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D4E83" w14:textId="77777777" w:rsidR="00F214CB" w:rsidRPr="00133303" w:rsidRDefault="00F214CB" w:rsidP="00F214CB">
      <w:pPr>
        <w:spacing w:line="360" w:lineRule="auto"/>
        <w:rPr>
          <w:rFonts w:ascii="Sakkal Majalla" w:hAnsi="Sakkal Majalla" w:cs="Sakkal Majalla"/>
        </w:rPr>
      </w:pPr>
      <w:bookmarkStart w:id="0" w:name="_Hlk206277965"/>
      <w:r w:rsidRPr="00133303">
        <w:rPr>
          <w:rFonts w:ascii="Sakkal Majalla" w:hAnsi="Sakkal Majalla" w:cs="Sakkal Majalla"/>
          <w:noProof/>
        </w:rPr>
        <w:drawing>
          <wp:anchor distT="0" distB="0" distL="114300" distR="114300" simplePos="0" relativeHeight="251659264" behindDoc="0" locked="0" layoutInCell="1" allowOverlap="1" wp14:anchorId="3070CA98" wp14:editId="7218F0B3">
            <wp:simplePos x="0" y="0"/>
            <wp:positionH relativeFrom="column">
              <wp:posOffset>-319727</wp:posOffset>
            </wp:positionH>
            <wp:positionV relativeFrom="paragraph">
              <wp:posOffset>247650</wp:posOffset>
            </wp:positionV>
            <wp:extent cx="2049780" cy="933450"/>
            <wp:effectExtent l="0" t="0" r="7620"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a:extLst>
                        <a:ext uri="{28A0092B-C50C-407E-A947-70E740481C1C}">
                          <a14:useLocalDpi xmlns:a14="http://schemas.microsoft.com/office/drawing/2010/main" val="0"/>
                        </a:ext>
                      </a:extLst>
                    </a:blip>
                    <a:stretch>
                      <a:fillRect/>
                    </a:stretch>
                  </pic:blipFill>
                  <pic:spPr>
                    <a:xfrm>
                      <a:off x="0" y="0"/>
                      <a:ext cx="2049780" cy="933450"/>
                    </a:xfrm>
                    <a:prstGeom prst="rect">
                      <a:avLst/>
                    </a:prstGeom>
                  </pic:spPr>
                </pic:pic>
              </a:graphicData>
            </a:graphic>
            <wp14:sizeRelH relativeFrom="margin">
              <wp14:pctWidth>0</wp14:pctWidth>
            </wp14:sizeRelH>
            <wp14:sizeRelV relativeFrom="margin">
              <wp14:pctHeight>0</wp14:pctHeight>
            </wp14:sizeRelV>
          </wp:anchor>
        </w:drawing>
      </w:r>
    </w:p>
    <w:p w14:paraId="3939CAC3" w14:textId="77777777" w:rsidR="00F214CB" w:rsidRPr="000103B5" w:rsidRDefault="00F214CB" w:rsidP="00F214CB">
      <w:pPr>
        <w:spacing w:line="240" w:lineRule="auto"/>
        <w:rPr>
          <w:rFonts w:ascii="Sakkal Majalla" w:hAnsi="Sakkal Majalla" w:cs="Sakkal Majalla"/>
          <w:b/>
          <w:bCs/>
          <w:sz w:val="28"/>
          <w:szCs w:val="28"/>
          <w:rtl/>
        </w:rPr>
      </w:pPr>
      <w:r w:rsidRPr="000103B5">
        <w:rPr>
          <w:rFonts w:ascii="Sakkal Majalla" w:hAnsi="Sakkal Majalla" w:cs="Sakkal Majalla"/>
          <w:b/>
          <w:bCs/>
          <w:sz w:val="28"/>
          <w:szCs w:val="28"/>
          <w:rtl/>
        </w:rPr>
        <w:t>جامعة ميد أوشن</w:t>
      </w:r>
    </w:p>
    <w:p w14:paraId="79246624" w14:textId="77777777" w:rsidR="00F214CB" w:rsidRPr="000103B5" w:rsidRDefault="00F214CB" w:rsidP="00F214CB">
      <w:pPr>
        <w:spacing w:line="240" w:lineRule="auto"/>
        <w:rPr>
          <w:rFonts w:ascii="Sakkal Majalla" w:hAnsi="Sakkal Majalla" w:cs="Sakkal Majalla"/>
          <w:b/>
          <w:bCs/>
          <w:sz w:val="28"/>
          <w:szCs w:val="28"/>
          <w:rtl/>
        </w:rPr>
      </w:pPr>
      <w:r w:rsidRPr="000103B5">
        <w:rPr>
          <w:rFonts w:ascii="Sakkal Majalla" w:hAnsi="Sakkal Majalla" w:cs="Sakkal Majalla"/>
          <w:b/>
          <w:bCs/>
          <w:sz w:val="28"/>
          <w:szCs w:val="28"/>
          <w:rtl/>
        </w:rPr>
        <w:t>كلية الاعلام والتسويق</w:t>
      </w:r>
    </w:p>
    <w:p w14:paraId="046F61FA" w14:textId="77777777" w:rsidR="00F214CB" w:rsidRPr="000103B5" w:rsidRDefault="00F214CB" w:rsidP="00F214CB">
      <w:pPr>
        <w:spacing w:line="240" w:lineRule="auto"/>
        <w:rPr>
          <w:rFonts w:ascii="Sakkal Majalla" w:hAnsi="Sakkal Majalla" w:cs="Sakkal Majalla"/>
          <w:b/>
          <w:bCs/>
          <w:sz w:val="28"/>
          <w:szCs w:val="28"/>
          <w:rtl/>
        </w:rPr>
      </w:pPr>
      <w:r w:rsidRPr="000103B5">
        <w:rPr>
          <w:rFonts w:ascii="Sakkal Majalla" w:hAnsi="Sakkal Majalla" w:cs="Sakkal Majalla"/>
          <w:b/>
          <w:bCs/>
          <w:sz w:val="28"/>
          <w:szCs w:val="28"/>
          <w:rtl/>
        </w:rPr>
        <w:t xml:space="preserve">ماجستير تسويق رقمي </w:t>
      </w:r>
    </w:p>
    <w:p w14:paraId="400E60B4" w14:textId="77777777" w:rsidR="00F214CB" w:rsidRDefault="00F214CB" w:rsidP="00F214CB">
      <w:pPr>
        <w:spacing w:line="360" w:lineRule="auto"/>
        <w:rPr>
          <w:rFonts w:ascii="Sakkal Majalla" w:hAnsi="Sakkal Majalla" w:cs="Sakkal Majalla"/>
          <w:rtl/>
        </w:rPr>
      </w:pPr>
    </w:p>
    <w:p w14:paraId="02A0ABAA" w14:textId="77777777" w:rsidR="00F214CB" w:rsidRPr="00133303" w:rsidRDefault="00F214CB" w:rsidP="00F214CB">
      <w:pPr>
        <w:spacing w:line="360" w:lineRule="auto"/>
        <w:rPr>
          <w:rFonts w:ascii="Sakkal Majalla" w:hAnsi="Sakkal Majalla" w:cs="Sakkal Majalla"/>
          <w:rtl/>
        </w:rPr>
      </w:pPr>
    </w:p>
    <w:p w14:paraId="68E65D2A" w14:textId="77777777" w:rsidR="00F214CB" w:rsidRPr="00477511" w:rsidRDefault="00F214CB" w:rsidP="00F214CB">
      <w:pPr>
        <w:tabs>
          <w:tab w:val="left" w:pos="3686"/>
        </w:tabs>
        <w:spacing w:line="360" w:lineRule="auto"/>
        <w:jc w:val="both"/>
        <w:rPr>
          <w:rFonts w:ascii="Sakkal Majalla" w:hAnsi="Sakkal Majalla" w:cs="Sakkal Majalla"/>
          <w:b/>
          <w:bCs/>
          <w:sz w:val="36"/>
          <w:szCs w:val="36"/>
          <w:rtl/>
        </w:rPr>
      </w:pPr>
      <w:r w:rsidRPr="00477511">
        <w:rPr>
          <w:rFonts w:ascii="Sakkal Majalla" w:hAnsi="Sakkal Majalla" w:cs="Sakkal Majalla"/>
          <w:b/>
          <w:bCs/>
          <w:sz w:val="36"/>
          <w:szCs w:val="36"/>
          <w:rtl/>
        </w:rPr>
        <w:t>تشغيل المنصات الإلكترونية للمستخدمين الجدد</w:t>
      </w:r>
      <w:r w:rsidRPr="00477511">
        <w:rPr>
          <w:rFonts w:ascii="Sakkal Majalla" w:hAnsi="Sakkal Majalla" w:cs="Sakkal Majalla" w:hint="cs"/>
          <w:b/>
          <w:bCs/>
          <w:sz w:val="36"/>
          <w:szCs w:val="36"/>
          <w:rtl/>
        </w:rPr>
        <w:t xml:space="preserve"> </w:t>
      </w:r>
      <w:r w:rsidRPr="00477511">
        <w:rPr>
          <w:rFonts w:ascii="Sakkal Majalla" w:hAnsi="Sakkal Majalla" w:cs="Sakkal Majalla"/>
          <w:b/>
          <w:bCs/>
          <w:sz w:val="36"/>
          <w:szCs w:val="36"/>
          <w:rtl/>
        </w:rPr>
        <w:t>غير المختصين بنظم الحاسب الآلي</w:t>
      </w:r>
      <w:r w:rsidRPr="00477511">
        <w:rPr>
          <w:rFonts w:ascii="Sakkal Majalla" w:hAnsi="Sakkal Majalla" w:cs="Sakkal Majalla" w:hint="cs"/>
          <w:b/>
          <w:bCs/>
          <w:sz w:val="36"/>
          <w:szCs w:val="36"/>
          <w:rtl/>
        </w:rPr>
        <w:t xml:space="preserve"> </w:t>
      </w:r>
      <w:r w:rsidRPr="00477511">
        <w:rPr>
          <w:rFonts w:ascii="Sakkal Majalla" w:hAnsi="Sakkal Majalla" w:cs="Sakkal Majalla"/>
          <w:b/>
          <w:bCs/>
          <w:sz w:val="36"/>
          <w:szCs w:val="36"/>
          <w:rtl/>
        </w:rPr>
        <w:t>دراسة تطبيقية على منصة سلة في ضوء مستهدفات رؤية المملكة 2030م</w:t>
      </w:r>
    </w:p>
    <w:p w14:paraId="68910E3E" w14:textId="77777777" w:rsidR="00F214CB" w:rsidRPr="00477511" w:rsidRDefault="00F214CB" w:rsidP="00F214CB">
      <w:pPr>
        <w:tabs>
          <w:tab w:val="left" w:pos="3686"/>
        </w:tabs>
        <w:spacing w:line="360" w:lineRule="auto"/>
        <w:jc w:val="center"/>
        <w:rPr>
          <w:rFonts w:ascii="Sakkal Majalla" w:hAnsi="Sakkal Majalla" w:cs="Sakkal Majalla"/>
          <w:b/>
          <w:bCs/>
          <w:sz w:val="20"/>
          <w:szCs w:val="20"/>
          <w:rtl/>
        </w:rPr>
      </w:pPr>
    </w:p>
    <w:p w14:paraId="1FDC4647" w14:textId="77777777" w:rsidR="00F214CB" w:rsidRPr="00133303" w:rsidRDefault="00F214CB" w:rsidP="00F214CB">
      <w:pPr>
        <w:tabs>
          <w:tab w:val="left" w:pos="3686"/>
        </w:tabs>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مشروع تخرج للحصول على درجة الماجستير في التسويق الرقمي</w:t>
      </w:r>
    </w:p>
    <w:p w14:paraId="6080DEE4" w14:textId="77777777" w:rsidR="00F214CB" w:rsidRDefault="00F214CB" w:rsidP="00F214CB">
      <w:pPr>
        <w:tabs>
          <w:tab w:val="left" w:pos="3686"/>
        </w:tabs>
        <w:spacing w:line="240" w:lineRule="auto"/>
        <w:jc w:val="center"/>
        <w:rPr>
          <w:rFonts w:ascii="Sakkal Majalla" w:hAnsi="Sakkal Majalla" w:cs="Sakkal Majalla"/>
          <w:b/>
          <w:bCs/>
          <w:sz w:val="36"/>
          <w:szCs w:val="36"/>
          <w:rtl/>
        </w:rPr>
      </w:pPr>
      <w:r w:rsidRPr="000103B5">
        <w:rPr>
          <w:rFonts w:ascii="Sakkal Majalla" w:hAnsi="Sakkal Majalla" w:cs="Sakkal Majalla"/>
          <w:b/>
          <w:bCs/>
          <w:sz w:val="36"/>
          <w:szCs w:val="36"/>
          <w:rtl/>
        </w:rPr>
        <w:t>إعداد</w:t>
      </w:r>
      <w:r>
        <w:rPr>
          <w:rFonts w:ascii="Sakkal Majalla" w:hAnsi="Sakkal Majalla" w:cs="Sakkal Majalla" w:hint="cs"/>
          <w:b/>
          <w:bCs/>
          <w:sz w:val="36"/>
          <w:szCs w:val="36"/>
          <w:rtl/>
        </w:rPr>
        <w:t xml:space="preserve"> </w:t>
      </w:r>
      <w:r w:rsidRPr="000103B5">
        <w:rPr>
          <w:rFonts w:ascii="Sakkal Majalla" w:hAnsi="Sakkal Majalla" w:cs="Sakkal Majalla" w:hint="cs"/>
          <w:b/>
          <w:bCs/>
          <w:sz w:val="36"/>
          <w:szCs w:val="36"/>
          <w:rtl/>
        </w:rPr>
        <w:t xml:space="preserve">الباحث </w:t>
      </w:r>
    </w:p>
    <w:p w14:paraId="4AF3CD82" w14:textId="77777777" w:rsidR="00F214CB" w:rsidRDefault="00F214CB" w:rsidP="00F214CB">
      <w:pPr>
        <w:tabs>
          <w:tab w:val="left" w:pos="3686"/>
        </w:tabs>
        <w:spacing w:line="240" w:lineRule="auto"/>
        <w:jc w:val="center"/>
        <w:rPr>
          <w:rFonts w:ascii="Sakkal Majalla" w:hAnsi="Sakkal Majalla" w:cs="Sakkal Majalla"/>
          <w:b/>
          <w:bCs/>
          <w:sz w:val="36"/>
          <w:szCs w:val="36"/>
          <w:rtl/>
        </w:rPr>
      </w:pPr>
      <w:r w:rsidRPr="000103B5">
        <w:rPr>
          <w:rFonts w:ascii="Sakkal Majalla" w:hAnsi="Sakkal Majalla" w:cs="Sakkal Majalla"/>
          <w:b/>
          <w:bCs/>
          <w:sz w:val="36"/>
          <w:szCs w:val="36"/>
          <w:rtl/>
        </w:rPr>
        <w:t>فيصل حسن سالم احمد يحي</w:t>
      </w:r>
    </w:p>
    <w:p w14:paraId="061FD7A9" w14:textId="77777777" w:rsidR="00F214CB" w:rsidRPr="000103B5" w:rsidRDefault="00F214CB" w:rsidP="00F214CB">
      <w:pPr>
        <w:tabs>
          <w:tab w:val="left" w:pos="3686"/>
        </w:tabs>
        <w:spacing w:line="240" w:lineRule="auto"/>
        <w:jc w:val="center"/>
        <w:rPr>
          <w:rFonts w:ascii="Sakkal Majalla" w:hAnsi="Sakkal Majalla" w:cs="Sakkal Majalla"/>
          <w:b/>
          <w:bCs/>
          <w:sz w:val="36"/>
          <w:szCs w:val="36"/>
        </w:rPr>
      </w:pPr>
    </w:p>
    <w:p w14:paraId="0EA1234C" w14:textId="77777777" w:rsidR="00F214CB" w:rsidRPr="000103B5" w:rsidRDefault="00F214CB" w:rsidP="00F214CB">
      <w:pPr>
        <w:tabs>
          <w:tab w:val="left" w:pos="3686"/>
        </w:tabs>
        <w:spacing w:line="240" w:lineRule="auto"/>
        <w:jc w:val="center"/>
        <w:rPr>
          <w:rFonts w:ascii="Sakkal Majalla" w:hAnsi="Sakkal Majalla" w:cs="Sakkal Majalla"/>
          <w:b/>
          <w:bCs/>
          <w:sz w:val="36"/>
          <w:szCs w:val="36"/>
          <w:rtl/>
        </w:rPr>
      </w:pPr>
      <w:r w:rsidRPr="000103B5">
        <w:rPr>
          <w:rFonts w:ascii="Sakkal Majalla" w:hAnsi="Sakkal Majalla" w:cs="Sakkal Majalla"/>
          <w:b/>
          <w:bCs/>
          <w:sz w:val="36"/>
          <w:szCs w:val="36"/>
          <w:rtl/>
        </w:rPr>
        <w:t xml:space="preserve"> إشراف</w:t>
      </w:r>
    </w:p>
    <w:p w14:paraId="56D3D73A" w14:textId="77777777" w:rsidR="00F214CB" w:rsidRPr="000103B5" w:rsidRDefault="00F214CB" w:rsidP="00F214CB">
      <w:pPr>
        <w:tabs>
          <w:tab w:val="left" w:pos="3686"/>
        </w:tabs>
        <w:spacing w:line="240" w:lineRule="auto"/>
        <w:jc w:val="center"/>
        <w:rPr>
          <w:rFonts w:ascii="Sakkal Majalla" w:hAnsi="Sakkal Majalla" w:cs="Sakkal Majalla"/>
          <w:b/>
          <w:bCs/>
          <w:sz w:val="36"/>
          <w:szCs w:val="36"/>
          <w:rtl/>
        </w:rPr>
      </w:pPr>
      <w:r w:rsidRPr="000103B5">
        <w:rPr>
          <w:rFonts w:ascii="Sakkal Majalla" w:hAnsi="Sakkal Majalla" w:cs="Sakkal Majalla"/>
          <w:b/>
          <w:bCs/>
          <w:sz w:val="36"/>
          <w:szCs w:val="36"/>
          <w:rtl/>
        </w:rPr>
        <w:t>د. محمد عويس</w:t>
      </w:r>
    </w:p>
    <w:p w14:paraId="17F4A3E4" w14:textId="77777777" w:rsidR="00F214CB" w:rsidRDefault="00F214CB" w:rsidP="00F214CB">
      <w:pPr>
        <w:tabs>
          <w:tab w:val="left" w:pos="3686"/>
        </w:tabs>
        <w:spacing w:line="240" w:lineRule="auto"/>
        <w:jc w:val="center"/>
        <w:rPr>
          <w:rFonts w:ascii="Sakkal Majalla" w:hAnsi="Sakkal Majalla" w:cs="Sakkal Majalla"/>
          <w:b/>
          <w:bCs/>
          <w:sz w:val="36"/>
          <w:szCs w:val="36"/>
          <w:rtl/>
        </w:rPr>
      </w:pPr>
    </w:p>
    <w:p w14:paraId="1F4010CF" w14:textId="77777777" w:rsidR="00F214CB" w:rsidRPr="000103B5" w:rsidRDefault="00F214CB" w:rsidP="00F214CB">
      <w:pPr>
        <w:tabs>
          <w:tab w:val="left" w:pos="3686"/>
        </w:tabs>
        <w:spacing w:line="240" w:lineRule="auto"/>
        <w:jc w:val="center"/>
        <w:rPr>
          <w:rFonts w:ascii="Sakkal Majalla" w:hAnsi="Sakkal Majalla" w:cs="Sakkal Majalla"/>
          <w:b/>
          <w:bCs/>
          <w:sz w:val="36"/>
          <w:szCs w:val="36"/>
        </w:rPr>
      </w:pPr>
    </w:p>
    <w:p w14:paraId="77D1AAC4" w14:textId="77777777" w:rsidR="00F214CB" w:rsidRPr="000103B5" w:rsidRDefault="00F214CB" w:rsidP="00F214CB">
      <w:pPr>
        <w:tabs>
          <w:tab w:val="left" w:pos="3686"/>
        </w:tabs>
        <w:spacing w:line="240" w:lineRule="auto"/>
        <w:jc w:val="center"/>
        <w:rPr>
          <w:rFonts w:ascii="Sakkal Majalla" w:hAnsi="Sakkal Majalla" w:cs="Sakkal Majalla"/>
          <w:b/>
          <w:bCs/>
          <w:sz w:val="36"/>
          <w:szCs w:val="36"/>
        </w:rPr>
      </w:pPr>
      <w:r w:rsidRPr="000103B5">
        <w:rPr>
          <w:rFonts w:ascii="Sakkal Majalla" w:hAnsi="Sakkal Majalla" w:cs="Sakkal Majalla"/>
          <w:b/>
          <w:bCs/>
          <w:sz w:val="36"/>
          <w:szCs w:val="36"/>
          <w:rtl/>
        </w:rPr>
        <w:t>يوليو2025</w:t>
      </w:r>
    </w:p>
    <w:p w14:paraId="41910BAD" w14:textId="77777777" w:rsidR="00F214CB" w:rsidRDefault="00F214CB" w:rsidP="00F214CB">
      <w:pPr>
        <w:jc w:val="center"/>
        <w:rPr>
          <w:rFonts w:ascii="Sakkal Majalla" w:hAnsi="Sakkal Majalla" w:cs="Sakkal Majalla"/>
          <w:kern w:val="0"/>
          <w:sz w:val="36"/>
          <w:szCs w:val="36"/>
          <w:rtl/>
          <w14:ligatures w14:val="none"/>
        </w:rPr>
      </w:pPr>
    </w:p>
    <w:p w14:paraId="7479CA08" w14:textId="77777777" w:rsidR="00F214CB" w:rsidRDefault="00F214CB" w:rsidP="00F214CB">
      <w:pPr>
        <w:jc w:val="center"/>
        <w:rPr>
          <w:rFonts w:ascii="Sakkal Majalla" w:hAnsi="Sakkal Majalla" w:cs="Sakkal Majalla"/>
          <w:kern w:val="0"/>
          <w:sz w:val="36"/>
          <w:szCs w:val="36"/>
          <w:rtl/>
          <w14:ligatures w14:val="none"/>
        </w:rPr>
      </w:pPr>
    </w:p>
    <w:p w14:paraId="7F487B1B" w14:textId="77777777" w:rsidR="00F214CB" w:rsidRDefault="00F214CB" w:rsidP="00F214CB">
      <w:pPr>
        <w:jc w:val="center"/>
        <w:rPr>
          <w:rFonts w:ascii="Sakkal Majalla" w:hAnsi="Sakkal Majalla" w:cs="Sakkal Majalla"/>
          <w:kern w:val="0"/>
          <w:sz w:val="36"/>
          <w:szCs w:val="36"/>
          <w:rtl/>
          <w14:ligatures w14:val="none"/>
        </w:rPr>
      </w:pPr>
    </w:p>
    <w:p w14:paraId="1AA7B1B9" w14:textId="77777777" w:rsidR="00F214CB" w:rsidRDefault="00F214CB" w:rsidP="00F214CB">
      <w:pPr>
        <w:jc w:val="center"/>
        <w:rPr>
          <w:rFonts w:ascii="Copperplate Gothic Bold" w:hAnsi="Copperplate Gothic Bold" w:cs="Simple Indust Shaded"/>
          <w:kern w:val="0"/>
          <w:sz w:val="96"/>
          <w:szCs w:val="96"/>
          <w:rtl/>
          <w14:ligatures w14:val="none"/>
        </w:rPr>
      </w:pPr>
    </w:p>
    <w:p w14:paraId="2E59C3E0" w14:textId="77777777" w:rsidR="00F214CB" w:rsidRDefault="00F214CB" w:rsidP="00F214CB">
      <w:pPr>
        <w:jc w:val="center"/>
        <w:rPr>
          <w:rFonts w:ascii="Copperplate Gothic Bold" w:hAnsi="Copperplate Gothic Bold" w:cs="Simple Indust Shaded"/>
          <w:kern w:val="0"/>
          <w:sz w:val="96"/>
          <w:szCs w:val="96"/>
          <w:rtl/>
          <w14:ligatures w14:val="none"/>
        </w:rPr>
      </w:pPr>
    </w:p>
    <w:p w14:paraId="44BC2EA8" w14:textId="77777777" w:rsidR="00F214CB" w:rsidRDefault="00F214CB" w:rsidP="00F214CB">
      <w:pPr>
        <w:jc w:val="center"/>
        <w:rPr>
          <w:rFonts w:ascii="Copperplate Gothic Bold" w:hAnsi="Copperplate Gothic Bold" w:cs="Simple Indust Shaded"/>
          <w:kern w:val="0"/>
          <w:sz w:val="96"/>
          <w:szCs w:val="96"/>
          <w:rtl/>
          <w14:ligatures w14:val="none"/>
        </w:rPr>
      </w:pPr>
    </w:p>
    <w:p w14:paraId="0256CB69" w14:textId="77777777" w:rsidR="00F214CB" w:rsidRPr="00475F00" w:rsidRDefault="00F214CB" w:rsidP="00F214CB">
      <w:pPr>
        <w:jc w:val="center"/>
        <w:rPr>
          <w:rFonts w:ascii="Copperplate Gothic Bold" w:hAnsi="Copperplate Gothic Bold" w:cs="Simple Indust Shaded"/>
          <w:kern w:val="0"/>
          <w:sz w:val="96"/>
          <w:szCs w:val="96"/>
          <w:rtl/>
          <w14:ligatures w14:val="none"/>
        </w:rPr>
      </w:pPr>
      <w:r w:rsidRPr="00475F00">
        <w:rPr>
          <w:rFonts w:ascii="Copperplate Gothic Bold" w:hAnsi="Copperplate Gothic Bold" w:cs="Simple Indust Shaded"/>
          <w:kern w:val="0"/>
          <w:sz w:val="96"/>
          <w:szCs w:val="96"/>
          <w:rtl/>
          <w14:ligatures w14:val="none"/>
        </w:rPr>
        <w:t xml:space="preserve">بسم الله الرحمن الرحيم </w:t>
      </w:r>
    </w:p>
    <w:p w14:paraId="56C62F98" w14:textId="77777777" w:rsidR="00F214CB" w:rsidRPr="00475F00" w:rsidRDefault="00F214CB" w:rsidP="00F214CB">
      <w:pPr>
        <w:jc w:val="center"/>
        <w:rPr>
          <w:rFonts w:ascii="Aldhabi" w:hAnsi="Aldhabi" w:cs="Aldhabi"/>
          <w:kern w:val="0"/>
          <w:sz w:val="96"/>
          <w:szCs w:val="96"/>
          <w:rtl/>
          <w14:ligatures w14:val="none"/>
        </w:rPr>
      </w:pPr>
    </w:p>
    <w:p w14:paraId="0C1CB9C2" w14:textId="77777777" w:rsidR="00F214CB" w:rsidRDefault="00F214CB" w:rsidP="00F214CB">
      <w:pPr>
        <w:jc w:val="center"/>
        <w:rPr>
          <w:rFonts w:ascii="Sakkal Majalla" w:hAnsi="Sakkal Majalla" w:cs="Sakkal Majalla"/>
          <w:kern w:val="0"/>
          <w:sz w:val="36"/>
          <w:szCs w:val="36"/>
          <w:rtl/>
          <w14:ligatures w14:val="none"/>
        </w:rPr>
      </w:pPr>
    </w:p>
    <w:p w14:paraId="450F024C" w14:textId="77777777" w:rsidR="00F214CB" w:rsidRDefault="00F214CB" w:rsidP="00F214CB">
      <w:pPr>
        <w:jc w:val="center"/>
        <w:rPr>
          <w:rFonts w:ascii="Sakkal Majalla" w:hAnsi="Sakkal Majalla" w:cs="Sakkal Majalla"/>
          <w:kern w:val="0"/>
          <w:sz w:val="36"/>
          <w:szCs w:val="36"/>
          <w:rtl/>
          <w14:ligatures w14:val="none"/>
        </w:rPr>
      </w:pPr>
    </w:p>
    <w:p w14:paraId="6BD7E7A3" w14:textId="77777777" w:rsidR="00F214CB" w:rsidRDefault="00F214CB" w:rsidP="00F214CB">
      <w:pPr>
        <w:jc w:val="center"/>
        <w:rPr>
          <w:rFonts w:ascii="Sakkal Majalla" w:hAnsi="Sakkal Majalla" w:cs="Sakkal Majalla"/>
          <w:kern w:val="0"/>
          <w:sz w:val="36"/>
          <w:szCs w:val="36"/>
          <w:rtl/>
          <w14:ligatures w14:val="none"/>
        </w:rPr>
      </w:pPr>
    </w:p>
    <w:p w14:paraId="54DE43BC" w14:textId="77777777" w:rsidR="00F214CB" w:rsidRPr="00592D54" w:rsidRDefault="00F214CB" w:rsidP="00F214CB">
      <w:pPr>
        <w:jc w:val="center"/>
        <w:rPr>
          <w:rFonts w:ascii="Sakkal Majalla" w:hAnsi="Sakkal Majalla" w:cs="Sakkal Majalla"/>
          <w:kern w:val="0"/>
          <w:sz w:val="36"/>
          <w:szCs w:val="36"/>
          <w14:ligatures w14:val="none"/>
        </w:rPr>
      </w:pPr>
      <w:r w:rsidRPr="00592D54">
        <w:rPr>
          <w:rFonts w:ascii="Sakkal Majalla" w:hAnsi="Sakkal Majalla" w:cs="Sakkal Majalla"/>
          <w:b/>
          <w:bCs/>
          <w:kern w:val="0"/>
          <w:sz w:val="36"/>
          <w:szCs w:val="36"/>
          <w:rtl/>
          <w14:ligatures w14:val="none"/>
        </w:rPr>
        <w:t>الإهداء</w:t>
      </w:r>
    </w:p>
    <w:p w14:paraId="6DD9764F" w14:textId="77777777" w:rsidR="00F214CB" w:rsidRPr="00592D54" w:rsidRDefault="00F214CB" w:rsidP="00F214CB">
      <w:pPr>
        <w:jc w:val="center"/>
        <w:rPr>
          <w:rFonts w:ascii="Sakkal Majalla" w:hAnsi="Sakkal Majalla" w:cs="Sakkal Majalla"/>
          <w:kern w:val="0"/>
          <w:sz w:val="36"/>
          <w:szCs w:val="36"/>
          <w14:ligatures w14:val="none"/>
        </w:rPr>
      </w:pPr>
      <w:r w:rsidRPr="00592D54">
        <w:rPr>
          <w:rFonts w:ascii="Sakkal Majalla" w:hAnsi="Sakkal Majalla" w:cs="Sakkal Majalla"/>
          <w:b/>
          <w:bCs/>
          <w:kern w:val="0"/>
          <w:sz w:val="36"/>
          <w:szCs w:val="36"/>
          <w:rtl/>
          <w14:ligatures w14:val="none"/>
        </w:rPr>
        <w:t>إلى أمي الحبيبة</w:t>
      </w:r>
      <w:r w:rsidRPr="00592D54">
        <w:rPr>
          <w:rFonts w:ascii="Sakkal Majalla" w:hAnsi="Sakkal Majalla" w:cs="Sakkal Majalla"/>
          <w:b/>
          <w:bCs/>
          <w:kern w:val="0"/>
          <w:sz w:val="36"/>
          <w:szCs w:val="36"/>
          <w14:ligatures w14:val="none"/>
        </w:rPr>
        <w:t>…</w:t>
      </w:r>
      <w:r w:rsidRPr="00592D54">
        <w:rPr>
          <w:rFonts w:ascii="Sakkal Majalla" w:hAnsi="Sakkal Majalla" w:cs="Sakkal Majalla"/>
          <w:b/>
          <w:bCs/>
          <w:kern w:val="0"/>
          <w:sz w:val="36"/>
          <w:szCs w:val="36"/>
          <w14:ligatures w14:val="none"/>
        </w:rPr>
        <w:br/>
      </w:r>
      <w:r w:rsidRPr="00592D54">
        <w:rPr>
          <w:rFonts w:ascii="Sakkal Majalla" w:hAnsi="Sakkal Majalla" w:cs="Sakkal Majalla"/>
          <w:kern w:val="0"/>
          <w:sz w:val="36"/>
          <w:szCs w:val="36"/>
          <w:rtl/>
          <w14:ligatures w14:val="none"/>
        </w:rPr>
        <w:t>نبض قلبي الأول، ونور دربي، ومأوى روحي في كل حين،</w:t>
      </w:r>
      <w:r w:rsidRPr="00592D54">
        <w:rPr>
          <w:rFonts w:ascii="Sakkal Majalla" w:hAnsi="Sakkal Majalla" w:cs="Sakkal Majalla"/>
          <w:kern w:val="0"/>
          <w:sz w:val="36"/>
          <w:szCs w:val="36"/>
          <w14:ligatures w14:val="none"/>
        </w:rPr>
        <w:br/>
      </w:r>
      <w:r w:rsidRPr="00592D54">
        <w:rPr>
          <w:rFonts w:ascii="Sakkal Majalla" w:hAnsi="Sakkal Majalla" w:cs="Sakkal Majalla"/>
          <w:kern w:val="0"/>
          <w:sz w:val="36"/>
          <w:szCs w:val="36"/>
          <w:rtl/>
          <w14:ligatures w14:val="none"/>
        </w:rPr>
        <w:t>إليكِ أرفع ثمار جهدي، فأنتِ الدعاء المستجاب والحب الذي لا يشيخ</w:t>
      </w:r>
      <w:r w:rsidRPr="00592D54">
        <w:rPr>
          <w:rFonts w:ascii="Sakkal Majalla" w:hAnsi="Sakkal Majalla" w:cs="Sakkal Majalla"/>
          <w:kern w:val="0"/>
          <w:sz w:val="36"/>
          <w:szCs w:val="36"/>
          <w14:ligatures w14:val="none"/>
        </w:rPr>
        <w:t>.</w:t>
      </w:r>
    </w:p>
    <w:p w14:paraId="4A9CADEF" w14:textId="77777777" w:rsidR="00F214CB" w:rsidRPr="00592D54" w:rsidRDefault="00F214CB" w:rsidP="00F214CB">
      <w:pPr>
        <w:jc w:val="center"/>
        <w:rPr>
          <w:rFonts w:ascii="Sakkal Majalla" w:hAnsi="Sakkal Majalla" w:cs="Sakkal Majalla"/>
          <w:kern w:val="0"/>
          <w:sz w:val="36"/>
          <w:szCs w:val="36"/>
          <w14:ligatures w14:val="none"/>
        </w:rPr>
      </w:pPr>
      <w:r w:rsidRPr="00592D54">
        <w:rPr>
          <w:rFonts w:ascii="Sakkal Majalla" w:hAnsi="Sakkal Majalla" w:cs="Sakkal Majalla"/>
          <w:b/>
          <w:bCs/>
          <w:kern w:val="0"/>
          <w:sz w:val="36"/>
          <w:szCs w:val="36"/>
          <w:rtl/>
          <w14:ligatures w14:val="none"/>
        </w:rPr>
        <w:t>إلى زوجتي العزيزة</w:t>
      </w:r>
      <w:r w:rsidRPr="00592D54">
        <w:rPr>
          <w:rFonts w:ascii="Sakkal Majalla" w:hAnsi="Sakkal Majalla" w:cs="Sakkal Majalla"/>
          <w:kern w:val="0"/>
          <w:sz w:val="36"/>
          <w:szCs w:val="36"/>
          <w14:ligatures w14:val="none"/>
        </w:rPr>
        <w:t>…</w:t>
      </w:r>
      <w:r w:rsidRPr="00592D54">
        <w:rPr>
          <w:rFonts w:ascii="Sakkal Majalla" w:hAnsi="Sakkal Majalla" w:cs="Sakkal Majalla"/>
          <w:kern w:val="0"/>
          <w:sz w:val="36"/>
          <w:szCs w:val="36"/>
          <w14:ligatures w14:val="none"/>
        </w:rPr>
        <w:br/>
      </w:r>
      <w:r w:rsidRPr="00592D54">
        <w:rPr>
          <w:rFonts w:ascii="Sakkal Majalla" w:hAnsi="Sakkal Majalla" w:cs="Sakkal Majalla"/>
          <w:kern w:val="0"/>
          <w:sz w:val="36"/>
          <w:szCs w:val="36"/>
          <w:rtl/>
          <w14:ligatures w14:val="none"/>
        </w:rPr>
        <w:t>رفيقة العمر، ونبض الأمل، وشريكة الحلم،</w:t>
      </w:r>
      <w:r w:rsidRPr="00592D54">
        <w:rPr>
          <w:rFonts w:ascii="Sakkal Majalla" w:hAnsi="Sakkal Majalla" w:cs="Sakkal Majalla"/>
          <w:kern w:val="0"/>
          <w:sz w:val="36"/>
          <w:szCs w:val="36"/>
          <w14:ligatures w14:val="none"/>
        </w:rPr>
        <w:br/>
      </w:r>
      <w:r w:rsidRPr="00592D54">
        <w:rPr>
          <w:rFonts w:ascii="Sakkal Majalla" w:hAnsi="Sakkal Majalla" w:cs="Sakkal Majalla"/>
          <w:kern w:val="0"/>
          <w:sz w:val="36"/>
          <w:szCs w:val="36"/>
          <w:rtl/>
          <w14:ligatures w14:val="none"/>
        </w:rPr>
        <w:t>لكِ كل الامتنان على صبرك واحتوائك ودعمك الذي صنع الفارق</w:t>
      </w:r>
      <w:r w:rsidRPr="00592D54">
        <w:rPr>
          <w:rFonts w:ascii="Sakkal Majalla" w:hAnsi="Sakkal Majalla" w:cs="Sakkal Majalla"/>
          <w:kern w:val="0"/>
          <w:sz w:val="36"/>
          <w:szCs w:val="36"/>
          <w14:ligatures w14:val="none"/>
        </w:rPr>
        <w:t>.</w:t>
      </w:r>
    </w:p>
    <w:p w14:paraId="77C97FC4" w14:textId="77777777" w:rsidR="00F214CB" w:rsidRPr="00143825" w:rsidRDefault="00F214CB" w:rsidP="00F214CB">
      <w:pPr>
        <w:jc w:val="center"/>
        <w:rPr>
          <w:rFonts w:ascii="Sakkal Majalla" w:hAnsi="Sakkal Majalla" w:cs="Sakkal Majalla"/>
          <w:kern w:val="0"/>
          <w:sz w:val="36"/>
          <w:szCs w:val="36"/>
          <w:rtl/>
          <w14:ligatures w14:val="none"/>
        </w:rPr>
      </w:pPr>
      <w:r w:rsidRPr="00143825">
        <w:rPr>
          <w:rFonts w:ascii="Sakkal Majalla" w:hAnsi="Sakkal Majalla" w:cs="Sakkal Majalla"/>
          <w:b/>
          <w:bCs/>
          <w:kern w:val="0"/>
          <w:sz w:val="36"/>
          <w:szCs w:val="36"/>
          <w:rtl/>
          <w14:ligatures w14:val="none"/>
        </w:rPr>
        <w:t>فلذات كبدي… ميسم، وحسن، وتيم، ومالك</w:t>
      </w:r>
      <w:r w:rsidRPr="00143825">
        <w:rPr>
          <w:rFonts w:ascii="Sakkal Majalla" w:hAnsi="Sakkal Majalla" w:cs="Sakkal Majalla"/>
          <w:b/>
          <w:bCs/>
          <w:kern w:val="0"/>
          <w:sz w:val="36"/>
          <w:szCs w:val="36"/>
          <w14:ligatures w14:val="none"/>
        </w:rPr>
        <w:br/>
      </w:r>
      <w:r w:rsidRPr="00143825">
        <w:rPr>
          <w:rFonts w:ascii="Sakkal Majalla" w:hAnsi="Sakkal Majalla" w:cs="Sakkal Majalla"/>
          <w:kern w:val="0"/>
          <w:sz w:val="36"/>
          <w:szCs w:val="36"/>
          <w:rtl/>
          <w14:ligatures w14:val="none"/>
        </w:rPr>
        <w:t>أوصيكم أن تحلموا دائما بلا حدود وأن تؤمنوا بأنكم قادرون على تحقيق ما تظنونه بعيدا</w:t>
      </w:r>
      <w:r w:rsidRPr="00143825">
        <w:rPr>
          <w:rFonts w:ascii="Sakkal Majalla" w:hAnsi="Sakkal Majalla" w:cs="Sakkal Majalla" w:hint="cs"/>
          <w:kern w:val="0"/>
          <w:sz w:val="36"/>
          <w:szCs w:val="36"/>
          <w:rtl/>
          <w14:ligatures w14:val="none"/>
        </w:rPr>
        <w:t xml:space="preserve"> </w:t>
      </w:r>
      <w:r w:rsidRPr="00143825">
        <w:rPr>
          <w:rFonts w:ascii="Sakkal Majalla" w:hAnsi="Sakkal Majalla" w:cs="Sakkal Majalla"/>
          <w:kern w:val="0"/>
          <w:sz w:val="36"/>
          <w:szCs w:val="36"/>
          <w:rtl/>
          <w14:ligatures w14:val="none"/>
        </w:rPr>
        <w:t>أنتم أملي الذي يكبر معكم ورغبتي الدائمة في أن أراكم أفضل مما كنت عليه يوما</w:t>
      </w:r>
      <w:r w:rsidRPr="00143825">
        <w:rPr>
          <w:rFonts w:ascii="Sakkal Majalla" w:hAnsi="Sakkal Majalla" w:cs="Sakkal Majalla" w:hint="cs"/>
          <w:kern w:val="0"/>
          <w:sz w:val="36"/>
          <w:szCs w:val="36"/>
          <w:rtl/>
          <w14:ligatures w14:val="none"/>
        </w:rPr>
        <w:t xml:space="preserve"> </w:t>
      </w:r>
      <w:r w:rsidRPr="00143825">
        <w:rPr>
          <w:rFonts w:ascii="Sakkal Majalla" w:hAnsi="Sakkal Majalla" w:cs="Sakkal Majalla"/>
          <w:kern w:val="0"/>
          <w:sz w:val="36"/>
          <w:szCs w:val="36"/>
          <w:rtl/>
          <w14:ligatures w14:val="none"/>
        </w:rPr>
        <w:t>اجعلوا الإصرار رفيقكم، والصدق نهجكم والعلم سلاحكم فبكم يكتمل فخري وتزهر أيامي</w:t>
      </w:r>
      <w:r w:rsidRPr="00143825">
        <w:rPr>
          <w:rFonts w:ascii="Sakkal Majalla" w:hAnsi="Sakkal Majalla" w:cs="Sakkal Majalla"/>
          <w:kern w:val="0"/>
          <w:sz w:val="36"/>
          <w:szCs w:val="36"/>
          <w14:ligatures w14:val="none"/>
        </w:rPr>
        <w:t>.</w:t>
      </w:r>
    </w:p>
    <w:p w14:paraId="08376929" w14:textId="77777777" w:rsidR="00F214CB" w:rsidRDefault="00F214CB" w:rsidP="00F214CB">
      <w:pPr>
        <w:jc w:val="center"/>
        <w:rPr>
          <w:rFonts w:ascii="Sakkal Majalla" w:hAnsi="Sakkal Majalla" w:cs="Sakkal Majalla"/>
          <w:kern w:val="0"/>
          <w:sz w:val="36"/>
          <w:szCs w:val="36"/>
          <w:rtl/>
          <w14:ligatures w14:val="none"/>
        </w:rPr>
      </w:pPr>
      <w:r w:rsidRPr="00143825">
        <w:rPr>
          <w:rFonts w:ascii="Sakkal Majalla" w:hAnsi="Sakkal Majalla" w:cs="Sakkal Majalla"/>
          <w:b/>
          <w:bCs/>
          <w:kern w:val="0"/>
          <w:sz w:val="36"/>
          <w:szCs w:val="36"/>
          <w:rtl/>
          <w14:ligatures w14:val="none"/>
        </w:rPr>
        <w:t>إلى إخوتي وأخواتي</w:t>
      </w:r>
      <w:r w:rsidRPr="00143825">
        <w:rPr>
          <w:rFonts w:ascii="Sakkal Majalla" w:hAnsi="Sakkal Majalla" w:cs="Sakkal Majalla"/>
          <w:kern w:val="0"/>
          <w:sz w:val="36"/>
          <w:szCs w:val="36"/>
          <w14:ligatures w14:val="none"/>
        </w:rPr>
        <w:t xml:space="preserve">… </w:t>
      </w:r>
    </w:p>
    <w:p w14:paraId="50C9ED2F" w14:textId="77777777" w:rsidR="00F214CB" w:rsidRPr="00143825" w:rsidRDefault="00F214CB" w:rsidP="00F214CB">
      <w:pPr>
        <w:jc w:val="center"/>
        <w:rPr>
          <w:rFonts w:ascii="Sakkal Majalla" w:hAnsi="Sakkal Majalla" w:cs="Sakkal Majalla"/>
          <w:kern w:val="0"/>
          <w:sz w:val="36"/>
          <w:szCs w:val="36"/>
          <w:rtl/>
          <w14:ligatures w14:val="none"/>
        </w:rPr>
      </w:pPr>
      <w:r w:rsidRPr="00143825">
        <w:rPr>
          <w:rFonts w:ascii="Sakkal Majalla" w:hAnsi="Sakkal Majalla" w:cs="Sakkal Majalla"/>
          <w:kern w:val="0"/>
          <w:sz w:val="36"/>
          <w:szCs w:val="36"/>
          <w:rtl/>
          <w14:ligatures w14:val="none"/>
        </w:rPr>
        <w:t>سندي بعد الله، وعضدي في الأوقات الصعبة، لكم محبتي ووفائي، فأنتم شركاء الروح والدرب</w:t>
      </w:r>
      <w:r w:rsidRPr="00143825">
        <w:rPr>
          <w:rFonts w:ascii="Sakkal Majalla" w:hAnsi="Sakkal Majalla" w:cs="Sakkal Majalla"/>
          <w:kern w:val="0"/>
          <w:sz w:val="36"/>
          <w:szCs w:val="36"/>
          <w14:ligatures w14:val="none"/>
        </w:rPr>
        <w:t>.</w:t>
      </w:r>
    </w:p>
    <w:p w14:paraId="6D9D131E" w14:textId="77777777" w:rsidR="00F214CB" w:rsidRDefault="00F214CB" w:rsidP="00F214CB">
      <w:pPr>
        <w:jc w:val="center"/>
        <w:rPr>
          <w:rFonts w:ascii="Sakkal Majalla" w:hAnsi="Sakkal Majalla" w:cs="Sakkal Majalla"/>
          <w:kern w:val="0"/>
          <w:sz w:val="36"/>
          <w:szCs w:val="36"/>
          <w:rtl/>
          <w14:ligatures w14:val="none"/>
        </w:rPr>
      </w:pPr>
      <w:r w:rsidRPr="00592D54">
        <w:rPr>
          <w:rFonts w:ascii="Sakkal Majalla" w:hAnsi="Sakkal Majalla" w:cs="Sakkal Majalla"/>
          <w:kern w:val="0"/>
          <w:sz w:val="36"/>
          <w:szCs w:val="36"/>
          <w:rtl/>
          <w14:ligatures w14:val="none"/>
        </w:rPr>
        <w:t xml:space="preserve">إلى صديقي الوفي </w:t>
      </w:r>
      <w:r w:rsidRPr="00592D54">
        <w:rPr>
          <w:rFonts w:ascii="Sakkal Majalla" w:hAnsi="Sakkal Majalla" w:cs="Sakkal Majalla"/>
          <w:b/>
          <w:bCs/>
          <w:kern w:val="0"/>
          <w:sz w:val="36"/>
          <w:szCs w:val="36"/>
          <w:rtl/>
          <w14:ligatures w14:val="none"/>
        </w:rPr>
        <w:t>عاطف البحاري</w:t>
      </w:r>
      <w:r w:rsidRPr="00592D54">
        <w:rPr>
          <w:rFonts w:ascii="Sakkal Majalla" w:hAnsi="Sakkal Majalla" w:cs="Sakkal Majalla"/>
          <w:kern w:val="0"/>
          <w:sz w:val="36"/>
          <w:szCs w:val="36"/>
          <w14:ligatures w14:val="none"/>
        </w:rPr>
        <w:t>…</w:t>
      </w:r>
      <w:r w:rsidRPr="00592D54">
        <w:rPr>
          <w:rFonts w:ascii="Sakkal Majalla" w:hAnsi="Sakkal Majalla" w:cs="Sakkal Majalla"/>
          <w:kern w:val="0"/>
          <w:sz w:val="36"/>
          <w:szCs w:val="36"/>
          <w14:ligatures w14:val="none"/>
        </w:rPr>
        <w:br/>
      </w:r>
      <w:r w:rsidRPr="00592D54">
        <w:rPr>
          <w:rFonts w:ascii="Sakkal Majalla" w:hAnsi="Sakkal Majalla" w:cs="Sakkal Majalla"/>
          <w:kern w:val="0"/>
          <w:sz w:val="36"/>
          <w:szCs w:val="36"/>
          <w:rtl/>
          <w14:ligatures w14:val="none"/>
        </w:rPr>
        <w:t>رفيق الدرب، وشريك اللحظة، وصوت الحكمة في أوقات الحيرة،</w:t>
      </w:r>
      <w:r w:rsidRPr="00592D54">
        <w:rPr>
          <w:rFonts w:ascii="Sakkal Majalla" w:hAnsi="Sakkal Majalla" w:cs="Sakkal Majalla"/>
          <w:kern w:val="0"/>
          <w:sz w:val="36"/>
          <w:szCs w:val="36"/>
          <w14:ligatures w14:val="none"/>
        </w:rPr>
        <w:br/>
      </w:r>
      <w:r w:rsidRPr="00592D54">
        <w:rPr>
          <w:rFonts w:ascii="Sakkal Majalla" w:hAnsi="Sakkal Majalla" w:cs="Sakkal Majalla"/>
          <w:kern w:val="0"/>
          <w:sz w:val="36"/>
          <w:szCs w:val="36"/>
          <w:rtl/>
          <w14:ligatures w14:val="none"/>
        </w:rPr>
        <w:t>لك الامتنان على وجودك النبيل ودعمك الذي لا يقدّر بثمن</w:t>
      </w:r>
      <w:r w:rsidRPr="00592D54">
        <w:rPr>
          <w:rFonts w:ascii="Sakkal Majalla" w:hAnsi="Sakkal Majalla" w:cs="Sakkal Majalla"/>
          <w:kern w:val="0"/>
          <w:sz w:val="36"/>
          <w:szCs w:val="36"/>
          <w14:ligatures w14:val="none"/>
        </w:rPr>
        <w:t>.</w:t>
      </w:r>
    </w:p>
    <w:p w14:paraId="3DF34715" w14:textId="77777777" w:rsidR="00F214CB" w:rsidRDefault="00F214CB" w:rsidP="00F214CB">
      <w:pPr>
        <w:jc w:val="center"/>
        <w:rPr>
          <w:rFonts w:ascii="Sakkal Majalla" w:hAnsi="Sakkal Majalla" w:cs="Sakkal Majalla"/>
          <w:kern w:val="0"/>
          <w:sz w:val="36"/>
          <w:szCs w:val="36"/>
          <w:rtl/>
          <w14:ligatures w14:val="none"/>
        </w:rPr>
      </w:pPr>
      <w:r w:rsidRPr="002304A0">
        <w:rPr>
          <w:rFonts w:ascii="Sakkal Majalla" w:hAnsi="Sakkal Majalla" w:cs="Sakkal Majalla"/>
          <w:kern w:val="0"/>
          <w:sz w:val="36"/>
          <w:szCs w:val="36"/>
          <w:rtl/>
          <w14:ligatures w14:val="none"/>
        </w:rPr>
        <w:t xml:space="preserve">ولأخي الغالي </w:t>
      </w:r>
      <w:r>
        <w:rPr>
          <w:rFonts w:ascii="Sakkal Majalla" w:hAnsi="Sakkal Majalla" w:cs="Sakkal Majalla" w:hint="cs"/>
          <w:b/>
          <w:bCs/>
          <w:kern w:val="0"/>
          <w:sz w:val="36"/>
          <w:szCs w:val="36"/>
          <w:rtl/>
          <w14:ligatures w14:val="none"/>
        </w:rPr>
        <w:t>د.</w:t>
      </w:r>
      <w:r w:rsidRPr="002304A0">
        <w:rPr>
          <w:rFonts w:ascii="Sakkal Majalla" w:hAnsi="Sakkal Majalla" w:cs="Sakkal Majalla"/>
          <w:b/>
          <w:bCs/>
          <w:kern w:val="0"/>
          <w:sz w:val="36"/>
          <w:szCs w:val="36"/>
          <w:rtl/>
          <w14:ligatures w14:val="none"/>
        </w:rPr>
        <w:t xml:space="preserve"> </w:t>
      </w:r>
      <w:proofErr w:type="gramStart"/>
      <w:r w:rsidRPr="002304A0">
        <w:rPr>
          <w:rFonts w:ascii="Sakkal Majalla" w:hAnsi="Sakkal Majalla" w:cs="Sakkal Majalla"/>
          <w:b/>
          <w:bCs/>
          <w:kern w:val="0"/>
          <w:sz w:val="36"/>
          <w:szCs w:val="36"/>
          <w:rtl/>
          <w14:ligatures w14:val="none"/>
        </w:rPr>
        <w:t>عبدالوهاب</w:t>
      </w:r>
      <w:proofErr w:type="gramEnd"/>
      <w:r>
        <w:rPr>
          <w:rFonts w:ascii="Sakkal Majalla" w:hAnsi="Sakkal Majalla" w:cs="Sakkal Majalla" w:hint="cs"/>
          <w:kern w:val="0"/>
          <w:sz w:val="36"/>
          <w:szCs w:val="36"/>
          <w:rtl/>
          <w14:ligatures w14:val="none"/>
        </w:rPr>
        <w:t xml:space="preserve"> عبد الداي</w:t>
      </w:r>
      <w:r>
        <w:rPr>
          <w:rFonts w:ascii="Sakkal Majalla" w:hAnsi="Sakkal Majalla" w:cs="Sakkal Majalla" w:hint="eastAsia"/>
          <w:kern w:val="0"/>
          <w:sz w:val="36"/>
          <w:szCs w:val="36"/>
          <w:rtl/>
          <w14:ligatures w14:val="none"/>
        </w:rPr>
        <w:t>م</w:t>
      </w:r>
      <w:r>
        <w:rPr>
          <w:rFonts w:ascii="Sakkal Majalla" w:hAnsi="Sakkal Majalla" w:cs="Sakkal Majalla" w:hint="cs"/>
          <w:kern w:val="0"/>
          <w:sz w:val="36"/>
          <w:szCs w:val="36"/>
          <w:rtl/>
          <w14:ligatures w14:val="none"/>
        </w:rPr>
        <w:t xml:space="preserve"> </w:t>
      </w:r>
    </w:p>
    <w:p w14:paraId="38FABABC" w14:textId="77777777" w:rsidR="00F214CB" w:rsidRPr="00592D54" w:rsidRDefault="00F214CB" w:rsidP="00F214CB">
      <w:pPr>
        <w:jc w:val="center"/>
        <w:rPr>
          <w:rFonts w:ascii="Sakkal Majalla" w:hAnsi="Sakkal Majalla" w:cs="Sakkal Majalla"/>
          <w:kern w:val="0"/>
          <w:sz w:val="36"/>
          <w:szCs w:val="36"/>
          <w14:ligatures w14:val="none"/>
        </w:rPr>
      </w:pPr>
      <w:r w:rsidRPr="002304A0">
        <w:rPr>
          <w:rFonts w:ascii="Sakkal Majalla" w:hAnsi="Sakkal Majalla" w:cs="Sakkal Majalla"/>
          <w:kern w:val="0"/>
          <w:sz w:val="36"/>
          <w:szCs w:val="36"/>
          <w:rtl/>
          <w14:ligatures w14:val="none"/>
        </w:rPr>
        <w:t xml:space="preserve"> رمز السند والعطاء، وركيزة الثقة في كل المواقف،</w:t>
      </w:r>
      <w:r w:rsidRPr="002304A0">
        <w:rPr>
          <w:rFonts w:ascii="Sakkal Majalla" w:hAnsi="Sakkal Majalla" w:cs="Sakkal Majalla"/>
          <w:kern w:val="0"/>
          <w:sz w:val="36"/>
          <w:szCs w:val="36"/>
          <w14:ligatures w14:val="none"/>
        </w:rPr>
        <w:br/>
      </w:r>
      <w:r w:rsidRPr="002304A0">
        <w:rPr>
          <w:rFonts w:ascii="Sakkal Majalla" w:hAnsi="Sakkal Majalla" w:cs="Sakkal Majalla"/>
          <w:kern w:val="0"/>
          <w:sz w:val="36"/>
          <w:szCs w:val="36"/>
          <w:rtl/>
          <w14:ligatures w14:val="none"/>
        </w:rPr>
        <w:t>لكما الامتنان على وجودكما النبيل ودعمكما الذي لا يقدّر بثمن</w:t>
      </w:r>
    </w:p>
    <w:p w14:paraId="05DA8A6E" w14:textId="77777777" w:rsidR="00F214CB" w:rsidRDefault="00F214CB" w:rsidP="00F214CB">
      <w:pPr>
        <w:jc w:val="center"/>
        <w:rPr>
          <w:rFonts w:ascii="Sakkal Majalla" w:hAnsi="Sakkal Majalla" w:cs="Sakkal Majalla"/>
          <w:kern w:val="0"/>
          <w:sz w:val="36"/>
          <w:szCs w:val="36"/>
          <w:rtl/>
          <w14:ligatures w14:val="none"/>
        </w:rPr>
      </w:pPr>
    </w:p>
    <w:p w14:paraId="2BFD400E" w14:textId="77777777" w:rsidR="00F214CB" w:rsidRDefault="00F214CB" w:rsidP="00F214CB">
      <w:pPr>
        <w:jc w:val="center"/>
        <w:rPr>
          <w:rFonts w:ascii="Sakkal Majalla" w:hAnsi="Sakkal Majalla" w:cs="Sakkal Majalla"/>
          <w:kern w:val="0"/>
          <w:sz w:val="36"/>
          <w:szCs w:val="36"/>
          <w:rtl/>
          <w14:ligatures w14:val="none"/>
        </w:rPr>
      </w:pPr>
    </w:p>
    <w:p w14:paraId="2D8F255D" w14:textId="77777777" w:rsidR="00F214CB" w:rsidRDefault="00F214CB" w:rsidP="00F214CB">
      <w:pPr>
        <w:jc w:val="center"/>
        <w:rPr>
          <w:rFonts w:ascii="Sakkal Majalla" w:hAnsi="Sakkal Majalla" w:cs="Sakkal Majalla"/>
          <w:kern w:val="0"/>
          <w:sz w:val="36"/>
          <w:szCs w:val="36"/>
          <w:rtl/>
          <w14:ligatures w14:val="none"/>
        </w:rPr>
      </w:pPr>
    </w:p>
    <w:p w14:paraId="6799372D" w14:textId="77777777" w:rsidR="00F214CB" w:rsidRDefault="00F214CB" w:rsidP="00F214CB">
      <w:pPr>
        <w:jc w:val="center"/>
        <w:rPr>
          <w:rFonts w:ascii="Sakkal Majalla" w:hAnsi="Sakkal Majalla" w:cs="Sakkal Majalla"/>
          <w:kern w:val="0"/>
          <w:sz w:val="36"/>
          <w:szCs w:val="36"/>
          <w:rtl/>
          <w14:ligatures w14:val="none"/>
        </w:rPr>
      </w:pPr>
    </w:p>
    <w:p w14:paraId="7BE6A3BE"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b/>
          <w:bCs/>
          <w:kern w:val="0"/>
          <w:sz w:val="36"/>
          <w:szCs w:val="36"/>
          <w:rtl/>
          <w14:ligatures w14:val="none"/>
        </w:rPr>
        <w:t>شكر وعرفان</w:t>
      </w:r>
    </w:p>
    <w:p w14:paraId="5A24AD87"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kern w:val="0"/>
          <w:sz w:val="36"/>
          <w:szCs w:val="36"/>
          <w:rtl/>
          <w14:ligatures w14:val="none"/>
        </w:rPr>
        <w:t xml:space="preserve">أتقدم بجزيل الشكر وخالص الامتنان لسعادة الدكتور </w:t>
      </w:r>
      <w:r w:rsidRPr="00BD2BF8">
        <w:rPr>
          <w:rFonts w:ascii="Sakkal Majalla" w:hAnsi="Sakkal Majalla" w:cs="Sakkal Majalla"/>
          <w:b/>
          <w:bCs/>
          <w:kern w:val="0"/>
          <w:sz w:val="36"/>
          <w:szCs w:val="36"/>
          <w:rtl/>
          <w14:ligatures w14:val="none"/>
        </w:rPr>
        <w:t>محمد عويس</w:t>
      </w:r>
      <w:r w:rsidRPr="00BD2BF8">
        <w:rPr>
          <w:rFonts w:ascii="Sakkal Majalla" w:hAnsi="Sakkal Majalla" w:cs="Sakkal Majalla"/>
          <w:kern w:val="0"/>
          <w:sz w:val="36"/>
          <w:szCs w:val="36"/>
          <w:rtl/>
          <w14:ligatures w14:val="none"/>
        </w:rPr>
        <w:t xml:space="preserve">، المشرف الأكاديمي، بجامعة </w:t>
      </w:r>
      <w:r w:rsidRPr="00BD2BF8">
        <w:rPr>
          <w:rFonts w:ascii="Sakkal Majalla" w:hAnsi="Sakkal Majalla" w:cs="Sakkal Majalla"/>
          <w:b/>
          <w:bCs/>
          <w:kern w:val="0"/>
          <w:sz w:val="36"/>
          <w:szCs w:val="36"/>
          <w:rtl/>
          <w14:ligatures w14:val="none"/>
        </w:rPr>
        <w:t>ميدأويش</w:t>
      </w:r>
      <w:r w:rsidRPr="00BD2BF8">
        <w:rPr>
          <w:rFonts w:ascii="Sakkal Majalla" w:hAnsi="Sakkal Majalla" w:cs="Sakkal Majalla"/>
          <w:kern w:val="0"/>
          <w:sz w:val="36"/>
          <w:szCs w:val="36"/>
          <w:rtl/>
          <w14:ligatures w14:val="none"/>
        </w:rPr>
        <w:t>، على ما بذله من جهد مخلص، وعطاء علمي، وتوجيهات قيّمة كان لها الأثر البالغ في إتمام هذا البحث على الوجه الأكمل. فقد كانت خبرته الواسعة ورؤيته الأكاديمية الثاقبة ودعمه المستمر عونًا لي في تجاوز الصعوبات، والالتزام بالمنهجية العلمية الرصينة</w:t>
      </w:r>
      <w:r w:rsidRPr="00BD2BF8">
        <w:rPr>
          <w:rFonts w:ascii="Sakkal Majalla" w:hAnsi="Sakkal Majalla" w:cs="Sakkal Majalla"/>
          <w:kern w:val="0"/>
          <w:sz w:val="36"/>
          <w:szCs w:val="36"/>
          <w14:ligatures w14:val="none"/>
        </w:rPr>
        <w:t>.</w:t>
      </w:r>
    </w:p>
    <w:p w14:paraId="4C21F779"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kern w:val="0"/>
          <w:sz w:val="36"/>
          <w:szCs w:val="36"/>
          <w:rtl/>
          <w14:ligatures w14:val="none"/>
        </w:rPr>
        <w:t xml:space="preserve">كما أرفع عبارات الشكر والتقدير للسادة </w:t>
      </w:r>
      <w:r w:rsidRPr="00BD2BF8">
        <w:rPr>
          <w:rFonts w:ascii="Sakkal Majalla" w:hAnsi="Sakkal Majalla" w:cs="Sakkal Majalla"/>
          <w:b/>
          <w:bCs/>
          <w:kern w:val="0"/>
          <w:sz w:val="36"/>
          <w:szCs w:val="36"/>
          <w:rtl/>
          <w14:ligatures w14:val="none"/>
        </w:rPr>
        <w:t>المحكّمين</w:t>
      </w:r>
      <w:r w:rsidRPr="00BD2BF8">
        <w:rPr>
          <w:rFonts w:ascii="Sakkal Majalla" w:hAnsi="Sakkal Majalla" w:cs="Sakkal Majalla"/>
          <w:kern w:val="0"/>
          <w:sz w:val="36"/>
          <w:szCs w:val="36"/>
          <w:rtl/>
          <w14:ligatures w14:val="none"/>
        </w:rPr>
        <w:t xml:space="preserve"> على ما قدموه من ملاحظات بنّاءة وتوجيهات قيّمة أسهمت في تحسين جودة هذا العمل العلمي</w:t>
      </w:r>
      <w:r w:rsidRPr="00BD2BF8">
        <w:rPr>
          <w:rFonts w:ascii="Sakkal Majalla" w:hAnsi="Sakkal Majalla" w:cs="Sakkal Majalla"/>
          <w:kern w:val="0"/>
          <w:sz w:val="36"/>
          <w:szCs w:val="36"/>
          <w14:ligatures w14:val="none"/>
        </w:rPr>
        <w:t>.</w:t>
      </w:r>
      <w:r>
        <w:rPr>
          <w:rFonts w:ascii="Sakkal Majalla" w:hAnsi="Sakkal Majalla" w:cs="Sakkal Majalla" w:hint="cs"/>
          <w:kern w:val="0"/>
          <w:sz w:val="36"/>
          <w:szCs w:val="36"/>
          <w:rtl/>
          <w14:ligatures w14:val="none"/>
        </w:rPr>
        <w:t xml:space="preserve">وخصوصا </w:t>
      </w:r>
      <w:r>
        <w:rPr>
          <w:rFonts w:ascii="Sakkal Majalla" w:hAnsi="Sakkal Majalla" w:cs="Sakkal Majalla"/>
          <w:kern w:val="0"/>
          <w:sz w:val="36"/>
          <w:szCs w:val="36"/>
          <w:rtl/>
          <w14:ligatures w14:val="none"/>
        </w:rPr>
        <w:br/>
      </w:r>
      <w:r>
        <w:rPr>
          <w:rFonts w:ascii="Sakkal Majalla" w:hAnsi="Sakkal Majalla" w:cs="Sakkal Majalla" w:hint="cs"/>
          <w:kern w:val="0"/>
          <w:sz w:val="36"/>
          <w:szCs w:val="36"/>
          <w:rtl/>
          <w14:ligatures w14:val="none"/>
        </w:rPr>
        <w:t>البرفسور محمد المغربي والدكتور احمد الحربي .</w:t>
      </w:r>
    </w:p>
    <w:p w14:paraId="4E1FB838"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kern w:val="0"/>
          <w:sz w:val="36"/>
          <w:szCs w:val="36"/>
          <w:rtl/>
          <w14:ligatures w14:val="none"/>
        </w:rPr>
        <w:t xml:space="preserve">ولا يفوتني أن أعبر عن بالغ الامتنان لجميع </w:t>
      </w:r>
      <w:r w:rsidRPr="00BD2BF8">
        <w:rPr>
          <w:rFonts w:ascii="Sakkal Majalla" w:hAnsi="Sakkal Majalla" w:cs="Sakkal Majalla"/>
          <w:b/>
          <w:bCs/>
          <w:kern w:val="0"/>
          <w:sz w:val="36"/>
          <w:szCs w:val="36"/>
          <w:rtl/>
          <w14:ligatures w14:val="none"/>
        </w:rPr>
        <w:t>العاملين بجامعة مي</w:t>
      </w:r>
      <w:r>
        <w:rPr>
          <w:rFonts w:ascii="Sakkal Majalla" w:hAnsi="Sakkal Majalla" w:cs="Sakkal Majalla" w:hint="cs"/>
          <w:b/>
          <w:bCs/>
          <w:kern w:val="0"/>
          <w:sz w:val="36"/>
          <w:szCs w:val="36"/>
          <w:rtl/>
          <w14:ligatures w14:val="none"/>
        </w:rPr>
        <w:t>د</w:t>
      </w:r>
      <w:r w:rsidRPr="00BD2BF8">
        <w:rPr>
          <w:rFonts w:ascii="Sakkal Majalla" w:hAnsi="Sakkal Majalla" w:cs="Sakkal Majalla"/>
          <w:b/>
          <w:bCs/>
          <w:kern w:val="0"/>
          <w:sz w:val="36"/>
          <w:szCs w:val="36"/>
          <w:rtl/>
          <w14:ligatures w14:val="none"/>
        </w:rPr>
        <w:t>أويش</w:t>
      </w:r>
      <w:r w:rsidRPr="00BD2BF8">
        <w:rPr>
          <w:rFonts w:ascii="Sakkal Majalla" w:hAnsi="Sakkal Majalla" w:cs="Sakkal Majalla"/>
          <w:kern w:val="0"/>
          <w:sz w:val="36"/>
          <w:szCs w:val="36"/>
          <w:rtl/>
          <w14:ligatures w14:val="none"/>
        </w:rPr>
        <w:t>، من هيئات تدريسية وإدارية وفنية، على تعاونهم الكريم وتسهيلهم لمتطلبات إنجاز هذا البحث، وما قدموه من دعم مباشر وغير مباشر خلال فترة الدراسة</w:t>
      </w:r>
      <w:r w:rsidRPr="00BD2BF8">
        <w:rPr>
          <w:rFonts w:ascii="Sakkal Majalla" w:hAnsi="Sakkal Majalla" w:cs="Sakkal Majalla"/>
          <w:kern w:val="0"/>
          <w:sz w:val="36"/>
          <w:szCs w:val="36"/>
          <w14:ligatures w14:val="none"/>
        </w:rPr>
        <w:t>.</w:t>
      </w:r>
    </w:p>
    <w:p w14:paraId="31EB1F53"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kern w:val="0"/>
          <w:sz w:val="36"/>
          <w:szCs w:val="36"/>
          <w:rtl/>
          <w14:ligatures w14:val="none"/>
        </w:rPr>
        <w:t>داعيًا المولى عز وجل أن يجزيهم جميعًا خير الجزاء، وأن يوفقهم لما فيه الخير والصلاح، وأن يجعل ما قدموه في ميزان حسناتهم</w:t>
      </w:r>
      <w:r w:rsidRPr="00BD2BF8">
        <w:rPr>
          <w:rFonts w:ascii="Sakkal Majalla" w:hAnsi="Sakkal Majalla" w:cs="Sakkal Majalla"/>
          <w:kern w:val="0"/>
          <w:sz w:val="36"/>
          <w:szCs w:val="36"/>
          <w14:ligatures w14:val="none"/>
        </w:rPr>
        <w:t>.</w:t>
      </w:r>
    </w:p>
    <w:p w14:paraId="241D8AF8" w14:textId="77777777" w:rsidR="00F214CB" w:rsidRPr="00BD2BF8" w:rsidRDefault="00F214CB" w:rsidP="00F214CB">
      <w:pPr>
        <w:jc w:val="center"/>
        <w:rPr>
          <w:rFonts w:ascii="Sakkal Majalla" w:hAnsi="Sakkal Majalla" w:cs="Sakkal Majalla"/>
          <w:kern w:val="0"/>
          <w:sz w:val="36"/>
          <w:szCs w:val="36"/>
          <w14:ligatures w14:val="none"/>
        </w:rPr>
      </w:pPr>
      <w:r w:rsidRPr="00BD2BF8">
        <w:rPr>
          <w:rFonts w:ascii="Sakkal Majalla" w:hAnsi="Sakkal Majalla" w:cs="Sakkal Majalla"/>
          <w:b/>
          <w:bCs/>
          <w:kern w:val="0"/>
          <w:sz w:val="36"/>
          <w:szCs w:val="36"/>
          <w:rtl/>
          <w14:ligatures w14:val="none"/>
        </w:rPr>
        <w:t>وتفضلوا بقبول فائق الاحترام والتقدير</w:t>
      </w:r>
    </w:p>
    <w:p w14:paraId="1C692171" w14:textId="77777777" w:rsidR="00F214CB" w:rsidRPr="00592D54" w:rsidRDefault="00F214CB" w:rsidP="00F214CB">
      <w:pPr>
        <w:jc w:val="center"/>
        <w:rPr>
          <w:rFonts w:ascii="Sakkal Majalla" w:hAnsi="Sakkal Majalla" w:cs="Sakkal Majalla"/>
          <w:kern w:val="0"/>
          <w:sz w:val="36"/>
          <w:szCs w:val="36"/>
          <w:rtl/>
          <w14:ligatures w14:val="none"/>
        </w:rPr>
      </w:pPr>
    </w:p>
    <w:p w14:paraId="08349B42" w14:textId="77777777" w:rsidR="00F214CB" w:rsidRDefault="00F214CB" w:rsidP="00F214CB">
      <w:pPr>
        <w:jc w:val="center"/>
        <w:rPr>
          <w:rFonts w:ascii="Sakkal Majalla" w:hAnsi="Sakkal Majalla" w:cs="Sakkal Majalla"/>
          <w:kern w:val="0"/>
          <w:sz w:val="36"/>
          <w:szCs w:val="36"/>
          <w:rtl/>
          <w14:ligatures w14:val="none"/>
        </w:rPr>
      </w:pPr>
    </w:p>
    <w:p w14:paraId="6534F716" w14:textId="77777777" w:rsidR="00F214CB" w:rsidRDefault="00F214CB" w:rsidP="00F214CB">
      <w:pPr>
        <w:ind w:left="2880" w:firstLine="720"/>
        <w:rPr>
          <w:rFonts w:ascii="Sakkal Majalla" w:hAnsi="Sakkal Majalla" w:cs="Sakkal Majalla"/>
          <w:kern w:val="0"/>
          <w:sz w:val="36"/>
          <w:szCs w:val="36"/>
          <w:rtl/>
          <w14:ligatures w14:val="none"/>
        </w:rPr>
      </w:pPr>
    </w:p>
    <w:p w14:paraId="3BF7E51A" w14:textId="77777777" w:rsidR="00F214CB" w:rsidRDefault="00F214CB" w:rsidP="00F214CB">
      <w:pPr>
        <w:rPr>
          <w:rFonts w:hint="cs"/>
          <w:rtl/>
        </w:rPr>
      </w:pPr>
    </w:p>
    <w:p w14:paraId="301CF5AE" w14:textId="77777777" w:rsidR="00F214CB" w:rsidRDefault="00F214CB" w:rsidP="00F214CB">
      <w:pPr>
        <w:ind w:left="2880" w:firstLine="720"/>
        <w:rPr>
          <w:rFonts w:ascii="Sakkal Majalla" w:hAnsi="Sakkal Majalla" w:cs="Sakkal Majalla"/>
          <w:kern w:val="0"/>
          <w:sz w:val="36"/>
          <w:szCs w:val="36"/>
          <w:rtl/>
          <w14:ligatures w14:val="none"/>
        </w:rPr>
      </w:pPr>
    </w:p>
    <w:p w14:paraId="6209E8E1" w14:textId="77777777" w:rsidR="00F214CB" w:rsidRPr="00372DF6" w:rsidRDefault="00F214CB" w:rsidP="00F214CB">
      <w:pPr>
        <w:spacing w:before="100" w:beforeAutospacing="1" w:after="100" w:afterAutospacing="1" w:line="360" w:lineRule="auto"/>
        <w:jc w:val="center"/>
        <w:outlineLvl w:val="2"/>
        <w:rPr>
          <w:rFonts w:ascii="Sakkal Majalla" w:eastAsia="Times New Roman" w:hAnsi="Sakkal Majalla" w:cs="Sakkal Majalla"/>
          <w:b/>
          <w:bCs/>
          <w:kern w:val="0"/>
          <w:sz w:val="28"/>
          <w:szCs w:val="28"/>
          <w14:ligatures w14:val="none"/>
        </w:rPr>
      </w:pPr>
      <w:r w:rsidRPr="00372DF6">
        <w:rPr>
          <w:rFonts w:ascii="Sakkal Majalla" w:eastAsia="Times New Roman" w:hAnsi="Sakkal Majalla" w:cs="Sakkal Majalla" w:hint="cs"/>
          <w:b/>
          <w:bCs/>
          <w:kern w:val="0"/>
          <w:sz w:val="28"/>
          <w:szCs w:val="28"/>
          <w:rtl/>
          <w14:ligatures w14:val="none"/>
        </w:rPr>
        <w:t>المستخلص</w:t>
      </w:r>
    </w:p>
    <w:p w14:paraId="3137E352" w14:textId="77777777" w:rsidR="00F214CB" w:rsidRDefault="00F214CB" w:rsidP="00F214CB">
      <w:pPr>
        <w:spacing w:before="100" w:beforeAutospacing="1" w:after="100" w:afterAutospacing="1" w:line="360" w:lineRule="auto"/>
        <w:jc w:val="lowKashida"/>
        <w:rPr>
          <w:rFonts w:ascii="Sakkal Majalla" w:eastAsia="Times New Roman" w:hAnsi="Sakkal Majalla" w:cs="Sakkal Majalla"/>
          <w:kern w:val="0"/>
          <w:sz w:val="28"/>
          <w:szCs w:val="28"/>
          <w:rtl/>
          <w14:ligatures w14:val="none"/>
        </w:rPr>
      </w:pPr>
      <w:r w:rsidRPr="00372DF6">
        <w:rPr>
          <w:rFonts w:ascii="Sakkal Majalla" w:eastAsia="Times New Roman" w:hAnsi="Sakkal Majalla" w:cs="Sakkal Majalla" w:hint="cs"/>
          <w:kern w:val="0"/>
          <w:sz w:val="28"/>
          <w:szCs w:val="28"/>
          <w:rtl/>
          <w14:ligatures w14:val="none"/>
        </w:rPr>
        <w:t xml:space="preserve">تهدف هذه الدراسة إلى استقصاء </w:t>
      </w:r>
      <w:r w:rsidRPr="00372DF6">
        <w:rPr>
          <w:rFonts w:ascii="Sakkal Majalla" w:eastAsia="Times New Roman" w:hAnsi="Sakkal Majalla" w:cs="Sakkal Majalla" w:hint="cs"/>
          <w:b/>
          <w:bCs/>
          <w:kern w:val="0"/>
          <w:sz w:val="28"/>
          <w:szCs w:val="28"/>
          <w:rtl/>
          <w14:ligatures w14:val="none"/>
        </w:rPr>
        <w:t>تشغيل المنصات الإلكترونية للمستخدمين الجدد غير المختصين بنظم الحاسب الآلي</w:t>
      </w:r>
      <w:r>
        <w:rPr>
          <w:rFonts w:ascii="Sakkal Majalla" w:eastAsia="Times New Roman" w:hAnsi="Sakkal Majalla" w:cs="Sakkal Majalla" w:hint="cs"/>
          <w:kern w:val="0"/>
          <w:sz w:val="28"/>
          <w:szCs w:val="28"/>
          <w:rtl/>
          <w14:ligatures w14:val="none"/>
        </w:rPr>
        <w:t xml:space="preserve"> </w:t>
      </w:r>
      <w:r w:rsidRPr="00372DF6">
        <w:rPr>
          <w:rFonts w:ascii="Sakkal Majalla" w:eastAsia="Times New Roman" w:hAnsi="Sakkal Majalla" w:cs="Sakkal Majalla" w:hint="cs"/>
          <w:kern w:val="0"/>
          <w:sz w:val="28"/>
          <w:szCs w:val="28"/>
          <w:rtl/>
          <w14:ligatures w14:val="none"/>
        </w:rPr>
        <w:t xml:space="preserve">وذلك من خلال تطبيقها على منصة </w:t>
      </w:r>
      <w:r w:rsidRPr="00372DF6">
        <w:rPr>
          <w:rFonts w:ascii="Sakkal Majalla" w:eastAsia="Times New Roman" w:hAnsi="Sakkal Majalla" w:cs="Sakkal Majalla" w:hint="cs"/>
          <w:i/>
          <w:iCs/>
          <w:kern w:val="0"/>
          <w:sz w:val="28"/>
          <w:szCs w:val="28"/>
          <w:rtl/>
          <w14:ligatures w14:val="none"/>
        </w:rPr>
        <w:t>سلة</w:t>
      </w:r>
      <w:r w:rsidRPr="00372DF6">
        <w:rPr>
          <w:rFonts w:ascii="Sakkal Majalla" w:eastAsia="Times New Roman" w:hAnsi="Sakkal Majalla" w:cs="Sakkal Majalla" w:hint="cs"/>
          <w:kern w:val="0"/>
          <w:sz w:val="28"/>
          <w:szCs w:val="28"/>
          <w:rtl/>
          <w14:ligatures w14:val="none"/>
        </w:rPr>
        <w:t xml:space="preserve"> في ضوء مستهدفات </w:t>
      </w:r>
      <w:r w:rsidRPr="00372DF6">
        <w:rPr>
          <w:rFonts w:ascii="Sakkal Majalla" w:eastAsia="Times New Roman" w:hAnsi="Sakkal Majalla" w:cs="Sakkal Majalla" w:hint="cs"/>
          <w:b/>
          <w:bCs/>
          <w:kern w:val="0"/>
          <w:sz w:val="28"/>
          <w:szCs w:val="28"/>
          <w:rtl/>
          <w14:ligatures w14:val="none"/>
        </w:rPr>
        <w:t>رؤية المملكة العربية السعودية 2030م</w:t>
      </w:r>
      <w:r w:rsidRPr="00372DF6">
        <w:rPr>
          <w:rFonts w:ascii="Sakkal Majalla" w:eastAsia="Times New Roman" w:hAnsi="Sakkal Majalla" w:cs="Sakkal Majalla" w:hint="cs"/>
          <w:kern w:val="0"/>
          <w:sz w:val="28"/>
          <w:szCs w:val="28"/>
          <w14:ligatures w14:val="none"/>
        </w:rPr>
        <w:t xml:space="preserve">. </w:t>
      </w:r>
      <w:r>
        <w:rPr>
          <w:rFonts w:ascii="Sakkal Majalla" w:eastAsia="Times New Roman" w:hAnsi="Sakkal Majalla" w:cs="Sakkal Majalla" w:hint="cs"/>
          <w:kern w:val="0"/>
          <w:sz w:val="28"/>
          <w:szCs w:val="28"/>
          <w:rtl/>
          <w14:ligatures w14:val="none"/>
        </w:rPr>
        <w:t>و</w:t>
      </w:r>
      <w:r w:rsidRPr="00372DF6">
        <w:rPr>
          <w:rFonts w:ascii="Sakkal Majalla" w:eastAsia="Times New Roman" w:hAnsi="Sakkal Majalla" w:cs="Sakkal Majalla" w:hint="cs"/>
          <w:kern w:val="0"/>
          <w:sz w:val="28"/>
          <w:szCs w:val="28"/>
          <w:rtl/>
          <w14:ligatures w14:val="none"/>
        </w:rPr>
        <w:t>اعتمدت الدراسة على المنهج الكمي باستخدام الاستبانة أداةً رئيسية لجمع البيانات حيث شملت عينة مكونة من (</w:t>
      </w:r>
      <w:r>
        <w:rPr>
          <w:rFonts w:ascii="Sakkal Majalla" w:eastAsia="Times New Roman" w:hAnsi="Sakkal Majalla" w:cs="Sakkal Majalla" w:hint="cs"/>
          <w:kern w:val="0"/>
          <w:sz w:val="28"/>
          <w:szCs w:val="28"/>
          <w:rtl/>
          <w14:ligatures w14:val="none"/>
        </w:rPr>
        <w:t>172)</w:t>
      </w:r>
      <w:r w:rsidRPr="00372DF6">
        <w:rPr>
          <w:rFonts w:ascii="Sakkal Majalla" w:eastAsia="Times New Roman" w:hAnsi="Sakkal Majalla" w:cs="Sakkal Majalla" w:hint="cs"/>
          <w:kern w:val="0"/>
          <w:sz w:val="28"/>
          <w:szCs w:val="28"/>
          <w:rtl/>
          <w14:ligatures w14:val="none"/>
        </w:rPr>
        <w:t xml:space="preserve"> مشاركًا من مستخدمي منصة سلة. وتوزعت محاور الاستبانة على المتغير المستقل المتمثل في أبعاد التشغيل (سهولة الاستخدام الدعم الفني وضوح الواجهة) والمتغير التابع المتمثل في قابلية التشغيل الفعّال لدى المستخدمين الجدد. </w:t>
      </w:r>
    </w:p>
    <w:p w14:paraId="481883A0" w14:textId="77777777" w:rsidR="00F214CB" w:rsidRDefault="00F214CB" w:rsidP="00F214CB">
      <w:pPr>
        <w:spacing w:before="100" w:beforeAutospacing="1" w:after="100" w:afterAutospacing="1" w:line="360" w:lineRule="auto"/>
        <w:jc w:val="lowKashida"/>
        <w:rPr>
          <w:rFonts w:ascii="Sakkal Majalla" w:eastAsia="Times New Roman" w:hAnsi="Sakkal Majalla" w:cs="Sakkal Majalla"/>
          <w:kern w:val="0"/>
          <w:sz w:val="28"/>
          <w:szCs w:val="28"/>
          <w:rtl/>
          <w14:ligatures w14:val="none"/>
        </w:rPr>
      </w:pPr>
      <w:r w:rsidRPr="00372DF6">
        <w:rPr>
          <w:rFonts w:ascii="Sakkal Majalla" w:eastAsia="Times New Roman" w:hAnsi="Sakkal Majalla" w:cs="Sakkal Majalla" w:hint="cs"/>
          <w:kern w:val="0"/>
          <w:sz w:val="28"/>
          <w:szCs w:val="28"/>
          <w:rtl/>
          <w14:ligatures w14:val="none"/>
        </w:rPr>
        <w:t xml:space="preserve">ظهرت النتائج الوصفية أن جميع الأبعاد جاءت بمستوى مرتفع وهو ما يعكس وجود تصميم تشغيلي مرن يساعد غير المختصين على إدارة المتجر بفعالية واستمرارية كما بينت نتائج اختبار الفرضيات باستخدام </w:t>
      </w:r>
      <w:r w:rsidRPr="00372DF6">
        <w:rPr>
          <w:rFonts w:ascii="Sakkal Majalla" w:eastAsia="Times New Roman" w:hAnsi="Sakkal Majalla" w:cs="Sakkal Majalla" w:hint="cs"/>
          <w:b/>
          <w:bCs/>
          <w:kern w:val="0"/>
          <w:sz w:val="28"/>
          <w:szCs w:val="28"/>
          <w:rtl/>
          <w14:ligatures w14:val="none"/>
        </w:rPr>
        <w:t>الانحدار الخطي البسيط والمتعدد</w:t>
      </w:r>
      <w:r w:rsidRPr="00372DF6">
        <w:rPr>
          <w:rFonts w:ascii="Sakkal Majalla" w:eastAsia="Times New Roman" w:hAnsi="Sakkal Majalla" w:cs="Sakkal Majalla" w:hint="cs"/>
          <w:kern w:val="0"/>
          <w:sz w:val="28"/>
          <w:szCs w:val="28"/>
          <w:rtl/>
          <w14:ligatures w14:val="none"/>
        </w:rPr>
        <w:t xml:space="preserve"> أن لأبعاد المنصة الإلكترونية تأثيرًا ذا دلالة إحصائية على قابلية التشغيل الفعّال مما يؤكد صلاحية النموذج المقترح. </w:t>
      </w:r>
    </w:p>
    <w:p w14:paraId="6F7E6BDC" w14:textId="77777777" w:rsidR="00F214CB" w:rsidRPr="00372DF6" w:rsidRDefault="00F214CB" w:rsidP="00F214CB">
      <w:pPr>
        <w:spacing w:before="100" w:beforeAutospacing="1" w:after="100" w:afterAutospacing="1" w:line="360" w:lineRule="auto"/>
        <w:jc w:val="lowKashida"/>
        <w:rPr>
          <w:rFonts w:ascii="Sakkal Majalla" w:eastAsia="Times New Roman" w:hAnsi="Sakkal Majalla" w:cs="Sakkal Majalla"/>
          <w:kern w:val="0"/>
          <w:sz w:val="28"/>
          <w:szCs w:val="28"/>
          <w14:ligatures w14:val="none"/>
        </w:rPr>
      </w:pPr>
      <w:r w:rsidRPr="00372DF6">
        <w:rPr>
          <w:rFonts w:ascii="Sakkal Majalla" w:eastAsia="Times New Roman" w:hAnsi="Sakkal Majalla" w:cs="Sakkal Majalla" w:hint="cs"/>
          <w:kern w:val="0"/>
          <w:sz w:val="28"/>
          <w:szCs w:val="28"/>
          <w:rtl/>
          <w14:ligatures w14:val="none"/>
        </w:rPr>
        <w:t xml:space="preserve">واستنادًا إلى النتائج أوصت الدراسة بضرورة </w:t>
      </w:r>
      <w:r w:rsidRPr="00372DF6">
        <w:rPr>
          <w:rFonts w:ascii="Sakkal Majalla" w:eastAsia="Times New Roman" w:hAnsi="Sakkal Majalla" w:cs="Sakkal Majalla" w:hint="cs"/>
          <w:b/>
          <w:bCs/>
          <w:kern w:val="0"/>
          <w:sz w:val="28"/>
          <w:szCs w:val="28"/>
          <w:rtl/>
          <w14:ligatures w14:val="none"/>
        </w:rPr>
        <w:t>تبسيط الواجهات الرسومية وتعزيز أدوات الدعم التفاعلي وتخصيص نسخة مبسطة للمبتدئين وإجراء اختبارات دورية لتجربة المستخدم</w:t>
      </w:r>
      <w:r w:rsidRPr="00372DF6">
        <w:rPr>
          <w:rFonts w:ascii="Sakkal Majalla" w:eastAsia="Times New Roman" w:hAnsi="Sakkal Majalla" w:cs="Sakkal Majalla" w:hint="cs"/>
          <w:kern w:val="0"/>
          <w:sz w:val="28"/>
          <w:szCs w:val="28"/>
          <w:rtl/>
          <w14:ligatures w14:val="none"/>
        </w:rPr>
        <w:t xml:space="preserve"> بما يساهم في تحقيق مستهدفات التحول الرقمي ضمن رؤية 2030م</w:t>
      </w:r>
      <w:r w:rsidRPr="00372DF6">
        <w:rPr>
          <w:rFonts w:ascii="Sakkal Majalla" w:eastAsia="Times New Roman" w:hAnsi="Sakkal Majalla" w:cs="Sakkal Majalla" w:hint="cs"/>
          <w:kern w:val="0"/>
          <w:sz w:val="28"/>
          <w:szCs w:val="28"/>
          <w14:ligatures w14:val="none"/>
        </w:rPr>
        <w:t>.</w:t>
      </w:r>
    </w:p>
    <w:p w14:paraId="5FFCD5D9" w14:textId="77777777" w:rsidR="00F214CB" w:rsidRPr="00372DF6" w:rsidRDefault="00F214CB" w:rsidP="00F214CB">
      <w:pPr>
        <w:spacing w:before="100" w:beforeAutospacing="1" w:after="100" w:afterAutospacing="1" w:line="360" w:lineRule="auto"/>
        <w:jc w:val="lowKashida"/>
        <w:rPr>
          <w:rFonts w:ascii="Sakkal Majalla" w:eastAsia="Times New Roman" w:hAnsi="Sakkal Majalla" w:cs="Sakkal Majalla"/>
          <w:kern w:val="0"/>
          <w:sz w:val="28"/>
          <w:szCs w:val="28"/>
          <w14:ligatures w14:val="none"/>
        </w:rPr>
      </w:pPr>
      <w:r w:rsidRPr="00372DF6">
        <w:rPr>
          <w:rFonts w:ascii="Sakkal Majalla" w:eastAsia="Times New Roman" w:hAnsi="Sakkal Majalla" w:cs="Sakkal Majalla" w:hint="cs"/>
          <w:b/>
          <w:bCs/>
          <w:kern w:val="0"/>
          <w:sz w:val="28"/>
          <w:szCs w:val="28"/>
          <w:rtl/>
          <w14:ligatures w14:val="none"/>
        </w:rPr>
        <w:t>الكلمات المفتاحية</w:t>
      </w:r>
      <w:r w:rsidRPr="00372DF6">
        <w:rPr>
          <w:rFonts w:ascii="Sakkal Majalla" w:eastAsia="Times New Roman" w:hAnsi="Sakkal Majalla" w:cs="Sakkal Majalla" w:hint="cs"/>
          <w:b/>
          <w:bCs/>
          <w:kern w:val="0"/>
          <w:sz w:val="28"/>
          <w:szCs w:val="28"/>
          <w14:ligatures w14:val="none"/>
        </w:rPr>
        <w:t>:</w:t>
      </w:r>
      <w:r w:rsidRPr="00372DF6">
        <w:rPr>
          <w:rFonts w:ascii="Sakkal Majalla" w:eastAsia="Times New Roman" w:hAnsi="Sakkal Majalla" w:cs="Sakkal Majalla" w:hint="cs"/>
          <w:kern w:val="0"/>
          <w:sz w:val="28"/>
          <w:szCs w:val="28"/>
          <w14:ligatures w14:val="none"/>
        </w:rPr>
        <w:t xml:space="preserve"> </w:t>
      </w:r>
      <w:r w:rsidRPr="00372DF6">
        <w:rPr>
          <w:rFonts w:ascii="Sakkal Majalla" w:eastAsia="Times New Roman" w:hAnsi="Sakkal Majalla" w:cs="Sakkal Majalla" w:hint="cs"/>
          <w:kern w:val="0"/>
          <w:sz w:val="28"/>
          <w:szCs w:val="28"/>
          <w:rtl/>
          <w14:ligatures w14:val="none"/>
        </w:rPr>
        <w:t>المنصات الإلكترونية المستخدمون غير المختصين قابلية التشغيل منصة سلة رؤية السعودية 2030</w:t>
      </w:r>
      <w:r w:rsidRPr="00372DF6">
        <w:rPr>
          <w:rFonts w:ascii="Sakkal Majalla" w:eastAsia="Times New Roman" w:hAnsi="Sakkal Majalla" w:cs="Sakkal Majalla" w:hint="cs"/>
          <w:kern w:val="0"/>
          <w:sz w:val="28"/>
          <w:szCs w:val="28"/>
          <w14:ligatures w14:val="none"/>
        </w:rPr>
        <w:t>.</w:t>
      </w:r>
    </w:p>
    <w:p w14:paraId="01A4DAA6" w14:textId="77777777" w:rsidR="00F214CB" w:rsidRDefault="00F214CB" w:rsidP="00F214CB">
      <w:pPr>
        <w:rPr>
          <w:rtl/>
        </w:rPr>
      </w:pPr>
    </w:p>
    <w:p w14:paraId="2C64CC9A" w14:textId="77777777" w:rsidR="00F214CB" w:rsidRDefault="00F214CB" w:rsidP="00F214CB">
      <w:pPr>
        <w:rPr>
          <w:rtl/>
        </w:rPr>
      </w:pPr>
    </w:p>
    <w:p w14:paraId="3209EF90" w14:textId="77777777" w:rsidR="00F214CB" w:rsidRDefault="00F214CB" w:rsidP="00F214CB">
      <w:pPr>
        <w:rPr>
          <w:rtl/>
        </w:rPr>
      </w:pPr>
    </w:p>
    <w:p w14:paraId="42382E75" w14:textId="77777777" w:rsidR="00F214CB" w:rsidRDefault="00F214CB" w:rsidP="00F214CB">
      <w:pPr>
        <w:rPr>
          <w:rtl/>
        </w:rPr>
      </w:pPr>
    </w:p>
    <w:p w14:paraId="005B171C" w14:textId="77777777" w:rsidR="00F214CB" w:rsidRPr="00112037" w:rsidRDefault="00F214CB" w:rsidP="00F214CB">
      <w:pPr>
        <w:jc w:val="center"/>
        <w:rPr>
          <w:rFonts w:ascii="Sakkal Majalla" w:hAnsi="Sakkal Majalla" w:cs="Sakkal Majalla"/>
          <w:sz w:val="28"/>
          <w:szCs w:val="28"/>
          <w:rtl/>
        </w:rPr>
      </w:pPr>
      <w:r w:rsidRPr="00112037">
        <w:rPr>
          <w:rFonts w:ascii="Sakkal Majalla" w:hAnsi="Sakkal Majalla" w:cs="Sakkal Majalla"/>
          <w:sz w:val="28"/>
          <w:szCs w:val="28"/>
          <w:rtl/>
        </w:rPr>
        <w:lastRenderedPageBreak/>
        <w:t xml:space="preserve">قائمة </w:t>
      </w:r>
      <w:r w:rsidRPr="00112037">
        <w:rPr>
          <w:rFonts w:ascii="Sakkal Majalla" w:hAnsi="Sakkal Majalla" w:cs="Sakkal Majalla" w:hint="cs"/>
          <w:sz w:val="28"/>
          <w:szCs w:val="28"/>
          <w:rtl/>
        </w:rPr>
        <w:t>المحتويات</w:t>
      </w:r>
      <w:r w:rsidRPr="00112037">
        <w:rPr>
          <w:rFonts w:ascii="Sakkal Majalla" w:hAnsi="Sakkal Majalla" w:cs="Sakkal Majalla"/>
          <w:sz w:val="28"/>
          <w:szCs w:val="28"/>
          <w:rtl/>
        </w:rPr>
        <w:t xml:space="preserve"> </w:t>
      </w:r>
      <w:r w:rsidRPr="00112037">
        <w:rPr>
          <w:rFonts w:ascii="Sakkal Majalla" w:hAnsi="Sakkal Majalla" w:cs="Sakkal Majalla"/>
          <w:sz w:val="28"/>
          <w:szCs w:val="28"/>
          <w:rtl/>
        </w:rPr>
        <w:br/>
      </w:r>
    </w:p>
    <w:p w14:paraId="41924BD0" w14:textId="77777777" w:rsidR="00F214CB" w:rsidRDefault="00F214CB" w:rsidP="00F214CB">
      <w:pPr>
        <w:rPr>
          <w:rtl/>
        </w:rPr>
      </w:pPr>
    </w:p>
    <w:p w14:paraId="24733EB6" w14:textId="04714A4C"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بسم الله الرحمن الرحيم .......................................................................</w:t>
      </w:r>
      <w:r w:rsidR="00B23582">
        <w:rPr>
          <w:rFonts w:ascii="Sakkal Majalla" w:hAnsi="Sakkal Majalla" w:cs="Sakkal Majalla" w:hint="cs"/>
          <w:sz w:val="28"/>
          <w:szCs w:val="28"/>
          <w:rtl/>
        </w:rPr>
        <w:t>2</w:t>
      </w:r>
    </w:p>
    <w:p w14:paraId="74398D4D" w14:textId="5DC107CD"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اهداء ...........................................................................................</w:t>
      </w:r>
      <w:r w:rsidR="00B23582">
        <w:rPr>
          <w:rFonts w:ascii="Sakkal Majalla" w:hAnsi="Sakkal Majalla" w:cs="Sakkal Majalla" w:hint="cs"/>
          <w:sz w:val="28"/>
          <w:szCs w:val="28"/>
          <w:rtl/>
        </w:rPr>
        <w:t>3</w:t>
      </w:r>
    </w:p>
    <w:p w14:paraId="5EEEC439" w14:textId="194FAA84"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شكر وتقدير .................................................................................</w:t>
      </w:r>
      <w:r w:rsidR="00B23582">
        <w:rPr>
          <w:rFonts w:ascii="Sakkal Majalla" w:hAnsi="Sakkal Majalla" w:cs="Sakkal Majalla" w:hint="cs"/>
          <w:sz w:val="28"/>
          <w:szCs w:val="28"/>
          <w:rtl/>
        </w:rPr>
        <w:t>4</w:t>
      </w:r>
    </w:p>
    <w:p w14:paraId="08EAA54A" w14:textId="4FDE23C0"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المستخلص ....................................................................................</w:t>
      </w:r>
      <w:r w:rsidR="00B23582">
        <w:rPr>
          <w:rFonts w:ascii="Sakkal Majalla" w:hAnsi="Sakkal Majalla" w:cs="Sakkal Majalla" w:hint="cs"/>
          <w:sz w:val="28"/>
          <w:szCs w:val="28"/>
          <w:rtl/>
        </w:rPr>
        <w:t>5</w:t>
      </w:r>
    </w:p>
    <w:p w14:paraId="2CD3AE8C" w14:textId="7ADD1C59"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قائمة المحتوى .................................................................................</w:t>
      </w:r>
      <w:r w:rsidR="00B23582">
        <w:rPr>
          <w:rFonts w:ascii="Sakkal Majalla" w:hAnsi="Sakkal Majalla" w:cs="Sakkal Majalla" w:hint="cs"/>
          <w:sz w:val="28"/>
          <w:szCs w:val="28"/>
          <w:rtl/>
        </w:rPr>
        <w:t>6</w:t>
      </w:r>
    </w:p>
    <w:p w14:paraId="4FDC0035" w14:textId="7710C441"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قائمة الجداول .................................................................................</w:t>
      </w:r>
      <w:r w:rsidR="00B23582">
        <w:rPr>
          <w:rFonts w:ascii="Sakkal Majalla" w:hAnsi="Sakkal Majalla" w:cs="Sakkal Majalla" w:hint="cs"/>
          <w:sz w:val="28"/>
          <w:szCs w:val="28"/>
          <w:rtl/>
        </w:rPr>
        <w:t>7</w:t>
      </w:r>
    </w:p>
    <w:p w14:paraId="4600D8CE" w14:textId="68723217"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الفصل الأول ........... ......................................................................</w:t>
      </w:r>
      <w:r w:rsidR="00B23582">
        <w:rPr>
          <w:rFonts w:ascii="Sakkal Majalla" w:hAnsi="Sakkal Majalla" w:cs="Sakkal Majalla" w:hint="cs"/>
          <w:sz w:val="28"/>
          <w:szCs w:val="28"/>
          <w:rtl/>
        </w:rPr>
        <w:t>8</w:t>
      </w:r>
    </w:p>
    <w:p w14:paraId="298A31BA" w14:textId="7E84182A"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المقدمة .........................................................................................</w:t>
      </w:r>
      <w:r w:rsidR="00B23582">
        <w:rPr>
          <w:rFonts w:ascii="Sakkal Majalla" w:hAnsi="Sakkal Majalla" w:cs="Sakkal Majalla" w:hint="cs"/>
          <w:sz w:val="28"/>
          <w:szCs w:val="28"/>
          <w:rtl/>
        </w:rPr>
        <w:t>8</w:t>
      </w:r>
    </w:p>
    <w:p w14:paraId="35A26CB6" w14:textId="0E4D7EAC"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الفصل الأول  .................................................................................</w:t>
      </w:r>
      <w:r w:rsidR="00B23582">
        <w:rPr>
          <w:rFonts w:ascii="Sakkal Majalla" w:hAnsi="Sakkal Majalla" w:cs="Sakkal Majalla" w:hint="cs"/>
          <w:sz w:val="28"/>
          <w:szCs w:val="28"/>
          <w:rtl/>
        </w:rPr>
        <w:t>9</w:t>
      </w:r>
    </w:p>
    <w:p w14:paraId="3331482D" w14:textId="24834990"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الدراسات السابقة............................................................................</w:t>
      </w:r>
      <w:r w:rsidR="00B23582">
        <w:rPr>
          <w:rFonts w:ascii="Sakkal Majalla" w:hAnsi="Sakkal Majalla" w:cs="Sakkal Majalla" w:hint="cs"/>
          <w:sz w:val="28"/>
          <w:szCs w:val="28"/>
          <w:rtl/>
        </w:rPr>
        <w:t>9</w:t>
      </w:r>
    </w:p>
    <w:p w14:paraId="04AAB9D2" w14:textId="747CD307"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التعليق على الدراسات السابقة...............................................................</w:t>
      </w:r>
      <w:r w:rsidR="00B23582">
        <w:rPr>
          <w:rFonts w:ascii="Sakkal Majalla" w:hAnsi="Sakkal Majalla" w:cs="Sakkal Majalla" w:hint="cs"/>
          <w:sz w:val="28"/>
          <w:szCs w:val="28"/>
          <w:rtl/>
        </w:rPr>
        <w:t>20</w:t>
      </w:r>
    </w:p>
    <w:p w14:paraId="24A76E1B" w14:textId="49F4A376"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 xml:space="preserve">مشكلة الدراسة............................................................................    </w:t>
      </w:r>
      <w:r w:rsidR="00B23582">
        <w:rPr>
          <w:rFonts w:ascii="Sakkal Majalla" w:hAnsi="Sakkal Majalla" w:cs="Sakkal Majalla" w:hint="cs"/>
          <w:sz w:val="28"/>
          <w:szCs w:val="28"/>
          <w:rtl/>
        </w:rPr>
        <w:t>21</w:t>
      </w:r>
    </w:p>
    <w:p w14:paraId="4637B9DB" w14:textId="56A2033A"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أهمية الدراسة................................................................................</w:t>
      </w:r>
      <w:r w:rsidR="00B23582">
        <w:rPr>
          <w:rFonts w:ascii="Sakkal Majalla" w:hAnsi="Sakkal Majalla" w:cs="Sakkal Majalla" w:hint="cs"/>
          <w:sz w:val="28"/>
          <w:szCs w:val="28"/>
          <w:rtl/>
        </w:rPr>
        <w:t>23</w:t>
      </w:r>
    </w:p>
    <w:p w14:paraId="62E1DB4D" w14:textId="38DD5DF4"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أولا: الأهمية العلمية للدراسة................................................................</w:t>
      </w:r>
      <w:r w:rsidR="00B23582">
        <w:rPr>
          <w:rFonts w:ascii="Sakkal Majalla" w:hAnsi="Sakkal Majalla" w:cs="Sakkal Majalla" w:hint="cs"/>
          <w:sz w:val="28"/>
          <w:szCs w:val="28"/>
          <w:rtl/>
        </w:rPr>
        <w:t>23</w:t>
      </w:r>
    </w:p>
    <w:p w14:paraId="0DA70386" w14:textId="3FF6AF06"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ثانيا: الأهمية العملية للدراسة................................................................</w:t>
      </w:r>
      <w:r w:rsidR="00B23582">
        <w:rPr>
          <w:rFonts w:ascii="Sakkal Majalla" w:hAnsi="Sakkal Majalla" w:cs="Sakkal Majalla" w:hint="cs"/>
          <w:sz w:val="28"/>
          <w:szCs w:val="28"/>
          <w:rtl/>
        </w:rPr>
        <w:t>23</w:t>
      </w:r>
    </w:p>
    <w:p w14:paraId="5B3EEA65" w14:textId="3CB69DA6"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أهداف الدراسة...............................................................................</w:t>
      </w:r>
      <w:r w:rsidR="00B23582">
        <w:rPr>
          <w:rFonts w:ascii="Sakkal Majalla" w:hAnsi="Sakkal Majalla" w:cs="Sakkal Majalla" w:hint="cs"/>
          <w:sz w:val="28"/>
          <w:szCs w:val="28"/>
          <w:rtl/>
        </w:rPr>
        <w:t>24</w:t>
      </w:r>
    </w:p>
    <w:p w14:paraId="17B2FFCF" w14:textId="3B862517"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فرضيات الدراسة ........................................................................... </w:t>
      </w:r>
      <w:r w:rsidR="00B23582">
        <w:rPr>
          <w:rFonts w:ascii="Sakkal Majalla" w:hAnsi="Sakkal Majalla" w:cs="Sakkal Majalla" w:hint="cs"/>
          <w:sz w:val="28"/>
          <w:szCs w:val="28"/>
          <w:rtl/>
        </w:rPr>
        <w:t>25</w:t>
      </w:r>
    </w:p>
    <w:p w14:paraId="490C56E1" w14:textId="15D0C1F3"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نموذج الدراسة المفاهيمي .................................................................. </w:t>
      </w:r>
      <w:r w:rsidR="00B23582">
        <w:rPr>
          <w:rFonts w:ascii="Sakkal Majalla" w:hAnsi="Sakkal Majalla" w:cs="Sakkal Majalla" w:hint="cs"/>
          <w:sz w:val="28"/>
          <w:szCs w:val="28"/>
          <w:rtl/>
        </w:rPr>
        <w:t>25</w:t>
      </w:r>
    </w:p>
    <w:p w14:paraId="796DD5CB" w14:textId="281AC870"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أسباب اختيار موضوع الدراسة.............................................................</w:t>
      </w:r>
      <w:r w:rsidR="00B23582">
        <w:rPr>
          <w:rFonts w:ascii="Sakkal Majalla" w:hAnsi="Sakkal Majalla" w:cs="Sakkal Majalla" w:hint="cs"/>
          <w:sz w:val="28"/>
          <w:szCs w:val="28"/>
          <w:rtl/>
        </w:rPr>
        <w:t>27</w:t>
      </w:r>
    </w:p>
    <w:p w14:paraId="05AFC7B5" w14:textId="31CF36A6"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المنهجية...............................................................................</w:t>
      </w:r>
      <w:r w:rsidR="00B23582">
        <w:rPr>
          <w:rFonts w:ascii="Sakkal Majalla" w:hAnsi="Sakkal Majalla" w:cs="Sakkal Majalla" w:hint="cs"/>
          <w:sz w:val="28"/>
          <w:szCs w:val="28"/>
          <w:rtl/>
        </w:rPr>
        <w:t>............</w:t>
      </w:r>
      <w:r w:rsidRPr="004B263D">
        <w:rPr>
          <w:rFonts w:ascii="Sakkal Majalla" w:hAnsi="Sakkal Majalla" w:cs="Sakkal Majalla"/>
          <w:sz w:val="28"/>
          <w:szCs w:val="28"/>
          <w:rtl/>
        </w:rPr>
        <w:t xml:space="preserve">....... </w:t>
      </w:r>
      <w:r w:rsidR="00B23582">
        <w:rPr>
          <w:rFonts w:ascii="Sakkal Majalla" w:hAnsi="Sakkal Majalla" w:cs="Sakkal Majalla" w:hint="cs"/>
          <w:sz w:val="28"/>
          <w:szCs w:val="28"/>
          <w:rtl/>
        </w:rPr>
        <w:t>28</w:t>
      </w:r>
    </w:p>
    <w:p w14:paraId="438D2114" w14:textId="59CA69E3"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أدوات الدارسة ...............................................................................</w:t>
      </w:r>
      <w:r w:rsidR="00B23582">
        <w:rPr>
          <w:rFonts w:ascii="Sakkal Majalla" w:hAnsi="Sakkal Majalla" w:cs="Sakkal Majalla" w:hint="cs"/>
          <w:sz w:val="28"/>
          <w:szCs w:val="28"/>
          <w:rtl/>
        </w:rPr>
        <w:t>30</w:t>
      </w:r>
    </w:p>
    <w:p w14:paraId="183ACA32" w14:textId="73FF1A78"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مصادر جمع البيانات..........................................................................</w:t>
      </w:r>
      <w:r w:rsidR="00B23582">
        <w:rPr>
          <w:rFonts w:ascii="Sakkal Majalla" w:hAnsi="Sakkal Majalla" w:cs="Sakkal Majalla" w:hint="cs"/>
          <w:sz w:val="28"/>
          <w:szCs w:val="28"/>
          <w:rtl/>
        </w:rPr>
        <w:t>31</w:t>
      </w:r>
    </w:p>
    <w:p w14:paraId="226B900C" w14:textId="39C78572"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الفصل الثاني: .................................................................................</w:t>
      </w:r>
      <w:r w:rsidR="00B23582">
        <w:rPr>
          <w:rFonts w:ascii="Sakkal Majalla" w:hAnsi="Sakkal Majalla" w:cs="Sakkal Majalla" w:hint="cs"/>
          <w:sz w:val="28"/>
          <w:szCs w:val="28"/>
          <w:rtl/>
        </w:rPr>
        <w:t>34</w:t>
      </w:r>
    </w:p>
    <w:p w14:paraId="1381D276" w14:textId="12B68640"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lastRenderedPageBreak/>
        <w:t>تمهيد الفصل....................................................................................</w:t>
      </w:r>
      <w:r w:rsidR="00B23582">
        <w:rPr>
          <w:rFonts w:ascii="Sakkal Majalla" w:hAnsi="Sakkal Majalla" w:cs="Sakkal Majalla" w:hint="cs"/>
          <w:sz w:val="28"/>
          <w:szCs w:val="28"/>
          <w:rtl/>
        </w:rPr>
        <w:t>34</w:t>
      </w:r>
    </w:p>
    <w:p w14:paraId="7673B1E2" w14:textId="6BC44AAB"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الأول</w:t>
      </w:r>
      <w:r w:rsidRPr="004B263D">
        <w:rPr>
          <w:rFonts w:ascii="Sakkal Majalla" w:hAnsi="Sakkal Majalla" w:cs="Sakkal Majalla"/>
          <w:sz w:val="28"/>
          <w:szCs w:val="28"/>
        </w:rPr>
        <w:t xml:space="preserve"> </w:t>
      </w:r>
      <w:r w:rsidRPr="004B263D">
        <w:rPr>
          <w:rFonts w:ascii="Sakkal Majalla" w:hAnsi="Sakkal Majalla" w:cs="Sakkal Majalla"/>
          <w:sz w:val="28"/>
          <w:szCs w:val="28"/>
          <w:rtl/>
        </w:rPr>
        <w:t xml:space="preserve">مفهوم المنصات الإلكترونية............................................................ </w:t>
      </w:r>
      <w:r w:rsidR="00B23582">
        <w:rPr>
          <w:rFonts w:ascii="Sakkal Majalla" w:hAnsi="Sakkal Majalla" w:cs="Sakkal Majalla" w:hint="cs"/>
          <w:sz w:val="28"/>
          <w:szCs w:val="28"/>
          <w:rtl/>
        </w:rPr>
        <w:t>34</w:t>
      </w:r>
    </w:p>
    <w:p w14:paraId="4F7C3412" w14:textId="2FF5F066"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ثانيا: التوجيه والإرشاد ........................................................................</w:t>
      </w:r>
      <w:r w:rsidR="00B23582">
        <w:rPr>
          <w:rFonts w:ascii="Sakkal Majalla" w:hAnsi="Sakkal Majalla" w:cs="Sakkal Majalla" w:hint="cs"/>
          <w:sz w:val="28"/>
          <w:szCs w:val="28"/>
          <w:rtl/>
        </w:rPr>
        <w:t>37</w:t>
      </w:r>
    </w:p>
    <w:p w14:paraId="6AE671E0" w14:textId="48AB7E40"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 xml:space="preserve">ثالثا: الدعم الفني............................................................................... </w:t>
      </w:r>
      <w:r w:rsidR="00B23582">
        <w:rPr>
          <w:rFonts w:ascii="Sakkal Majalla" w:hAnsi="Sakkal Majalla" w:cs="Sakkal Majalla" w:hint="cs"/>
          <w:sz w:val="28"/>
          <w:szCs w:val="28"/>
          <w:rtl/>
        </w:rPr>
        <w:t>38</w:t>
      </w:r>
    </w:p>
    <w:p w14:paraId="25AB8853" w14:textId="348788F1"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الفصل الثالث....................................................................................</w:t>
      </w:r>
      <w:r w:rsidR="00B23582">
        <w:rPr>
          <w:rFonts w:ascii="Sakkal Majalla" w:hAnsi="Sakkal Majalla" w:cs="Sakkal Majalla" w:hint="cs"/>
          <w:sz w:val="28"/>
          <w:szCs w:val="28"/>
          <w:rtl/>
        </w:rPr>
        <w:t>39</w:t>
      </w:r>
    </w:p>
    <w:p w14:paraId="4099ABFF" w14:textId="3D5D72AA"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تمهيد ...........................................................................................</w:t>
      </w:r>
      <w:r w:rsidR="00B23582">
        <w:rPr>
          <w:rFonts w:ascii="Sakkal Majalla" w:hAnsi="Sakkal Majalla" w:cs="Sakkal Majalla" w:hint="cs"/>
          <w:sz w:val="28"/>
          <w:szCs w:val="28"/>
          <w:rtl/>
        </w:rPr>
        <w:t>39</w:t>
      </w:r>
    </w:p>
    <w:p w14:paraId="6268394A" w14:textId="2864AF5B"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مفهوم التشغيل الذاتي للمتاجر الإلكترونية......................................................</w:t>
      </w:r>
      <w:r w:rsidR="00B23582">
        <w:rPr>
          <w:rFonts w:ascii="Sakkal Majalla" w:hAnsi="Sakkal Majalla" w:cs="Sakkal Majalla" w:hint="cs"/>
          <w:sz w:val="28"/>
          <w:szCs w:val="28"/>
          <w:rtl/>
        </w:rPr>
        <w:t>39</w:t>
      </w:r>
    </w:p>
    <w:p w14:paraId="536ABC0D" w14:textId="4CB4DB32"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خصائص المستخدم الجديد غير التقني..........................................................</w:t>
      </w:r>
      <w:r w:rsidR="00B23582">
        <w:rPr>
          <w:rFonts w:ascii="Sakkal Majalla" w:hAnsi="Sakkal Majalla" w:cs="Sakkal Majalla" w:hint="cs"/>
          <w:sz w:val="28"/>
          <w:szCs w:val="28"/>
          <w:rtl/>
        </w:rPr>
        <w:t>41</w:t>
      </w:r>
    </w:p>
    <w:p w14:paraId="40BD1557" w14:textId="46022E43"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التحديات التشغيلية للمبتدئين في إدارة المتجر الإلكترون.......................................</w:t>
      </w:r>
      <w:r w:rsidR="00B23582">
        <w:rPr>
          <w:rFonts w:ascii="Sakkal Majalla" w:hAnsi="Sakkal Majalla" w:cs="Sakkal Majalla" w:hint="cs"/>
          <w:sz w:val="28"/>
          <w:szCs w:val="28"/>
          <w:rtl/>
        </w:rPr>
        <w:t>43</w:t>
      </w:r>
    </w:p>
    <w:p w14:paraId="30E8838C" w14:textId="2D957AE9"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مؤشرات التشغيل الفعال للمستخدم غير التقني..................................................</w:t>
      </w:r>
      <w:r w:rsidR="00B23582">
        <w:rPr>
          <w:rFonts w:ascii="Sakkal Majalla" w:hAnsi="Sakkal Majalla" w:cs="Sakkal Majalla" w:hint="cs"/>
          <w:sz w:val="28"/>
          <w:szCs w:val="28"/>
          <w:rtl/>
        </w:rPr>
        <w:t>44</w:t>
      </w:r>
    </w:p>
    <w:p w14:paraId="630B5CA3" w14:textId="346EFCCA"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أثر الدعم الفني والتوجيه على التشغيل الفعال...................................................</w:t>
      </w:r>
      <w:r w:rsidR="00B23582">
        <w:rPr>
          <w:rFonts w:ascii="Sakkal Majalla" w:hAnsi="Sakkal Majalla" w:cs="Sakkal Majalla" w:hint="cs"/>
          <w:sz w:val="28"/>
          <w:szCs w:val="28"/>
          <w:rtl/>
        </w:rPr>
        <w:t>45</w:t>
      </w:r>
    </w:p>
    <w:p w14:paraId="45EDBDB2" w14:textId="42C7B364"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العلاقة بين سهولة الاستخدام وقابلية التشغيل لدى المستخدم غير .............................</w:t>
      </w:r>
      <w:r w:rsidR="00B23582">
        <w:rPr>
          <w:rFonts w:ascii="Sakkal Majalla" w:hAnsi="Sakkal Majalla" w:cs="Sakkal Majalla" w:hint="cs"/>
          <w:sz w:val="28"/>
          <w:szCs w:val="28"/>
          <w:rtl/>
        </w:rPr>
        <w:t>47</w:t>
      </w:r>
    </w:p>
    <w:p w14:paraId="4C931F65" w14:textId="60BA9A33"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تفسير العلاقة بين سهولة الاستخدام وقابلية التشغيل............................................</w:t>
      </w:r>
      <w:r w:rsidR="00B23582">
        <w:rPr>
          <w:rFonts w:ascii="Sakkal Majalla" w:hAnsi="Sakkal Majalla" w:cs="Sakkal Majalla" w:hint="cs"/>
          <w:sz w:val="28"/>
          <w:szCs w:val="28"/>
          <w:rtl/>
        </w:rPr>
        <w:t>48</w:t>
      </w:r>
    </w:p>
    <w:p w14:paraId="43283557" w14:textId="01009525"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الفصل الرابع ...................................................................................  </w:t>
      </w:r>
      <w:r w:rsidR="00B23582">
        <w:rPr>
          <w:rFonts w:ascii="Sakkal Majalla" w:hAnsi="Sakkal Majalla" w:cs="Sakkal Majalla" w:hint="cs"/>
          <w:sz w:val="28"/>
          <w:szCs w:val="28"/>
          <w:rtl/>
        </w:rPr>
        <w:t>51</w:t>
      </w:r>
    </w:p>
    <w:p w14:paraId="789327AA" w14:textId="1B7B0F9F"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تحليل نتائج الدراسة............................................................................. </w:t>
      </w:r>
      <w:r w:rsidR="00B23582">
        <w:rPr>
          <w:rFonts w:ascii="Sakkal Majalla" w:hAnsi="Sakkal Majalla" w:cs="Sakkal Majalla" w:hint="cs"/>
          <w:sz w:val="28"/>
          <w:szCs w:val="28"/>
          <w:rtl/>
        </w:rPr>
        <w:t>51</w:t>
      </w:r>
    </w:p>
    <w:p w14:paraId="40659586" w14:textId="161596CD"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 xml:space="preserve">الفصل الخامس.................................................................................. </w:t>
      </w:r>
      <w:r w:rsidR="00B23582">
        <w:rPr>
          <w:rFonts w:ascii="Sakkal Majalla" w:hAnsi="Sakkal Majalla" w:cs="Sakkal Majalla" w:hint="cs"/>
          <w:sz w:val="28"/>
          <w:szCs w:val="28"/>
          <w:rtl/>
        </w:rPr>
        <w:t>57</w:t>
      </w:r>
    </w:p>
    <w:p w14:paraId="14261DC2" w14:textId="05B1AA96"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تحليل البيانات واختبار الفرضيات ...................................................</w:t>
      </w:r>
      <w:r w:rsidR="00B23582">
        <w:rPr>
          <w:rFonts w:ascii="Sakkal Majalla" w:hAnsi="Sakkal Majalla" w:cs="Sakkal Majalla" w:hint="cs"/>
          <w:sz w:val="28"/>
          <w:szCs w:val="28"/>
          <w:rtl/>
        </w:rPr>
        <w:t>57</w:t>
      </w:r>
    </w:p>
    <w:p w14:paraId="15505A6B" w14:textId="543C8415"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الفصل السادس ................................................................................ </w:t>
      </w:r>
      <w:r w:rsidR="00B23582">
        <w:rPr>
          <w:rFonts w:ascii="Sakkal Majalla" w:hAnsi="Sakkal Majalla" w:cs="Sakkal Majalla" w:hint="cs"/>
          <w:sz w:val="28"/>
          <w:szCs w:val="28"/>
          <w:rtl/>
        </w:rPr>
        <w:t>78</w:t>
      </w:r>
    </w:p>
    <w:p w14:paraId="46A98487" w14:textId="780AB478"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مناقشة النتائج وتفسيرها...................................................................... </w:t>
      </w:r>
      <w:r w:rsidR="00B23582">
        <w:rPr>
          <w:rFonts w:ascii="Sakkal Majalla" w:hAnsi="Sakkal Majalla" w:cs="Sakkal Majalla" w:hint="cs"/>
          <w:sz w:val="28"/>
          <w:szCs w:val="28"/>
          <w:rtl/>
        </w:rPr>
        <w:t>78</w:t>
      </w:r>
    </w:p>
    <w:p w14:paraId="704DF7B9" w14:textId="22A77ADE"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التوصيات........................................................................................ </w:t>
      </w:r>
      <w:r w:rsidR="00B23582">
        <w:rPr>
          <w:rFonts w:ascii="Sakkal Majalla" w:hAnsi="Sakkal Majalla" w:cs="Sakkal Majalla" w:hint="cs"/>
          <w:sz w:val="28"/>
          <w:szCs w:val="28"/>
          <w:rtl/>
        </w:rPr>
        <w:t>81</w:t>
      </w:r>
    </w:p>
    <w:p w14:paraId="7A255563" w14:textId="43C7F4E2"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خاتمة البحث...................................................................................... </w:t>
      </w:r>
      <w:r w:rsidR="00B23582">
        <w:rPr>
          <w:rFonts w:ascii="Sakkal Majalla" w:hAnsi="Sakkal Majalla" w:cs="Sakkal Majalla" w:hint="cs"/>
          <w:sz w:val="28"/>
          <w:szCs w:val="28"/>
          <w:rtl/>
        </w:rPr>
        <w:t>83</w:t>
      </w:r>
    </w:p>
    <w:p w14:paraId="0549A770" w14:textId="096DE56E" w:rsidR="00F214CB" w:rsidRPr="004B263D" w:rsidRDefault="00F214CB" w:rsidP="00F214CB">
      <w:pPr>
        <w:spacing w:line="240" w:lineRule="auto"/>
        <w:jc w:val="center"/>
        <w:rPr>
          <w:rFonts w:ascii="Sakkal Majalla" w:hAnsi="Sakkal Majalla" w:cs="Sakkal Majalla"/>
          <w:sz w:val="28"/>
          <w:szCs w:val="28"/>
          <w:rtl/>
        </w:rPr>
      </w:pPr>
      <w:r w:rsidRPr="004B263D">
        <w:rPr>
          <w:rFonts w:ascii="Sakkal Majalla" w:hAnsi="Sakkal Majalla" w:cs="Sakkal Majalla"/>
          <w:sz w:val="28"/>
          <w:szCs w:val="28"/>
          <w:rtl/>
        </w:rPr>
        <w:t xml:space="preserve">المصادر والمراجع العربية....................................................................... </w:t>
      </w:r>
      <w:r w:rsidR="00B23582">
        <w:rPr>
          <w:rFonts w:ascii="Sakkal Majalla" w:hAnsi="Sakkal Majalla" w:cs="Sakkal Majalla" w:hint="cs"/>
          <w:sz w:val="28"/>
          <w:szCs w:val="28"/>
          <w:rtl/>
        </w:rPr>
        <w:t>84</w:t>
      </w:r>
    </w:p>
    <w:p w14:paraId="75A91986" w14:textId="26A4006A" w:rsidR="00F214CB" w:rsidRPr="004B263D" w:rsidRDefault="00F214CB" w:rsidP="00F214CB">
      <w:pPr>
        <w:spacing w:line="240" w:lineRule="auto"/>
        <w:jc w:val="center"/>
        <w:rPr>
          <w:rFonts w:ascii="Sakkal Majalla" w:hAnsi="Sakkal Majalla" w:cs="Sakkal Majalla"/>
          <w:sz w:val="28"/>
          <w:szCs w:val="28"/>
        </w:rPr>
      </w:pPr>
      <w:r w:rsidRPr="004B263D">
        <w:rPr>
          <w:rFonts w:ascii="Sakkal Majalla" w:hAnsi="Sakkal Majalla" w:cs="Sakkal Majalla"/>
          <w:sz w:val="28"/>
          <w:szCs w:val="28"/>
          <w:rtl/>
        </w:rPr>
        <w:t>قائمة المصادر والمراجع العالمية.................................................................</w:t>
      </w:r>
      <w:r w:rsidR="00B23582">
        <w:rPr>
          <w:rFonts w:ascii="Sakkal Majalla" w:hAnsi="Sakkal Majalla" w:cs="Sakkal Majalla" w:hint="cs"/>
          <w:sz w:val="28"/>
          <w:szCs w:val="28"/>
          <w:rtl/>
        </w:rPr>
        <w:t>87</w:t>
      </w:r>
    </w:p>
    <w:p w14:paraId="73451F77" w14:textId="77777777" w:rsidR="00F214CB" w:rsidRPr="00D834DE" w:rsidRDefault="00F214CB" w:rsidP="00F214CB">
      <w:pPr>
        <w:spacing w:line="360" w:lineRule="auto"/>
        <w:jc w:val="both"/>
        <w:rPr>
          <w:rtl/>
        </w:rPr>
      </w:pPr>
    </w:p>
    <w:bookmarkEnd w:id="0"/>
    <w:p w14:paraId="3DD506C0" w14:textId="77777777" w:rsidR="00F214CB" w:rsidRPr="0079795F" w:rsidRDefault="00F214CB" w:rsidP="00F214CB">
      <w:pPr>
        <w:rPr>
          <w:rFonts w:hint="cs"/>
        </w:rPr>
      </w:pPr>
    </w:p>
    <w:p w14:paraId="61A5B8CD" w14:textId="48E306EE" w:rsidR="008A2497" w:rsidRPr="00462603" w:rsidRDefault="008A2497" w:rsidP="00143825">
      <w:pPr>
        <w:ind w:left="2880" w:firstLine="720"/>
        <w:rPr>
          <w:rFonts w:ascii="Sakkal Majalla" w:hAnsi="Sakkal Majalla" w:cs="Sakkal Majalla"/>
          <w:kern w:val="0"/>
          <w:sz w:val="36"/>
          <w:szCs w:val="36"/>
          <w14:ligatures w14:val="none"/>
        </w:rPr>
      </w:pPr>
      <w:r w:rsidRPr="00462603">
        <w:rPr>
          <w:rFonts w:ascii="Sakkal Majalla" w:hAnsi="Sakkal Majalla" w:cs="Sakkal Majalla"/>
          <w:kern w:val="0"/>
          <w:sz w:val="36"/>
          <w:szCs w:val="36"/>
          <w:rtl/>
          <w14:ligatures w14:val="none"/>
        </w:rPr>
        <w:lastRenderedPageBreak/>
        <w:t>المقدمة</w:t>
      </w:r>
      <w:r w:rsidRPr="00462603">
        <w:rPr>
          <w:rFonts w:ascii="Sakkal Majalla" w:hAnsi="Sakkal Majalla" w:cs="Sakkal Majalla"/>
          <w:kern w:val="0"/>
          <w:sz w:val="36"/>
          <w:szCs w:val="36"/>
          <w14:ligatures w14:val="none"/>
        </w:rPr>
        <w:t>:</w:t>
      </w:r>
    </w:p>
    <w:p w14:paraId="2DAF80DE" w14:textId="5A10D9CC" w:rsidR="008A2497" w:rsidRPr="00462603" w:rsidRDefault="008A2497" w:rsidP="00023C82">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ظل التحولات الرقمية المتسارعة التي يشهدها الاقتصاد العالمي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أصبحت المملكة العربية السعودية واحدة من أبرز النماذج في تبني منظومة التحول الرقمي الشامل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ضمن إطار رؤية المملكة 2030 التي تستهدف رفع كفاءة الأفراد والمنشآت وتعزيز مشاركتهم في الاقتصاد الرقمي. وفي هذا السياق</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برزت المنصات الإلكترونية كأداة استراتيجية تمكن المستخدمين من تأسيس وإدارة مشاريعهم التجارية عبر الإنترنت دون الحاجة إلى خبرات تقنية متقدمة</w:t>
      </w:r>
      <w:r w:rsidRPr="00462603">
        <w:rPr>
          <w:rFonts w:ascii="Sakkal Majalla" w:hAnsi="Sakkal Majalla" w:cs="Sakkal Majalla"/>
          <w:kern w:val="0"/>
          <w:sz w:val="28"/>
          <w:szCs w:val="28"/>
          <w14:ligatures w14:val="none"/>
        </w:rPr>
        <w:t>.</w:t>
      </w:r>
    </w:p>
    <w:p w14:paraId="40EF89CF" w14:textId="4E1F9FDC" w:rsidR="008A2497" w:rsidRPr="00462603" w:rsidRDefault="008A2497" w:rsidP="008A249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تعد منصة "سلة</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من أبرز المبادرات الرقمية المحلية التي توفر بيئة متكاملة لإنشاء المتاجر الإلكترونية وإدارتها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مستهدفة بذلك مختلف شرائح المستخدمين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فيهم الأفراد غير المختصين في نظم الحاسب الآلي. إلا أن التجربة الواقعية لفئة المستخدمين الجدد تكشف عن تحديات تشغيلية وتقنية تعيق استفادتهم الكاملة من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سواء في التعامل مع الأدوات الداخلية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في تفعيل خدمات الدفع والشحن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حتى في فهم الواجهات والإعدادات الأساسية</w:t>
      </w:r>
      <w:r w:rsidRPr="00462603">
        <w:rPr>
          <w:rFonts w:ascii="Sakkal Majalla" w:hAnsi="Sakkal Majalla" w:cs="Sakkal Majalla"/>
          <w:kern w:val="0"/>
          <w:sz w:val="28"/>
          <w:szCs w:val="28"/>
          <w14:ligatures w14:val="none"/>
        </w:rPr>
        <w:t>.</w:t>
      </w:r>
    </w:p>
    <w:p w14:paraId="408696C7" w14:textId="53805720" w:rsidR="008A2497" w:rsidRPr="00462603" w:rsidRDefault="008A2497" w:rsidP="008A249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ومع تزايد اعتماد الأفراد على هذه المنصات في مرحلة ما بعد الجائحة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تبرز الحاجة إلى تقييم مدى قدرة المنصة على تلبية احتياجات المستخدم غير التقني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وتحليل الفجوة بين ما هو متاح وما هو مطلوب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إذا كان الهدف هو الوصول إلى نموذج تمكيني فعال ومستدام</w:t>
      </w:r>
      <w:r w:rsidRPr="00462603">
        <w:rPr>
          <w:rFonts w:ascii="Sakkal Majalla" w:hAnsi="Sakkal Majalla" w:cs="Sakkal Majalla"/>
          <w:kern w:val="0"/>
          <w:sz w:val="28"/>
          <w:szCs w:val="28"/>
          <w14:ligatures w14:val="none"/>
        </w:rPr>
        <w:t>.</w:t>
      </w:r>
    </w:p>
    <w:p w14:paraId="06531C33" w14:textId="606CF9E3" w:rsidR="008A2497" w:rsidRPr="00462603" w:rsidRDefault="008A2497" w:rsidP="008A249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انطلاقا من ذلك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يتناول هذا البحث تحليل تجربة المستخدم الجديد غير المختص في تشغيل المنصات الإلكترونية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التركيز على منصة "سلة" كنموذج تطبيقي سعودي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سعيا لفهم التحديات التشغيلية التي تواجه هذه الفئة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واستكشاف سبل تطوير بيئة الاستخدام بما يتماشى مع أهداف التحول الرقمي في رؤية المملكة 2030</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التي تؤكد على أهمية التمكين الرقمي الشامل</w:t>
      </w:r>
      <w:r w:rsidRPr="00462603">
        <w:rPr>
          <w:rFonts w:ascii="Sakkal Majalla" w:hAnsi="Sakkal Majalla" w:cs="Sakkal Majalla"/>
          <w:kern w:val="0"/>
          <w:sz w:val="28"/>
          <w:szCs w:val="28"/>
          <w14:ligatures w14:val="none"/>
        </w:rPr>
        <w:t>.</w:t>
      </w:r>
    </w:p>
    <w:p w14:paraId="3D6D8414" w14:textId="54A5ADB6" w:rsidR="008A2497" w:rsidRPr="00462603" w:rsidRDefault="008A2497" w:rsidP="008A249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ويتوقع أن تسهم نتائج هذا البحث في تقديم توصيات عملية قابلة </w:t>
      </w:r>
      <w:r w:rsidR="00F56C1D" w:rsidRPr="00462603">
        <w:rPr>
          <w:rFonts w:ascii="Sakkal Majalla" w:hAnsi="Sakkal Majalla" w:cs="Sakkal Majalla" w:hint="cs"/>
          <w:kern w:val="0"/>
          <w:sz w:val="28"/>
          <w:szCs w:val="28"/>
          <w:rtl/>
          <w14:ligatures w14:val="none"/>
        </w:rPr>
        <w:t>للتطبيق</w:t>
      </w:r>
      <w:r w:rsidR="00F56C1D">
        <w:rPr>
          <w:rFonts w:ascii="Sakkal Majalla" w:hAnsi="Sakkal Majalla" w:cs="Sakkal Majalla" w:hint="cs"/>
          <w:kern w:val="0"/>
          <w:sz w:val="28"/>
          <w:szCs w:val="28"/>
          <w:rtl/>
          <w14:ligatures w14:val="none"/>
        </w:rPr>
        <w:t xml:space="preserve"> </w:t>
      </w:r>
      <w:r w:rsidR="00F56C1D" w:rsidRPr="00462603">
        <w:rPr>
          <w:rFonts w:ascii="Sakkal Majalla" w:hAnsi="Sakkal Majalla" w:cs="Sakkal Majalla" w:hint="cs"/>
          <w:kern w:val="0"/>
          <w:sz w:val="28"/>
          <w:szCs w:val="28"/>
          <w:rtl/>
          <w14:ligatures w14:val="none"/>
        </w:rPr>
        <w:t>تسهم</w:t>
      </w:r>
      <w:r w:rsidRPr="00462603">
        <w:rPr>
          <w:rFonts w:ascii="Sakkal Majalla" w:hAnsi="Sakkal Majalla" w:cs="Sakkal Majalla"/>
          <w:kern w:val="0"/>
          <w:sz w:val="28"/>
          <w:szCs w:val="28"/>
          <w:rtl/>
          <w14:ligatures w14:val="none"/>
        </w:rPr>
        <w:t xml:space="preserve"> في تحسين تجربة المستخدم </w:t>
      </w:r>
      <w:r w:rsidR="00F56C1D" w:rsidRPr="00462603">
        <w:rPr>
          <w:rFonts w:ascii="Sakkal Majalla" w:hAnsi="Sakkal Majalla" w:cs="Sakkal Majalla" w:hint="cs"/>
          <w:kern w:val="0"/>
          <w:sz w:val="28"/>
          <w:szCs w:val="28"/>
          <w:rtl/>
          <w14:ligatures w14:val="none"/>
        </w:rPr>
        <w:t>المبتدئ</w:t>
      </w:r>
      <w:r w:rsidR="00F56C1D">
        <w:rPr>
          <w:rFonts w:ascii="Sakkal Majalla" w:hAnsi="Sakkal Majalla" w:cs="Sakkal Majalla" w:hint="cs"/>
          <w:kern w:val="0"/>
          <w:sz w:val="28"/>
          <w:szCs w:val="28"/>
          <w:rtl/>
          <w14:ligatures w14:val="none"/>
        </w:rPr>
        <w:t xml:space="preserve"> </w:t>
      </w:r>
      <w:r w:rsidR="00F56C1D" w:rsidRPr="00462603">
        <w:rPr>
          <w:rFonts w:ascii="Sakkal Majalla" w:hAnsi="Sakkal Majalla" w:cs="Sakkal Majalla" w:hint="cs"/>
          <w:kern w:val="0"/>
          <w:sz w:val="28"/>
          <w:szCs w:val="28"/>
          <w:rtl/>
          <w14:ligatures w14:val="none"/>
        </w:rPr>
        <w:t>وتدعم</w:t>
      </w:r>
      <w:r w:rsidRPr="00462603">
        <w:rPr>
          <w:rFonts w:ascii="Sakkal Majalla" w:hAnsi="Sakkal Majalla" w:cs="Sakkal Majalla"/>
          <w:kern w:val="0"/>
          <w:sz w:val="28"/>
          <w:szCs w:val="28"/>
          <w:rtl/>
          <w14:ligatures w14:val="none"/>
        </w:rPr>
        <w:t xml:space="preserve"> مسار شمولية التحول الرقمي في السوق </w:t>
      </w:r>
      <w:r w:rsidR="00F56C1D" w:rsidRPr="00462603">
        <w:rPr>
          <w:rFonts w:ascii="Sakkal Majalla" w:hAnsi="Sakkal Majalla" w:cs="Sakkal Majalla" w:hint="cs"/>
          <w:kern w:val="0"/>
          <w:sz w:val="28"/>
          <w:szCs w:val="28"/>
          <w:rtl/>
          <w14:ligatures w14:val="none"/>
        </w:rPr>
        <w:t>السعودي</w:t>
      </w:r>
      <w:r w:rsidR="00F56C1D">
        <w:rPr>
          <w:rFonts w:ascii="Sakkal Majalla" w:hAnsi="Sakkal Majalla" w:cs="Sakkal Majalla" w:hint="cs"/>
          <w:kern w:val="0"/>
          <w:sz w:val="28"/>
          <w:szCs w:val="28"/>
          <w:rtl/>
          <w14:ligatures w14:val="none"/>
        </w:rPr>
        <w:t xml:space="preserve"> </w:t>
      </w:r>
      <w:r w:rsidR="00F56C1D" w:rsidRPr="00462603">
        <w:rPr>
          <w:rFonts w:ascii="Sakkal Majalla" w:hAnsi="Sakkal Majalla" w:cs="Sakkal Majalla" w:hint="cs"/>
          <w:kern w:val="0"/>
          <w:sz w:val="28"/>
          <w:szCs w:val="28"/>
          <w:rtl/>
          <w14:ligatures w14:val="none"/>
        </w:rPr>
        <w:t>بما</w:t>
      </w:r>
      <w:r w:rsidRPr="00462603">
        <w:rPr>
          <w:rFonts w:ascii="Sakkal Majalla" w:hAnsi="Sakkal Majalla" w:cs="Sakkal Majalla"/>
          <w:kern w:val="0"/>
          <w:sz w:val="28"/>
          <w:szCs w:val="28"/>
          <w:rtl/>
          <w14:ligatures w14:val="none"/>
        </w:rPr>
        <w:t xml:space="preserve"> ينعكس إيجابا على استدامة المتاجر الإلكترونية وفاعلية مشاركتها في الاقتصاد الرقمي</w:t>
      </w:r>
      <w:r w:rsidRPr="00462603">
        <w:rPr>
          <w:rFonts w:ascii="Sakkal Majalla" w:hAnsi="Sakkal Majalla" w:cs="Sakkal Majalla"/>
          <w:kern w:val="0"/>
          <w:sz w:val="28"/>
          <w:szCs w:val="28"/>
          <w14:ligatures w14:val="none"/>
        </w:rPr>
        <w:t>.</w:t>
      </w:r>
    </w:p>
    <w:p w14:paraId="3B824FBF" w14:textId="47FD96A9" w:rsidR="00D4157B" w:rsidRPr="00462603" w:rsidRDefault="00D4157B">
      <w:pPr>
        <w:bidi w:val="0"/>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br w:type="page"/>
      </w:r>
    </w:p>
    <w:p w14:paraId="58EEED0E" w14:textId="0E3AEA9D" w:rsidR="00C33AAB" w:rsidRDefault="00C33AAB" w:rsidP="00A35D6B">
      <w:pPr>
        <w:spacing w:line="360" w:lineRule="auto"/>
        <w:jc w:val="center"/>
        <w:rPr>
          <w:rFonts w:ascii="Sakkal Majalla" w:hAnsi="Sakkal Majalla" w:cs="Sakkal Majalla"/>
          <w:kern w:val="0"/>
          <w:sz w:val="36"/>
          <w:szCs w:val="36"/>
          <w:rtl/>
          <w14:ligatures w14:val="none"/>
        </w:rPr>
      </w:pPr>
      <w:bookmarkStart w:id="1" w:name="_Hlk206275042"/>
      <w:r w:rsidRPr="00462603">
        <w:rPr>
          <w:rFonts w:ascii="Sakkal Majalla" w:hAnsi="Sakkal Majalla" w:cs="Sakkal Majalla"/>
          <w:b/>
          <w:bCs/>
          <w:kern w:val="0"/>
          <w:sz w:val="32"/>
          <w:szCs w:val="32"/>
          <w:rtl/>
          <w14:ligatures w14:val="none"/>
        </w:rPr>
        <w:lastRenderedPageBreak/>
        <w:t xml:space="preserve">الفصل </w:t>
      </w:r>
      <w:r>
        <w:rPr>
          <w:rFonts w:ascii="Sakkal Majalla" w:hAnsi="Sakkal Majalla" w:cs="Sakkal Majalla" w:hint="cs"/>
          <w:b/>
          <w:bCs/>
          <w:kern w:val="0"/>
          <w:sz w:val="32"/>
          <w:szCs w:val="32"/>
          <w:rtl/>
          <w14:ligatures w14:val="none"/>
        </w:rPr>
        <w:t xml:space="preserve">الأول </w:t>
      </w:r>
      <w:r w:rsidRPr="00A35D6B">
        <w:rPr>
          <w:rFonts w:ascii="Sakkal Majalla" w:hAnsi="Sakkal Majalla" w:cs="Sakkal Majalla"/>
          <w:kern w:val="0"/>
          <w:sz w:val="36"/>
          <w:szCs w:val="36"/>
          <w:rtl/>
          <w14:ligatures w14:val="none"/>
        </w:rPr>
        <w:t xml:space="preserve"> </w:t>
      </w:r>
    </w:p>
    <w:p w14:paraId="738EA209" w14:textId="1D47720C" w:rsidR="00A35D6B" w:rsidRPr="00A35D6B" w:rsidRDefault="00A35D6B" w:rsidP="00A35D6B">
      <w:pPr>
        <w:spacing w:line="360" w:lineRule="auto"/>
        <w:jc w:val="center"/>
        <w:rPr>
          <w:rFonts w:ascii="Sakkal Majalla" w:hAnsi="Sakkal Majalla" w:cs="Sakkal Majalla"/>
          <w:kern w:val="0"/>
          <w:sz w:val="36"/>
          <w:szCs w:val="36"/>
          <w14:ligatures w14:val="none"/>
        </w:rPr>
      </w:pPr>
      <w:r w:rsidRPr="00A35D6B">
        <w:rPr>
          <w:rFonts w:ascii="Sakkal Majalla" w:hAnsi="Sakkal Majalla" w:cs="Sakkal Majalla"/>
          <w:kern w:val="0"/>
          <w:sz w:val="36"/>
          <w:szCs w:val="36"/>
          <w:rtl/>
          <w14:ligatures w14:val="none"/>
        </w:rPr>
        <w:t>الدراسات السابقة</w:t>
      </w:r>
    </w:p>
    <w:bookmarkEnd w:id="1"/>
    <w:p w14:paraId="41EB2323" w14:textId="77777777" w:rsidR="00A35D6B" w:rsidRPr="00A35D6B" w:rsidRDefault="00A35D6B" w:rsidP="00A35D6B">
      <w:pPr>
        <w:spacing w:line="360" w:lineRule="auto"/>
        <w:ind w:firstLine="720"/>
        <w:jc w:val="both"/>
        <w:rPr>
          <w:rFonts w:ascii="Sakkal Majalla" w:hAnsi="Sakkal Majalla" w:cs="Sakkal Majalla"/>
          <w:kern w:val="0"/>
          <w:sz w:val="28"/>
          <w:szCs w:val="28"/>
          <w14:ligatures w14:val="none"/>
        </w:rPr>
      </w:pPr>
      <w:r w:rsidRPr="00A35D6B">
        <w:rPr>
          <w:rFonts w:ascii="Sakkal Majalla" w:hAnsi="Sakkal Majalla" w:cs="Sakkal Majalla"/>
          <w:kern w:val="0"/>
          <w:sz w:val="28"/>
          <w:szCs w:val="28"/>
          <w:rtl/>
          <w14:ligatures w14:val="none"/>
        </w:rPr>
        <w:t>شهدت السنوات الأخيرة اهتمام</w:t>
      </w:r>
      <w:r w:rsidRPr="00A35D6B">
        <w:rPr>
          <w:rFonts w:ascii="Sakkal Majalla" w:hAnsi="Sakkal Majalla" w:cs="Sakkal Majalla" w:hint="cs"/>
          <w:kern w:val="0"/>
          <w:sz w:val="28"/>
          <w:szCs w:val="28"/>
          <w:rtl/>
          <w14:ligatures w14:val="none"/>
        </w:rPr>
        <w:t xml:space="preserve">اً </w:t>
      </w:r>
      <w:r w:rsidRPr="00A35D6B">
        <w:rPr>
          <w:rFonts w:ascii="Sakkal Majalla" w:hAnsi="Sakkal Majalla" w:cs="Sakkal Majalla"/>
          <w:kern w:val="0"/>
          <w:sz w:val="28"/>
          <w:szCs w:val="28"/>
          <w:rtl/>
          <w14:ligatures w14:val="none"/>
        </w:rPr>
        <w:t>متزايد</w:t>
      </w:r>
      <w:r w:rsidRPr="00A35D6B">
        <w:rPr>
          <w:rFonts w:ascii="Sakkal Majalla" w:hAnsi="Sakkal Majalla" w:cs="Sakkal Majalla" w:hint="cs"/>
          <w:kern w:val="0"/>
          <w:sz w:val="28"/>
          <w:szCs w:val="28"/>
          <w:rtl/>
          <w14:ligatures w14:val="none"/>
        </w:rPr>
        <w:t xml:space="preserve">اً </w:t>
      </w:r>
      <w:r w:rsidRPr="00A35D6B">
        <w:rPr>
          <w:rFonts w:ascii="Sakkal Majalla" w:hAnsi="Sakkal Majalla" w:cs="Sakkal Majalla"/>
          <w:kern w:val="0"/>
          <w:sz w:val="28"/>
          <w:szCs w:val="28"/>
          <w:rtl/>
          <w14:ligatures w14:val="none"/>
        </w:rPr>
        <w:t>من الباحثين بتجربة الأفراد غير المختصين في تشغيل المنصات الإلكترونية</w:t>
      </w:r>
      <w:r w:rsidRPr="00A35D6B">
        <w:rPr>
          <w:rFonts w:ascii="Sakkal Majalla" w:hAnsi="Sakkal Majalla" w:cs="Sakkal Majalla" w:hint="cs"/>
          <w:kern w:val="0"/>
          <w:sz w:val="28"/>
          <w:szCs w:val="28"/>
          <w:rtl/>
          <w14:ligatures w14:val="none"/>
        </w:rPr>
        <w:t xml:space="preserve"> </w:t>
      </w:r>
      <w:r w:rsidRPr="00A35D6B">
        <w:rPr>
          <w:rFonts w:ascii="Sakkal Majalla" w:hAnsi="Sakkal Majalla" w:cs="Sakkal Majalla"/>
          <w:kern w:val="0"/>
          <w:sz w:val="28"/>
          <w:szCs w:val="28"/>
          <w:rtl/>
          <w14:ligatures w14:val="none"/>
        </w:rPr>
        <w:t>خصوص</w:t>
      </w:r>
      <w:r w:rsidRPr="00A35D6B">
        <w:rPr>
          <w:rFonts w:ascii="Sakkal Majalla" w:hAnsi="Sakkal Majalla" w:cs="Sakkal Majalla" w:hint="cs"/>
          <w:kern w:val="0"/>
          <w:sz w:val="28"/>
          <w:szCs w:val="28"/>
          <w:rtl/>
          <w14:ligatures w14:val="none"/>
        </w:rPr>
        <w:t xml:space="preserve">اً </w:t>
      </w:r>
      <w:r w:rsidRPr="00A35D6B">
        <w:rPr>
          <w:rFonts w:ascii="Sakkal Majalla" w:hAnsi="Sakkal Majalla" w:cs="Sakkal Majalla"/>
          <w:kern w:val="0"/>
          <w:sz w:val="28"/>
          <w:szCs w:val="28"/>
          <w:rtl/>
          <w14:ligatures w14:val="none"/>
        </w:rPr>
        <w:t>في ظل التوسع السريع في التجارة الرقمية</w:t>
      </w:r>
      <w:r w:rsidRPr="00A35D6B">
        <w:rPr>
          <w:rFonts w:ascii="Sakkal Majalla" w:hAnsi="Sakkal Majalla" w:cs="Sakkal Majalla" w:hint="cs"/>
          <w:kern w:val="0"/>
          <w:sz w:val="28"/>
          <w:szCs w:val="28"/>
          <w:rtl/>
          <w14:ligatures w14:val="none"/>
        </w:rPr>
        <w:t xml:space="preserve"> </w:t>
      </w:r>
      <w:r w:rsidRPr="00A35D6B">
        <w:rPr>
          <w:rFonts w:ascii="Sakkal Majalla" w:hAnsi="Sakkal Majalla" w:cs="Sakkal Majalla"/>
          <w:kern w:val="0"/>
          <w:sz w:val="28"/>
          <w:szCs w:val="28"/>
          <w:rtl/>
          <w14:ligatures w14:val="none"/>
        </w:rPr>
        <w:t>وقد ركزت عدد من الدراسات الحديثة على التحديات التي تواجه هذه الفئة إلى جانب تحليل الأدوات والتصميمات التي تسهم في تسهيل تجربة الاستخدام</w:t>
      </w:r>
      <w:r w:rsidRPr="00A35D6B">
        <w:rPr>
          <w:rFonts w:ascii="Sakkal Majalla" w:hAnsi="Sakkal Majalla" w:cs="Sakkal Majalla"/>
          <w:kern w:val="0"/>
          <w:sz w:val="28"/>
          <w:szCs w:val="28"/>
          <w14:ligatures w14:val="none"/>
        </w:rPr>
        <w:t>.</w:t>
      </w:r>
    </w:p>
    <w:p w14:paraId="74AFD6E5" w14:textId="77777777" w:rsidR="00A35D6B" w:rsidRPr="00A35D6B" w:rsidRDefault="00A35D6B" w:rsidP="00A35D6B">
      <w:pPr>
        <w:spacing w:line="360" w:lineRule="auto"/>
        <w:jc w:val="both"/>
        <w:rPr>
          <w:rFonts w:ascii="Sakkal Majalla" w:hAnsi="Sakkal Majalla" w:cs="Sakkal Majalla"/>
          <w:kern w:val="0"/>
          <w:sz w:val="28"/>
          <w:szCs w:val="28"/>
          <w:rtl/>
          <w14:ligatures w14:val="none"/>
        </w:rPr>
      </w:pPr>
      <w:r w:rsidRPr="00A35D6B">
        <w:rPr>
          <w:rFonts w:ascii="Sakkal Majalla" w:hAnsi="Sakkal Majalla" w:cs="Sakkal Majalla" w:hint="cs"/>
          <w:kern w:val="0"/>
          <w:sz w:val="28"/>
          <w:szCs w:val="28"/>
          <w:rtl/>
          <w14:ligatures w14:val="none"/>
        </w:rPr>
        <w:t>وفيما يلي عدد من الدراسات السابقة:</w:t>
      </w:r>
    </w:p>
    <w:p w14:paraId="2CD47868" w14:textId="27D448FF" w:rsidR="00DC251D" w:rsidRPr="00462603" w:rsidRDefault="00CC0E6D" w:rsidP="003A7084">
      <w:pPr>
        <w:rPr>
          <w:rFonts w:ascii="Sakkal Majalla" w:hAnsi="Sakkal Majalla" w:cs="Sakkal Majalla"/>
          <w:b/>
          <w:bCs/>
          <w:kern w:val="0"/>
          <w:sz w:val="32"/>
          <w:szCs w:val="32"/>
          <w14:ligatures w14:val="none"/>
        </w:rPr>
      </w:pPr>
      <w:r>
        <w:rPr>
          <w:rFonts w:ascii="Sakkal Majalla" w:hAnsi="Sakkal Majalla" w:cs="Sakkal Majalla"/>
          <w:b/>
          <w:bCs/>
          <w:kern w:val="0"/>
          <w:sz w:val="32"/>
          <w:szCs w:val="32"/>
          <w14:ligatures w14:val="none"/>
        </w:rPr>
        <w:t>.</w:t>
      </w:r>
      <w:r w:rsidR="00DC251D" w:rsidRPr="00462603">
        <w:rPr>
          <w:rFonts w:ascii="Sakkal Majalla" w:hAnsi="Sakkal Majalla" w:cs="Sakkal Majalla"/>
          <w:b/>
          <w:bCs/>
          <w:kern w:val="0"/>
          <w:sz w:val="32"/>
          <w:szCs w:val="32"/>
          <w14:ligatures w14:val="none"/>
        </w:rPr>
        <w:t xml:space="preserve">1 </w:t>
      </w:r>
      <w:r w:rsidR="00F56C1D" w:rsidRPr="00462603">
        <w:rPr>
          <w:rFonts w:ascii="Sakkal Majalla" w:hAnsi="Sakkal Majalla" w:cs="Sakkal Majalla" w:hint="cs"/>
          <w:b/>
          <w:bCs/>
          <w:kern w:val="0"/>
          <w:sz w:val="32"/>
          <w:szCs w:val="32"/>
          <w:rtl/>
          <w14:ligatures w14:val="none"/>
        </w:rPr>
        <w:t>أحمد</w:t>
      </w:r>
      <w:r w:rsidR="00F56C1D">
        <w:rPr>
          <w:rFonts w:ascii="Sakkal Majalla" w:hAnsi="Sakkal Majalla" w:cs="Sakkal Majalla" w:hint="cs"/>
          <w:b/>
          <w:bCs/>
          <w:kern w:val="0"/>
          <w:sz w:val="32"/>
          <w:szCs w:val="32"/>
          <w:rtl/>
          <w14:ligatures w14:val="none"/>
        </w:rPr>
        <w:t xml:space="preserve"> </w:t>
      </w:r>
      <w:r w:rsidR="00F56C1D" w:rsidRPr="00462603">
        <w:rPr>
          <w:rFonts w:ascii="Sakkal Majalla" w:hAnsi="Sakkal Majalla" w:cs="Sakkal Majalla" w:hint="cs"/>
          <w:b/>
          <w:bCs/>
          <w:kern w:val="0"/>
          <w:sz w:val="32"/>
          <w:szCs w:val="32"/>
          <w:rtl/>
          <w14:ligatures w14:val="none"/>
        </w:rPr>
        <w:t>ي.</w:t>
      </w:r>
      <w:r w:rsidR="00DC251D" w:rsidRPr="00462603">
        <w:rPr>
          <w:rFonts w:ascii="Sakkal Majalla" w:hAnsi="Sakkal Majalla" w:cs="Sakkal Majalla"/>
          <w:b/>
          <w:bCs/>
          <w:kern w:val="0"/>
          <w:sz w:val="32"/>
          <w:szCs w:val="32"/>
          <w:rtl/>
          <w14:ligatures w14:val="none"/>
        </w:rPr>
        <w:t xml:space="preserve"> س</w:t>
      </w:r>
      <w:r w:rsidR="00DC251D" w:rsidRPr="00462603">
        <w:rPr>
          <w:rFonts w:ascii="Sakkal Majalla" w:hAnsi="Sakkal Majalla" w:cs="Sakkal Majalla"/>
          <w:b/>
          <w:bCs/>
          <w:kern w:val="0"/>
          <w:sz w:val="32"/>
          <w:szCs w:val="32"/>
          <w14:ligatures w14:val="none"/>
        </w:rPr>
        <w:t>. (2024).</w:t>
      </w:r>
      <w:r w:rsidR="00DC251D" w:rsidRPr="00462603">
        <w:rPr>
          <w:rFonts w:ascii="Sakkal Majalla" w:hAnsi="Sakkal Majalla" w:cs="Sakkal Majalla"/>
          <w:b/>
          <w:bCs/>
          <w:kern w:val="0"/>
          <w:sz w:val="32"/>
          <w:szCs w:val="32"/>
          <w:rtl/>
          <w14:ligatures w14:val="none"/>
        </w:rPr>
        <w:t>تأثير التحول الرقمي على أداء المتاجر الإلكترونية في السعودية</w:t>
      </w:r>
      <w:r w:rsidR="003A7084" w:rsidRPr="00462603">
        <w:rPr>
          <w:rFonts w:ascii="Sakkal Majalla" w:hAnsi="Sakkal Majalla" w:cs="Sakkal Majalla"/>
          <w:b/>
          <w:bCs/>
          <w:kern w:val="0"/>
          <w:sz w:val="32"/>
          <w:szCs w:val="32"/>
          <w14:ligatures w14:val="none"/>
        </w:rPr>
        <w:t xml:space="preserve"> </w:t>
      </w:r>
      <w:r w:rsidR="003A7084">
        <w:rPr>
          <w:rFonts w:ascii="Sakkal Majalla" w:hAnsi="Sakkal Majalla" w:cs="Sakkal Majalla"/>
          <w:b/>
          <w:bCs/>
          <w:kern w:val="0"/>
          <w:sz w:val="32"/>
          <w:szCs w:val="32"/>
          <w14:ligatures w14:val="none"/>
        </w:rPr>
        <w:t>.</w:t>
      </w:r>
      <w:r w:rsidR="00DC251D" w:rsidRPr="00462603">
        <w:rPr>
          <w:rFonts w:ascii="Sakkal Majalla" w:hAnsi="Sakkal Majalla" w:cs="Sakkal Majalla"/>
          <w:b/>
          <w:bCs/>
          <w:kern w:val="0"/>
          <w:sz w:val="32"/>
          <w:szCs w:val="32"/>
          <w14:ligatures w14:val="none"/>
        </w:rPr>
        <w:br/>
      </w:r>
      <w:r w:rsidR="00DC251D" w:rsidRPr="00462603">
        <w:rPr>
          <w:rFonts w:ascii="Sakkal Majalla" w:hAnsi="Sakkal Majalla" w:cs="Sakkal Majalla"/>
          <w:b/>
          <w:bCs/>
          <w:kern w:val="0"/>
          <w:sz w:val="32"/>
          <w:szCs w:val="32"/>
          <w:rtl/>
          <w14:ligatures w14:val="none"/>
        </w:rPr>
        <w:t>المجلة السعودية للدراسات الرقمية</w:t>
      </w:r>
      <w:r w:rsidR="00B1624B">
        <w:rPr>
          <w:rFonts w:ascii="Sakkal Majalla" w:hAnsi="Sakkal Majalla" w:cs="Sakkal Majalla"/>
          <w:b/>
          <w:bCs/>
          <w:kern w:val="0"/>
          <w:sz w:val="32"/>
          <w:szCs w:val="32"/>
          <w:rtl/>
          <w14:ligatures w14:val="none"/>
        </w:rPr>
        <w:t xml:space="preserve"> </w:t>
      </w:r>
      <w:r w:rsidR="00DC251D" w:rsidRPr="00462603">
        <w:rPr>
          <w:rFonts w:ascii="Sakkal Majalla" w:hAnsi="Sakkal Majalla" w:cs="Sakkal Majalla"/>
          <w:b/>
          <w:bCs/>
          <w:kern w:val="0"/>
          <w:sz w:val="32"/>
          <w:szCs w:val="32"/>
          <w:rtl/>
          <w14:ligatures w14:val="none"/>
        </w:rPr>
        <w:t xml:space="preserve"> 12(1)</w:t>
      </w:r>
      <w:r w:rsidR="00B1624B">
        <w:rPr>
          <w:rFonts w:ascii="Sakkal Majalla" w:hAnsi="Sakkal Majalla" w:cs="Sakkal Majalla"/>
          <w:b/>
          <w:bCs/>
          <w:kern w:val="0"/>
          <w:sz w:val="32"/>
          <w:szCs w:val="32"/>
          <w:rtl/>
          <w14:ligatures w14:val="none"/>
        </w:rPr>
        <w:t xml:space="preserve"> </w:t>
      </w:r>
      <w:r w:rsidR="00DC251D" w:rsidRPr="00462603">
        <w:rPr>
          <w:rFonts w:ascii="Sakkal Majalla" w:hAnsi="Sakkal Majalla" w:cs="Sakkal Majalla"/>
          <w:b/>
          <w:bCs/>
          <w:kern w:val="0"/>
          <w:sz w:val="32"/>
          <w:szCs w:val="32"/>
          <w:rtl/>
          <w14:ligatures w14:val="none"/>
        </w:rPr>
        <w:t xml:space="preserve"> 45–70</w:t>
      </w:r>
      <w:r w:rsidR="00DC251D" w:rsidRPr="00462603">
        <w:rPr>
          <w:rFonts w:ascii="Sakkal Majalla" w:hAnsi="Sakkal Majalla" w:cs="Sakkal Majalla"/>
          <w:b/>
          <w:bCs/>
          <w:kern w:val="0"/>
          <w:sz w:val="32"/>
          <w:szCs w:val="32"/>
          <w14:ligatures w14:val="none"/>
        </w:rPr>
        <w:t>.</w:t>
      </w:r>
    </w:p>
    <w:p w14:paraId="127B347E" w14:textId="7329E87B" w:rsidR="00CA2F57" w:rsidRPr="00CA2F57" w:rsidRDefault="00CA2F57" w:rsidP="00CA2F57">
      <w:pPr>
        <w:rPr>
          <w:rFonts w:ascii="Sakkal Majalla" w:hAnsi="Sakkal Majalla" w:cs="Sakkal Majalla"/>
          <w:kern w:val="0"/>
          <w:sz w:val="28"/>
          <w:szCs w:val="28"/>
          <w14:ligatures w14:val="none"/>
        </w:rPr>
      </w:pPr>
      <w:r w:rsidRPr="00CA2F57">
        <w:rPr>
          <w:rFonts w:ascii="Sakkal Majalla" w:hAnsi="Sakkal Majalla" w:cs="Sakkal Majalla"/>
          <w:kern w:val="0"/>
          <w:sz w:val="28"/>
          <w:szCs w:val="28"/>
          <w:rtl/>
          <w14:ligatures w14:val="none"/>
        </w:rPr>
        <w:t>في دراسته التحليلية تناول أحمد (2024) الأثر العام الذي تركه التحول الرقمي على أداء المتاجر الإلكترونية في المملكة العربية السعودية وذلك في ضوء التوسع التقني الذي يشهده قطاع التجارة الرقمية استخدم الباحث منهجًا وصفيًا تحليليًا لدراسة مجموعة من المتاجر الإلكترونية التي اعتمدت على أدوات وتقنيات رقمية مثل منصات إدارة المحتوى وحلول الدفع الإلكتروني وتقنيات التتبع وتحليل سلوك العملاء وقد أظهرت نتائج الدراسة أن إدماج الأدوات الرقمية المتقدمة قد أدى إلى تحسين الأداء التشغيلي وزيادة معدل رضا العملاء ورفع كفاءة إدارة الطلبات والتوصيل</w:t>
      </w:r>
      <w:r w:rsidRPr="00CA2F57">
        <w:rPr>
          <w:rFonts w:ascii="Sakkal Majalla" w:hAnsi="Sakkal Majalla" w:cs="Sakkal Majalla"/>
          <w:kern w:val="0"/>
          <w:sz w:val="28"/>
          <w:szCs w:val="28"/>
          <w14:ligatures w14:val="none"/>
        </w:rPr>
        <w:br/>
      </w:r>
      <w:r w:rsidRPr="00CA2F57">
        <w:rPr>
          <w:rFonts w:ascii="Sakkal Majalla" w:hAnsi="Sakkal Majalla" w:cs="Sakkal Majalla"/>
          <w:kern w:val="0"/>
          <w:sz w:val="28"/>
          <w:szCs w:val="28"/>
          <w:rtl/>
          <w14:ligatures w14:val="none"/>
        </w:rPr>
        <w:t>ومع ذلك نبه الباحث إلى أن هذه التحسينات لا تنطبق بنفس القدر على جميع فئات المستخدمين إذ أشار إلى وجود تفاوت في الاستفادة تبعًا للخلفية التقنية لأصحاب المتاجر فالمستخدمون الجدد أو غير المختصين غالبًا ما يواجهون صعوبة في استخدام بعض الوظائف أو إعداد الأدوات بأنفسهم ما يحد من فاعلية الاستفادة الكاملة من التحول الرقمي هذا الطرح ينسجم مع إشكالية البحث الحالي والذي يسعى إلى تسليط الضوء على التحديات التي تواجه هذه الفئة تحديدًا في بيئة منصة "سلة" رغم ما تقدمه المنصة من أدوات تمكينية وتتفق هذه الدراسة بشكل كبير مع أهداف الدراسة الحالية حيث أكدت على تأثير الخلفية التقنية على الاستفادة من التحول الرقمي وهو ما يشكل جوهر إشكالية هذا البحث حول المستخدمين غير المختصين خاصة في بيئة منصة "سلة</w:t>
      </w:r>
      <w:r w:rsidRPr="00CA2F57">
        <w:rPr>
          <w:rFonts w:ascii="Sakkal Majalla" w:hAnsi="Sakkal Majalla" w:cs="Sakkal Majalla"/>
          <w:kern w:val="0"/>
          <w:sz w:val="28"/>
          <w:szCs w:val="28"/>
          <w14:ligatures w14:val="none"/>
        </w:rPr>
        <w:t>".</w:t>
      </w:r>
    </w:p>
    <w:p w14:paraId="2ECC2272" w14:textId="568A4B65" w:rsidR="00DC251D" w:rsidRPr="00462603" w:rsidRDefault="00DC251D" w:rsidP="00CA2F57">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2</w:t>
      </w:r>
      <w:r w:rsidR="00CC0E6D">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rtl/>
          <w14:ligatures w14:val="none"/>
        </w:rPr>
        <w:t>البقمي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م. ع</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تحليل بيئة التجارة الإلكترونية للمشروعات الناشئة</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مجلة الاقتصاد الرقمي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9(2)</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10–35</w:t>
      </w:r>
      <w:r w:rsidRPr="00462603">
        <w:rPr>
          <w:rFonts w:ascii="Sakkal Majalla" w:hAnsi="Sakkal Majalla" w:cs="Sakkal Majalla"/>
          <w:b/>
          <w:bCs/>
          <w:kern w:val="0"/>
          <w:sz w:val="32"/>
          <w:szCs w:val="32"/>
          <w14:ligatures w14:val="none"/>
        </w:rPr>
        <w:t>.</w:t>
      </w:r>
    </w:p>
    <w:p w14:paraId="76C0D4D3" w14:textId="78FE95E3" w:rsidR="00CA2F57" w:rsidRDefault="00CA2F57" w:rsidP="00CA2F57">
      <w:pPr>
        <w:rPr>
          <w:rFonts w:ascii="Sakkal Majalla" w:hAnsi="Sakkal Majalla" w:cs="Sakkal Majalla"/>
          <w:kern w:val="0"/>
          <w:sz w:val="28"/>
          <w:szCs w:val="28"/>
          <w14:ligatures w14:val="none"/>
        </w:rPr>
      </w:pPr>
      <w:r w:rsidRPr="00CA2F57">
        <w:rPr>
          <w:rFonts w:ascii="Sakkal Majalla" w:hAnsi="Sakkal Majalla" w:cs="Sakkal Majalla"/>
          <w:kern w:val="0"/>
          <w:sz w:val="28"/>
          <w:szCs w:val="28"/>
          <w:rtl/>
          <w14:ligatures w14:val="none"/>
        </w:rPr>
        <w:t xml:space="preserve">تستعرض دراسة البقمي (2023) العوامل المحيطة ببيئة التجارة الإلكترونية في المملكة لا سيما فيما يتعلق بالمشروعات الناشئة التي يقودها أفراد أو فرق صغيرة غالبًا ما تكون بلا خلفية تقنية متقدمة اعتمد الباحث </w:t>
      </w:r>
      <w:r w:rsidRPr="00CA2F57">
        <w:rPr>
          <w:rFonts w:ascii="Sakkal Majalla" w:hAnsi="Sakkal Majalla" w:cs="Sakkal Majalla"/>
          <w:kern w:val="0"/>
          <w:sz w:val="28"/>
          <w:szCs w:val="28"/>
          <w:rtl/>
          <w14:ligatures w14:val="none"/>
        </w:rPr>
        <w:lastRenderedPageBreak/>
        <w:t>على تحليل مقارن بين نماذج تشغيل رقمية ناجحة وأخرى متعثرة بهدف فهم تأثير البنية الرقمية والدعم الفني وتصميم الواجهة على استدامة المشروع الرقمي وتضمنت العينة عددًا من المنصات التجارية المحلية منها "سلة" ما يجعل نتائج هذه الدراسة على درجة عالية من الصلة بموضوع البحث الحالي</w:t>
      </w:r>
      <w:r w:rsidRPr="00CA2F57">
        <w:rPr>
          <w:rFonts w:ascii="Sakkal Majalla" w:hAnsi="Sakkal Majalla" w:cs="Sakkal Majalla"/>
          <w:kern w:val="0"/>
          <w:sz w:val="28"/>
          <w:szCs w:val="28"/>
          <w14:ligatures w14:val="none"/>
        </w:rPr>
        <w:t>.</w:t>
      </w:r>
      <w:r w:rsidRPr="00CA2F57">
        <w:rPr>
          <w:rFonts w:ascii="Sakkal Majalla" w:hAnsi="Sakkal Majalla" w:cs="Sakkal Majalla"/>
          <w:kern w:val="0"/>
          <w:sz w:val="28"/>
          <w:szCs w:val="28"/>
          <w14:ligatures w14:val="none"/>
        </w:rPr>
        <w:br/>
      </w:r>
      <w:r w:rsidRPr="00CA2F57">
        <w:rPr>
          <w:rFonts w:ascii="Sakkal Majalla" w:hAnsi="Sakkal Majalla" w:cs="Sakkal Majalla"/>
          <w:kern w:val="0"/>
          <w:sz w:val="28"/>
          <w:szCs w:val="28"/>
          <w:rtl/>
          <w14:ligatures w14:val="none"/>
        </w:rPr>
        <w:t>كشفت نتائج الدراسة أن نسبة كبيرة من رواد الأعمال الجدد يجدون صعوبة في ضبط الإعدادات الأساسية للمنصة الرقمية وتحديدًا ما يتعلق بربط أدوات الدفع وخدمات الشحن وتصميم المتجر الإلكتروني بشكل احترافي وخلصت الدراسة إلى أن الفجوة لا تكمن فقط في الجانب التقني بل تمتد إلى الجوانب التوجيهية والدعائية مما يستدعي تدخلاً منهجيًا لتوفير محتوى تدريبي وتفاعلي موجه للمبتدئين</w:t>
      </w:r>
      <w:r w:rsidRPr="00CA2F57">
        <w:rPr>
          <w:rFonts w:ascii="Sakkal Majalla" w:hAnsi="Sakkal Majalla" w:cs="Sakkal Majalla"/>
          <w:kern w:val="0"/>
          <w:sz w:val="28"/>
          <w:szCs w:val="28"/>
          <w14:ligatures w14:val="none"/>
        </w:rPr>
        <w:t>.</w:t>
      </w:r>
      <w:r w:rsidRPr="00CA2F57">
        <w:rPr>
          <w:rFonts w:ascii="Sakkal Majalla" w:hAnsi="Sakkal Majalla" w:cs="Sakkal Majalla"/>
          <w:kern w:val="0"/>
          <w:sz w:val="28"/>
          <w:szCs w:val="28"/>
          <w14:ligatures w14:val="none"/>
        </w:rPr>
        <w:br/>
      </w:r>
      <w:r w:rsidRPr="00CA2F57">
        <w:rPr>
          <w:rFonts w:ascii="Sakkal Majalla" w:hAnsi="Sakkal Majalla" w:cs="Sakkal Majalla"/>
          <w:kern w:val="0"/>
          <w:sz w:val="28"/>
          <w:szCs w:val="28"/>
          <w:rtl/>
          <w14:ligatures w14:val="none"/>
        </w:rPr>
        <w:t>تبرز أهمية هذه الدراسة في كونها تقدم توصيفًا واضحًا للفجوة بين الأدوات التقنية المتاحة وقدرة المستخدم على تشغيلها ذاتيًا وهو ما يلتقي بشكل مباشر مع هدف هذا البحث في رصد قابلية التشغيل الفعال للمستخدم الجديد غير المختص داخل منصة "سلة" إنها تتوافق مع الملاحظات الميدانية للبحث الحالي حول منصة "سلة" وتدعم ضرورة توفير محتوى تدريبي موجه للمبتدئين لتقليل الفجوة التشغيلية</w:t>
      </w:r>
      <w:r>
        <w:rPr>
          <w:rFonts w:ascii="Sakkal Majalla" w:hAnsi="Sakkal Majalla" w:cs="Sakkal Majalla" w:hint="cs"/>
          <w:kern w:val="0"/>
          <w:sz w:val="28"/>
          <w:szCs w:val="28"/>
          <w:rtl/>
          <w14:ligatures w14:val="none"/>
        </w:rPr>
        <w:t>.</w:t>
      </w:r>
    </w:p>
    <w:p w14:paraId="3E270DE6" w14:textId="2DC946A7" w:rsidR="00DC251D" w:rsidRPr="00462603" w:rsidRDefault="00CA2F57" w:rsidP="00CA2F57">
      <w:pPr>
        <w:rPr>
          <w:rFonts w:ascii="Sakkal Majalla" w:hAnsi="Sakkal Majalla" w:cs="Sakkal Majalla"/>
          <w:b/>
          <w:bCs/>
          <w:kern w:val="0"/>
          <w:sz w:val="32"/>
          <w:szCs w:val="32"/>
          <w14:ligatures w14:val="none"/>
        </w:rPr>
      </w:pPr>
      <w:r w:rsidRPr="00CA2F57">
        <w:rPr>
          <w:rFonts w:ascii="Sakkal Majalla" w:hAnsi="Sakkal Majalla" w:cs="Sakkal Majalla"/>
          <w:kern w:val="0"/>
          <w:sz w:val="28"/>
          <w:szCs w:val="28"/>
          <w14:ligatures w14:val="none"/>
        </w:rPr>
        <w:t>.</w:t>
      </w:r>
      <w:r w:rsidR="00DC251D" w:rsidRPr="00462603">
        <w:rPr>
          <w:rFonts w:ascii="Sakkal Majalla" w:hAnsi="Sakkal Majalla" w:cs="Sakkal Majalla"/>
          <w:b/>
          <w:bCs/>
          <w:kern w:val="0"/>
          <w:sz w:val="32"/>
          <w:szCs w:val="32"/>
          <w14:ligatures w14:val="none"/>
        </w:rPr>
        <w:t>3</w:t>
      </w:r>
      <w:r w:rsidR="00DC251D" w:rsidRPr="00462603">
        <w:rPr>
          <w:rFonts w:ascii="Sakkal Majalla" w:hAnsi="Sakkal Majalla" w:cs="Sakkal Majalla"/>
          <w:b/>
          <w:bCs/>
          <w:kern w:val="0"/>
          <w:sz w:val="32"/>
          <w:szCs w:val="32"/>
          <w:rtl/>
          <w14:ligatures w14:val="none"/>
        </w:rPr>
        <w:t>العسيري</w:t>
      </w:r>
      <w:r w:rsidR="00B1624B">
        <w:rPr>
          <w:rFonts w:ascii="Sakkal Majalla" w:hAnsi="Sakkal Majalla" w:cs="Sakkal Majalla"/>
          <w:b/>
          <w:bCs/>
          <w:kern w:val="0"/>
          <w:sz w:val="32"/>
          <w:szCs w:val="32"/>
          <w:rtl/>
          <w14:ligatures w14:val="none"/>
        </w:rPr>
        <w:t xml:space="preserve"> </w:t>
      </w:r>
      <w:r w:rsidR="00DC251D" w:rsidRPr="00462603">
        <w:rPr>
          <w:rFonts w:ascii="Sakkal Majalla" w:hAnsi="Sakkal Majalla" w:cs="Sakkal Majalla"/>
          <w:b/>
          <w:bCs/>
          <w:kern w:val="0"/>
          <w:sz w:val="32"/>
          <w:szCs w:val="32"/>
          <w:rtl/>
          <w14:ligatures w14:val="none"/>
        </w:rPr>
        <w:t xml:space="preserve"> ن. س</w:t>
      </w:r>
      <w:r w:rsidR="00DC251D" w:rsidRPr="00462603">
        <w:rPr>
          <w:rFonts w:ascii="Sakkal Majalla" w:hAnsi="Sakkal Majalla" w:cs="Sakkal Majalla"/>
          <w:b/>
          <w:bCs/>
          <w:kern w:val="0"/>
          <w:sz w:val="32"/>
          <w:szCs w:val="32"/>
          <w14:ligatures w14:val="none"/>
        </w:rPr>
        <w:t>. (2023).</w:t>
      </w:r>
      <w:r w:rsidR="00DC251D" w:rsidRPr="00462603">
        <w:rPr>
          <w:rFonts w:ascii="Sakkal Majalla" w:hAnsi="Sakkal Majalla" w:cs="Sakkal Majalla"/>
          <w:b/>
          <w:bCs/>
          <w:kern w:val="0"/>
          <w:sz w:val="32"/>
          <w:szCs w:val="32"/>
          <w:rtl/>
          <w14:ligatures w14:val="none"/>
        </w:rPr>
        <w:t>استخدام تطبيقات المنصات الذكية من قبل رواد الأعمال غير التقنيين</w:t>
      </w:r>
      <w:r w:rsidR="003A7084">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00DC251D" w:rsidRPr="00462603">
        <w:rPr>
          <w:rFonts w:ascii="Sakkal Majalla" w:hAnsi="Sakkal Majalla" w:cs="Sakkal Majalla"/>
          <w:b/>
          <w:bCs/>
          <w:kern w:val="0"/>
          <w:sz w:val="32"/>
          <w:szCs w:val="32"/>
          <w:rtl/>
          <w14:ligatures w14:val="none"/>
        </w:rPr>
        <w:t>رسالة ماجستير</w:t>
      </w:r>
      <w:r w:rsidR="00B1624B">
        <w:rPr>
          <w:rFonts w:ascii="Sakkal Majalla" w:hAnsi="Sakkal Majalla" w:cs="Sakkal Majalla"/>
          <w:b/>
          <w:bCs/>
          <w:kern w:val="0"/>
          <w:sz w:val="32"/>
          <w:szCs w:val="32"/>
          <w:rtl/>
          <w14:ligatures w14:val="none"/>
        </w:rPr>
        <w:t xml:space="preserve"> </w:t>
      </w:r>
      <w:r w:rsidR="00DC251D" w:rsidRPr="00462603">
        <w:rPr>
          <w:rFonts w:ascii="Sakkal Majalla" w:hAnsi="Sakkal Majalla" w:cs="Sakkal Majalla"/>
          <w:b/>
          <w:bCs/>
          <w:kern w:val="0"/>
          <w:sz w:val="32"/>
          <w:szCs w:val="32"/>
          <w:rtl/>
          <w14:ligatures w14:val="none"/>
        </w:rPr>
        <w:t xml:space="preserve"> جامعة الملك </w:t>
      </w:r>
      <w:r w:rsidR="00AB3016" w:rsidRPr="00462603">
        <w:rPr>
          <w:rFonts w:ascii="Sakkal Majalla" w:hAnsi="Sakkal Majalla" w:cs="Sakkal Majalla" w:hint="cs"/>
          <w:b/>
          <w:bCs/>
          <w:kern w:val="0"/>
          <w:sz w:val="32"/>
          <w:szCs w:val="32"/>
          <w:rtl/>
          <w14:ligatures w14:val="none"/>
        </w:rPr>
        <w:t>عبد العزي</w:t>
      </w:r>
      <w:r w:rsidR="00AB3016" w:rsidRPr="00462603">
        <w:rPr>
          <w:rFonts w:ascii="Sakkal Majalla" w:hAnsi="Sakkal Majalla" w:cs="Sakkal Majalla" w:hint="eastAsia"/>
          <w:b/>
          <w:bCs/>
          <w:kern w:val="0"/>
          <w:sz w:val="32"/>
          <w:szCs w:val="32"/>
          <w:rtl/>
          <w14:ligatures w14:val="none"/>
        </w:rPr>
        <w:t>ز</w:t>
      </w:r>
      <w:r w:rsidR="00DC251D" w:rsidRPr="00462603">
        <w:rPr>
          <w:rFonts w:ascii="Sakkal Majalla" w:hAnsi="Sakkal Majalla" w:cs="Sakkal Majalla"/>
          <w:b/>
          <w:bCs/>
          <w:kern w:val="0"/>
          <w:sz w:val="32"/>
          <w:szCs w:val="32"/>
          <w14:ligatures w14:val="none"/>
        </w:rPr>
        <w:t>.</w:t>
      </w:r>
    </w:p>
    <w:p w14:paraId="7E1D6168" w14:textId="7C55EC96" w:rsidR="00CA2F57" w:rsidRPr="003703D2" w:rsidRDefault="003703D2" w:rsidP="003703D2">
      <w:pPr>
        <w:jc w:val="lowKashida"/>
        <w:rPr>
          <w:rFonts w:ascii="Sakkal Majalla" w:hAnsi="Sakkal Majalla" w:cs="Sakkal Majalla"/>
          <w:kern w:val="0"/>
          <w:sz w:val="28"/>
          <w:szCs w:val="28"/>
          <w:rtl/>
          <w14:ligatures w14:val="none"/>
        </w:rPr>
      </w:pPr>
      <w:r w:rsidRPr="003703D2">
        <w:rPr>
          <w:rFonts w:ascii="Sakkal Majalla" w:hAnsi="Sakkal Majalla" w:cs="Sakkal Majalla"/>
          <w:kern w:val="0"/>
          <w:sz w:val="28"/>
          <w:szCs w:val="28"/>
          <w:rtl/>
          <w14:ligatures w14:val="none"/>
        </w:rPr>
        <w:t>تعد دراسة العسيري (2023) من الدراسات الميدانية القليلة التي ركزت بشكل مباشر على تجربة المستخدم غير المختص في التعامل مع المنصات الذكية. اعتمدت الباحثة على منهج وصفي تحليلي مدعوم بأداة استبيان وُزّع على عينة من رواد الأعمال الذين استخدموا منصات إلكترونية دون خلفية تقنية وتركزت الدراسة على قياس مدى صعوبة الاستخدام ومدى فاعلية الدعم الفني ومدى كفاية الشروحات المقدمة داخل المنصة مع تسليط</w:t>
      </w:r>
      <w:r>
        <w:rPr>
          <w:rFonts w:ascii="Sakkal Majalla" w:hAnsi="Sakkal Majalla" w:cs="Sakkal Majalla" w:hint="cs"/>
          <w:kern w:val="0"/>
          <w:sz w:val="28"/>
          <w:szCs w:val="28"/>
          <w:rtl/>
          <w14:ligatures w14:val="none"/>
        </w:rPr>
        <w:t xml:space="preserve"> </w:t>
      </w:r>
      <w:r w:rsidRPr="003703D2">
        <w:rPr>
          <w:rFonts w:ascii="Sakkal Majalla" w:hAnsi="Sakkal Majalla" w:cs="Sakkal Majalla"/>
          <w:kern w:val="0"/>
          <w:sz w:val="28"/>
          <w:szCs w:val="28"/>
          <w:rtl/>
          <w14:ligatures w14:val="none"/>
        </w:rPr>
        <w:t>الضوء على الفروق بين المستخدمين التقنيين وغير التقنيين</w:t>
      </w:r>
      <w:r w:rsidRPr="003703D2">
        <w:rPr>
          <w:rFonts w:ascii="Sakkal Majalla" w:hAnsi="Sakkal Majalla" w:cs="Sakkal Majalla"/>
          <w:kern w:val="0"/>
          <w:sz w:val="28"/>
          <w:szCs w:val="28"/>
          <w14:ligatures w14:val="none"/>
        </w:rPr>
        <w:t>.</w:t>
      </w:r>
      <w:r w:rsidRPr="003703D2">
        <w:rPr>
          <w:rFonts w:ascii="Sakkal Majalla" w:hAnsi="Sakkal Majalla" w:cs="Sakkal Majalla"/>
          <w:kern w:val="0"/>
          <w:sz w:val="28"/>
          <w:szCs w:val="28"/>
          <w14:ligatures w14:val="none"/>
        </w:rPr>
        <w:br/>
      </w:r>
      <w:r w:rsidRPr="003703D2">
        <w:rPr>
          <w:rFonts w:ascii="Sakkal Majalla" w:hAnsi="Sakkal Majalla" w:cs="Sakkal Majalla"/>
          <w:kern w:val="0"/>
          <w:sz w:val="28"/>
          <w:szCs w:val="28"/>
          <w:rtl/>
          <w14:ligatures w14:val="none"/>
        </w:rPr>
        <w:t>أبرزت النتائج أن المستخدم غير المختص غالبًا ما يعتمد على الآخرين لإتمام المهام الفنية داخل المنصة مثل ربط وسيلة الدفع أو ضبط الإعدادات اللوجستية مما يقلل من استقلاليته التشغيلية. كما أشارت الدراسة إلى أن نقص المصطلحات المبسطة وعدم وجود محتوى مرئي موجه للمبتدئ يعدان من أبرز أسباب التعثر في مراحل التشغيل الأولي. وقد خلصت الباحثة إلى توصية بضرورة اعتماد واجهات تشغيل مخصصة لهذه الفئة مع إنشاء محتوى تدريبي مبسط يتناسب مع الفروق المعرفية بينهم وبين المستخدمين التقنيين</w:t>
      </w:r>
      <w:r w:rsidRPr="003703D2">
        <w:rPr>
          <w:rFonts w:ascii="Sakkal Majalla" w:hAnsi="Sakkal Majalla" w:cs="Sakkal Majalla"/>
          <w:kern w:val="0"/>
          <w:sz w:val="28"/>
          <w:szCs w:val="28"/>
          <w14:ligatures w14:val="none"/>
        </w:rPr>
        <w:t>.</w:t>
      </w:r>
      <w:r w:rsidRPr="003703D2">
        <w:rPr>
          <w:rFonts w:ascii="Sakkal Majalla" w:hAnsi="Sakkal Majalla" w:cs="Sakkal Majalla"/>
          <w:kern w:val="0"/>
          <w:sz w:val="28"/>
          <w:szCs w:val="28"/>
          <w14:ligatures w14:val="none"/>
        </w:rPr>
        <w:br/>
      </w:r>
      <w:r w:rsidRPr="003703D2">
        <w:rPr>
          <w:rFonts w:ascii="Sakkal Majalla" w:hAnsi="Sakkal Majalla" w:cs="Sakkal Majalla"/>
          <w:kern w:val="0"/>
          <w:sz w:val="28"/>
          <w:szCs w:val="28"/>
          <w:rtl/>
          <w14:ligatures w14:val="none"/>
        </w:rPr>
        <w:t>وتكمن أهمية هذه الدراسة في أنها تؤكد بشكل عملي ما يسعى إليه هذا البحث ألا وهو فهم الواقع الميداني للمستخدم الجديد وتقديم حلول ملموسة لتبسيط بيئة التشغيل داخل المنصات التجارية المحلية مثل "سلة". وتُعد الدراسة مشابهة جدًا من حيث تركيزها على تجربة المستخدم غير المختص مما يجعلها مرجعًا مهمًا لدعم فرضيات البحث الحالي</w:t>
      </w:r>
      <w:r w:rsidRPr="003703D2">
        <w:rPr>
          <w:rFonts w:ascii="Sakkal Majalla" w:hAnsi="Sakkal Majalla" w:cs="Sakkal Majalla"/>
          <w:kern w:val="0"/>
          <w:sz w:val="28"/>
          <w:szCs w:val="28"/>
          <w14:ligatures w14:val="none"/>
        </w:rPr>
        <w:t>.</w:t>
      </w:r>
    </w:p>
    <w:p w14:paraId="15A0ED63" w14:textId="620BC04D" w:rsidR="00F66140" w:rsidRPr="00462603" w:rsidRDefault="00F66140" w:rsidP="00CA2F57">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4</w:t>
      </w:r>
      <w:r w:rsidR="005B4FFF">
        <w:rPr>
          <w:rFonts w:ascii="Sakkal Majalla" w:hAnsi="Sakkal Majalla" w:cs="Sakkal Majalla" w:hint="cs"/>
          <w:b/>
          <w:bCs/>
          <w:kern w:val="0"/>
          <w:sz w:val="32"/>
          <w:szCs w:val="32"/>
          <w:rtl/>
          <w14:ligatures w14:val="none"/>
        </w:rPr>
        <w:t>.</w:t>
      </w:r>
      <w:r w:rsidRPr="00462603">
        <w:rPr>
          <w:rFonts w:ascii="Sakkal Majalla" w:hAnsi="Sakkal Majalla" w:cs="Sakkal Majalla"/>
          <w:b/>
          <w:bCs/>
          <w:kern w:val="0"/>
          <w:sz w:val="32"/>
          <w:szCs w:val="32"/>
          <w:rtl/>
          <w14:ligatures w14:val="none"/>
        </w:rPr>
        <w:t>القحطاني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د. ف</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تصميم واجهة المستخدم وتأثيرها على تجربة المبتدئين</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المجلة الخليجية لتقنيات المعلومات</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13(1)</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58–81</w:t>
      </w:r>
      <w:r w:rsidRPr="00462603">
        <w:rPr>
          <w:rFonts w:ascii="Sakkal Majalla" w:hAnsi="Sakkal Majalla" w:cs="Sakkal Majalla"/>
          <w:b/>
          <w:bCs/>
          <w:kern w:val="0"/>
          <w:sz w:val="32"/>
          <w:szCs w:val="32"/>
          <w14:ligatures w14:val="none"/>
        </w:rPr>
        <w:t>.</w:t>
      </w:r>
    </w:p>
    <w:p w14:paraId="3793F84A" w14:textId="066DA1ED" w:rsidR="005F32AD" w:rsidRDefault="005F32AD" w:rsidP="005F32AD">
      <w:pPr>
        <w:rPr>
          <w:rFonts w:ascii="Sakkal Majalla" w:hAnsi="Sakkal Majalla" w:cs="Sakkal Majalla"/>
          <w:b/>
          <w:bCs/>
          <w:kern w:val="0"/>
          <w:sz w:val="32"/>
          <w:szCs w:val="32"/>
          <w:rtl/>
          <w14:ligatures w14:val="none"/>
        </w:rPr>
      </w:pPr>
      <w:r w:rsidRPr="005F32AD">
        <w:rPr>
          <w:rFonts w:ascii="Sakkal Majalla" w:hAnsi="Sakkal Majalla" w:cs="Sakkal Majalla"/>
          <w:kern w:val="0"/>
          <w:sz w:val="28"/>
          <w:szCs w:val="28"/>
          <w:rtl/>
          <w14:ligatures w14:val="none"/>
        </w:rPr>
        <w:t xml:space="preserve">تركز هذه الدراسة على العلاقة بين تصميم الواجهة الرقمية وبين تجربة المستخدم غير المختص تقنيا وهو أحد المحاور الجوهرية في هذا البحث. استخدم القحطاني (2023) منهج تحليل المحتوى لتقييم عدد من </w:t>
      </w:r>
      <w:r w:rsidRPr="005F32AD">
        <w:rPr>
          <w:rFonts w:ascii="Sakkal Majalla" w:hAnsi="Sakkal Majalla" w:cs="Sakkal Majalla"/>
          <w:kern w:val="0"/>
          <w:sz w:val="28"/>
          <w:szCs w:val="28"/>
          <w:rtl/>
          <w14:ligatures w14:val="none"/>
        </w:rPr>
        <w:lastRenderedPageBreak/>
        <w:t>المنصات الإلكترونية من حيث بساطة التصميم سهولة التنقل وضوح التعليمات ومدى دعمها للمستخدمين المبتدئين كما تم تطبيق استبانة إلكترونية على عينة من المستخدمين الجدد لقياس رضاهم عن تجربة الاستخدام من زوايا متعددة</w:t>
      </w:r>
      <w:r w:rsidRPr="005F32AD">
        <w:rPr>
          <w:rFonts w:ascii="Sakkal Majalla" w:hAnsi="Sakkal Majalla" w:cs="Sakkal Majalla"/>
          <w:kern w:val="0"/>
          <w:sz w:val="28"/>
          <w:szCs w:val="28"/>
          <w14:ligatures w14:val="none"/>
        </w:rPr>
        <w:t>.</w:t>
      </w:r>
      <w:r w:rsidRPr="005F32AD">
        <w:rPr>
          <w:rFonts w:ascii="Sakkal Majalla" w:hAnsi="Sakkal Majalla" w:cs="Sakkal Majalla"/>
          <w:kern w:val="0"/>
          <w:sz w:val="28"/>
          <w:szCs w:val="28"/>
          <w14:ligatures w14:val="none"/>
        </w:rPr>
        <w:br/>
      </w:r>
      <w:r w:rsidRPr="005F32AD">
        <w:rPr>
          <w:rFonts w:ascii="Sakkal Majalla" w:hAnsi="Sakkal Majalla" w:cs="Sakkal Majalla"/>
          <w:kern w:val="0"/>
          <w:sz w:val="28"/>
          <w:szCs w:val="28"/>
          <w:rtl/>
          <w14:ligatures w14:val="none"/>
        </w:rPr>
        <w:t>أظهرت الدراسة أن تصميم الواجهة يمثل العامل الحاسم في تحديد ما إذا كان المستخدم سيشعر بالثقة والاستقلالية أثناء استخدام المنصة فالتصاميم المعقدة أو المحملة بمصطلحات تقنية غالبا ما تؤدي إلى نفور المستخدم أو اعتماده كليًا على مساعدة خارجية في المقابل كلما كانت واجهة الاستخدام مصممة بلغة مبسطة وخيارات واضحة زادت قابلية المستخدم غير التقني على تشغيل المتجر بنفسه</w:t>
      </w:r>
      <w:r w:rsidRPr="005F32AD">
        <w:rPr>
          <w:rFonts w:ascii="Sakkal Majalla" w:hAnsi="Sakkal Majalla" w:cs="Sakkal Majalla"/>
          <w:kern w:val="0"/>
          <w:sz w:val="28"/>
          <w:szCs w:val="28"/>
          <w14:ligatures w14:val="none"/>
        </w:rPr>
        <w:t>.</w:t>
      </w:r>
      <w:r w:rsidRPr="005F32AD">
        <w:rPr>
          <w:rFonts w:ascii="Sakkal Majalla" w:hAnsi="Sakkal Majalla" w:cs="Sakkal Majalla"/>
          <w:kern w:val="0"/>
          <w:sz w:val="28"/>
          <w:szCs w:val="28"/>
          <w14:ligatures w14:val="none"/>
        </w:rPr>
        <w:br/>
      </w:r>
      <w:r w:rsidRPr="005F32AD">
        <w:rPr>
          <w:rFonts w:ascii="Sakkal Majalla" w:hAnsi="Sakkal Majalla" w:cs="Sakkal Majalla"/>
          <w:kern w:val="0"/>
          <w:sz w:val="28"/>
          <w:szCs w:val="28"/>
          <w:rtl/>
          <w14:ligatures w14:val="none"/>
        </w:rPr>
        <w:t>ما يميز هذه الدراسة أنها لا تتعامل مع التصميم كجانب جمالي فقط بل تربطه بمؤشرات عملية مثل: عدد المحاولات اللازمة لإتمام مهمة معينة أو المدة الزمنية المستغرقة لفهم واجهة الإعدادات</w:t>
      </w:r>
      <w:r>
        <w:rPr>
          <w:rFonts w:ascii="Sakkal Majalla" w:hAnsi="Sakkal Majalla" w:cs="Sakkal Majalla" w:hint="cs"/>
          <w:kern w:val="0"/>
          <w:sz w:val="28"/>
          <w:szCs w:val="28"/>
          <w:rtl/>
          <w14:ligatures w14:val="none"/>
        </w:rPr>
        <w:t xml:space="preserve"> </w:t>
      </w:r>
      <w:r w:rsidRPr="005F32AD">
        <w:rPr>
          <w:rFonts w:ascii="Sakkal Majalla" w:hAnsi="Sakkal Majalla" w:cs="Sakkal Majalla"/>
          <w:kern w:val="0"/>
          <w:sz w:val="28"/>
          <w:szCs w:val="28"/>
          <w:rtl/>
          <w14:ligatures w14:val="none"/>
        </w:rPr>
        <w:t>هذه المؤشرات قابلة للتطبيق بسهولة على بيئة منصة "سلة" مما يجعلها مرجعًا مهمًا في فهم تأثير التصميم على تجربة التشغيل الفعلي لفئة المستخدمين المستهدفة في هذا البحث</w:t>
      </w:r>
      <w:r w:rsidRPr="005F32AD">
        <w:rPr>
          <w:rFonts w:ascii="Sakkal Majalla" w:hAnsi="Sakkal Majalla" w:cs="Sakkal Majalla"/>
          <w:kern w:val="0"/>
          <w:sz w:val="28"/>
          <w:szCs w:val="28"/>
          <w14:ligatures w14:val="none"/>
        </w:rPr>
        <w:t>.</w:t>
      </w:r>
      <w:r w:rsidRPr="005F32AD">
        <w:rPr>
          <w:rFonts w:ascii="Sakkal Majalla" w:hAnsi="Sakkal Majalla" w:cs="Sakkal Majalla"/>
          <w:kern w:val="0"/>
          <w:sz w:val="28"/>
          <w:szCs w:val="28"/>
          <w14:ligatures w14:val="none"/>
        </w:rPr>
        <w:br/>
      </w:r>
      <w:r w:rsidRPr="005F32AD">
        <w:rPr>
          <w:rFonts w:ascii="Sakkal Majalla" w:hAnsi="Sakkal Majalla" w:cs="Sakkal Majalla"/>
          <w:kern w:val="0"/>
          <w:sz w:val="28"/>
          <w:szCs w:val="28"/>
          <w:rtl/>
          <w14:ligatures w14:val="none"/>
        </w:rPr>
        <w:t xml:space="preserve">هذه الدراسة ذات صلة وثيقة بالبحث الحالي إذ ربطت تصميم الواجهة بقدرة المستخدم المبتدئ على التشغيل وهو محور أساسي في دراسة منصة </w:t>
      </w:r>
      <w:r>
        <w:rPr>
          <w:rFonts w:ascii="Sakkal Majalla" w:hAnsi="Sakkal Majalla" w:cs="Sakkal Majalla" w:hint="cs"/>
          <w:kern w:val="0"/>
          <w:sz w:val="28"/>
          <w:szCs w:val="28"/>
          <w:rtl/>
          <w14:ligatures w14:val="none"/>
        </w:rPr>
        <w:t xml:space="preserve"> </w:t>
      </w:r>
      <w:r w:rsidRPr="005F32AD">
        <w:rPr>
          <w:rFonts w:ascii="Sakkal Majalla" w:hAnsi="Sakkal Majalla" w:cs="Sakkal Majalla"/>
          <w:kern w:val="0"/>
          <w:sz w:val="28"/>
          <w:szCs w:val="28"/>
          <w:rtl/>
          <w14:ligatures w14:val="none"/>
        </w:rPr>
        <w:t>سلة</w:t>
      </w:r>
      <w:r>
        <w:rPr>
          <w:rFonts w:ascii="Sakkal Majalla" w:hAnsi="Sakkal Majalla" w:cs="Sakkal Majalla" w:hint="cs"/>
          <w:b/>
          <w:bCs/>
          <w:kern w:val="0"/>
          <w:sz w:val="32"/>
          <w:szCs w:val="32"/>
          <w:rtl/>
          <w14:ligatures w14:val="none"/>
        </w:rPr>
        <w:t>.</w:t>
      </w:r>
    </w:p>
    <w:p w14:paraId="057FDE6F" w14:textId="7D68C67F" w:rsidR="00F66140" w:rsidRPr="005F32AD" w:rsidRDefault="00F66140" w:rsidP="005F32AD">
      <w:pPr>
        <w:rPr>
          <w:rFonts w:ascii="Sakkal Majalla" w:hAnsi="Sakkal Majalla" w:cs="Sakkal Majalla"/>
          <w:kern w:val="0"/>
          <w:sz w:val="28"/>
          <w:szCs w:val="28"/>
          <w14:ligatures w14:val="none"/>
        </w:rPr>
      </w:pPr>
      <w:r w:rsidRPr="00462603">
        <w:rPr>
          <w:rFonts w:ascii="Sakkal Majalla" w:hAnsi="Sakkal Majalla" w:cs="Sakkal Majalla"/>
          <w:b/>
          <w:bCs/>
          <w:kern w:val="0"/>
          <w:sz w:val="32"/>
          <w:szCs w:val="32"/>
          <w14:ligatures w14:val="none"/>
        </w:rPr>
        <w:t>5</w:t>
      </w:r>
      <w:r w:rsidR="005B4FFF">
        <w:rPr>
          <w:rFonts w:ascii="Sakkal Majalla" w:hAnsi="Sakkal Majalla" w:cs="Sakkal Majalla" w:hint="cs"/>
          <w:b/>
          <w:bCs/>
          <w:kern w:val="0"/>
          <w:sz w:val="32"/>
          <w:szCs w:val="32"/>
          <w:rtl/>
          <w14:ligatures w14:val="none"/>
        </w:rPr>
        <w:t>.</w:t>
      </w:r>
      <w:r w:rsidRPr="00462603">
        <w:rPr>
          <w:rFonts w:ascii="Sakkal Majalla" w:hAnsi="Sakkal Majalla" w:cs="Sakkal Majalla"/>
          <w:b/>
          <w:bCs/>
          <w:kern w:val="0"/>
          <w:sz w:val="32"/>
          <w:szCs w:val="32"/>
          <w:rtl/>
          <w14:ligatures w14:val="none"/>
        </w:rPr>
        <w:t>الخطيب</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أ. ع</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المنصات الرقمية ودورها في تمكين المشاريع الصغيرة</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مكتبة الرشد</w:t>
      </w:r>
      <w:r w:rsidRPr="00462603">
        <w:rPr>
          <w:rFonts w:ascii="Sakkal Majalla" w:hAnsi="Sakkal Majalla" w:cs="Sakkal Majalla"/>
          <w:b/>
          <w:bCs/>
          <w:kern w:val="0"/>
          <w:sz w:val="32"/>
          <w:szCs w:val="32"/>
          <w14:ligatures w14:val="none"/>
        </w:rPr>
        <w:t>.</w:t>
      </w:r>
    </w:p>
    <w:p w14:paraId="289152D9" w14:textId="39F37109" w:rsidR="00F66140" w:rsidRDefault="006802D4" w:rsidP="006802D4">
      <w:pPr>
        <w:rPr>
          <w:rFonts w:ascii="Sakkal Majalla" w:hAnsi="Sakkal Majalla" w:cs="Sakkal Majalla"/>
          <w:kern w:val="0"/>
          <w:sz w:val="28"/>
          <w:szCs w:val="28"/>
          <w:rtl/>
          <w14:ligatures w14:val="none"/>
        </w:rPr>
      </w:pPr>
      <w:r w:rsidRPr="006802D4">
        <w:rPr>
          <w:rFonts w:ascii="Sakkal Majalla" w:hAnsi="Sakkal Majalla" w:cs="Sakkal Majalla"/>
          <w:kern w:val="0"/>
          <w:sz w:val="28"/>
          <w:szCs w:val="28"/>
          <w:rtl/>
          <w14:ligatures w14:val="none"/>
        </w:rPr>
        <w:t>يناقش الخطيب (2023) دور المنصات الرقمية في دعم وتمكين أصحاب المشاريع الصغيرة والمتوسطة في المملكة العربية السعودية مركزًا بشكل خاص على الفئات غير التقنية</w:t>
      </w:r>
      <w:r>
        <w:rPr>
          <w:rFonts w:ascii="Sakkal Majalla" w:hAnsi="Sakkal Majalla" w:cs="Sakkal Majalla" w:hint="cs"/>
          <w:kern w:val="0"/>
          <w:sz w:val="28"/>
          <w:szCs w:val="28"/>
          <w:rtl/>
          <w14:ligatures w14:val="none"/>
        </w:rPr>
        <w:t xml:space="preserve"> </w:t>
      </w:r>
      <w:r w:rsidRPr="006802D4">
        <w:rPr>
          <w:rFonts w:ascii="Sakkal Majalla" w:hAnsi="Sakkal Majalla" w:cs="Sakkal Majalla"/>
          <w:kern w:val="0"/>
          <w:sz w:val="28"/>
          <w:szCs w:val="28"/>
          <w:rtl/>
          <w14:ligatures w14:val="none"/>
        </w:rPr>
        <w:t>يتناول الكتاب نماذج مختلفة لمنصات رقمية تقدم خدمات متنوعة في مجال التجارة الإلكترونية ويوضح كيف يمكن لهذه المنصات أن تتحول من مجرد أدوات تقنية إلى شراكات تمكينية حقيقية إذا ما صممت بطريقة تراعي احتياجات رواد الأعمال الجدد</w:t>
      </w:r>
      <w:r w:rsidRPr="006802D4">
        <w:rPr>
          <w:rFonts w:ascii="Sakkal Majalla" w:hAnsi="Sakkal Majalla" w:cs="Sakkal Majalla"/>
          <w:kern w:val="0"/>
          <w:sz w:val="28"/>
          <w:szCs w:val="28"/>
          <w14:ligatures w14:val="none"/>
        </w:rPr>
        <w:t>.</w:t>
      </w:r>
      <w:r w:rsidRPr="006802D4">
        <w:rPr>
          <w:rFonts w:ascii="Sakkal Majalla" w:hAnsi="Sakkal Majalla" w:cs="Sakkal Majalla"/>
          <w:kern w:val="0"/>
          <w:sz w:val="28"/>
          <w:szCs w:val="28"/>
          <w14:ligatures w14:val="none"/>
        </w:rPr>
        <w:br/>
      </w:r>
      <w:r w:rsidRPr="006802D4">
        <w:rPr>
          <w:rFonts w:ascii="Sakkal Majalla" w:hAnsi="Sakkal Majalla" w:cs="Sakkal Majalla"/>
          <w:kern w:val="0"/>
          <w:sz w:val="28"/>
          <w:szCs w:val="28"/>
          <w:rtl/>
          <w14:ligatures w14:val="none"/>
        </w:rPr>
        <w:t>يشير المؤلف إلى أن كثيرًا من المشاريع الريادية الرقمية تواجه تعثرًا في مراحلها الأولى بسبب سوء فهم الواجهة أو نقص الأدلة التوضيحية أو اعتماد تصميم نمطي موجه للمستخدمين المتمرسين ويؤكد أن التمكين الرقمي لا يتحقق بمجرد إتاحة المنصة بل يتطلب منظومة دعم مصاحبة تشمل تدريبًا مخصصًا شروحات مرئية محتوى إرشادي مبسط وخدمة عملاء فورية</w:t>
      </w:r>
      <w:r w:rsidRPr="006802D4">
        <w:rPr>
          <w:rFonts w:ascii="Sakkal Majalla" w:hAnsi="Sakkal Majalla" w:cs="Sakkal Majalla"/>
          <w:kern w:val="0"/>
          <w:sz w:val="28"/>
          <w:szCs w:val="28"/>
          <w14:ligatures w14:val="none"/>
        </w:rPr>
        <w:t>.</w:t>
      </w:r>
      <w:r w:rsidRPr="006802D4">
        <w:rPr>
          <w:rFonts w:ascii="Sakkal Majalla" w:hAnsi="Sakkal Majalla" w:cs="Sakkal Majalla"/>
          <w:kern w:val="0"/>
          <w:sz w:val="28"/>
          <w:szCs w:val="28"/>
          <w14:ligatures w14:val="none"/>
        </w:rPr>
        <w:br/>
      </w:r>
      <w:r w:rsidRPr="006802D4">
        <w:rPr>
          <w:rFonts w:ascii="Sakkal Majalla" w:hAnsi="Sakkal Majalla" w:cs="Sakkal Majalla"/>
          <w:kern w:val="0"/>
          <w:sz w:val="28"/>
          <w:szCs w:val="28"/>
          <w:rtl/>
          <w14:ligatures w14:val="none"/>
        </w:rPr>
        <w:t>الكتاب يقدم عدة توصيات ذات صلة ببحثنا منها: ضرورة تخصيص واجهات للمستخدمين المبتدئين تتضمن إرشادات مضمنة داخل كل خطوة وتوفير خيارات تنقل ذكية ترشد المستخدم تدريجيًا دون الحاجة لفهم شامل لكل خصائص المنصة هذه النقاط تلامس بشكل مباشر الإشكالية التي يناقشها هذا البحث وتؤكد الحاجة إلى تقييم مدى "قابلية منصة سلة" لأن تكون أداة فعالة في تمكين المستخدم غير المختص وليس فقط وسيلة تقنية محايدة</w:t>
      </w:r>
      <w:r w:rsidRPr="006802D4">
        <w:rPr>
          <w:rFonts w:ascii="Sakkal Majalla" w:hAnsi="Sakkal Majalla" w:cs="Sakkal Majalla"/>
          <w:kern w:val="0"/>
          <w:sz w:val="28"/>
          <w:szCs w:val="28"/>
          <w14:ligatures w14:val="none"/>
        </w:rPr>
        <w:t>.</w:t>
      </w:r>
      <w:r w:rsidRPr="006802D4">
        <w:rPr>
          <w:rFonts w:ascii="Sakkal Majalla" w:hAnsi="Sakkal Majalla" w:cs="Sakkal Majalla"/>
          <w:kern w:val="0"/>
          <w:sz w:val="28"/>
          <w:szCs w:val="28"/>
          <w14:ligatures w14:val="none"/>
        </w:rPr>
        <w:br/>
      </w:r>
      <w:r w:rsidRPr="006802D4">
        <w:rPr>
          <w:rFonts w:ascii="Sakkal Majalla" w:hAnsi="Sakkal Majalla" w:cs="Sakkal Majalla"/>
          <w:kern w:val="0"/>
          <w:sz w:val="28"/>
          <w:szCs w:val="28"/>
          <w:rtl/>
          <w14:ligatures w14:val="none"/>
        </w:rPr>
        <w:t>الدراسة على صلة قوية بالبحث الحالي لكنها ركزت على التمكين الرقمي بشكل عام في حين أن بحثنا يركز على فئة غير المختصين تحديدًا</w:t>
      </w:r>
      <w:r w:rsidRPr="006802D4">
        <w:rPr>
          <w:rFonts w:ascii="Sakkal Majalla" w:hAnsi="Sakkal Majalla" w:cs="Sakkal Majalla"/>
          <w:kern w:val="0"/>
          <w:sz w:val="28"/>
          <w:szCs w:val="28"/>
          <w14:ligatures w14:val="none"/>
        </w:rPr>
        <w:t>.</w:t>
      </w:r>
    </w:p>
    <w:p w14:paraId="5B6A903E" w14:textId="77777777" w:rsidR="006802D4" w:rsidRPr="00462603" w:rsidRDefault="006802D4" w:rsidP="006802D4">
      <w:pPr>
        <w:rPr>
          <w:rFonts w:ascii="Sakkal Majalla" w:hAnsi="Sakkal Majalla" w:cs="Sakkal Majalla"/>
          <w:kern w:val="0"/>
          <w:sz w:val="28"/>
          <w:szCs w:val="28"/>
          <w14:ligatures w14:val="none"/>
        </w:rPr>
      </w:pPr>
    </w:p>
    <w:p w14:paraId="06615E9E" w14:textId="3F816F9C" w:rsidR="003A7084" w:rsidRDefault="00F66140" w:rsidP="003A7084">
      <w:pPr>
        <w:rPr>
          <w:rFonts w:ascii="Sakkal Majalla" w:hAnsi="Sakkal Majalla" w:cs="Sakkal Majalla"/>
          <w:b/>
          <w:bCs/>
          <w:kern w:val="0"/>
          <w:sz w:val="32"/>
          <w:szCs w:val="32"/>
          <w:rtl/>
          <w14:ligatures w14:val="none"/>
        </w:rPr>
      </w:pPr>
      <w:r w:rsidRPr="00462603">
        <w:rPr>
          <w:rFonts w:ascii="Sakkal Majalla" w:hAnsi="Sakkal Majalla" w:cs="Sakkal Majalla"/>
          <w:b/>
          <w:bCs/>
          <w:kern w:val="0"/>
          <w:sz w:val="32"/>
          <w:szCs w:val="32"/>
          <w14:ligatures w14:val="none"/>
        </w:rPr>
        <w:lastRenderedPageBreak/>
        <w:t>6</w:t>
      </w:r>
      <w:r w:rsidR="005B4FFF">
        <w:rPr>
          <w:rFonts w:ascii="Sakkal Majalla" w:hAnsi="Sakkal Majalla" w:cs="Sakkal Majalla" w:hint="cs"/>
          <w:b/>
          <w:bCs/>
          <w:kern w:val="0"/>
          <w:sz w:val="32"/>
          <w:szCs w:val="32"/>
          <w:rtl/>
          <w14:ligatures w14:val="none"/>
        </w:rPr>
        <w:t>.</w:t>
      </w:r>
      <w:r w:rsidRPr="00462603">
        <w:rPr>
          <w:rFonts w:ascii="Sakkal Majalla" w:hAnsi="Sakkal Majalla" w:cs="Sakkal Majalla"/>
          <w:b/>
          <w:bCs/>
          <w:kern w:val="0"/>
          <w:sz w:val="32"/>
          <w:szCs w:val="32"/>
          <w:rtl/>
          <w14:ligatures w14:val="none"/>
        </w:rPr>
        <w:t>آل فهيد</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م</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تجارب المستخدمين غير التقنيين مع منصات التجارة الإلكترونية</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rtl/>
          <w14:ligatures w14:val="none"/>
        </w:rPr>
        <w:t>المجلة السعودية للتقنية</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11(2)</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77–100</w:t>
      </w:r>
      <w:r w:rsidRPr="00462603">
        <w:rPr>
          <w:rFonts w:ascii="Sakkal Majalla" w:hAnsi="Sakkal Majalla" w:cs="Sakkal Majalla"/>
          <w:b/>
          <w:bCs/>
          <w:kern w:val="0"/>
          <w:sz w:val="32"/>
          <w:szCs w:val="32"/>
          <w14:ligatures w14:val="none"/>
        </w:rPr>
        <w:t>.</w:t>
      </w:r>
    </w:p>
    <w:p w14:paraId="7EA72694" w14:textId="57261938" w:rsidR="00437F7B" w:rsidRDefault="00437F7B" w:rsidP="00437F7B">
      <w:pPr>
        <w:rPr>
          <w:rFonts w:ascii="Sakkal Majalla" w:hAnsi="Sakkal Majalla" w:cs="Sakkal Majalla"/>
          <w:b/>
          <w:bCs/>
          <w:kern w:val="0"/>
          <w:sz w:val="32"/>
          <w:szCs w:val="32"/>
          <w14:ligatures w14:val="none"/>
        </w:rPr>
      </w:pPr>
      <w:r w:rsidRPr="00437F7B">
        <w:rPr>
          <w:rFonts w:ascii="Sakkal Majalla" w:hAnsi="Sakkal Majalla" w:cs="Sakkal Majalla"/>
          <w:kern w:val="0"/>
          <w:sz w:val="28"/>
          <w:szCs w:val="28"/>
          <w:rtl/>
          <w14:ligatures w14:val="none"/>
        </w:rPr>
        <w:t>تناول آل فهيد (2023) تجارب المستخدمين غير التقنيين في التعامل مع منصات التجارة الإلكترونية في المملكة عبر دراسة ميدانية شملت مجموعة من المتاجر الناشئة التي يديرها أفراد بدون خلفية تقنية هدفت الدراسة إلى رصد أنواع التحديات التي تواجههم وتحليل استجابتهم لتلك التحديات من حيث محاولات التكيف أو اللجوء إلى حلول بديلة وتم استخدام منهج وصفي تحليلي مدعوم بمقابلات شبه مقننة</w:t>
      </w:r>
      <w:r w:rsidRPr="00437F7B">
        <w:rPr>
          <w:rFonts w:ascii="Sakkal Majalla" w:hAnsi="Sakkal Majalla" w:cs="Sakkal Majalla"/>
          <w:kern w:val="0"/>
          <w:sz w:val="28"/>
          <w:szCs w:val="28"/>
          <w14:ligatures w14:val="none"/>
        </w:rPr>
        <w:t>.</w:t>
      </w:r>
      <w:r w:rsidRPr="00437F7B">
        <w:rPr>
          <w:rFonts w:ascii="Sakkal Majalla" w:hAnsi="Sakkal Majalla" w:cs="Sakkal Majalla"/>
          <w:kern w:val="0"/>
          <w:sz w:val="28"/>
          <w:szCs w:val="28"/>
          <w14:ligatures w14:val="none"/>
        </w:rPr>
        <w:br/>
      </w:r>
      <w:r w:rsidRPr="00437F7B">
        <w:rPr>
          <w:rFonts w:ascii="Sakkal Majalla" w:hAnsi="Sakkal Majalla" w:cs="Sakkal Majalla"/>
          <w:kern w:val="0"/>
          <w:sz w:val="28"/>
          <w:szCs w:val="28"/>
          <w:rtl/>
          <w14:ligatures w14:val="none"/>
        </w:rPr>
        <w:t>أظهرت نتائج الدراسة أن أبرز العوائق التي تواجه هذه الفئة تتمثل في: صعوبة فهم واجهات الاستخدام استخدام مصطلحات تقنية غير مألوفة غموض بعض الإعدادات وعدم وجود محتوى إرشادي كاف داخل المنصة كما أكدت النتائج أن معظم المستخدمين الجدد يلجؤون إلى أطراف ثالثة (مستقلين أو وكالات) لتشغيل متاجرهم مما يفقدهم الاستقلالية التي يفترض أن توفرها هذه المنصات</w:t>
      </w:r>
      <w:r w:rsidRPr="00437F7B">
        <w:rPr>
          <w:rFonts w:ascii="Sakkal Majalla" w:hAnsi="Sakkal Majalla" w:cs="Sakkal Majalla"/>
          <w:kern w:val="0"/>
          <w:sz w:val="28"/>
          <w:szCs w:val="28"/>
          <w14:ligatures w14:val="none"/>
        </w:rPr>
        <w:t>.</w:t>
      </w:r>
      <w:r w:rsidRPr="00437F7B">
        <w:rPr>
          <w:rFonts w:ascii="Sakkal Majalla" w:hAnsi="Sakkal Majalla" w:cs="Sakkal Majalla"/>
          <w:kern w:val="0"/>
          <w:sz w:val="28"/>
          <w:szCs w:val="28"/>
          <w14:ligatures w14:val="none"/>
        </w:rPr>
        <w:br/>
      </w:r>
      <w:r w:rsidRPr="00437F7B">
        <w:rPr>
          <w:rFonts w:ascii="Sakkal Majalla" w:hAnsi="Sakkal Majalla" w:cs="Sakkal Majalla"/>
          <w:kern w:val="0"/>
          <w:sz w:val="28"/>
          <w:szCs w:val="28"/>
          <w:rtl/>
          <w14:ligatures w14:val="none"/>
        </w:rPr>
        <w:t>توصي الدراسة بضرورة توفير تجربة مستخدم مصممة خصيصًا للمبتدئين وليس مجرد تبسيط للواجهة العامة ويشمل ذلك تقديم دليل بدء سريع تفاعلي دعم مباشر في الأيام الأولى للتشغيل واستخدام لغة مبسطة خالية من المصطلحات التقنية</w:t>
      </w:r>
      <w:r w:rsidRPr="00437F7B">
        <w:rPr>
          <w:rFonts w:ascii="Sakkal Majalla" w:hAnsi="Sakkal Majalla" w:cs="Sakkal Majalla"/>
          <w:kern w:val="0"/>
          <w:sz w:val="28"/>
          <w:szCs w:val="28"/>
          <w14:ligatures w14:val="none"/>
        </w:rPr>
        <w:t>.</w:t>
      </w:r>
      <w:r w:rsidRPr="00437F7B">
        <w:rPr>
          <w:rFonts w:ascii="Sakkal Majalla" w:hAnsi="Sakkal Majalla" w:cs="Sakkal Majalla"/>
          <w:kern w:val="0"/>
          <w:sz w:val="28"/>
          <w:szCs w:val="28"/>
          <w14:ligatures w14:val="none"/>
        </w:rPr>
        <w:br/>
      </w:r>
      <w:r w:rsidRPr="00437F7B">
        <w:rPr>
          <w:rFonts w:ascii="Sakkal Majalla" w:hAnsi="Sakkal Majalla" w:cs="Sakkal Majalla"/>
          <w:kern w:val="0"/>
          <w:sz w:val="28"/>
          <w:szCs w:val="28"/>
          <w:rtl/>
          <w14:ligatures w14:val="none"/>
        </w:rPr>
        <w:t>تتوافق هذه الرؤية بشكل كبير مع هدف البحث الحالي والذي يسعى إلى اختبار مدى قدرة المستخدم غير التقني على تشغيل منصة "سلة" دون تدخل خارجي وفي ظل دعم محدود مما يجعل نتائج هذه الدراسة مرجعية غنية ومباشرة لهذا المسعى وتتفق هذه الدراسة تمامًا مع أهداف البحث خاصة في توصيتها بتصميم تجربة مستخدم مخصصة للمبتدئين وهو ما يسعى البحث لقياسه</w:t>
      </w:r>
      <w:r w:rsidRPr="00437F7B">
        <w:rPr>
          <w:rFonts w:ascii="Sakkal Majalla" w:hAnsi="Sakkal Majalla" w:cs="Sakkal Majalla"/>
          <w:kern w:val="0"/>
          <w:sz w:val="28"/>
          <w:szCs w:val="28"/>
          <w14:ligatures w14:val="none"/>
        </w:rPr>
        <w:t>.</w:t>
      </w:r>
    </w:p>
    <w:p w14:paraId="4039F7DC" w14:textId="77E3F126" w:rsidR="00914A66" w:rsidRPr="00462603" w:rsidRDefault="00914A66" w:rsidP="00437F7B">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7</w:t>
      </w:r>
      <w:r w:rsidR="005B4FFF">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rtl/>
          <w14:ligatures w14:val="none"/>
        </w:rPr>
        <w:t>مسك</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التمكين الرقمي والتعليم الإلكتروني: تحليل استراتيجي</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مؤسسة محمد بن سلمان</w:t>
      </w:r>
      <w:r w:rsidRPr="00462603">
        <w:rPr>
          <w:rFonts w:ascii="Sakkal Majalla" w:hAnsi="Sakkal Majalla" w:cs="Sakkal Majalla"/>
          <w:b/>
          <w:bCs/>
          <w:kern w:val="0"/>
          <w:sz w:val="32"/>
          <w:szCs w:val="32"/>
          <w14:ligatures w14:val="none"/>
        </w:rPr>
        <w:t>.</w:t>
      </w:r>
    </w:p>
    <w:p w14:paraId="600AE877" w14:textId="04CC0298" w:rsidR="00914A66" w:rsidRPr="00462603" w:rsidRDefault="00AD5CD4" w:rsidP="00AD5CD4">
      <w:pPr>
        <w:rPr>
          <w:rFonts w:ascii="Sakkal Majalla" w:hAnsi="Sakkal Majalla" w:cs="Sakkal Majalla"/>
          <w:kern w:val="0"/>
          <w:sz w:val="28"/>
          <w:szCs w:val="28"/>
          <w14:ligatures w14:val="none"/>
        </w:rPr>
      </w:pPr>
      <w:r w:rsidRPr="00AD5CD4">
        <w:rPr>
          <w:rFonts w:ascii="Sakkal Majalla" w:hAnsi="Sakkal Majalla" w:cs="Sakkal Majalla"/>
          <w:kern w:val="0"/>
          <w:sz w:val="28"/>
          <w:szCs w:val="28"/>
          <w:rtl/>
          <w14:ligatures w14:val="none"/>
        </w:rPr>
        <w:t>تتناول هذه الدراسة أبعاد التمكين الرقمي في المجتمع السعودي وخصوصًا في ظل تزايد الاعتماد على التعليم الإلكتروني ومنصات العمل عن بعد وقد اعتمدت مؤسسة "مسك" في هذا التقرير على تحليل بيانات وطنية ومقابلات نوعية مع شرائح شبابية تمثل رواد أعمال ومستخدمين غير تقنيين وهدفت الدراسة إلى فهم العوامل التي تعزز أو تعرقل التمكين الرقمي مع تسليط الضوء على أهمية توفير أدوات مناسبة وبيئات تشغيل ميسرة</w:t>
      </w:r>
      <w:r w:rsidRPr="00AD5CD4">
        <w:rPr>
          <w:rFonts w:ascii="Sakkal Majalla" w:hAnsi="Sakkal Majalla" w:cs="Sakkal Majalla"/>
          <w:kern w:val="0"/>
          <w:sz w:val="28"/>
          <w:szCs w:val="28"/>
          <w14:ligatures w14:val="none"/>
        </w:rPr>
        <w:br/>
      </w:r>
      <w:r w:rsidRPr="00AD5CD4">
        <w:rPr>
          <w:rFonts w:ascii="Sakkal Majalla" w:hAnsi="Sakkal Majalla" w:cs="Sakkal Majalla"/>
          <w:kern w:val="0"/>
          <w:sz w:val="28"/>
          <w:szCs w:val="28"/>
          <w:rtl/>
          <w14:ligatures w14:val="none"/>
        </w:rPr>
        <w:t>من بين أبرز ما ورد في التقرير أن التمكين الرقمي لا يُقاس فقط بمدى توفر التقنيات بل بمدى قدرة الأفراد على التفاعل الذكي معها دون الاعتماد على خبراء وتشير النتائج إلى أن شريحة واسعة من المستخدمين الجدد تعاني من "صمت المنصة" أي غياب الإرشاد التفاعلي والتوجيه اللحظي الذي يحتاجه المستخدم عند أول مرة دخول كما تبين الدراسة أن أدوات الدعم التقليدية</w:t>
      </w:r>
      <w:r w:rsidR="009607B1">
        <w:rPr>
          <w:rFonts w:ascii="Sakkal Majalla" w:hAnsi="Sakkal Majalla" w:cs="Sakkal Majalla" w:hint="cs"/>
          <w:kern w:val="0"/>
          <w:sz w:val="28"/>
          <w:szCs w:val="28"/>
          <w:rtl/>
          <w14:ligatures w14:val="none"/>
        </w:rPr>
        <w:t xml:space="preserve"> </w:t>
      </w:r>
      <w:r w:rsidRPr="00AD5CD4">
        <w:rPr>
          <w:rFonts w:ascii="Sakkal Majalla" w:hAnsi="Sakkal Majalla" w:cs="Sakkal Majalla"/>
          <w:kern w:val="0"/>
          <w:sz w:val="28"/>
          <w:szCs w:val="28"/>
          <w:rtl/>
          <w14:ligatures w14:val="none"/>
        </w:rPr>
        <w:t>مثل الأسئلة الشائعة أو ملفات</w:t>
      </w:r>
      <w:r w:rsidRPr="00AD5CD4">
        <w:rPr>
          <w:rFonts w:ascii="Sakkal Majalla" w:hAnsi="Sakkal Majalla" w:cs="Sakkal Majalla"/>
          <w:kern w:val="0"/>
          <w:sz w:val="28"/>
          <w:szCs w:val="28"/>
          <w14:ligatures w14:val="none"/>
        </w:rPr>
        <w:t xml:space="preserve"> PDF </w:t>
      </w:r>
      <w:r w:rsidR="009607B1">
        <w:rPr>
          <w:rFonts w:ascii="Sakkal Majalla" w:hAnsi="Sakkal Majalla" w:cs="Sakkal Majalla" w:hint="cs"/>
          <w:kern w:val="0"/>
          <w:sz w:val="28"/>
          <w:szCs w:val="28"/>
          <w:rtl/>
          <w14:ligatures w14:val="none"/>
        </w:rPr>
        <w:t xml:space="preserve"> </w:t>
      </w:r>
      <w:r w:rsidRPr="00AD5CD4">
        <w:rPr>
          <w:rFonts w:ascii="Sakkal Majalla" w:hAnsi="Sakkal Majalla" w:cs="Sakkal Majalla"/>
          <w:kern w:val="0"/>
          <w:sz w:val="28"/>
          <w:szCs w:val="28"/>
          <w:rtl/>
          <w14:ligatures w14:val="none"/>
        </w:rPr>
        <w:t>لم تعد كافية لتلبية احتياجات المستخدم الرقمي المعاصر</w:t>
      </w:r>
      <w:r>
        <w:rPr>
          <w:rFonts w:ascii="Sakkal Majalla" w:hAnsi="Sakkal Majalla" w:cs="Sakkal Majalla" w:hint="cs"/>
          <w:kern w:val="0"/>
          <w:sz w:val="28"/>
          <w:szCs w:val="28"/>
          <w:rtl/>
          <w14:ligatures w14:val="none"/>
        </w:rPr>
        <w:t xml:space="preserve"> </w:t>
      </w:r>
      <w:r w:rsidRPr="00AD5CD4">
        <w:rPr>
          <w:rFonts w:ascii="Sakkal Majalla" w:hAnsi="Sakkal Majalla" w:cs="Sakkal Majalla"/>
          <w:kern w:val="0"/>
          <w:sz w:val="28"/>
          <w:szCs w:val="28"/>
          <w:rtl/>
          <w14:ligatures w14:val="none"/>
        </w:rPr>
        <w:t>تدعم هذه الدراسة جانبًا مهمًا في البحث الحالي وهو ضرورة وجود إرشاد تفاعلي لكنها لم تتناول منصة "سلة" تحديدا</w:t>
      </w:r>
      <w:r>
        <w:rPr>
          <w:rFonts w:ascii="Sakkal Majalla" w:hAnsi="Sakkal Majalla" w:cs="Sakkal Majalla" w:hint="cs"/>
          <w:kern w:val="0"/>
          <w:sz w:val="28"/>
          <w:szCs w:val="28"/>
          <w:rtl/>
          <w14:ligatures w14:val="none"/>
        </w:rPr>
        <w:t xml:space="preserve"> </w:t>
      </w:r>
      <w:r w:rsidR="00914A66" w:rsidRPr="00462603">
        <w:rPr>
          <w:rFonts w:ascii="Sakkal Majalla" w:hAnsi="Sakkal Majalla" w:cs="Sakkal Majalla"/>
          <w:kern w:val="0"/>
          <w:sz w:val="28"/>
          <w:szCs w:val="28"/>
          <w:rtl/>
          <w14:ligatures w14:val="none"/>
        </w:rPr>
        <w:t>ويوصي التقرير بإدماج التمكين كجزء جوهري في تصميم واجهات المنصات</w:t>
      </w:r>
      <w:r w:rsidR="00B1624B">
        <w:rPr>
          <w:rFonts w:ascii="Sakkal Majalla" w:hAnsi="Sakkal Majalla" w:cs="Sakkal Majalla"/>
          <w:kern w:val="0"/>
          <w:sz w:val="28"/>
          <w:szCs w:val="28"/>
          <w:rtl/>
          <w14:ligatures w14:val="none"/>
        </w:rPr>
        <w:t xml:space="preserve"> </w:t>
      </w:r>
      <w:r w:rsidR="00914A66" w:rsidRPr="00462603">
        <w:rPr>
          <w:rFonts w:ascii="Sakkal Majalla" w:hAnsi="Sakkal Majalla" w:cs="Sakkal Majalla"/>
          <w:kern w:val="0"/>
          <w:sz w:val="28"/>
          <w:szCs w:val="28"/>
          <w:rtl/>
          <w14:ligatures w14:val="none"/>
        </w:rPr>
        <w:t xml:space="preserve"> عبر استخدام أدوات تعليمية مدمجة</w:t>
      </w:r>
      <w:r w:rsidR="00B1624B">
        <w:rPr>
          <w:rFonts w:ascii="Sakkal Majalla" w:hAnsi="Sakkal Majalla" w:cs="Sakkal Majalla"/>
          <w:kern w:val="0"/>
          <w:sz w:val="28"/>
          <w:szCs w:val="28"/>
          <w:rtl/>
          <w14:ligatures w14:val="none"/>
        </w:rPr>
        <w:t xml:space="preserve"> </w:t>
      </w:r>
      <w:r w:rsidR="00914A66" w:rsidRPr="00462603">
        <w:rPr>
          <w:rFonts w:ascii="Sakkal Majalla" w:hAnsi="Sakkal Majalla" w:cs="Sakkal Majalla"/>
          <w:kern w:val="0"/>
          <w:sz w:val="28"/>
          <w:szCs w:val="28"/>
          <w:rtl/>
          <w14:ligatures w14:val="none"/>
        </w:rPr>
        <w:t xml:space="preserve"> وتخصيص واجهات مرنة وفق مستوى المستخدم هذه الرؤية </w:t>
      </w:r>
      <w:r w:rsidR="00914A66" w:rsidRPr="00462603">
        <w:rPr>
          <w:rFonts w:ascii="Sakkal Majalla" w:hAnsi="Sakkal Majalla" w:cs="Sakkal Majalla"/>
          <w:kern w:val="0"/>
          <w:sz w:val="28"/>
          <w:szCs w:val="28"/>
          <w:rtl/>
          <w14:ligatures w14:val="none"/>
        </w:rPr>
        <w:lastRenderedPageBreak/>
        <w:t>تتقاطع مع أهداف هذا البحث في اختبار مدى قدرة منصة "سلة" على تحقيق تمكين رقمي حقيقي لمستخدمها غير التقني</w:t>
      </w:r>
      <w:r w:rsidR="00B1624B">
        <w:rPr>
          <w:rFonts w:ascii="Sakkal Majalla" w:hAnsi="Sakkal Majalla" w:cs="Sakkal Majalla"/>
          <w:kern w:val="0"/>
          <w:sz w:val="28"/>
          <w:szCs w:val="28"/>
          <w:rtl/>
          <w14:ligatures w14:val="none"/>
        </w:rPr>
        <w:t xml:space="preserve"> </w:t>
      </w:r>
      <w:r w:rsidR="00914A66" w:rsidRPr="00462603">
        <w:rPr>
          <w:rFonts w:ascii="Sakkal Majalla" w:hAnsi="Sakkal Majalla" w:cs="Sakkal Majalla"/>
          <w:kern w:val="0"/>
          <w:sz w:val="28"/>
          <w:szCs w:val="28"/>
          <w:rtl/>
          <w14:ligatures w14:val="none"/>
        </w:rPr>
        <w:t xml:space="preserve"> دون اللجوء لحلول خارجية</w:t>
      </w:r>
      <w:r w:rsidR="00914A66" w:rsidRPr="00462603">
        <w:rPr>
          <w:rFonts w:ascii="Sakkal Majalla" w:hAnsi="Sakkal Majalla" w:cs="Sakkal Majalla"/>
          <w:kern w:val="0"/>
          <w:sz w:val="28"/>
          <w:szCs w:val="28"/>
          <w14:ligatures w14:val="none"/>
        </w:rPr>
        <w:t>.</w:t>
      </w:r>
    </w:p>
    <w:p w14:paraId="00AA347B" w14:textId="488127F4" w:rsidR="00914A66" w:rsidRPr="00462603" w:rsidRDefault="00914A66" w:rsidP="003A7084">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8</w:t>
      </w:r>
      <w:r w:rsidR="005B4FFF">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rtl/>
          <w14:ligatures w14:val="none"/>
        </w:rPr>
        <w:t>مؤسسة الرؤية</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 xml:space="preserve">مؤشرات </w:t>
      </w:r>
      <w:proofErr w:type="spellStart"/>
      <w:r w:rsidRPr="00462603">
        <w:rPr>
          <w:rFonts w:ascii="Sakkal Majalla" w:hAnsi="Sakkal Majalla" w:cs="Sakkal Majalla"/>
          <w:b/>
          <w:bCs/>
          <w:kern w:val="0"/>
          <w:sz w:val="32"/>
          <w:szCs w:val="32"/>
          <w:rtl/>
          <w14:ligatures w14:val="none"/>
        </w:rPr>
        <w:t>الرقمنة</w:t>
      </w:r>
      <w:proofErr w:type="spellEnd"/>
      <w:r w:rsidRPr="00462603">
        <w:rPr>
          <w:rFonts w:ascii="Sakkal Majalla" w:hAnsi="Sakkal Majalla" w:cs="Sakkal Majalla"/>
          <w:b/>
          <w:bCs/>
          <w:kern w:val="0"/>
          <w:sz w:val="32"/>
          <w:szCs w:val="32"/>
          <w:rtl/>
          <w14:ligatures w14:val="none"/>
        </w:rPr>
        <w:t xml:space="preserve"> وريادة الأعمال في ظل رؤية 2030</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مركز رؤية للتحليل</w:t>
      </w:r>
      <w:r w:rsidRPr="00462603">
        <w:rPr>
          <w:rFonts w:ascii="Sakkal Majalla" w:hAnsi="Sakkal Majalla" w:cs="Sakkal Majalla"/>
          <w:b/>
          <w:bCs/>
          <w:kern w:val="0"/>
          <w:sz w:val="32"/>
          <w:szCs w:val="32"/>
          <w14:ligatures w14:val="none"/>
        </w:rPr>
        <w:t>.</w:t>
      </w:r>
    </w:p>
    <w:p w14:paraId="4D084F55" w14:textId="218C4375" w:rsidR="00E44442" w:rsidRDefault="00E44442" w:rsidP="00E44442">
      <w:pPr>
        <w:rPr>
          <w:rFonts w:ascii="Sakkal Majalla" w:hAnsi="Sakkal Majalla" w:cs="Sakkal Majalla"/>
          <w:b/>
          <w:bCs/>
          <w:kern w:val="0"/>
          <w:sz w:val="32"/>
          <w:szCs w:val="32"/>
          <w:rtl/>
          <w14:ligatures w14:val="none"/>
        </w:rPr>
      </w:pPr>
      <w:r w:rsidRPr="00E44442">
        <w:rPr>
          <w:rFonts w:ascii="Sakkal Majalla" w:hAnsi="Sakkal Majalla" w:cs="Sakkal Majalla"/>
          <w:kern w:val="0"/>
          <w:sz w:val="28"/>
          <w:szCs w:val="28"/>
          <w:rtl/>
          <w14:ligatures w14:val="none"/>
        </w:rPr>
        <w:t xml:space="preserve">صدر هذا التقرير كجزء من مبادرات متابعة التحول الرقمي في المملكة ضمن "رؤية السعودية 2030" ويستعرض العلاقة المتبادلة بين </w:t>
      </w:r>
      <w:proofErr w:type="spellStart"/>
      <w:r w:rsidRPr="00E44442">
        <w:rPr>
          <w:rFonts w:ascii="Sakkal Majalla" w:hAnsi="Sakkal Majalla" w:cs="Sakkal Majalla"/>
          <w:kern w:val="0"/>
          <w:sz w:val="28"/>
          <w:szCs w:val="28"/>
          <w:rtl/>
          <w14:ligatures w14:val="none"/>
        </w:rPr>
        <w:t>الرقمنة</w:t>
      </w:r>
      <w:proofErr w:type="spellEnd"/>
      <w:r w:rsidR="009607B1">
        <w:rPr>
          <w:rFonts w:ascii="Sakkal Majalla" w:hAnsi="Sakkal Majalla" w:cs="Sakkal Majalla" w:hint="cs"/>
          <w:kern w:val="0"/>
          <w:sz w:val="28"/>
          <w:szCs w:val="28"/>
          <w:rtl/>
          <w14:ligatures w14:val="none"/>
        </w:rPr>
        <w:t xml:space="preserve"> </w:t>
      </w:r>
      <w:r w:rsidRPr="00E44442">
        <w:rPr>
          <w:rFonts w:ascii="Sakkal Majalla" w:hAnsi="Sakkal Majalla" w:cs="Sakkal Majalla"/>
          <w:kern w:val="0"/>
          <w:sz w:val="28"/>
          <w:szCs w:val="28"/>
          <w:rtl/>
          <w14:ligatures w14:val="none"/>
        </w:rPr>
        <w:t xml:space="preserve"> وتمكين رواد الأعمال خاصة الفئات التي تدخل السوق لأول مرة اعتمد التقرير على تحليل بيانات من منصات تجارية وطنية مثل "سلة" </w:t>
      </w:r>
      <w:proofErr w:type="spellStart"/>
      <w:r w:rsidRPr="00E44442">
        <w:rPr>
          <w:rFonts w:ascii="Sakkal Majalla" w:hAnsi="Sakkal Majalla" w:cs="Sakkal Majalla"/>
          <w:kern w:val="0"/>
          <w:sz w:val="28"/>
          <w:szCs w:val="28"/>
          <w:rtl/>
          <w14:ligatures w14:val="none"/>
        </w:rPr>
        <w:t>و"زد</w:t>
      </w:r>
      <w:proofErr w:type="spellEnd"/>
      <w:r w:rsidRPr="00E44442">
        <w:rPr>
          <w:rFonts w:ascii="Sakkal Majalla" w:hAnsi="Sakkal Majalla" w:cs="Sakkal Majalla"/>
          <w:kern w:val="0"/>
          <w:sz w:val="28"/>
          <w:szCs w:val="28"/>
          <w:rtl/>
          <w14:ligatures w14:val="none"/>
        </w:rPr>
        <w:t>" بالإضافة إلى مقابلات مع مستفيدين ومشغلين</w:t>
      </w:r>
      <w:r w:rsidRPr="00E44442">
        <w:rPr>
          <w:rFonts w:ascii="Sakkal Majalla" w:hAnsi="Sakkal Majalla" w:cs="Sakkal Majalla"/>
          <w:kern w:val="0"/>
          <w:sz w:val="28"/>
          <w:szCs w:val="28"/>
          <w14:ligatures w14:val="none"/>
        </w:rPr>
        <w:br/>
      </w:r>
      <w:r w:rsidRPr="00E44442">
        <w:rPr>
          <w:rFonts w:ascii="Sakkal Majalla" w:hAnsi="Sakkal Majalla" w:cs="Sakkal Majalla"/>
          <w:kern w:val="0"/>
          <w:sz w:val="28"/>
          <w:szCs w:val="28"/>
          <w:rtl/>
          <w14:ligatures w14:val="none"/>
        </w:rPr>
        <w:t>أحد المحاور الرئيسة التي سلط الضوء عليها هو أن الريادة الرقمية الناشئة ترتبط ارتباطًا مباشرًا ببساطة أدوات التشغيل وليس فقط بتوفر فرص السوق ويوضح التقرير أن كثيرًا من المستخدمين الجدد يتوقفون في مراحل مبكرة من إنشاء المتجر بسبب صعوبة ربط المنصة بأنظمة الدفع أو الشحن أو التسويق كما يعاني هؤلاء من عدم وضوح التعليمات الداخلية للمنصة وهو ما يضعف ثقتهم ويضطرهم للانسحاب أو الاعتماد على وسطاء تقنيين</w:t>
      </w:r>
      <w:r w:rsidRPr="00E44442">
        <w:rPr>
          <w:rFonts w:ascii="Sakkal Majalla" w:hAnsi="Sakkal Majalla" w:cs="Sakkal Majalla"/>
          <w:kern w:val="0"/>
          <w:sz w:val="28"/>
          <w:szCs w:val="28"/>
          <w14:ligatures w14:val="none"/>
        </w:rPr>
        <w:br/>
      </w:r>
      <w:r w:rsidRPr="00E44442">
        <w:rPr>
          <w:rFonts w:ascii="Sakkal Majalla" w:hAnsi="Sakkal Majalla" w:cs="Sakkal Majalla"/>
          <w:kern w:val="0"/>
          <w:sz w:val="28"/>
          <w:szCs w:val="28"/>
          <w:rtl/>
          <w14:ligatures w14:val="none"/>
        </w:rPr>
        <w:t>ويؤكد التقرير أن على المنصات التجارية أن تتجاوز دورها كأداة تقنية لتصبح بيئة شاملة تمكن المستخدم من التعلم والتشغيل الذاتي في هذا الإطار يتقاطع التقرير مباشرة مع موضوع هذا البحث الذي يستهدف تقييم مدى توفر خصائص التمكين الذاتي داخل منصة "سلة" ومدى تلبية بيئتها التشغيلية لحاجات المستخدم غير المختص تقني</w:t>
      </w:r>
      <w:r>
        <w:rPr>
          <w:rFonts w:ascii="Sakkal Majalla" w:hAnsi="Sakkal Majalla" w:cs="Sakkal Majalla" w:hint="cs"/>
          <w:kern w:val="0"/>
          <w:sz w:val="28"/>
          <w:szCs w:val="28"/>
          <w:rtl/>
          <w14:ligatures w14:val="none"/>
        </w:rPr>
        <w:t xml:space="preserve">ا </w:t>
      </w:r>
      <w:r w:rsidRPr="00E44442">
        <w:rPr>
          <w:rFonts w:ascii="Sakkal Majalla" w:hAnsi="Sakkal Majalla" w:cs="Sakkal Majalla"/>
          <w:kern w:val="0"/>
          <w:sz w:val="28"/>
          <w:szCs w:val="28"/>
          <w:rtl/>
          <w14:ligatures w14:val="none"/>
        </w:rPr>
        <w:t xml:space="preserve"> كما أن محتواه على ارتباط مباشر ببحثنا حيث أكد أن تعقيد الإعدادات يمثل عقبة أساسية أمام المستخدم الجديد وهو ما ظهر أيضًا في نتائج الاستبانة الحالية</w:t>
      </w:r>
      <w:r>
        <w:rPr>
          <w:rFonts w:ascii="Sakkal Majalla" w:hAnsi="Sakkal Majalla" w:cs="Sakkal Majalla" w:hint="cs"/>
          <w:b/>
          <w:bCs/>
          <w:kern w:val="0"/>
          <w:sz w:val="32"/>
          <w:szCs w:val="32"/>
          <w:rtl/>
          <w14:ligatures w14:val="none"/>
        </w:rPr>
        <w:t>.</w:t>
      </w:r>
    </w:p>
    <w:p w14:paraId="19098039" w14:textId="1D04A8DC" w:rsidR="00914A66" w:rsidRPr="00462603" w:rsidRDefault="00914A66" w:rsidP="00E44442">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9</w:t>
      </w:r>
      <w:r w:rsidR="000F49A9">
        <w:rPr>
          <w:rFonts w:ascii="Sakkal Majalla" w:hAnsi="Sakkal Majalla" w:cs="Sakkal Majalla" w:hint="cs"/>
          <w:b/>
          <w:bCs/>
          <w:kern w:val="0"/>
          <w:sz w:val="32"/>
          <w:szCs w:val="32"/>
          <w:rtl/>
          <w14:ligatures w14:val="none"/>
        </w:rPr>
        <w:t xml:space="preserve">. </w:t>
      </w:r>
      <w:r w:rsidR="009607B1">
        <w:rPr>
          <w:rFonts w:ascii="Sakkal Majalla" w:hAnsi="Sakkal Majalla" w:cs="Sakkal Majalla" w:hint="cs"/>
          <w:b/>
          <w:bCs/>
          <w:kern w:val="0"/>
          <w:sz w:val="32"/>
          <w:szCs w:val="32"/>
          <w:rtl/>
          <w14:ligatures w14:val="none"/>
        </w:rPr>
        <w:t>ا</w:t>
      </w:r>
      <w:r w:rsidRPr="00462603">
        <w:rPr>
          <w:rFonts w:ascii="Sakkal Majalla" w:hAnsi="Sakkal Majalla" w:cs="Sakkal Majalla"/>
          <w:b/>
          <w:bCs/>
          <w:kern w:val="0"/>
          <w:sz w:val="32"/>
          <w:szCs w:val="32"/>
          <w:rtl/>
          <w14:ligatures w14:val="none"/>
        </w:rPr>
        <w:t>لغامدي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س</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التحديات التشغيلية للمنصات الإلكترونية في السعودي</w:t>
      </w:r>
      <w:r w:rsidR="003A7084">
        <w:rPr>
          <w:rFonts w:ascii="Sakkal Majalla" w:hAnsi="Sakkal Majalla" w:cs="Sakkal Majalla" w:hint="cs"/>
          <w:b/>
          <w:bCs/>
          <w:kern w:val="0"/>
          <w:sz w:val="32"/>
          <w:szCs w:val="32"/>
          <w:rtl/>
          <w14:ligatures w14:val="none"/>
        </w:rPr>
        <w:t>ة.</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مجلة الإدارة الرقمية</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4(3)</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45–66</w:t>
      </w:r>
      <w:r w:rsidRPr="00462603">
        <w:rPr>
          <w:rFonts w:ascii="Sakkal Majalla" w:hAnsi="Sakkal Majalla" w:cs="Sakkal Majalla"/>
          <w:b/>
          <w:bCs/>
          <w:kern w:val="0"/>
          <w:sz w:val="32"/>
          <w:szCs w:val="32"/>
          <w14:ligatures w14:val="none"/>
        </w:rPr>
        <w:t>.</w:t>
      </w:r>
    </w:p>
    <w:p w14:paraId="75AC0A59" w14:textId="56CED317"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سلط الغامدي (2023) الضوء على التحديات التي تواجه مستخدمي المنصات الإلكترونية من منظور تشغيلي</w:t>
      </w:r>
      <w:r>
        <w:rPr>
          <w:rFonts w:ascii="Sakkal Majalla" w:hAnsi="Sakkal Majalla" w:cs="Sakkal Majalla" w:hint="cs"/>
          <w:kern w:val="0"/>
          <w:sz w:val="28"/>
          <w:szCs w:val="28"/>
          <w:rtl/>
          <w14:ligatures w14:val="none"/>
        </w:rPr>
        <w:t xml:space="preserve"> </w:t>
      </w:r>
      <w:r w:rsidRPr="00256C3B">
        <w:rPr>
          <w:rFonts w:ascii="Sakkal Majalla" w:hAnsi="Sakkal Majalla" w:cs="Sakkal Majalla"/>
          <w:kern w:val="0"/>
          <w:sz w:val="28"/>
          <w:szCs w:val="28"/>
          <w:rtl/>
          <w14:ligatures w14:val="none"/>
        </w:rPr>
        <w:t>مع تركيز خاص على المستخدمين غير التقنيين الذين يشكلون نسبة كبيرة من رواد الأعمال الرقميين الجدد وقد اعتمد الباحث على منهج دراسة الحالة مستعرضًا عددًا من المنصات المحلية كما قام بتحليل شكاوى العملاء وسجلات الدعم الفني لرصد طبيعة المشكلات المتكررة</w:t>
      </w:r>
      <w:r w:rsidRPr="00256C3B">
        <w:rPr>
          <w:rFonts w:ascii="Sakkal Majalla" w:hAnsi="Sakkal Majalla" w:cs="Sakkal Majalla"/>
          <w:kern w:val="0"/>
          <w:sz w:val="28"/>
          <w:szCs w:val="28"/>
          <w14:ligatures w14:val="none"/>
        </w:rPr>
        <w:t>.</w:t>
      </w:r>
    </w:p>
    <w:p w14:paraId="6415FD1A" w14:textId="0199BFAF"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من أبرز ما توصلت إليه الدراسة أن التحديات لا تتعلق بالتقنية المتقدمة نفسها بل بغياب الوضوح والبساطة في تقديمها حيث أظهرت النتائج أن العديد من المنصات تستخدم تسميات تقنية غير مألوفة وواجهات معقدة إضافة إلى افتقارها لخطوات إرشادية واضحة ومبسطة وبينت الدراسة أن هذه العوامل تؤدي إلى ارتفاع معدل الإحباط بين المستخدمين الجدد وانخفاض معدل الإكمال لمراحل إنشاء المتجر الإلكتروني</w:t>
      </w:r>
      <w:r w:rsidRPr="00256C3B">
        <w:rPr>
          <w:rFonts w:ascii="Sakkal Majalla" w:hAnsi="Sakkal Majalla" w:cs="Sakkal Majalla"/>
          <w:kern w:val="0"/>
          <w:sz w:val="28"/>
          <w:szCs w:val="28"/>
          <w14:ligatures w14:val="none"/>
        </w:rPr>
        <w:t>.</w:t>
      </w:r>
    </w:p>
    <w:p w14:paraId="3A9BC98E" w14:textId="2604ADB6"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كما قدم الغامدي عددًا من التوصيات أبرزها</w:t>
      </w:r>
      <w:r w:rsidR="009607B1">
        <w:rPr>
          <w:rFonts w:ascii="Sakkal Majalla" w:hAnsi="Sakkal Majalla" w:cs="Sakkal Majalla" w:hint="cs"/>
          <w:kern w:val="0"/>
          <w:sz w:val="28"/>
          <w:szCs w:val="28"/>
          <w:rtl/>
          <w14:ligatures w14:val="none"/>
        </w:rPr>
        <w:t xml:space="preserve"> </w:t>
      </w:r>
      <w:r w:rsidRPr="00256C3B">
        <w:rPr>
          <w:rFonts w:ascii="Sakkal Majalla" w:hAnsi="Sakkal Majalla" w:cs="Sakkal Majalla"/>
          <w:kern w:val="0"/>
          <w:sz w:val="28"/>
          <w:szCs w:val="28"/>
          <w:rtl/>
          <w14:ligatures w14:val="none"/>
        </w:rPr>
        <w:t xml:space="preserve"> ضرورة تضمين واجهات المنصة "مؤشرات توجيهية تفاعلية" وإعادة صياغة المصطلحات الفنية بلغة مألوفة وتقديم دليل تشغيل بصري وسريع للمستخدم المبتدئ تتفق </w:t>
      </w:r>
      <w:r w:rsidRPr="00256C3B">
        <w:rPr>
          <w:rFonts w:ascii="Sakkal Majalla" w:hAnsi="Sakkal Majalla" w:cs="Sakkal Majalla"/>
          <w:kern w:val="0"/>
          <w:sz w:val="28"/>
          <w:szCs w:val="28"/>
          <w:rtl/>
          <w14:ligatures w14:val="none"/>
        </w:rPr>
        <w:lastRenderedPageBreak/>
        <w:t>هذه الدراسة مع البحث الحالي في أن المصطلحات المعقدة وغياب الإرشاد الواضح من أبرز معوقات التشغيل للمبتدئين وهو ما يشكل محورًا رئيسًا في تقييم تجربة المستخدم الجديد داخل منصة "سلة</w:t>
      </w:r>
      <w:r w:rsidRPr="00256C3B">
        <w:rPr>
          <w:rFonts w:ascii="Sakkal Majalla" w:hAnsi="Sakkal Majalla" w:cs="Sakkal Majalla"/>
          <w:kern w:val="0"/>
          <w:sz w:val="28"/>
          <w:szCs w:val="28"/>
          <w14:ligatures w14:val="none"/>
        </w:rPr>
        <w:t>".</w:t>
      </w:r>
    </w:p>
    <w:p w14:paraId="6A9D8551" w14:textId="1D378312" w:rsidR="00914A66" w:rsidRPr="00462603" w:rsidRDefault="00914A66" w:rsidP="00914A6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t>.</w:t>
      </w:r>
    </w:p>
    <w:p w14:paraId="29B896F2" w14:textId="726A09EA" w:rsidR="00F95F2C" w:rsidRPr="00462603" w:rsidRDefault="00F95F2C" w:rsidP="00331B5C">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10</w:t>
      </w:r>
      <w:r w:rsidR="006B74D6">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rtl/>
          <w14:ligatures w14:val="none"/>
        </w:rPr>
        <w:t>العتيبي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و</w:t>
      </w:r>
      <w:r w:rsidRPr="00462603">
        <w:rPr>
          <w:rFonts w:ascii="Sakkal Majalla" w:hAnsi="Sakkal Majalla" w:cs="Sakkal Majalla"/>
          <w:b/>
          <w:bCs/>
          <w:kern w:val="0"/>
          <w:sz w:val="32"/>
          <w:szCs w:val="32"/>
          <w14:ligatures w14:val="none"/>
        </w:rPr>
        <w:t>. (2023).</w:t>
      </w:r>
      <w:r w:rsidRPr="00462603">
        <w:rPr>
          <w:rFonts w:ascii="Sakkal Majalla" w:hAnsi="Sakkal Majalla" w:cs="Sakkal Majalla"/>
          <w:b/>
          <w:bCs/>
          <w:kern w:val="0"/>
          <w:sz w:val="32"/>
          <w:szCs w:val="32"/>
          <w:rtl/>
          <w14:ligatures w14:val="none"/>
        </w:rPr>
        <w:t>تحسين البحث الداخلي في المنصات الإلكترونية</w:t>
      </w:r>
      <w:r w:rsidRPr="00462603">
        <w:rPr>
          <w:rFonts w:ascii="Sakkal Majalla" w:hAnsi="Sakkal Majalla" w:cs="Sakkal Majalla"/>
          <w:b/>
          <w:bCs/>
          <w:kern w:val="0"/>
          <w:sz w:val="32"/>
          <w:szCs w:val="32"/>
          <w14:ligatures w14:val="none"/>
        </w:rPr>
        <w:t>.</w:t>
      </w:r>
      <w:r w:rsidR="003A7084" w:rsidRPr="0046260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رسالة ماجستير</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جامعة الملك سعود</w:t>
      </w:r>
      <w:r w:rsidRPr="00462603">
        <w:rPr>
          <w:rFonts w:ascii="Sakkal Majalla" w:hAnsi="Sakkal Majalla" w:cs="Sakkal Majalla"/>
          <w:b/>
          <w:bCs/>
          <w:kern w:val="0"/>
          <w:sz w:val="32"/>
          <w:szCs w:val="32"/>
          <w14:ligatures w14:val="none"/>
        </w:rPr>
        <w:t>.</w:t>
      </w:r>
    </w:p>
    <w:p w14:paraId="351560DB" w14:textId="730CEE8A"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تناولت دراسة العتيبي (2023) أحد الجوانب الدقيقة والمهمة في تجربة المستخدم داخل المنصات الإلكترونية وهو نظام البحث الداخلي حيث ركز الباحث على مدى فعالية أدوات البحث كوسيلة لتسهيل التنقل وفهم محتوى المنصة بالنسبة للمستخدمين الجدد غير التقنيين استخدمت الدراسة منهجًا تجريبيًا قائمًا على اختبار نماذج مختلفة من محركات البحث الداخلي مع تحليل استجابات المستخدمين وقياس مدى قدرتهم على الوصول للمعلومة بأقل مجهود ذهني</w:t>
      </w:r>
      <w:r w:rsidRPr="00256C3B">
        <w:rPr>
          <w:rFonts w:ascii="Sakkal Majalla" w:hAnsi="Sakkal Majalla" w:cs="Sakkal Majalla"/>
          <w:kern w:val="0"/>
          <w:sz w:val="28"/>
          <w:szCs w:val="28"/>
          <w14:ligatures w14:val="none"/>
        </w:rPr>
        <w:t>.</w:t>
      </w:r>
    </w:p>
    <w:p w14:paraId="10318EFF" w14:textId="6DEF37A9"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أظهرت النتائج أن فشل المستخدم غير التقني في العثور على المعلومة أو القسم الذي يحتاجه داخل المنصة يعد من الأسباب الرئيسة للتوقف عن الاستخدام أو طلب مساعدة خارجية كما تبين أن المنصات التي توفر وظائف بحث ذكية (مثل الإكمال التلقائي والبحث الصوتي وتصفية النتائج) تحقق نتائج أعلى في معدل الرضا والتفاعل وأشارت الدراسة أيضًا إلى أن العائق ليس في عدم رغبة المستخدم بالتعلم بل في أن آلية البحث غالبًا ما تفترض أن المستخدم يعرف مسبقًا المصطلحات أو الأقسام وهو افتراض لا ينطبق على المبتدئين</w:t>
      </w:r>
      <w:r w:rsidRPr="00256C3B">
        <w:rPr>
          <w:rFonts w:ascii="Sakkal Majalla" w:hAnsi="Sakkal Majalla" w:cs="Sakkal Majalla"/>
          <w:kern w:val="0"/>
          <w:sz w:val="28"/>
          <w:szCs w:val="28"/>
          <w14:ligatures w14:val="none"/>
        </w:rPr>
        <w:t>.</w:t>
      </w:r>
    </w:p>
    <w:p w14:paraId="58479385" w14:textId="5859A0B1" w:rsidR="00256C3B" w:rsidRPr="00256C3B" w:rsidRDefault="00256C3B" w:rsidP="00256C3B">
      <w:pPr>
        <w:jc w:val="both"/>
        <w:rPr>
          <w:rFonts w:ascii="Sakkal Majalla" w:hAnsi="Sakkal Majalla" w:cs="Sakkal Majalla"/>
          <w:kern w:val="0"/>
          <w:sz w:val="28"/>
          <w:szCs w:val="28"/>
          <w14:ligatures w14:val="none"/>
        </w:rPr>
      </w:pPr>
      <w:r w:rsidRPr="00256C3B">
        <w:rPr>
          <w:rFonts w:ascii="Sakkal Majalla" w:hAnsi="Sakkal Majalla" w:cs="Sakkal Majalla"/>
          <w:kern w:val="0"/>
          <w:sz w:val="28"/>
          <w:szCs w:val="28"/>
          <w:rtl/>
          <w14:ligatures w14:val="none"/>
        </w:rPr>
        <w:t>وتتفق هذه الدراسة مع أهداف بحثنا الحالي في قياس مدى قدرة منصة "سلة" على تقديم تجربة بحث داخلية واضحة وسهلة تمكن المستخدم غير التقني من الاعتماد على نفسه في التنقل دون إرباك أو إحباط غير أن تركيزها ينحصر في وظيفة البحث الداخلي مما يجعلها ذات صلة جزئية بالبحث الحالي الذي يتناول تجربة المستخدم بمختلف أبعادها</w:t>
      </w:r>
      <w:r w:rsidRPr="00256C3B">
        <w:rPr>
          <w:rFonts w:ascii="Sakkal Majalla" w:hAnsi="Sakkal Majalla" w:cs="Sakkal Majalla"/>
          <w:kern w:val="0"/>
          <w:sz w:val="28"/>
          <w:szCs w:val="28"/>
          <w14:ligatures w14:val="none"/>
        </w:rPr>
        <w:t>.</w:t>
      </w:r>
    </w:p>
    <w:p w14:paraId="20824739" w14:textId="77777777" w:rsidR="00256C3B" w:rsidRPr="00256C3B" w:rsidRDefault="00256C3B" w:rsidP="003A7084">
      <w:pPr>
        <w:jc w:val="both"/>
        <w:rPr>
          <w:rFonts w:ascii="Sakkal Majalla" w:hAnsi="Sakkal Majalla" w:cs="Sakkal Majalla"/>
          <w:kern w:val="0"/>
          <w:sz w:val="28"/>
          <w:szCs w:val="28"/>
          <w:rtl/>
          <w14:ligatures w14:val="none"/>
        </w:rPr>
      </w:pPr>
    </w:p>
    <w:p w14:paraId="65040CA7" w14:textId="63959170" w:rsidR="00F95F2C" w:rsidRPr="003A7084" w:rsidRDefault="003A7084" w:rsidP="006A0B64">
      <w:pPr>
        <w:rPr>
          <w:rFonts w:ascii="Sakkal Majalla" w:hAnsi="Sakkal Majalla" w:cs="Sakkal Majalla"/>
          <w:kern w:val="0"/>
          <w:sz w:val="28"/>
          <w:szCs w:val="28"/>
          <w14:ligatures w14:val="none"/>
        </w:rPr>
      </w:pPr>
      <w:r>
        <w:rPr>
          <w:rFonts w:ascii="Sakkal Majalla" w:hAnsi="Sakkal Majalla" w:cs="Sakkal Majalla"/>
          <w:b/>
          <w:bCs/>
          <w:kern w:val="0"/>
          <w:sz w:val="32"/>
          <w:szCs w:val="32"/>
          <w14:ligatures w14:val="none"/>
        </w:rPr>
        <w:t>.11</w:t>
      </w:r>
      <w:r w:rsidR="00F95F2C" w:rsidRPr="00462603">
        <w:rPr>
          <w:rFonts w:ascii="Sakkal Majalla" w:hAnsi="Sakkal Majalla" w:cs="Sakkal Majalla"/>
          <w:b/>
          <w:bCs/>
          <w:kern w:val="0"/>
          <w:sz w:val="32"/>
          <w:szCs w:val="32"/>
          <w14:ligatures w14:val="none"/>
        </w:rPr>
        <w:t xml:space="preserve"> </w:t>
      </w:r>
      <w:r w:rsidR="00F95F2C" w:rsidRPr="00462603">
        <w:rPr>
          <w:rFonts w:ascii="Sakkal Majalla" w:hAnsi="Sakkal Majalla" w:cs="Sakkal Majalla"/>
          <w:b/>
          <w:bCs/>
          <w:kern w:val="0"/>
          <w:sz w:val="32"/>
          <w:szCs w:val="32"/>
          <w:rtl/>
          <w14:ligatures w14:val="none"/>
        </w:rPr>
        <w:t>الزامل</w:t>
      </w:r>
      <w:r w:rsidR="00B1624B">
        <w:rPr>
          <w:rFonts w:ascii="Sakkal Majalla" w:hAnsi="Sakkal Majalla" w:cs="Sakkal Majalla"/>
          <w:b/>
          <w:bCs/>
          <w:kern w:val="0"/>
          <w:sz w:val="32"/>
          <w:szCs w:val="32"/>
          <w:rtl/>
          <w14:ligatures w14:val="none"/>
        </w:rPr>
        <w:t xml:space="preserve"> </w:t>
      </w:r>
      <w:r w:rsidR="00F95F2C" w:rsidRPr="00462603">
        <w:rPr>
          <w:rFonts w:ascii="Sakkal Majalla" w:hAnsi="Sakkal Majalla" w:cs="Sakkal Majalla"/>
          <w:b/>
          <w:bCs/>
          <w:kern w:val="0"/>
          <w:sz w:val="32"/>
          <w:szCs w:val="32"/>
          <w:rtl/>
          <w14:ligatures w14:val="none"/>
        </w:rPr>
        <w:t xml:space="preserve"> ك</w:t>
      </w:r>
      <w:r w:rsidR="00F95F2C" w:rsidRPr="00462603">
        <w:rPr>
          <w:rFonts w:ascii="Sakkal Majalla" w:hAnsi="Sakkal Majalla" w:cs="Sakkal Majalla"/>
          <w:b/>
          <w:bCs/>
          <w:kern w:val="0"/>
          <w:sz w:val="32"/>
          <w:szCs w:val="32"/>
          <w14:ligatures w14:val="none"/>
        </w:rPr>
        <w:t>. (2023</w:t>
      </w:r>
      <w:r>
        <w:rPr>
          <w:rFonts w:ascii="Sakkal Majalla" w:hAnsi="Sakkal Majalla" w:cs="Sakkal Majalla"/>
          <w:b/>
          <w:bCs/>
          <w:kern w:val="0"/>
          <w:sz w:val="32"/>
          <w:szCs w:val="32"/>
          <w14:ligatures w14:val="none"/>
        </w:rPr>
        <w:t>)</w:t>
      </w:r>
      <w:r w:rsidR="00F95F2C" w:rsidRPr="00462603">
        <w:rPr>
          <w:rFonts w:ascii="Sakkal Majalla" w:hAnsi="Sakkal Majalla" w:cs="Sakkal Majalla"/>
          <w:b/>
          <w:bCs/>
          <w:kern w:val="0"/>
          <w:sz w:val="32"/>
          <w:szCs w:val="32"/>
          <w:rtl/>
          <w14:ligatures w14:val="none"/>
        </w:rPr>
        <w:t>دراسة حالة منصة سلة كتجربة رقمية ناجحة</w:t>
      </w:r>
      <w:r w:rsidR="00F95F2C" w:rsidRPr="00462603">
        <w:rPr>
          <w:rFonts w:ascii="Sakkal Majalla" w:hAnsi="Sakkal Majalla" w:cs="Sakkal Majalla"/>
          <w:b/>
          <w:bCs/>
          <w:kern w:val="0"/>
          <w:sz w:val="32"/>
          <w:szCs w:val="32"/>
          <w14:ligatures w14:val="none"/>
        </w:rPr>
        <w:t>.</w:t>
      </w:r>
      <w:r w:rsidRPr="00462603">
        <w:rPr>
          <w:rFonts w:ascii="Sakkal Majalla" w:hAnsi="Sakkal Majalla" w:cs="Sakkal Majalla"/>
          <w:b/>
          <w:bCs/>
          <w:kern w:val="0"/>
          <w:sz w:val="32"/>
          <w:szCs w:val="32"/>
          <w14:ligatures w14:val="none"/>
        </w:rPr>
        <w:t xml:space="preserve"> </w:t>
      </w:r>
      <w:r w:rsidR="00F95F2C" w:rsidRPr="00462603">
        <w:rPr>
          <w:rFonts w:ascii="Sakkal Majalla" w:hAnsi="Sakkal Majalla" w:cs="Sakkal Majalla"/>
          <w:b/>
          <w:bCs/>
          <w:kern w:val="0"/>
          <w:sz w:val="32"/>
          <w:szCs w:val="32"/>
          <w14:ligatures w14:val="none"/>
        </w:rPr>
        <w:br/>
      </w:r>
      <w:r w:rsidR="00F95F2C" w:rsidRPr="00462603">
        <w:rPr>
          <w:rFonts w:ascii="Sakkal Majalla" w:hAnsi="Sakkal Majalla" w:cs="Sakkal Majalla"/>
          <w:b/>
          <w:bCs/>
          <w:kern w:val="0"/>
          <w:sz w:val="32"/>
          <w:szCs w:val="32"/>
          <w:rtl/>
          <w14:ligatures w14:val="none"/>
        </w:rPr>
        <w:t>جمعية تقنية المعلومات</w:t>
      </w:r>
      <w:r w:rsidR="00B1624B">
        <w:rPr>
          <w:rFonts w:ascii="Sakkal Majalla" w:hAnsi="Sakkal Majalla" w:cs="Sakkal Majalla"/>
          <w:b/>
          <w:bCs/>
          <w:kern w:val="0"/>
          <w:sz w:val="32"/>
          <w:szCs w:val="32"/>
          <w:rtl/>
          <w14:ligatures w14:val="none"/>
        </w:rPr>
        <w:t xml:space="preserve"> </w:t>
      </w:r>
      <w:r w:rsidR="00F95F2C" w:rsidRPr="00462603">
        <w:rPr>
          <w:rFonts w:ascii="Sakkal Majalla" w:hAnsi="Sakkal Majalla" w:cs="Sakkal Majalla"/>
          <w:b/>
          <w:bCs/>
          <w:kern w:val="0"/>
          <w:sz w:val="32"/>
          <w:szCs w:val="32"/>
          <w:rtl/>
          <w14:ligatures w14:val="none"/>
        </w:rPr>
        <w:t xml:space="preserve"> المؤتمر السنوي 2023</w:t>
      </w:r>
      <w:r w:rsidR="00F95F2C" w:rsidRPr="00462603">
        <w:rPr>
          <w:rFonts w:ascii="Sakkal Majalla" w:hAnsi="Sakkal Majalla" w:cs="Sakkal Majalla"/>
          <w:b/>
          <w:bCs/>
          <w:kern w:val="0"/>
          <w:sz w:val="32"/>
          <w:szCs w:val="32"/>
          <w14:ligatures w14:val="none"/>
        </w:rPr>
        <w:t>.</w:t>
      </w:r>
    </w:p>
    <w:p w14:paraId="639C8B4E" w14:textId="3C30F3B3" w:rsidR="0069681D" w:rsidRPr="0069681D" w:rsidRDefault="0069681D" w:rsidP="0069681D">
      <w:pPr>
        <w:jc w:val="both"/>
        <w:rPr>
          <w:rFonts w:ascii="Sakkal Majalla" w:hAnsi="Sakkal Majalla" w:cs="Sakkal Majalla"/>
          <w:kern w:val="0"/>
          <w:sz w:val="28"/>
          <w:szCs w:val="28"/>
          <w14:ligatures w14:val="none"/>
        </w:rPr>
      </w:pPr>
      <w:r w:rsidRPr="0069681D">
        <w:rPr>
          <w:rFonts w:ascii="Sakkal Majalla" w:hAnsi="Sakkal Majalla" w:cs="Sakkal Majalla"/>
          <w:kern w:val="0"/>
          <w:sz w:val="28"/>
          <w:szCs w:val="28"/>
          <w:rtl/>
          <w14:ligatures w14:val="none"/>
        </w:rPr>
        <w:t>قدم الزامل (2023) دراسة حالة تطبيقية لمنصة "سلة" باعتبارها واحدة من أكثر المنصات التجارية شيوعًا في السوق السعودي حيث ركزت الدراسة على عناصر نجاح المنصة من حيث التوسع في عدد المستخدمين تنوع الخدمات والمرونة التقنية إلا أن جزء</w:t>
      </w:r>
      <w:r w:rsidR="009607B1">
        <w:rPr>
          <w:rFonts w:ascii="Sakkal Majalla" w:hAnsi="Sakkal Majalla" w:cs="Sakkal Majalla" w:hint="cs"/>
          <w:kern w:val="0"/>
          <w:sz w:val="28"/>
          <w:szCs w:val="28"/>
          <w:rtl/>
          <w14:ligatures w14:val="none"/>
        </w:rPr>
        <w:t>ا</w:t>
      </w:r>
      <w:r w:rsidRPr="0069681D">
        <w:rPr>
          <w:rFonts w:ascii="Sakkal Majalla" w:hAnsi="Sakkal Majalla" w:cs="Sakkal Majalla"/>
          <w:kern w:val="0"/>
          <w:sz w:val="28"/>
          <w:szCs w:val="28"/>
          <w:rtl/>
          <w14:ligatures w14:val="none"/>
        </w:rPr>
        <w:t xml:space="preserve"> مهمًا من التحليل خصص لفهم تجربة المستخدم من فئة المبتدئين غير التقنيين وقد استخدم الباحث أدوات تحليل تجربة المستخدم</w:t>
      </w:r>
      <w:r w:rsidRPr="0069681D">
        <w:rPr>
          <w:rFonts w:ascii="Sakkal Majalla" w:hAnsi="Sakkal Majalla" w:cs="Sakkal Majalla"/>
          <w:kern w:val="0"/>
          <w:sz w:val="28"/>
          <w:szCs w:val="28"/>
          <w14:ligatures w14:val="none"/>
        </w:rPr>
        <w:t xml:space="preserve"> (UX Audit) </w:t>
      </w:r>
      <w:r w:rsidRPr="0069681D">
        <w:rPr>
          <w:rFonts w:ascii="Sakkal Majalla" w:hAnsi="Sakkal Majalla" w:cs="Sakkal Majalla"/>
          <w:kern w:val="0"/>
          <w:sz w:val="28"/>
          <w:szCs w:val="28"/>
          <w:rtl/>
          <w14:ligatures w14:val="none"/>
        </w:rPr>
        <w:t>ومقابلات نوعية مع مستخدمين فعليين</w:t>
      </w:r>
      <w:r w:rsidRPr="0069681D">
        <w:rPr>
          <w:rFonts w:ascii="Sakkal Majalla" w:hAnsi="Sakkal Majalla" w:cs="Sakkal Majalla"/>
          <w:kern w:val="0"/>
          <w:sz w:val="28"/>
          <w:szCs w:val="28"/>
          <w14:ligatures w14:val="none"/>
        </w:rPr>
        <w:t>.</w:t>
      </w:r>
    </w:p>
    <w:p w14:paraId="0799280D" w14:textId="3DE0C514" w:rsidR="0069681D" w:rsidRPr="0069681D" w:rsidRDefault="0069681D" w:rsidP="0069681D">
      <w:pPr>
        <w:jc w:val="both"/>
        <w:rPr>
          <w:rFonts w:ascii="Sakkal Majalla" w:hAnsi="Sakkal Majalla" w:cs="Sakkal Majalla"/>
          <w:kern w:val="0"/>
          <w:sz w:val="28"/>
          <w:szCs w:val="28"/>
          <w14:ligatures w14:val="none"/>
        </w:rPr>
      </w:pPr>
      <w:r w:rsidRPr="0069681D">
        <w:rPr>
          <w:rFonts w:ascii="Sakkal Majalla" w:hAnsi="Sakkal Majalla" w:cs="Sakkal Majalla"/>
          <w:kern w:val="0"/>
          <w:sz w:val="28"/>
          <w:szCs w:val="28"/>
          <w:rtl/>
          <w14:ligatures w14:val="none"/>
        </w:rPr>
        <w:t xml:space="preserve">كشفت الدراسة أن من أبرز نقاط القوة في "سلة" توفيرها عددًا من القوالب الجاهزة والدروس التعليمية المرئية مما يقلل من حاجز الدخول أمام المستخدم الجديد ومع ذلك لوحظ وجود فجوات في المساعدة الفورية داخل </w:t>
      </w:r>
      <w:r w:rsidRPr="0069681D">
        <w:rPr>
          <w:rFonts w:ascii="Sakkal Majalla" w:hAnsi="Sakkal Majalla" w:cs="Sakkal Majalla"/>
          <w:kern w:val="0"/>
          <w:sz w:val="28"/>
          <w:szCs w:val="28"/>
          <w:rtl/>
          <w14:ligatures w14:val="none"/>
        </w:rPr>
        <w:lastRenderedPageBreak/>
        <w:t>المنصة إذ أن بعض الخطوات (مثل ربط بوابة الدفع أو إعداد الشحن) لا تزال تتطلب فهمًا تقنيًا ولو بسيطا ما يشكل تحديًا لفئة غير المختصين</w:t>
      </w:r>
      <w:r w:rsidRPr="0069681D">
        <w:rPr>
          <w:rFonts w:ascii="Sakkal Majalla" w:hAnsi="Sakkal Majalla" w:cs="Sakkal Majalla"/>
          <w:kern w:val="0"/>
          <w:sz w:val="28"/>
          <w:szCs w:val="28"/>
          <w14:ligatures w14:val="none"/>
        </w:rPr>
        <w:t>.</w:t>
      </w:r>
    </w:p>
    <w:p w14:paraId="19A21FBD" w14:textId="05C05CED" w:rsidR="0069681D" w:rsidRPr="0069681D" w:rsidRDefault="0069681D" w:rsidP="0069681D">
      <w:pPr>
        <w:jc w:val="both"/>
        <w:rPr>
          <w:rFonts w:ascii="Sakkal Majalla" w:hAnsi="Sakkal Majalla" w:cs="Sakkal Majalla"/>
          <w:kern w:val="0"/>
          <w:sz w:val="28"/>
          <w:szCs w:val="28"/>
          <w14:ligatures w14:val="none"/>
        </w:rPr>
      </w:pPr>
      <w:r w:rsidRPr="0069681D">
        <w:rPr>
          <w:rFonts w:ascii="Sakkal Majalla" w:hAnsi="Sakkal Majalla" w:cs="Sakkal Majalla"/>
          <w:kern w:val="0"/>
          <w:sz w:val="28"/>
          <w:szCs w:val="28"/>
          <w:rtl/>
          <w14:ligatures w14:val="none"/>
        </w:rPr>
        <w:t>أوصت الدراسة بإضافة عناصر إرشادية مدمجة في واجهة الاستخدام</w:t>
      </w:r>
      <w:r w:rsidRPr="0069681D">
        <w:rPr>
          <w:rFonts w:ascii="Sakkal Majalla" w:hAnsi="Sakkal Majalla" w:cs="Sakkal Majalla"/>
          <w:kern w:val="0"/>
          <w:sz w:val="28"/>
          <w:szCs w:val="28"/>
          <w14:ligatures w14:val="none"/>
        </w:rPr>
        <w:t xml:space="preserve"> (In-app guidance) </w:t>
      </w:r>
      <w:r w:rsidRPr="0069681D">
        <w:rPr>
          <w:rFonts w:ascii="Sakkal Majalla" w:hAnsi="Sakkal Majalla" w:cs="Sakkal Majalla"/>
          <w:kern w:val="0"/>
          <w:sz w:val="28"/>
          <w:szCs w:val="28"/>
          <w:rtl/>
          <w14:ligatures w14:val="none"/>
        </w:rPr>
        <w:t>وإعادة تصميم بعض الشاشات لتناسب أكثر من مستوى معرفي وتأتي أهمية هذه الدراسة من كونها تناولت نفس المنصة التي يركز عليها بحثنا الحالي مما يجعلها مرجعًا نقديا وتحليليا يساعد في تأطير نتائج الدراسة الحالية ضمن أدبيات سعودية محلية ذات صلة مباشرة هذه الدراسة مباشرة الصلة ببحثنا كونها تناولت منصة "سلة" نفسها لكنها ركزت على النجاح العام أكثر من التفاصيل الدقيقة لتجربة المبتدئين</w:t>
      </w:r>
      <w:r w:rsidRPr="0069681D">
        <w:rPr>
          <w:rFonts w:ascii="Sakkal Majalla" w:hAnsi="Sakkal Majalla" w:cs="Sakkal Majalla"/>
          <w:kern w:val="0"/>
          <w:sz w:val="28"/>
          <w:szCs w:val="28"/>
          <w14:ligatures w14:val="none"/>
        </w:rPr>
        <w:t>.</w:t>
      </w:r>
    </w:p>
    <w:p w14:paraId="6B5F49D5" w14:textId="77777777" w:rsidR="00256C3B" w:rsidRPr="0069681D" w:rsidRDefault="00256C3B" w:rsidP="00F95F2C">
      <w:pPr>
        <w:jc w:val="both"/>
        <w:rPr>
          <w:rFonts w:ascii="Sakkal Majalla" w:hAnsi="Sakkal Majalla" w:cs="Sakkal Majalla"/>
          <w:kern w:val="0"/>
          <w:sz w:val="28"/>
          <w:szCs w:val="28"/>
          <w14:ligatures w14:val="none"/>
        </w:rPr>
      </w:pPr>
    </w:p>
    <w:p w14:paraId="3DBCCE21" w14:textId="05E16637" w:rsidR="00F95F2C" w:rsidRPr="00462603" w:rsidRDefault="00F95F2C" w:rsidP="000D26D6">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12</w:t>
      </w:r>
      <w:r w:rsidR="000D26D6">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rtl/>
          <w14:ligatures w14:val="none"/>
        </w:rPr>
        <w:t>الحميد</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د</w:t>
      </w:r>
      <w:r w:rsidRPr="00462603">
        <w:rPr>
          <w:rFonts w:ascii="Sakkal Majalla" w:hAnsi="Sakkal Majalla" w:cs="Sakkal Majalla"/>
          <w:b/>
          <w:bCs/>
          <w:kern w:val="0"/>
          <w:sz w:val="32"/>
          <w:szCs w:val="32"/>
          <w14:ligatures w14:val="none"/>
        </w:rPr>
        <w:t>. (2023).</w:t>
      </w:r>
      <w:r w:rsidR="000D26D6">
        <w:rPr>
          <w:rFonts w:ascii="Sakkal Majalla" w:hAnsi="Sakkal Majalla" w:cs="Sakkal Majalla" w:hint="cs"/>
          <w:b/>
          <w:bCs/>
          <w:kern w:val="0"/>
          <w:sz w:val="32"/>
          <w:szCs w:val="32"/>
          <w:rtl/>
          <w14:ligatures w14:val="none"/>
        </w:rPr>
        <w:t xml:space="preserve"> </w:t>
      </w:r>
      <w:r w:rsidRPr="00462603">
        <w:rPr>
          <w:rFonts w:ascii="Sakkal Majalla" w:hAnsi="Sakkal Majalla" w:cs="Sakkal Majalla"/>
          <w:b/>
          <w:bCs/>
          <w:kern w:val="0"/>
          <w:sz w:val="32"/>
          <w:szCs w:val="32"/>
          <w14:ligatures w14:val="none"/>
        </w:rPr>
        <w:t>"</w:t>
      </w:r>
      <w:r w:rsidRPr="00462603">
        <w:rPr>
          <w:rFonts w:ascii="Sakkal Majalla" w:hAnsi="Sakkal Majalla" w:cs="Sakkal Majalla"/>
          <w:b/>
          <w:bCs/>
          <w:kern w:val="0"/>
          <w:sz w:val="32"/>
          <w:szCs w:val="32"/>
          <w:rtl/>
          <w14:ligatures w14:val="none"/>
        </w:rPr>
        <w:t>تحليل الأثر النفسي للمستخدمين الجدد في التجارة الرقمية</w:t>
      </w:r>
      <w:r w:rsidRPr="00462603">
        <w:rPr>
          <w:rFonts w:ascii="Sakkal Majalla" w:hAnsi="Sakkal Majalla" w:cs="Sakkal Majalla"/>
          <w:b/>
          <w:bCs/>
          <w:kern w:val="0"/>
          <w:sz w:val="32"/>
          <w:szCs w:val="32"/>
          <w14:ligatures w14:val="none"/>
        </w:rPr>
        <w:t>."</w:t>
      </w:r>
      <w:r w:rsidRPr="00462603">
        <w:rPr>
          <w:rFonts w:ascii="Sakkal Majalla" w:hAnsi="Sakkal Majalla" w:cs="Sakkal Majalla"/>
          <w:b/>
          <w:bCs/>
          <w:kern w:val="0"/>
          <w:sz w:val="32"/>
          <w:szCs w:val="32"/>
          <w14:ligatures w14:val="none"/>
        </w:rPr>
        <w:br/>
      </w:r>
      <w:r w:rsidRPr="00462603">
        <w:rPr>
          <w:rFonts w:ascii="Sakkal Majalla" w:hAnsi="Sakkal Majalla" w:cs="Sakkal Majalla"/>
          <w:b/>
          <w:bCs/>
          <w:kern w:val="0"/>
          <w:sz w:val="32"/>
          <w:szCs w:val="32"/>
          <w:rtl/>
          <w14:ligatures w14:val="none"/>
        </w:rPr>
        <w:t>مجلة علم النفس التطبيقي</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9(2)</w:t>
      </w:r>
      <w:r w:rsidR="00B1624B">
        <w:rPr>
          <w:rFonts w:ascii="Sakkal Majalla" w:hAnsi="Sakkal Majalla" w:cs="Sakkal Majalla"/>
          <w:b/>
          <w:bCs/>
          <w:kern w:val="0"/>
          <w:sz w:val="32"/>
          <w:szCs w:val="32"/>
          <w:rtl/>
          <w14:ligatures w14:val="none"/>
        </w:rPr>
        <w:t xml:space="preserve"> </w:t>
      </w:r>
      <w:r w:rsidRPr="00462603">
        <w:rPr>
          <w:rFonts w:ascii="Sakkal Majalla" w:hAnsi="Sakkal Majalla" w:cs="Sakkal Majalla"/>
          <w:b/>
          <w:bCs/>
          <w:kern w:val="0"/>
          <w:sz w:val="32"/>
          <w:szCs w:val="32"/>
          <w:rtl/>
          <w14:ligatures w14:val="none"/>
        </w:rPr>
        <w:t xml:space="preserve"> 15–38</w:t>
      </w:r>
      <w:r w:rsidRPr="00462603">
        <w:rPr>
          <w:rFonts w:ascii="Sakkal Majalla" w:hAnsi="Sakkal Majalla" w:cs="Sakkal Majalla"/>
          <w:b/>
          <w:bCs/>
          <w:kern w:val="0"/>
          <w:sz w:val="32"/>
          <w:szCs w:val="32"/>
          <w14:ligatures w14:val="none"/>
        </w:rPr>
        <w:t>.</w:t>
      </w:r>
    </w:p>
    <w:p w14:paraId="3A736E22" w14:textId="39B9DFAE" w:rsidR="0064229F" w:rsidRPr="0064229F" w:rsidRDefault="0064229F" w:rsidP="0064229F">
      <w:pPr>
        <w:jc w:val="both"/>
        <w:rPr>
          <w:rFonts w:ascii="Sakkal Majalla" w:hAnsi="Sakkal Majalla" w:cs="Sakkal Majalla"/>
          <w:kern w:val="0"/>
          <w:sz w:val="28"/>
          <w:szCs w:val="28"/>
          <w14:ligatures w14:val="none"/>
        </w:rPr>
      </w:pPr>
      <w:r w:rsidRPr="0064229F">
        <w:rPr>
          <w:rFonts w:ascii="Sakkal Majalla" w:hAnsi="Sakkal Majalla" w:cs="Sakkal Majalla"/>
          <w:kern w:val="0"/>
          <w:sz w:val="28"/>
          <w:szCs w:val="28"/>
          <w:rtl/>
          <w14:ligatures w14:val="none"/>
        </w:rPr>
        <w:t>تتميز دراسة الحميد (2023) بأنها تناولت الجانب النفسي لتجربة المستخدم المبتدئ</w:t>
      </w:r>
      <w:r w:rsidR="006843D2">
        <w:rPr>
          <w:rFonts w:ascii="Sakkal Majalla" w:hAnsi="Sakkal Majalla" w:cs="Sakkal Majalla" w:hint="cs"/>
          <w:kern w:val="0"/>
          <w:sz w:val="28"/>
          <w:szCs w:val="28"/>
          <w:rtl/>
          <w14:ligatures w14:val="none"/>
        </w:rPr>
        <w:t xml:space="preserve"> </w:t>
      </w:r>
      <w:r w:rsidRPr="0064229F">
        <w:rPr>
          <w:rFonts w:ascii="Sakkal Majalla" w:hAnsi="Sakkal Majalla" w:cs="Sakkal Majalla"/>
          <w:kern w:val="0"/>
          <w:sz w:val="28"/>
          <w:szCs w:val="28"/>
          <w:rtl/>
          <w14:ligatures w14:val="none"/>
        </w:rPr>
        <w:t xml:space="preserve"> وهو جانب غالبا ما يُهمل في الدراسات التقنية البحتة اعتمدت الدراسة على إطار نفسي تحليلي يدمج بين نظرية القلق التكنولوجي ونظرية التقبل الذاتي وطبقت ذلك على عينة من المستخدمين الجدد الذين بدأوا استخدام منصات تجارية مثل "سلة" </w:t>
      </w:r>
      <w:proofErr w:type="spellStart"/>
      <w:r w:rsidRPr="0064229F">
        <w:rPr>
          <w:rFonts w:ascii="Sakkal Majalla" w:hAnsi="Sakkal Majalla" w:cs="Sakkal Majalla"/>
          <w:kern w:val="0"/>
          <w:sz w:val="28"/>
          <w:szCs w:val="28"/>
          <w:rtl/>
          <w14:ligatures w14:val="none"/>
        </w:rPr>
        <w:t>و"زد</w:t>
      </w:r>
      <w:proofErr w:type="spellEnd"/>
      <w:r w:rsidRPr="0064229F">
        <w:rPr>
          <w:rFonts w:ascii="Sakkal Majalla" w:hAnsi="Sakkal Majalla" w:cs="Sakkal Majalla"/>
          <w:kern w:val="0"/>
          <w:sz w:val="28"/>
          <w:szCs w:val="28"/>
          <w14:ligatures w14:val="none"/>
        </w:rPr>
        <w:t>".</w:t>
      </w:r>
    </w:p>
    <w:p w14:paraId="7954E7F6" w14:textId="1A044B8D" w:rsidR="0064229F" w:rsidRPr="0064229F" w:rsidRDefault="0064229F" w:rsidP="0064229F">
      <w:pPr>
        <w:jc w:val="both"/>
        <w:rPr>
          <w:rFonts w:ascii="Sakkal Majalla" w:hAnsi="Sakkal Majalla" w:cs="Sakkal Majalla"/>
          <w:kern w:val="0"/>
          <w:sz w:val="28"/>
          <w:szCs w:val="28"/>
          <w14:ligatures w14:val="none"/>
        </w:rPr>
      </w:pPr>
      <w:r w:rsidRPr="0064229F">
        <w:rPr>
          <w:rFonts w:ascii="Sakkal Majalla" w:hAnsi="Sakkal Majalla" w:cs="Sakkal Majalla"/>
          <w:kern w:val="0"/>
          <w:sz w:val="28"/>
          <w:szCs w:val="28"/>
          <w:rtl/>
          <w14:ligatures w14:val="none"/>
        </w:rPr>
        <w:t>أظهرت الدراسة أن مشاعر القلق والتردد في اتخاذ قرارات تقنية – مثل تفعيل خدمة أو ربط وسيلة دفع – تشكل عائقًا فعليًا في إتمام خطوات تشغيل المتجر الإلكتروني كما أشارت إلى أن هذه المشاعر غالبًا ما تنتج من واجهات غير مألوفة أو مصطلحات تقنية مبهمة أو افتقار المستخدم إلى نماذج إرشادية بصرية تقلل من التردد وخلصت النتائج إلى أن المستخدم الجديد لا يحتاج فقط إلى واجهة تقنية مبسطة بل أيضا إلى بيئة مطمئنة نفسيًا تشعره بالتحكم والثقة والنجاح التدريجي</w:t>
      </w:r>
      <w:r w:rsidRPr="0064229F">
        <w:rPr>
          <w:rFonts w:ascii="Sakkal Majalla" w:hAnsi="Sakkal Majalla" w:cs="Sakkal Majalla"/>
          <w:kern w:val="0"/>
          <w:sz w:val="28"/>
          <w:szCs w:val="28"/>
          <w14:ligatures w14:val="none"/>
        </w:rPr>
        <w:t>.</w:t>
      </w:r>
    </w:p>
    <w:p w14:paraId="4953D1DC" w14:textId="7F9410A6" w:rsidR="0064229F" w:rsidRPr="0064229F" w:rsidRDefault="0064229F" w:rsidP="0064229F">
      <w:pPr>
        <w:jc w:val="both"/>
        <w:rPr>
          <w:rFonts w:ascii="Sakkal Majalla" w:hAnsi="Sakkal Majalla" w:cs="Sakkal Majalla"/>
          <w:kern w:val="0"/>
          <w:sz w:val="28"/>
          <w:szCs w:val="28"/>
          <w14:ligatures w14:val="none"/>
        </w:rPr>
      </w:pPr>
      <w:r w:rsidRPr="0064229F">
        <w:rPr>
          <w:rFonts w:ascii="Sakkal Majalla" w:hAnsi="Sakkal Majalla" w:cs="Sakkal Majalla"/>
          <w:kern w:val="0"/>
          <w:sz w:val="28"/>
          <w:szCs w:val="28"/>
          <w:rtl/>
          <w14:ligatures w14:val="none"/>
        </w:rPr>
        <w:t>تكتسب هذه الدراسة قيمة مضافة لبحثنا من خلال إدخال البعد النفسي في تحليل التجربة الرقمية مما يدعم الهدف الأساسي للدراسة الميدانية وهو قياس قابلية منصة "سلة" للتمكين الفعلي للمستخدم غير التقني من الناحية المعرفية والنفسية معًا. هذه الدراسة بعدًا نفسيًا مهمًا لموضوع البحث مما يعزز شمولية التحليل في فهم التحديات التي تواجه المستخدم المبتدئ</w:t>
      </w:r>
      <w:r w:rsidRPr="0064229F">
        <w:rPr>
          <w:rFonts w:ascii="Sakkal Majalla" w:hAnsi="Sakkal Majalla" w:cs="Sakkal Majalla"/>
          <w:kern w:val="0"/>
          <w:sz w:val="28"/>
          <w:szCs w:val="28"/>
          <w14:ligatures w14:val="none"/>
        </w:rPr>
        <w:t>.</w:t>
      </w:r>
    </w:p>
    <w:p w14:paraId="2AD02F61" w14:textId="77777777" w:rsidR="0064229F" w:rsidRPr="0064229F" w:rsidRDefault="0064229F" w:rsidP="00F95F2C">
      <w:pPr>
        <w:jc w:val="both"/>
        <w:rPr>
          <w:rFonts w:ascii="Sakkal Majalla" w:hAnsi="Sakkal Majalla" w:cs="Sakkal Majalla"/>
          <w:kern w:val="0"/>
          <w:sz w:val="28"/>
          <w:szCs w:val="28"/>
          <w:rtl/>
          <w14:ligatures w14:val="none"/>
        </w:rPr>
      </w:pPr>
    </w:p>
    <w:p w14:paraId="4AEA9B5F" w14:textId="66BCA13A" w:rsidR="00FE7C38" w:rsidRPr="00462603" w:rsidRDefault="006F4A93" w:rsidP="006F4A93">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13.</w:t>
      </w:r>
      <w:r w:rsidR="00FE7C38" w:rsidRPr="00462603">
        <w:rPr>
          <w:rFonts w:ascii="Sakkal Majalla" w:hAnsi="Sakkal Majalla" w:cs="Sakkal Majalla"/>
          <w:b/>
          <w:bCs/>
          <w:kern w:val="0"/>
          <w:sz w:val="32"/>
          <w:szCs w:val="32"/>
          <w14:ligatures w14:val="none"/>
        </w:rPr>
        <w:t>Alghamdi, R., &amp; Alzahrani, A. (2024)</w:t>
      </w:r>
      <w:r>
        <w:rPr>
          <w:rFonts w:ascii="Sakkal Majalla" w:hAnsi="Sakkal Majalla" w:cs="Sakkal Majalla"/>
          <w:b/>
          <w:bCs/>
          <w:kern w:val="0"/>
          <w:sz w:val="32"/>
          <w:szCs w:val="32"/>
          <w14:ligatures w14:val="none"/>
        </w:rPr>
        <w:t xml:space="preserve"> </w:t>
      </w:r>
      <w:r w:rsidR="00FE7C38" w:rsidRPr="00462603">
        <w:rPr>
          <w:rFonts w:ascii="Sakkal Majalla" w:hAnsi="Sakkal Majalla" w:cs="Sakkal Majalla"/>
          <w:b/>
          <w:bCs/>
          <w:kern w:val="0"/>
          <w:sz w:val="32"/>
          <w:szCs w:val="32"/>
          <w14:ligatures w14:val="none"/>
        </w:rPr>
        <w:t>"Investigating user experience disparity in e-commerce."</w:t>
      </w:r>
      <w:r>
        <w:rPr>
          <w:rFonts w:ascii="Sakkal Majalla" w:hAnsi="Sakkal Majalla" w:cs="Sakkal Majalla"/>
          <w:b/>
          <w:bCs/>
          <w:kern w:val="0"/>
          <w:sz w:val="32"/>
          <w:szCs w:val="32"/>
          <w14:ligatures w14:val="none"/>
        </w:rPr>
        <w:t xml:space="preserve"> </w:t>
      </w:r>
      <w:r w:rsidR="00FE7C38" w:rsidRPr="00462603">
        <w:rPr>
          <w:rFonts w:ascii="Sakkal Majalla" w:hAnsi="Sakkal Majalla" w:cs="Sakkal Majalla"/>
          <w:b/>
          <w:bCs/>
          <w:kern w:val="0"/>
          <w:sz w:val="32"/>
          <w:szCs w:val="32"/>
          <w14:ligatures w14:val="none"/>
        </w:rPr>
        <w:t>Journal of Human Centered Digital Systems, 6(1), 22–39.</w:t>
      </w:r>
    </w:p>
    <w:p w14:paraId="40D3D13F" w14:textId="59C162B9" w:rsidR="006843D2" w:rsidRPr="006843D2" w:rsidRDefault="006843D2" w:rsidP="006843D2">
      <w:pPr>
        <w:jc w:val="both"/>
        <w:rPr>
          <w:rFonts w:ascii="Sakkal Majalla" w:hAnsi="Sakkal Majalla" w:cs="Sakkal Majalla"/>
          <w:kern w:val="0"/>
          <w:sz w:val="28"/>
          <w:szCs w:val="28"/>
          <w14:ligatures w14:val="none"/>
        </w:rPr>
      </w:pPr>
      <w:r w:rsidRPr="006843D2">
        <w:rPr>
          <w:rFonts w:ascii="Sakkal Majalla" w:hAnsi="Sakkal Majalla" w:cs="Sakkal Majalla"/>
          <w:kern w:val="0"/>
          <w:sz w:val="28"/>
          <w:szCs w:val="28"/>
          <w:rtl/>
          <w14:ligatures w14:val="none"/>
        </w:rPr>
        <w:t>تناولت هذه الدراسة الفجوة في تجربة المستخدم داخل المنصات الإلكترونية بين المستخدمين التقنيين وغير التقنيين حيث اعتمد الباحثان على منهج كمي مدعوم باستبيانات وتحليل سلوكي لعدد كبير من المستخدمين في السعودية مع التركيز على كيفية تعاملهم مع واجهات المتاجر الرقمية ومراحل تشغيل الحساب وربط الخدمات</w:t>
      </w:r>
    </w:p>
    <w:p w14:paraId="190F3960" w14:textId="0DF5B5AC" w:rsidR="006843D2" w:rsidRPr="006843D2" w:rsidRDefault="006843D2" w:rsidP="006843D2">
      <w:pPr>
        <w:jc w:val="both"/>
        <w:rPr>
          <w:rFonts w:ascii="Sakkal Majalla" w:hAnsi="Sakkal Majalla" w:cs="Sakkal Majalla"/>
          <w:kern w:val="0"/>
          <w:sz w:val="28"/>
          <w:szCs w:val="28"/>
          <w14:ligatures w14:val="none"/>
        </w:rPr>
      </w:pPr>
      <w:r w:rsidRPr="006843D2">
        <w:rPr>
          <w:rFonts w:ascii="Sakkal Majalla" w:hAnsi="Sakkal Majalla" w:cs="Sakkal Majalla"/>
          <w:kern w:val="0"/>
          <w:sz w:val="28"/>
          <w:szCs w:val="28"/>
          <w:rtl/>
          <w14:ligatures w14:val="none"/>
        </w:rPr>
        <w:lastRenderedPageBreak/>
        <w:t>أظهرت الدراسة أن هناك فجوة واضحة في الأداء والثقة بين الفئتين إذ يميل المستخدم التقني إلى اتخاذ قرارات تشغيلية أسرع وأكثر فعالية بينما يعاني المستخدم غير التقني من الإرباك في تحديد الخطوات المطلوبة والارتباك في التنقل داخل الواجهة مما يؤدي إلى انخفاض معدل الاستمرار في استخدام المنصة كما لاحظت الدراسة أن المنصات التي لا توفر مسارات تشغيل مبسطة تفقد شريحة واسعة من المستخدمين الجدد خلال الأيام الأولى من التفعيل</w:t>
      </w:r>
      <w:r w:rsidRPr="006843D2">
        <w:rPr>
          <w:rFonts w:ascii="Sakkal Majalla" w:hAnsi="Sakkal Majalla" w:cs="Sakkal Majalla"/>
          <w:kern w:val="0"/>
          <w:sz w:val="28"/>
          <w:szCs w:val="28"/>
          <w14:ligatures w14:val="none"/>
        </w:rPr>
        <w:t>.</w:t>
      </w:r>
    </w:p>
    <w:p w14:paraId="7818E965" w14:textId="225BB3AC" w:rsidR="006843D2" w:rsidRPr="006843D2" w:rsidRDefault="006843D2" w:rsidP="006843D2">
      <w:pPr>
        <w:jc w:val="both"/>
        <w:rPr>
          <w:rFonts w:ascii="Sakkal Majalla" w:hAnsi="Sakkal Majalla" w:cs="Sakkal Majalla"/>
          <w:kern w:val="0"/>
          <w:sz w:val="28"/>
          <w:szCs w:val="28"/>
          <w14:ligatures w14:val="none"/>
        </w:rPr>
      </w:pPr>
      <w:r w:rsidRPr="006843D2">
        <w:rPr>
          <w:rFonts w:ascii="Sakkal Majalla" w:hAnsi="Sakkal Majalla" w:cs="Sakkal Majalla"/>
          <w:kern w:val="0"/>
          <w:sz w:val="28"/>
          <w:szCs w:val="28"/>
          <w:rtl/>
          <w14:ligatures w14:val="none"/>
        </w:rPr>
        <w:t>توصي الدراسة بإعادة تصميم واجهات المنصات التجارية لتراعي تنوع المستخدمين من حيث الخلفية الرقمية مع ضرورة إدراج مؤشرات بصرية وشرح تفاعلي مصاحب داخل النظام كما تشدد على أهمية تقديم المحتوى الموجه بحسب مستوى خبرة المستخدم لا عبر نموذج تصميم موحد للجميع</w:t>
      </w:r>
      <w:r w:rsidRPr="006843D2">
        <w:rPr>
          <w:rFonts w:ascii="Sakkal Majalla" w:hAnsi="Sakkal Majalla" w:cs="Sakkal Majalla"/>
          <w:kern w:val="0"/>
          <w:sz w:val="28"/>
          <w:szCs w:val="28"/>
          <w14:ligatures w14:val="none"/>
        </w:rPr>
        <w:t>.</w:t>
      </w:r>
    </w:p>
    <w:p w14:paraId="6EBEB981" w14:textId="7CE6FAF7" w:rsidR="006843D2" w:rsidRPr="006843D2" w:rsidRDefault="006843D2" w:rsidP="006843D2">
      <w:pPr>
        <w:jc w:val="both"/>
        <w:rPr>
          <w:rFonts w:ascii="Sakkal Majalla" w:hAnsi="Sakkal Majalla" w:cs="Sakkal Majalla"/>
          <w:kern w:val="0"/>
          <w:sz w:val="28"/>
          <w:szCs w:val="28"/>
          <w14:ligatures w14:val="none"/>
        </w:rPr>
      </w:pPr>
      <w:r w:rsidRPr="006843D2">
        <w:rPr>
          <w:rFonts w:ascii="Sakkal Majalla" w:hAnsi="Sakkal Majalla" w:cs="Sakkal Majalla"/>
          <w:kern w:val="0"/>
          <w:sz w:val="28"/>
          <w:szCs w:val="28"/>
          <w:rtl/>
          <w14:ligatures w14:val="none"/>
        </w:rPr>
        <w:t>تأتي أهمية هذه الدراسة في دعمها المباشر لموضوع البحث الحالي حيث تطرح سؤالًا جوهريا حول قدرة المنصة – مثل "سلة" – على تقليص هذا التفاوت في تجربة الاستخدام بين الفئات من خلال أدوات التصميم والتمكين الذاتي وتتفق تمامًا مع فرضية البحث حول وجود فجوة واضحة بين المستخدمين التقنيين وغير التقنيين وتدعم الحاجة إلى تصميم مخصص للفئة المستهدفة</w:t>
      </w:r>
      <w:r w:rsidRPr="006843D2">
        <w:rPr>
          <w:rFonts w:ascii="Sakkal Majalla" w:hAnsi="Sakkal Majalla" w:cs="Sakkal Majalla"/>
          <w:kern w:val="0"/>
          <w:sz w:val="28"/>
          <w:szCs w:val="28"/>
          <w14:ligatures w14:val="none"/>
        </w:rPr>
        <w:t>.</w:t>
      </w:r>
    </w:p>
    <w:p w14:paraId="73202D11" w14:textId="77777777" w:rsidR="00AB3016" w:rsidRPr="006843D2" w:rsidRDefault="00AB3016" w:rsidP="00FE7C38">
      <w:pPr>
        <w:jc w:val="both"/>
        <w:rPr>
          <w:rFonts w:ascii="Sakkal Majalla" w:hAnsi="Sakkal Majalla" w:cs="Sakkal Majalla"/>
          <w:kern w:val="0"/>
          <w:sz w:val="28"/>
          <w:szCs w:val="28"/>
          <w:rtl/>
          <w14:ligatures w14:val="none"/>
        </w:rPr>
      </w:pPr>
    </w:p>
    <w:p w14:paraId="770B5A1C" w14:textId="77777777" w:rsidR="00AB3016" w:rsidRDefault="00AB3016" w:rsidP="00FE7C38">
      <w:pPr>
        <w:jc w:val="both"/>
        <w:rPr>
          <w:rFonts w:ascii="Sakkal Majalla" w:hAnsi="Sakkal Majalla" w:cs="Sakkal Majalla"/>
          <w:kern w:val="0"/>
          <w:sz w:val="28"/>
          <w:szCs w:val="28"/>
          <w:rtl/>
          <w14:ligatures w14:val="none"/>
        </w:rPr>
      </w:pPr>
    </w:p>
    <w:p w14:paraId="54C5E546" w14:textId="77777777" w:rsidR="00C13395" w:rsidRPr="00462603" w:rsidRDefault="00C13395" w:rsidP="00FE7C38">
      <w:pPr>
        <w:jc w:val="both"/>
        <w:rPr>
          <w:rFonts w:ascii="Sakkal Majalla" w:hAnsi="Sakkal Majalla" w:cs="Sakkal Majalla"/>
          <w:kern w:val="0"/>
          <w:sz w:val="28"/>
          <w:szCs w:val="28"/>
          <w14:ligatures w14:val="none"/>
        </w:rPr>
      </w:pPr>
    </w:p>
    <w:p w14:paraId="32F059D4" w14:textId="5B649726" w:rsidR="00FE7C38" w:rsidRPr="00462603" w:rsidRDefault="00FE7C38" w:rsidP="00C13395">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14. Rahman, S., &amp; Lee, J. H. (2023).</w:t>
      </w:r>
      <w:r w:rsidR="00C13395">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t>"The aesthetic–usability effect in e-commerce"</w:t>
      </w:r>
      <w:r w:rsidR="00C13395">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t>International Journal of Human–Computer Interaction, 39(4), 225–241.</w:t>
      </w:r>
    </w:p>
    <w:p w14:paraId="1E258DB7" w14:textId="264742AE"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تقدم هذه الدراسة منظورًا عمليًا حول دور الأدلة التفاعلية والمحتوى الإرشادي</w:t>
      </w:r>
      <w:r w:rsidRPr="000E18EB">
        <w:rPr>
          <w:rFonts w:ascii="Sakkal Majalla" w:hAnsi="Sakkal Majalla" w:cs="Sakkal Majalla"/>
          <w:kern w:val="0"/>
          <w:sz w:val="28"/>
          <w:szCs w:val="28"/>
          <w14:ligatures w14:val="none"/>
        </w:rPr>
        <w:t xml:space="preserve"> (Guided Tutorials) </w:t>
      </w:r>
      <w:r w:rsidRPr="000E18EB">
        <w:rPr>
          <w:rFonts w:ascii="Sakkal Majalla" w:hAnsi="Sakkal Majalla" w:cs="Sakkal Majalla"/>
          <w:kern w:val="0"/>
          <w:sz w:val="28"/>
          <w:szCs w:val="28"/>
          <w:rtl/>
          <w14:ligatures w14:val="none"/>
        </w:rPr>
        <w:t>في تعزيز تبني المنصات الرقمية خصوصًا من قبل المستخدمين الجدد وقد ركز الباحثان على تجربة المستخدم في اللحظات الأولى من تشغيل المتجر الإلكتروني وأثر توفر "دليل مرئي مدمج" على مدى الاستمرار والتفاعل مع خصائص المنصة</w:t>
      </w:r>
      <w:r w:rsidRPr="000E18EB">
        <w:rPr>
          <w:rFonts w:ascii="Sakkal Majalla" w:hAnsi="Sakkal Majalla" w:cs="Sakkal Majalla"/>
          <w:kern w:val="0"/>
          <w:sz w:val="28"/>
          <w:szCs w:val="28"/>
          <w14:ligatures w14:val="none"/>
        </w:rPr>
        <w:t>.</w:t>
      </w:r>
    </w:p>
    <w:p w14:paraId="21BA6133" w14:textId="16D5D3B9"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اعتمدت الدراسة على تجربة مجموعتين: الأولى تستخدم المنصة بدون دليل إرشادي والثانية تستخدم واجهة تحتوي على أدلة موجهة (مثل نوافذ منبثقة تشرح الخطوات وأسهم مرشدة داخل الصفحة) وأظهرت النتائج أن المجموعة الثانية حققت نتائج أعلى بنسبة 42% في إكمال المهام التشغيلية الأساسية (مثل ربط وسيلة دفع أو إنشاء تصنيفات المنتجات) مقارنة بالمجموعة الأولى</w:t>
      </w:r>
      <w:r w:rsidRPr="000E18EB">
        <w:rPr>
          <w:rFonts w:ascii="Sakkal Majalla" w:hAnsi="Sakkal Majalla" w:cs="Sakkal Majalla"/>
          <w:kern w:val="0"/>
          <w:sz w:val="28"/>
          <w:szCs w:val="28"/>
          <w14:ligatures w14:val="none"/>
        </w:rPr>
        <w:t>.</w:t>
      </w:r>
    </w:p>
    <w:p w14:paraId="062FB274" w14:textId="3017D74B"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 xml:space="preserve">كما لاحظ الباحثان أن التفاعل مع الأدلة المصورة يقلل من القلق التقني لدى المستخدم ويزيد من ثقته في قدرته على إتمام المهام ذاتيا وتسّلط هذه الدراسة الضوء على نقطة جوهرية في بحثنا وهي ما إذا كانت منصة "سلة" </w:t>
      </w:r>
      <w:r w:rsidRPr="000E18EB">
        <w:rPr>
          <w:rFonts w:ascii="Sakkal Majalla" w:hAnsi="Sakkal Majalla" w:cs="Sakkal Majalla"/>
          <w:kern w:val="0"/>
          <w:sz w:val="28"/>
          <w:szCs w:val="28"/>
          <w:rtl/>
          <w14:ligatures w14:val="none"/>
        </w:rPr>
        <w:lastRenderedPageBreak/>
        <w:t>توفر آليات إرشادية داخلية تمكن المستخدم غير التقني من خوض التجربة دون الحاجة إلى دعم بشري وهو ما يمثل معيارًا حاسمًا في تقييم قابلية التشغيل الذاتي للمنصة</w:t>
      </w:r>
      <w:r w:rsidRPr="000E18EB">
        <w:rPr>
          <w:rFonts w:ascii="Sakkal Majalla" w:hAnsi="Sakkal Majalla" w:cs="Sakkal Majalla"/>
          <w:kern w:val="0"/>
          <w:sz w:val="28"/>
          <w:szCs w:val="28"/>
          <w14:ligatures w14:val="none"/>
        </w:rPr>
        <w:t>.</w:t>
      </w:r>
    </w:p>
    <w:p w14:paraId="6EDDC635" w14:textId="3855DC83"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هذه الدراسة مشابهة جدًا للهدف الفرعي للبحث حول أهمية الأدلة التفاعلية وهو ما ظهر كأحد الحلول المقترحة في بحثنا</w:t>
      </w:r>
      <w:r w:rsidRPr="000E18EB">
        <w:rPr>
          <w:rFonts w:ascii="Sakkal Majalla" w:hAnsi="Sakkal Majalla" w:cs="Sakkal Majalla"/>
          <w:kern w:val="0"/>
          <w:sz w:val="28"/>
          <w:szCs w:val="28"/>
          <w14:ligatures w14:val="none"/>
        </w:rPr>
        <w:t>.</w:t>
      </w:r>
    </w:p>
    <w:p w14:paraId="12745C24" w14:textId="2CC029FF" w:rsidR="00FE7C38" w:rsidRPr="000E18EB" w:rsidRDefault="00FE7C38" w:rsidP="00FE7C38">
      <w:pPr>
        <w:jc w:val="both"/>
        <w:rPr>
          <w:rFonts w:ascii="Sakkal Majalla" w:hAnsi="Sakkal Majalla" w:cs="Sakkal Majalla"/>
          <w:kern w:val="0"/>
          <w:sz w:val="28"/>
          <w:szCs w:val="28"/>
          <w14:ligatures w14:val="none"/>
        </w:rPr>
      </w:pPr>
    </w:p>
    <w:p w14:paraId="2C83EB1E" w14:textId="01F3BDEE" w:rsidR="00FE7C38" w:rsidRPr="00462603" w:rsidRDefault="00FE7C38" w:rsidP="00AB3153">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15. Chen, H., &amp; Wu, P. (2024).</w:t>
      </w:r>
      <w:r w:rsidR="00AB315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t>"Impact of guided tutorials on e-commerce adoption."</w:t>
      </w:r>
      <w:r w:rsidR="00AB3153">
        <w:rPr>
          <w:rFonts w:ascii="Sakkal Majalla" w:hAnsi="Sakkal Majalla" w:cs="Sakkal Majalla"/>
          <w:b/>
          <w:bCs/>
          <w:kern w:val="0"/>
          <w:sz w:val="32"/>
          <w:szCs w:val="32"/>
          <w14:ligatures w14:val="none"/>
        </w:rPr>
        <w:t xml:space="preserve"> </w:t>
      </w:r>
      <w:r w:rsidRPr="00462603">
        <w:rPr>
          <w:rFonts w:ascii="Sakkal Majalla" w:hAnsi="Sakkal Majalla" w:cs="Sakkal Majalla"/>
          <w:b/>
          <w:bCs/>
          <w:kern w:val="0"/>
          <w:sz w:val="32"/>
          <w:szCs w:val="32"/>
          <w14:ligatures w14:val="none"/>
        </w:rPr>
        <w:t>E-Business Journal.</w:t>
      </w:r>
    </w:p>
    <w:p w14:paraId="5BDFA980" w14:textId="27E39C4E" w:rsidR="00FE7C38" w:rsidRPr="00462603" w:rsidRDefault="00FE7C38" w:rsidP="00E92131">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تقدم هذه الدراسة منظورا عمليا حول دور الأدلة التفاعلية والمحتوى الإرشادي</w:t>
      </w:r>
      <w:r w:rsidRPr="00462603">
        <w:rPr>
          <w:rFonts w:ascii="Sakkal Majalla" w:hAnsi="Sakkal Majalla" w:cs="Sakkal Majalla"/>
          <w:kern w:val="0"/>
          <w:sz w:val="28"/>
          <w:szCs w:val="28"/>
          <w14:ligatures w14:val="none"/>
        </w:rPr>
        <w:t xml:space="preserve"> (Guided Tutorials) </w:t>
      </w:r>
      <w:r w:rsidRPr="00462603">
        <w:rPr>
          <w:rFonts w:ascii="Sakkal Majalla" w:hAnsi="Sakkal Majalla" w:cs="Sakkal Majalla"/>
          <w:kern w:val="0"/>
          <w:sz w:val="28"/>
          <w:szCs w:val="28"/>
          <w:rtl/>
          <w14:ligatures w14:val="none"/>
        </w:rPr>
        <w:t>في تعزيز تبني المنصات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من قبل المستخدمين الجدد وقد ركز الباحثان على تجربة المستخدم في اللحظات الأولى من تشغيل المتجر الإلكتروني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وأثر توفر "دليل مرئي مدمج" على مدى الاستمرار والتفاعل مع خصائص المنصة</w:t>
      </w:r>
      <w:r w:rsidRPr="00462603">
        <w:rPr>
          <w:rFonts w:ascii="Sakkal Majalla" w:hAnsi="Sakkal Majalla" w:cs="Sakkal Majalla"/>
          <w:kern w:val="0"/>
          <w:sz w:val="28"/>
          <w:szCs w:val="28"/>
          <w14:ligatures w14:val="none"/>
        </w:rPr>
        <w:t>.</w:t>
      </w:r>
    </w:p>
    <w:p w14:paraId="2E7677E8" w14:textId="61F01E32" w:rsidR="00FE7C38" w:rsidRPr="00462603" w:rsidRDefault="00FE7C38" w:rsidP="00FE7C3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اعتمدت الدراسة على تجربة مجموعتين: الأولى تستخدم المنصة بدون دليل إرشادي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والثانية تستخدم واجهة تحتوي على أدلة موجهة (مثل نوافذ منبثقة تشرح الخطوات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وأسهم مرشدة داخل الصفحة) وأظهرت النتائج أن المجموعة الثانية حققت نتائج أعلى بنسبة 42% في إكمال المهام التشغيلية الأساسية (مثل ربط وسيلة دفع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إنشاء تصنيفات المنتجات)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مقارنة بالمجموعة الأولى</w:t>
      </w:r>
      <w:r w:rsidRPr="00462603">
        <w:rPr>
          <w:rFonts w:ascii="Sakkal Majalla" w:hAnsi="Sakkal Majalla" w:cs="Sakkal Majalla"/>
          <w:kern w:val="0"/>
          <w:sz w:val="28"/>
          <w:szCs w:val="28"/>
          <w14:ligatures w14:val="none"/>
        </w:rPr>
        <w:t>.</w:t>
      </w:r>
    </w:p>
    <w:p w14:paraId="11E2C20C" w14:textId="53C35767" w:rsidR="00FE7C38" w:rsidRPr="00462603" w:rsidRDefault="00FE7C38" w:rsidP="00FE7C3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كما لاحظ الباحثان أن التفاعل مع الأدلة المصورة يقلل من القلق التقني لدى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ويزيد من ثقته في قدرته على إتمام المهام ذاتيا هذه الدراسة تسلط الضوء على نقطة جوهرية في بحثنا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وهي ما إذا كانت منصة "سلة" توفر آليات إرشادية داخلية تمكن المستخدم غير التقني من خوض التجربة دون الحاجة إلى دعم بشري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يمثل معيارا حاسما في تقييم قابلية التشغيل الذاتي للمنصة</w:t>
      </w:r>
      <w:r w:rsidRPr="00462603">
        <w:rPr>
          <w:rFonts w:ascii="Sakkal Majalla" w:hAnsi="Sakkal Majalla" w:cs="Sakkal Majalla"/>
          <w:kern w:val="0"/>
          <w:sz w:val="28"/>
          <w:szCs w:val="28"/>
          <w14:ligatures w14:val="none"/>
        </w:rPr>
        <w:t>.</w:t>
      </w:r>
    </w:p>
    <w:p w14:paraId="4EF8BCF8" w14:textId="77777777" w:rsidR="00E92131" w:rsidRPr="00462603" w:rsidRDefault="00E92131" w:rsidP="00A55DC8">
      <w:pPr>
        <w:jc w:val="right"/>
        <w:rPr>
          <w:rFonts w:ascii="Sakkal Majalla" w:hAnsi="Sakkal Majalla" w:cs="Sakkal Majalla"/>
          <w:kern w:val="0"/>
          <w:sz w:val="28"/>
          <w:szCs w:val="28"/>
          <w14:ligatures w14:val="none"/>
        </w:rPr>
      </w:pPr>
    </w:p>
    <w:p w14:paraId="54D69E22" w14:textId="171C3DB2" w:rsidR="001A2EC9" w:rsidRPr="00462603" w:rsidRDefault="001A2EC9" w:rsidP="00A55DC8">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16. Zhang, Y., &amp; Li, X. (2022)."Evaluating simplicity in e-commerce interfaces."</w:t>
      </w:r>
      <w:r w:rsidRPr="00462603">
        <w:rPr>
          <w:rFonts w:ascii="Sakkal Majalla" w:hAnsi="Sakkal Majalla" w:cs="Sakkal Majalla"/>
          <w:b/>
          <w:bCs/>
          <w:kern w:val="0"/>
          <w:sz w:val="32"/>
          <w:szCs w:val="32"/>
          <w14:ligatures w14:val="none"/>
        </w:rPr>
        <w:br/>
        <w:t>UX Research Journal.</w:t>
      </w:r>
    </w:p>
    <w:p w14:paraId="323AED75" w14:textId="778EB22A"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سلطت هذه الدراسة الضوء على أهمية البساطة في تصميم واجهات المنصات الإلكترونية وخصوصا في بيئة المستخدمين المبتدئين أو غير التقنيين اعتمد الباحثان على تحليل تفاعلي لتجارب المستخدمين عبر ثلاث منصات مختلفة مع تركيز خاص على مؤشرات "الإدراك الأولي" و"سرعة الإلمام بالمهام" و"عدد الأخطاء التشغيلية أثناء الاستخدام</w:t>
      </w:r>
      <w:r w:rsidRPr="000E18EB">
        <w:rPr>
          <w:rFonts w:ascii="Sakkal Majalla" w:hAnsi="Sakkal Majalla" w:cs="Sakkal Majalla"/>
          <w:kern w:val="0"/>
          <w:sz w:val="28"/>
          <w:szCs w:val="28"/>
          <w14:ligatures w14:val="none"/>
        </w:rPr>
        <w:t>".</w:t>
      </w:r>
    </w:p>
    <w:p w14:paraId="19B47880" w14:textId="3925BB49"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 xml:space="preserve">أظهرت النتائج أن الواجهة البسيطة والمقسمة بوضوح والتي تحتوي على رموز وإشارات بصرية مألوفة تسهم في تسريع تعلم المستخدم للمهام الأساسية دون الحاجة إلى دليل خارجي كما تبين أن المستخدمين الذين تعاملوا مع </w:t>
      </w:r>
      <w:r w:rsidRPr="000E18EB">
        <w:rPr>
          <w:rFonts w:ascii="Sakkal Majalla" w:hAnsi="Sakkal Majalla" w:cs="Sakkal Majalla"/>
          <w:kern w:val="0"/>
          <w:sz w:val="28"/>
          <w:szCs w:val="28"/>
          <w:rtl/>
          <w14:ligatures w14:val="none"/>
        </w:rPr>
        <w:lastRenderedPageBreak/>
        <w:t>واجهات معقدة أو مكتظة بالمعلومات أبدوا ترددًا ملحوظًا في استكشاف خصائص المنصة وفضّل بعضهم التوقف أو الاستعانة بمساعدة خارجية</w:t>
      </w:r>
      <w:r w:rsidRPr="000E18EB">
        <w:rPr>
          <w:rFonts w:ascii="Sakkal Majalla" w:hAnsi="Sakkal Majalla" w:cs="Sakkal Majalla"/>
          <w:kern w:val="0"/>
          <w:sz w:val="28"/>
          <w:szCs w:val="28"/>
          <w14:ligatures w14:val="none"/>
        </w:rPr>
        <w:t>.</w:t>
      </w:r>
    </w:p>
    <w:p w14:paraId="3B7F758E" w14:textId="45A2618A"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واستنتجت الدراسة أن مفهوم "البساطة" لا يعني فقط تقليل العناصر بل يشمل أيضًا تنظيم المحتوى بطريقة منطقية وتقديم كل خطوة في وقتها المناسب دون إرباك المستخدم كما أوصى الباحثان بدمج آليات "الحدس البصري</w:t>
      </w:r>
      <w:r w:rsidRPr="000E18EB">
        <w:rPr>
          <w:rFonts w:ascii="Sakkal Majalla" w:hAnsi="Sakkal Majalla" w:cs="Sakkal Majalla"/>
          <w:kern w:val="0"/>
          <w:sz w:val="28"/>
          <w:szCs w:val="28"/>
          <w14:ligatures w14:val="none"/>
        </w:rPr>
        <w:t xml:space="preserve">" (Visual Affordance) </w:t>
      </w:r>
      <w:r w:rsidRPr="000E18EB">
        <w:rPr>
          <w:rFonts w:ascii="Sakkal Majalla" w:hAnsi="Sakkal Majalla" w:cs="Sakkal Majalla"/>
          <w:kern w:val="0"/>
          <w:sz w:val="28"/>
          <w:szCs w:val="28"/>
          <w:rtl/>
          <w14:ligatures w14:val="none"/>
        </w:rPr>
        <w:t>كجزء من تجربة المستخدم للمبتدئين</w:t>
      </w:r>
      <w:r w:rsidRPr="000E18EB">
        <w:rPr>
          <w:rFonts w:ascii="Sakkal Majalla" w:hAnsi="Sakkal Majalla" w:cs="Sakkal Majalla"/>
          <w:kern w:val="0"/>
          <w:sz w:val="28"/>
          <w:szCs w:val="28"/>
          <w14:ligatures w14:val="none"/>
        </w:rPr>
        <w:t>.</w:t>
      </w:r>
    </w:p>
    <w:p w14:paraId="23CDA520" w14:textId="2CC2683D" w:rsidR="000E18EB" w:rsidRPr="000E18EB" w:rsidRDefault="000E18EB" w:rsidP="000E18EB">
      <w:pPr>
        <w:jc w:val="both"/>
        <w:rPr>
          <w:rFonts w:ascii="Sakkal Majalla" w:hAnsi="Sakkal Majalla" w:cs="Sakkal Majalla"/>
          <w:kern w:val="0"/>
          <w:sz w:val="28"/>
          <w:szCs w:val="28"/>
          <w14:ligatures w14:val="none"/>
        </w:rPr>
      </w:pPr>
      <w:r w:rsidRPr="000E18EB">
        <w:rPr>
          <w:rFonts w:ascii="Sakkal Majalla" w:hAnsi="Sakkal Majalla" w:cs="Sakkal Majalla"/>
          <w:kern w:val="0"/>
          <w:sz w:val="28"/>
          <w:szCs w:val="28"/>
          <w:rtl/>
          <w14:ligatures w14:val="none"/>
        </w:rPr>
        <w:t>تعد هذه الدراسة مرجعًا مهمًا لبحثنا الحالي الذي يتقصى مدى تبسيط واجهات منصة "سلة" لغير المختصين ويقيم قدرتها على تمكين المستخدم الجديد دون الحاجة إلى تدخل خارجي أو خلفية تقنية سابقة وتتفق مع توجه البحث في اعتبار البساطة التنظيمية للواجهة عنصرا أساسيا في تمكين المبتدئين من التشغيل الذاتي</w:t>
      </w:r>
      <w:r w:rsidRPr="000E18EB">
        <w:rPr>
          <w:rFonts w:ascii="Sakkal Majalla" w:hAnsi="Sakkal Majalla" w:cs="Sakkal Majalla"/>
          <w:kern w:val="0"/>
          <w:sz w:val="28"/>
          <w:szCs w:val="28"/>
          <w14:ligatures w14:val="none"/>
        </w:rPr>
        <w:t>.</w:t>
      </w:r>
    </w:p>
    <w:p w14:paraId="7095F269" w14:textId="77777777" w:rsidR="00712D9E" w:rsidRPr="000E18EB" w:rsidRDefault="00712D9E" w:rsidP="001A2EC9">
      <w:pPr>
        <w:jc w:val="both"/>
        <w:rPr>
          <w:rFonts w:ascii="Sakkal Majalla" w:hAnsi="Sakkal Majalla" w:cs="Sakkal Majalla"/>
          <w:kern w:val="0"/>
          <w:sz w:val="28"/>
          <w:szCs w:val="28"/>
          <w14:ligatures w14:val="none"/>
        </w:rPr>
      </w:pPr>
    </w:p>
    <w:p w14:paraId="38AE3B79" w14:textId="7B334736" w:rsidR="001A2EC9" w:rsidRPr="00462603" w:rsidRDefault="001A2EC9" w:rsidP="00FF0D0E">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17. Patel, M., &amp; Kumar, R. (2023)."Mobile-first e-commerce usability issues."</w:t>
      </w:r>
      <w:r w:rsidRPr="00462603">
        <w:rPr>
          <w:rFonts w:ascii="Sakkal Majalla" w:hAnsi="Sakkal Majalla" w:cs="Sakkal Majalla"/>
          <w:b/>
          <w:bCs/>
          <w:kern w:val="0"/>
          <w:sz w:val="32"/>
          <w:szCs w:val="32"/>
          <w14:ligatures w14:val="none"/>
        </w:rPr>
        <w:br/>
        <w:t>International Journal of Mobile UX.</w:t>
      </w:r>
    </w:p>
    <w:p w14:paraId="404CE820" w14:textId="3C2E18BC" w:rsidR="006D39AC" w:rsidRPr="006D39AC" w:rsidRDefault="006D39AC" w:rsidP="006D39AC">
      <w:pPr>
        <w:jc w:val="both"/>
        <w:rPr>
          <w:rFonts w:ascii="Sakkal Majalla" w:hAnsi="Sakkal Majalla" w:cs="Sakkal Majalla"/>
          <w:kern w:val="0"/>
          <w:sz w:val="28"/>
          <w:szCs w:val="28"/>
          <w14:ligatures w14:val="none"/>
        </w:rPr>
      </w:pPr>
      <w:r w:rsidRPr="006D39AC">
        <w:rPr>
          <w:rFonts w:ascii="Sakkal Majalla" w:hAnsi="Sakkal Majalla" w:cs="Sakkal Majalla"/>
          <w:kern w:val="0"/>
          <w:sz w:val="28"/>
          <w:szCs w:val="28"/>
          <w:rtl/>
          <w14:ligatures w14:val="none"/>
        </w:rPr>
        <w:t>تناولت هذه الدراسة أحد الاتجاهات الحديثة في تصميم المنصات الإلكترونية وهو التركيز على الواجهات المخصصة للموبايل كأولوية تصميمية</w:t>
      </w:r>
      <w:r w:rsidRPr="006D39AC">
        <w:rPr>
          <w:rFonts w:ascii="Sakkal Majalla" w:hAnsi="Sakkal Majalla" w:cs="Sakkal Majalla"/>
          <w:kern w:val="0"/>
          <w:sz w:val="28"/>
          <w:szCs w:val="28"/>
          <w14:ligatures w14:val="none"/>
        </w:rPr>
        <w:t xml:space="preserve"> (Mobile-First) </w:t>
      </w:r>
      <w:r w:rsidRPr="006D39AC">
        <w:rPr>
          <w:rFonts w:ascii="Sakkal Majalla" w:hAnsi="Sakkal Majalla" w:cs="Sakkal Majalla"/>
          <w:kern w:val="0"/>
          <w:sz w:val="28"/>
          <w:szCs w:val="28"/>
          <w:rtl/>
          <w14:ligatures w14:val="none"/>
        </w:rPr>
        <w:t>وقد تم التركيز على تحليل تجربة المستخدم غير التقني عند استخدام واجهات الموبايل في إعداد وتشغيل المتاجر الرقمية نظرا لأن هذه الفئة غالبا ما تعتمد على الهواتف الذكية كوسيلة وحيدة للوصول إلى المنصة</w:t>
      </w:r>
      <w:r w:rsidRPr="006D39AC">
        <w:rPr>
          <w:rFonts w:ascii="Sakkal Majalla" w:hAnsi="Sakkal Majalla" w:cs="Sakkal Majalla"/>
          <w:kern w:val="0"/>
          <w:sz w:val="28"/>
          <w:szCs w:val="28"/>
          <w14:ligatures w14:val="none"/>
        </w:rPr>
        <w:t>.</w:t>
      </w:r>
    </w:p>
    <w:p w14:paraId="6171F7CD" w14:textId="0D375378" w:rsidR="006D39AC" w:rsidRPr="006D39AC" w:rsidRDefault="006D39AC" w:rsidP="006D39AC">
      <w:pPr>
        <w:jc w:val="both"/>
        <w:rPr>
          <w:rFonts w:ascii="Sakkal Majalla" w:hAnsi="Sakkal Majalla" w:cs="Sakkal Majalla"/>
          <w:kern w:val="0"/>
          <w:sz w:val="28"/>
          <w:szCs w:val="28"/>
          <w14:ligatures w14:val="none"/>
        </w:rPr>
      </w:pPr>
      <w:r w:rsidRPr="006D39AC">
        <w:rPr>
          <w:rFonts w:ascii="Sakkal Majalla" w:hAnsi="Sakkal Majalla" w:cs="Sakkal Majalla"/>
          <w:kern w:val="0"/>
          <w:sz w:val="28"/>
          <w:szCs w:val="28"/>
          <w:rtl/>
          <w14:ligatures w14:val="none"/>
        </w:rPr>
        <w:t>اعتمدت الدراسة على تجربة ميدانية شملت 150 مستخدمًا جديدا ط</w:t>
      </w:r>
      <w:r>
        <w:rPr>
          <w:rFonts w:ascii="Sakkal Majalla" w:hAnsi="Sakkal Majalla" w:cs="Sakkal Majalla" w:hint="cs"/>
          <w:kern w:val="0"/>
          <w:sz w:val="28"/>
          <w:szCs w:val="28"/>
          <w:rtl/>
          <w14:ligatures w14:val="none"/>
        </w:rPr>
        <w:t>ل</w:t>
      </w:r>
      <w:r w:rsidRPr="006D39AC">
        <w:rPr>
          <w:rFonts w:ascii="Sakkal Majalla" w:hAnsi="Sakkal Majalla" w:cs="Sakkal Majalla"/>
          <w:kern w:val="0"/>
          <w:sz w:val="28"/>
          <w:szCs w:val="28"/>
          <w:rtl/>
          <w14:ligatures w14:val="none"/>
        </w:rPr>
        <w:t>ب منهم تنفيذ مهام معينة على تطبيقات لمنصات تجارية رقمية وتم تحليل سلوكهم من حيث سهولة التنقل وضوح الأزرار</w:t>
      </w:r>
      <w:r>
        <w:rPr>
          <w:rFonts w:ascii="Sakkal Majalla" w:hAnsi="Sakkal Majalla" w:cs="Sakkal Majalla" w:hint="cs"/>
          <w:kern w:val="0"/>
          <w:sz w:val="28"/>
          <w:szCs w:val="28"/>
          <w:rtl/>
          <w14:ligatures w14:val="none"/>
        </w:rPr>
        <w:t xml:space="preserve"> </w:t>
      </w:r>
      <w:r w:rsidRPr="006D39AC">
        <w:rPr>
          <w:rFonts w:ascii="Sakkal Majalla" w:hAnsi="Sakkal Majalla" w:cs="Sakkal Majalla"/>
          <w:kern w:val="0"/>
          <w:sz w:val="28"/>
          <w:szCs w:val="28"/>
          <w:rtl/>
          <w14:ligatures w14:val="none"/>
        </w:rPr>
        <w:t>الاستجابة البصرية ومعدل الأخطاء وأظهرت النتائج أن 68% من المستخدمين وجدوا صعوبة في إتمام المهام على نسخة الهاتف مقارنة بالنسخة المكتبية خاصة عند إعداد الإعدادات الأساسية للمتجر</w:t>
      </w:r>
      <w:r w:rsidRPr="006D39AC">
        <w:rPr>
          <w:rFonts w:ascii="Sakkal Majalla" w:hAnsi="Sakkal Majalla" w:cs="Sakkal Majalla"/>
          <w:kern w:val="0"/>
          <w:sz w:val="28"/>
          <w:szCs w:val="28"/>
          <w14:ligatures w14:val="none"/>
        </w:rPr>
        <w:t>.</w:t>
      </w:r>
    </w:p>
    <w:p w14:paraId="6C3C6E0E" w14:textId="363C4CFA" w:rsidR="006D39AC" w:rsidRPr="006D39AC" w:rsidRDefault="006D39AC" w:rsidP="006D39AC">
      <w:pPr>
        <w:jc w:val="both"/>
        <w:rPr>
          <w:rFonts w:ascii="Sakkal Majalla" w:hAnsi="Sakkal Majalla" w:cs="Sakkal Majalla"/>
          <w:kern w:val="0"/>
          <w:sz w:val="28"/>
          <w:szCs w:val="28"/>
          <w14:ligatures w14:val="none"/>
        </w:rPr>
      </w:pPr>
      <w:r w:rsidRPr="006D39AC">
        <w:rPr>
          <w:rFonts w:ascii="Sakkal Majalla" w:hAnsi="Sakkal Majalla" w:cs="Sakkal Majalla"/>
          <w:kern w:val="0"/>
          <w:sz w:val="28"/>
          <w:szCs w:val="28"/>
          <w:rtl/>
          <w14:ligatures w14:val="none"/>
        </w:rPr>
        <w:t>وأشار الباحثان إلى أن تصميم تطبيقات التجارة الإلكترونية لا يراعي دائمًا خصائص الإدراك والسلوك لدى المستخدم المبتدئ حيث يفترض ضمنيًا أن المستخدم معتاد على استخدام تطبيقات مالية أو تشغيلية مشابهة وهو افتراض غير دقيق</w:t>
      </w:r>
      <w:r w:rsidRPr="006D39AC">
        <w:rPr>
          <w:rFonts w:ascii="Sakkal Majalla" w:hAnsi="Sakkal Majalla" w:cs="Sakkal Majalla"/>
          <w:kern w:val="0"/>
          <w:sz w:val="28"/>
          <w:szCs w:val="28"/>
          <w14:ligatures w14:val="none"/>
        </w:rPr>
        <w:t>.</w:t>
      </w:r>
    </w:p>
    <w:p w14:paraId="00F596BF" w14:textId="3CC355E1" w:rsidR="001A2EC9" w:rsidRDefault="006D39AC" w:rsidP="006D39AC">
      <w:pPr>
        <w:jc w:val="both"/>
        <w:rPr>
          <w:rFonts w:ascii="Sakkal Majalla" w:hAnsi="Sakkal Majalla" w:cs="Sakkal Majalla"/>
          <w:kern w:val="0"/>
          <w:sz w:val="28"/>
          <w:szCs w:val="28"/>
          <w:rtl/>
          <w14:ligatures w14:val="none"/>
        </w:rPr>
      </w:pPr>
      <w:r w:rsidRPr="006D39AC">
        <w:rPr>
          <w:rFonts w:ascii="Sakkal Majalla" w:hAnsi="Sakkal Majalla" w:cs="Sakkal Majalla"/>
          <w:kern w:val="0"/>
          <w:sz w:val="28"/>
          <w:szCs w:val="28"/>
          <w:rtl/>
          <w14:ligatures w14:val="none"/>
        </w:rPr>
        <w:t>تبرز أهمية هذه الدراسة في صلتها المباشرة ببيئة المستخدمين في المملكة حيث يستخدم الجوال بشكل أساسي لإدارة المتاجر الرقمية وبالتالي فإن نتائج هذه الدراسة تقدم أساسًا علميًا لتحليل مدى فعالية منصة "سلة" في تقديم واجهة مريحة وبسيطة عبر الجوال للمستخدم غير التقني وهو ما يمثل أحد أهداف هذا البحث. وتعد الدراسة ذات صلة وثيقة بالبحث خصوصًا في بيئة المملكة حيث يبرز استخدام الجوال كوسيلة أساسية مما يجعل تحسين تجربة الموبايل أولوية</w:t>
      </w:r>
      <w:r w:rsidRPr="006D39AC">
        <w:rPr>
          <w:rFonts w:ascii="Sakkal Majalla" w:hAnsi="Sakkal Majalla" w:cs="Sakkal Majalla"/>
          <w:kern w:val="0"/>
          <w:sz w:val="28"/>
          <w:szCs w:val="28"/>
          <w14:ligatures w14:val="none"/>
        </w:rPr>
        <w:t>.</w:t>
      </w:r>
    </w:p>
    <w:p w14:paraId="6B6E8F07" w14:textId="77777777" w:rsidR="006D39AC" w:rsidRPr="006D39AC" w:rsidRDefault="006D39AC" w:rsidP="006D39AC">
      <w:pPr>
        <w:jc w:val="both"/>
        <w:rPr>
          <w:rFonts w:ascii="Sakkal Majalla" w:hAnsi="Sakkal Majalla" w:cs="Sakkal Majalla"/>
          <w:kern w:val="0"/>
          <w:sz w:val="28"/>
          <w:szCs w:val="28"/>
          <w14:ligatures w14:val="none"/>
        </w:rPr>
      </w:pPr>
    </w:p>
    <w:p w14:paraId="132A5FC6" w14:textId="493BE1D4" w:rsidR="001A2EC9" w:rsidRPr="00462603" w:rsidRDefault="001A2EC9" w:rsidP="00B76336">
      <w:pPr>
        <w:jc w:val="right"/>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lastRenderedPageBreak/>
        <w:t>18. Davis, F. D. (2023)."Technology acceptance for non-tech users."</w:t>
      </w:r>
      <w:r w:rsidRPr="00462603">
        <w:rPr>
          <w:rFonts w:ascii="Sakkal Majalla" w:hAnsi="Sakkal Majalla" w:cs="Sakkal Majalla"/>
          <w:b/>
          <w:bCs/>
          <w:kern w:val="0"/>
          <w:sz w:val="32"/>
          <w:szCs w:val="32"/>
          <w14:ligatures w14:val="none"/>
        </w:rPr>
        <w:br/>
        <w:t>International Journal of Digital Transformation.</w:t>
      </w:r>
    </w:p>
    <w:p w14:paraId="5BA8FDC1" w14:textId="4882E898" w:rsidR="001A2EC9" w:rsidRPr="00462603" w:rsidRDefault="001A2EC9" w:rsidP="00E92131">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تعتبر هذه الدراسة امتدادا مهما لنموذج "قبول التكنولوجيا</w:t>
      </w:r>
      <w:r w:rsidRPr="00462603">
        <w:rPr>
          <w:rFonts w:ascii="Sakkal Majalla" w:hAnsi="Sakkal Majalla" w:cs="Sakkal Majalla"/>
          <w:kern w:val="0"/>
          <w:sz w:val="28"/>
          <w:szCs w:val="28"/>
          <w14:ligatures w14:val="none"/>
        </w:rPr>
        <w:t xml:space="preserve">" (Technology Acceptance Model - TAM) </w:t>
      </w:r>
      <w:r w:rsidRPr="00462603">
        <w:rPr>
          <w:rFonts w:ascii="Sakkal Majalla" w:hAnsi="Sakkal Majalla" w:cs="Sakkal Majalla"/>
          <w:kern w:val="0"/>
          <w:sz w:val="28"/>
          <w:szCs w:val="28"/>
          <w:rtl/>
          <w14:ligatures w14:val="none"/>
        </w:rPr>
        <w:t>الشهير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لكنها تقدم نسخة مخصصة للمستخدمين غير التقنيين وقد ركز</w:t>
      </w:r>
      <w:r w:rsidRPr="00462603">
        <w:rPr>
          <w:rFonts w:ascii="Sakkal Majalla" w:hAnsi="Sakkal Majalla" w:cs="Sakkal Majalla"/>
          <w:kern w:val="0"/>
          <w:sz w:val="28"/>
          <w:szCs w:val="28"/>
          <w14:ligatures w14:val="none"/>
        </w:rPr>
        <w:t xml:space="preserve"> Davis </w:t>
      </w:r>
      <w:r w:rsidRPr="00462603">
        <w:rPr>
          <w:rFonts w:ascii="Sakkal Majalla" w:hAnsi="Sakkal Majalla" w:cs="Sakkal Majalla"/>
          <w:kern w:val="0"/>
          <w:sz w:val="28"/>
          <w:szCs w:val="28"/>
          <w:rtl/>
          <w14:ligatures w14:val="none"/>
        </w:rPr>
        <w:t>في بحثه على العوامل النفسية والإدراكية التي تؤثر في قرار المستخدم المبتدئ باستخدام أو تجنب التقنية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تطبيق النموذج على منصات التجارة الإلكترونية كمجال تطبيقي رئيس</w:t>
      </w:r>
      <w:r w:rsidRPr="00462603">
        <w:rPr>
          <w:rFonts w:ascii="Sakkal Majalla" w:hAnsi="Sakkal Majalla" w:cs="Sakkal Majalla"/>
          <w:kern w:val="0"/>
          <w:sz w:val="28"/>
          <w:szCs w:val="28"/>
          <w14:ligatures w14:val="none"/>
        </w:rPr>
        <w:t>.</w:t>
      </w:r>
    </w:p>
    <w:p w14:paraId="7D1BB23F" w14:textId="090B9178" w:rsidR="001A2EC9" w:rsidRPr="00462603" w:rsidRDefault="001A2EC9" w:rsidP="001A2EC9">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وفقا لتحليل الباحث</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فإن قبول المستخدم غير المختص يعتمد على ثلاثة أبعاد أساسية</w:t>
      </w:r>
      <w:r w:rsidRPr="00462603">
        <w:rPr>
          <w:rFonts w:ascii="Sakkal Majalla" w:hAnsi="Sakkal Majalla" w:cs="Sakkal Majalla"/>
          <w:kern w:val="0"/>
          <w:sz w:val="28"/>
          <w:szCs w:val="28"/>
          <w14:ligatures w14:val="none"/>
        </w:rPr>
        <w:t>:</w:t>
      </w:r>
    </w:p>
    <w:p w14:paraId="2A9212A0" w14:textId="77777777" w:rsidR="001A2EC9" w:rsidRPr="00462603" w:rsidRDefault="001A2EC9" w:rsidP="001A2EC9">
      <w:pPr>
        <w:numPr>
          <w:ilvl w:val="0"/>
          <w:numId w:val="1"/>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الإدراك المسبق لسهولة الاستخدام</w:t>
      </w:r>
      <w:r w:rsidRPr="00462603">
        <w:rPr>
          <w:rFonts w:ascii="Sakkal Majalla" w:hAnsi="Sakkal Majalla" w:cs="Sakkal Majalla"/>
          <w:b/>
          <w:bCs/>
          <w:kern w:val="0"/>
          <w:sz w:val="28"/>
          <w:szCs w:val="28"/>
          <w14:ligatures w14:val="none"/>
        </w:rPr>
        <w:t xml:space="preserve"> (Perceived Ease of Use)</w:t>
      </w:r>
    </w:p>
    <w:p w14:paraId="40E141CB" w14:textId="77777777" w:rsidR="001A2EC9" w:rsidRPr="00462603" w:rsidRDefault="001A2EC9" w:rsidP="001A2EC9">
      <w:pPr>
        <w:numPr>
          <w:ilvl w:val="0"/>
          <w:numId w:val="1"/>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الإدراك للفائدة المحتملة</w:t>
      </w:r>
      <w:r w:rsidRPr="00462603">
        <w:rPr>
          <w:rFonts w:ascii="Sakkal Majalla" w:hAnsi="Sakkal Majalla" w:cs="Sakkal Majalla"/>
          <w:b/>
          <w:bCs/>
          <w:kern w:val="0"/>
          <w:sz w:val="28"/>
          <w:szCs w:val="28"/>
          <w14:ligatures w14:val="none"/>
        </w:rPr>
        <w:t xml:space="preserve"> (Perceived Usefulness)</w:t>
      </w:r>
    </w:p>
    <w:p w14:paraId="1CA5CF08" w14:textId="77777777" w:rsidR="001A2EC9" w:rsidRPr="00462603" w:rsidRDefault="001A2EC9" w:rsidP="001A2EC9">
      <w:pPr>
        <w:numPr>
          <w:ilvl w:val="0"/>
          <w:numId w:val="1"/>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الدعم التفاعلي الفوري</w:t>
      </w:r>
      <w:r w:rsidRPr="00462603">
        <w:rPr>
          <w:rFonts w:ascii="Sakkal Majalla" w:hAnsi="Sakkal Majalla" w:cs="Sakkal Majalla"/>
          <w:b/>
          <w:bCs/>
          <w:kern w:val="0"/>
          <w:sz w:val="28"/>
          <w:szCs w:val="28"/>
          <w14:ligatures w14:val="none"/>
        </w:rPr>
        <w:t xml:space="preserve"> (Interactive Support)</w:t>
      </w:r>
    </w:p>
    <w:p w14:paraId="200427EC" w14:textId="6121D832" w:rsidR="001A2EC9" w:rsidRPr="00462603" w:rsidRDefault="001A2EC9" w:rsidP="001A2EC9">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أظهرت النتائج أن المستخدم الجديد يتأثر بشدة بالانطباع الأولي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وغالبا ما يحدد قراره باستخدام المنصة في أول عشر دقائق من التفاعل كما بين</w:t>
      </w:r>
      <w:r w:rsidRPr="00462603">
        <w:rPr>
          <w:rFonts w:ascii="Sakkal Majalla" w:hAnsi="Sakkal Majalla" w:cs="Sakkal Majalla"/>
          <w:kern w:val="0"/>
          <w:sz w:val="28"/>
          <w:szCs w:val="28"/>
          <w14:ligatures w14:val="none"/>
        </w:rPr>
        <w:t xml:space="preserve"> Davis </w:t>
      </w:r>
      <w:r w:rsidRPr="00462603">
        <w:rPr>
          <w:rFonts w:ascii="Sakkal Majalla" w:hAnsi="Sakkal Majalla" w:cs="Sakkal Majalla"/>
          <w:kern w:val="0"/>
          <w:sz w:val="28"/>
          <w:szCs w:val="28"/>
          <w:rtl/>
          <w14:ligatures w14:val="none"/>
        </w:rPr>
        <w:t>أن غياب الدعم المرئي أو صعوبة فهم المهام تؤدي إلى انخفاض معدل التقبل بنسبة تصل إلى 55</w:t>
      </w:r>
      <w:r w:rsidRPr="00462603">
        <w:rPr>
          <w:rFonts w:ascii="Sakkal Majalla" w:hAnsi="Sakkal Majalla" w:cs="Sakkal Majalla"/>
          <w:kern w:val="0"/>
          <w:sz w:val="28"/>
          <w:szCs w:val="28"/>
          <w14:ligatures w14:val="none"/>
        </w:rPr>
        <w:t>%.</w:t>
      </w:r>
    </w:p>
    <w:p w14:paraId="5A7C3D2F" w14:textId="6A6FF338" w:rsidR="001A2EC9" w:rsidRPr="00462603" w:rsidRDefault="001A2EC9" w:rsidP="001A2EC9">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وتوصي الدراسة بضرورة دمج هذا النموذج في مراحل تصميم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بحيث تبنى خصائصها على أساس علمي يراعي البنية المعرفية للمستخدم غير التقني كما ينصح بتضمين مؤشرات تفاعلية إيجابية (مثل الإنجازات المصغرة والتنبيهات المساعدة) لتعزيز الشعور بالنجاح</w:t>
      </w:r>
      <w:r w:rsidRPr="00462603">
        <w:rPr>
          <w:rFonts w:ascii="Sakkal Majalla" w:hAnsi="Sakkal Majalla" w:cs="Sakkal Majalla"/>
          <w:kern w:val="0"/>
          <w:sz w:val="28"/>
          <w:szCs w:val="28"/>
          <w14:ligatures w14:val="none"/>
        </w:rPr>
        <w:t>.</w:t>
      </w:r>
    </w:p>
    <w:p w14:paraId="6B44139B" w14:textId="45B32746" w:rsidR="001A2EC9" w:rsidRDefault="001A2EC9" w:rsidP="00B94E1D">
      <w:pPr>
        <w:jc w:val="both"/>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t>هذه الدراسة تضع إطارا نظريا متينا يدعم تحليلنا لمستوى تقبل منصة "سلة" من قبل المستخدم الجديد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عندما لا يكون هذا المستخدم مؤهلا مسبقا لاستخدام الأدوات التقنية</w:t>
      </w:r>
      <w:r w:rsidR="00B94E1D">
        <w:rPr>
          <w:rFonts w:ascii="Sakkal Majalla" w:hAnsi="Sakkal Majalla" w:cs="Sakkal Majalla" w:hint="cs"/>
          <w:kern w:val="0"/>
          <w:sz w:val="28"/>
          <w:szCs w:val="28"/>
          <w:rtl/>
          <w14:ligatures w14:val="none"/>
        </w:rPr>
        <w:t xml:space="preserve"> و</w:t>
      </w:r>
      <w:r w:rsidR="00B94E1D" w:rsidRPr="00B94E1D">
        <w:rPr>
          <w:rFonts w:ascii="Sakkal Majalla" w:hAnsi="Sakkal Majalla" w:cs="Sakkal Majalla"/>
          <w:kern w:val="0"/>
          <w:sz w:val="28"/>
          <w:szCs w:val="28"/>
          <w:rtl/>
          <w14:ligatures w14:val="none"/>
        </w:rPr>
        <w:t>تقدم إطارًا نظري</w:t>
      </w:r>
      <w:r w:rsidR="00B94E1D">
        <w:rPr>
          <w:rFonts w:ascii="Sakkal Majalla" w:hAnsi="Sakkal Majalla" w:cs="Sakkal Majalla" w:hint="cs"/>
          <w:kern w:val="0"/>
          <w:sz w:val="28"/>
          <w:szCs w:val="28"/>
          <w:rtl/>
          <w14:ligatures w14:val="none"/>
        </w:rPr>
        <w:t>ا</w:t>
      </w:r>
      <w:r w:rsidR="00B94E1D" w:rsidRPr="00B94E1D">
        <w:rPr>
          <w:rFonts w:ascii="Sakkal Majalla" w:hAnsi="Sakkal Majalla" w:cs="Sakkal Majalla"/>
          <w:kern w:val="0"/>
          <w:sz w:val="28"/>
          <w:szCs w:val="28"/>
          <w:rtl/>
          <w14:ligatures w14:val="none"/>
        </w:rPr>
        <w:t xml:space="preserve"> قويا يتوافق مع أهداف البحث خاصة فيما يتعلق بأهمية الانطباع الأولي والدعم التفاعلي للمبتدئين</w:t>
      </w:r>
      <w:r w:rsidR="00B94E1D" w:rsidRPr="00B94E1D">
        <w:rPr>
          <w:rFonts w:ascii="Sakkal Majalla" w:hAnsi="Sakkal Majalla" w:cs="Sakkal Majalla"/>
          <w:kern w:val="0"/>
          <w:sz w:val="28"/>
          <w:szCs w:val="28"/>
          <w14:ligatures w14:val="none"/>
        </w:rPr>
        <w:t>.</w:t>
      </w:r>
    </w:p>
    <w:p w14:paraId="7E863308" w14:textId="77777777" w:rsidR="00B94E1D" w:rsidRDefault="00B94E1D" w:rsidP="00B94E1D">
      <w:pPr>
        <w:jc w:val="both"/>
        <w:rPr>
          <w:rFonts w:ascii="Sakkal Majalla" w:hAnsi="Sakkal Majalla" w:cs="Sakkal Majalla"/>
          <w:kern w:val="0"/>
          <w:sz w:val="28"/>
          <w:szCs w:val="28"/>
          <w:rtl/>
          <w14:ligatures w14:val="none"/>
        </w:rPr>
      </w:pPr>
    </w:p>
    <w:p w14:paraId="0013357A" w14:textId="77777777" w:rsidR="00B94E1D" w:rsidRDefault="00B94E1D" w:rsidP="00B94E1D">
      <w:pPr>
        <w:jc w:val="both"/>
        <w:rPr>
          <w:rFonts w:ascii="Sakkal Majalla" w:hAnsi="Sakkal Majalla" w:cs="Sakkal Majalla"/>
          <w:kern w:val="0"/>
          <w:sz w:val="28"/>
          <w:szCs w:val="28"/>
          <w:rtl/>
          <w14:ligatures w14:val="none"/>
        </w:rPr>
      </w:pPr>
    </w:p>
    <w:p w14:paraId="5917966F" w14:textId="77777777" w:rsidR="00B94E1D" w:rsidRDefault="00B94E1D" w:rsidP="00B94E1D">
      <w:pPr>
        <w:jc w:val="both"/>
        <w:rPr>
          <w:rFonts w:ascii="Sakkal Majalla" w:hAnsi="Sakkal Majalla" w:cs="Sakkal Majalla"/>
          <w:kern w:val="0"/>
          <w:sz w:val="28"/>
          <w:szCs w:val="28"/>
          <w:rtl/>
          <w14:ligatures w14:val="none"/>
        </w:rPr>
      </w:pPr>
    </w:p>
    <w:p w14:paraId="1E231B88" w14:textId="77777777" w:rsidR="00B94E1D" w:rsidRDefault="00B94E1D" w:rsidP="00B94E1D">
      <w:pPr>
        <w:jc w:val="both"/>
        <w:rPr>
          <w:rFonts w:ascii="Sakkal Majalla" w:hAnsi="Sakkal Majalla" w:cs="Sakkal Majalla"/>
          <w:kern w:val="0"/>
          <w:sz w:val="28"/>
          <w:szCs w:val="28"/>
          <w:rtl/>
          <w14:ligatures w14:val="none"/>
        </w:rPr>
      </w:pPr>
    </w:p>
    <w:p w14:paraId="1DB1ECD6" w14:textId="77777777" w:rsidR="00B94E1D" w:rsidRDefault="00B94E1D" w:rsidP="00B94E1D">
      <w:pPr>
        <w:jc w:val="both"/>
        <w:rPr>
          <w:rFonts w:ascii="Sakkal Majalla" w:hAnsi="Sakkal Majalla" w:cs="Sakkal Majalla"/>
          <w:kern w:val="0"/>
          <w:sz w:val="28"/>
          <w:szCs w:val="28"/>
          <w:rtl/>
          <w14:ligatures w14:val="none"/>
        </w:rPr>
      </w:pPr>
    </w:p>
    <w:p w14:paraId="647B99DA" w14:textId="77777777" w:rsidR="00B94E1D" w:rsidRDefault="00B94E1D" w:rsidP="00B94E1D">
      <w:pPr>
        <w:jc w:val="both"/>
        <w:rPr>
          <w:rFonts w:ascii="Sakkal Majalla" w:hAnsi="Sakkal Majalla" w:cs="Sakkal Majalla"/>
          <w:kern w:val="0"/>
          <w:sz w:val="28"/>
          <w:szCs w:val="28"/>
          <w:rtl/>
          <w14:ligatures w14:val="none"/>
        </w:rPr>
      </w:pPr>
    </w:p>
    <w:p w14:paraId="0B40FB52" w14:textId="77777777" w:rsidR="00B94E1D" w:rsidRPr="00462603" w:rsidRDefault="00B94E1D" w:rsidP="00B94E1D">
      <w:pPr>
        <w:jc w:val="both"/>
        <w:rPr>
          <w:rFonts w:ascii="Sakkal Majalla" w:hAnsi="Sakkal Majalla" w:cs="Sakkal Majalla"/>
          <w:kern w:val="0"/>
          <w:sz w:val="28"/>
          <w:szCs w:val="28"/>
          <w14:ligatures w14:val="none"/>
        </w:rPr>
      </w:pPr>
    </w:p>
    <w:p w14:paraId="4626E8A8" w14:textId="345BE250" w:rsidR="00EF21AE" w:rsidRPr="00462603" w:rsidRDefault="002F5B74" w:rsidP="000B1784">
      <w:pPr>
        <w:jc w:val="center"/>
        <w:rPr>
          <w:rFonts w:ascii="Sakkal Majalla" w:hAnsi="Sakkal Majalla" w:cs="Sakkal Majalla"/>
          <w:b/>
          <w:bCs/>
          <w:kern w:val="0"/>
          <w:sz w:val="32"/>
          <w:szCs w:val="32"/>
          <w:rtl/>
          <w14:ligatures w14:val="none"/>
        </w:rPr>
      </w:pPr>
      <w:bookmarkStart w:id="2" w:name="_Hlk206275124"/>
      <w:r w:rsidRPr="00462603">
        <w:rPr>
          <w:rFonts w:ascii="Sakkal Majalla" w:hAnsi="Sakkal Majalla" w:cs="Sakkal Majalla"/>
          <w:b/>
          <w:bCs/>
          <w:kern w:val="0"/>
          <w:sz w:val="32"/>
          <w:szCs w:val="32"/>
          <w:rtl/>
          <w14:ligatures w14:val="none"/>
        </w:rPr>
        <w:lastRenderedPageBreak/>
        <w:t>التعليق على الدراسات السابقة</w:t>
      </w:r>
    </w:p>
    <w:bookmarkEnd w:id="2"/>
    <w:p w14:paraId="32DE31F4" w14:textId="63D28B40" w:rsidR="00782014" w:rsidRPr="00462603" w:rsidRDefault="00782014" w:rsidP="00E92131">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من خلال الاطلاع على هذا التنوع من الدراسات المحلية والعالمية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يتضح أن هناك اهتماما متزايدا بفهم تجربة المستخدم غير التقني في المنصات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في بيئات التجارة الإلكترونية كثير من هذه الدراسات ركزت على تحديات حقيقية يعاني منها المستخدم المبتدئ</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صعوبة الفهم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غموض بعض الخطوات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الحاجة إلى دعم خارجي فقط لإتمام مهام بسيطة</w:t>
      </w:r>
      <w:r w:rsidRPr="00462603">
        <w:rPr>
          <w:rFonts w:ascii="Sakkal Majalla" w:hAnsi="Sakkal Majalla" w:cs="Sakkal Majalla"/>
          <w:kern w:val="0"/>
          <w:sz w:val="28"/>
          <w:szCs w:val="28"/>
          <w14:ligatures w14:val="none"/>
        </w:rPr>
        <w:t>.</w:t>
      </w:r>
    </w:p>
    <w:p w14:paraId="112F3C5A" w14:textId="1C8B1EE0" w:rsidR="00782014" w:rsidRPr="00462603" w:rsidRDefault="00782014" w:rsidP="002924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السياق المحلي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نجد أن كثيرا من الأبحاث (مثل القحطاني وآل فهيد والعتيبي) تناولت الموضوع من زوايا مختلفة: بعضها ركز على التصميم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وبعضها على التحديات التشغيلية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وبعضها على الأثر النفسي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لكنها كلها تتفق على نقطة جوهرية: المستخدم غير المختص لا يزال بحاجة إلى بيئة رقمية أسهل وأكثر دعما</w:t>
      </w:r>
      <w:r w:rsidRPr="00462603">
        <w:rPr>
          <w:rFonts w:ascii="Sakkal Majalla" w:hAnsi="Sakkal Majalla" w:cs="Sakkal Majalla"/>
          <w:kern w:val="0"/>
          <w:sz w:val="28"/>
          <w:szCs w:val="28"/>
          <w14:ligatures w14:val="none"/>
        </w:rPr>
        <w:t>.</w:t>
      </w:r>
    </w:p>
    <w:p w14:paraId="5C2B12F3" w14:textId="1F350346" w:rsidR="00782014" w:rsidRPr="00462603" w:rsidRDefault="00782014" w:rsidP="002924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أما الدراسات العالمية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فقد قدمت لنا مفاهيم وأطر تحليل أعمق</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"تأثير الجماليات"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و"أدلة التشغيل التفاعلية"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و"نموذج تقبل التقنية" لدى غير المتخصصين هذه الدراسات لم تكتف بتوصيف المشكلة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بل اقترحت حلولا عملية قابلة للتطبيق</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تبسيط الواجهة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وتخصيص التجربة بحسب مستوى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وإضافة توجيهات لحظية داخل المنصة</w:t>
      </w:r>
      <w:r w:rsidRPr="00462603">
        <w:rPr>
          <w:rFonts w:ascii="Sakkal Majalla" w:hAnsi="Sakkal Majalla" w:cs="Sakkal Majalla"/>
          <w:kern w:val="0"/>
          <w:sz w:val="28"/>
          <w:szCs w:val="28"/>
          <w14:ligatures w14:val="none"/>
        </w:rPr>
        <w:t>.</w:t>
      </w:r>
    </w:p>
    <w:p w14:paraId="7B82CE56" w14:textId="02E8BA43" w:rsidR="00782014" w:rsidRPr="00462603" w:rsidRDefault="00782014" w:rsidP="002924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اللافت أن هذه الرؤى</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على اختلاف خلفياتها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تلتقي عند نقطة واحدة: التمكين لا يتحقق بوجود المنصة فقط</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بل بطريقة تصميمها وتفاعلها مع المستخدم منذ لحظة البداية</w:t>
      </w:r>
      <w:r w:rsidRPr="00462603">
        <w:rPr>
          <w:rFonts w:ascii="Sakkal Majalla" w:hAnsi="Sakkal Majalla" w:cs="Sakkal Majalla"/>
          <w:kern w:val="0"/>
          <w:sz w:val="28"/>
          <w:szCs w:val="28"/>
          <w14:ligatures w14:val="none"/>
        </w:rPr>
        <w:t>.</w:t>
      </w:r>
    </w:p>
    <w:p w14:paraId="6432C62E" w14:textId="3C301902" w:rsidR="00782014" w:rsidRPr="00462603" w:rsidRDefault="00782014" w:rsidP="002924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وهنا يأتي دور هذا البحث</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الذي يسعى إلى اختبار هذه المبادئ ميدانيا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من خلال منصة "سلة"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لنعرف فعليا: هل يستطيع المستخدم الجديد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غير التقني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أن يدير متجره بنفسه؟ أم أن التحديات الخفية لا تزال أكبر من الواجهة المصممة؟</w:t>
      </w:r>
    </w:p>
    <w:p w14:paraId="0F49646A" w14:textId="77777777" w:rsidR="00655B5E" w:rsidRPr="00462603" w:rsidRDefault="00655B5E">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br w:type="page"/>
      </w:r>
    </w:p>
    <w:p w14:paraId="5885B462" w14:textId="028E9E4F" w:rsidR="00655B5E" w:rsidRPr="00462603" w:rsidRDefault="00655B5E" w:rsidP="000B1784">
      <w:pPr>
        <w:jc w:val="center"/>
        <w:rPr>
          <w:rFonts w:ascii="Sakkal Majalla" w:hAnsi="Sakkal Majalla" w:cs="Sakkal Majalla"/>
          <w:b/>
          <w:bCs/>
          <w:kern w:val="0"/>
          <w:sz w:val="32"/>
          <w:szCs w:val="32"/>
          <w14:ligatures w14:val="none"/>
        </w:rPr>
      </w:pPr>
      <w:bookmarkStart w:id="3" w:name="_Hlk206275170"/>
      <w:r w:rsidRPr="00462603">
        <w:rPr>
          <w:rFonts w:ascii="Sakkal Majalla" w:hAnsi="Sakkal Majalla" w:cs="Sakkal Majalla"/>
          <w:b/>
          <w:bCs/>
          <w:kern w:val="0"/>
          <w:sz w:val="32"/>
          <w:szCs w:val="32"/>
          <w:rtl/>
          <w14:ligatures w14:val="none"/>
        </w:rPr>
        <w:lastRenderedPageBreak/>
        <w:t>مشكلة الدراسة</w:t>
      </w:r>
    </w:p>
    <w:bookmarkEnd w:id="3"/>
    <w:p w14:paraId="1C65FE9A" w14:textId="1C3C47A2" w:rsidR="00655B5E" w:rsidRPr="00462603" w:rsidRDefault="00655B5E" w:rsidP="00655B5E">
      <w:pPr>
        <w:spacing w:line="360" w:lineRule="auto"/>
        <w:ind w:firstLine="720"/>
        <w:jc w:val="both"/>
        <w:rPr>
          <w:rFonts w:ascii="Sakkal Majalla" w:hAnsi="Sakkal Majalla" w:cs="Sakkal Majalla"/>
          <w:sz w:val="28"/>
          <w:szCs w:val="28"/>
          <w:rtl/>
        </w:rPr>
      </w:pPr>
      <w:r w:rsidRPr="00462603">
        <w:rPr>
          <w:rFonts w:ascii="Sakkal Majalla" w:hAnsi="Sakkal Majalla" w:cs="Sakkal Majalla"/>
          <w:sz w:val="28"/>
          <w:szCs w:val="28"/>
          <w:rtl/>
        </w:rPr>
        <w:t xml:space="preserve">       رغم التقدم الملحوظ في مجال التحول الرقمي داخل المملكة العربية السعودية وما تقدمه المنصات الإلكترونية من أدوات وخدمات تدعم رواد الأعمال وأصحاب المشاريع الناشئة إلا أن فئة المستخدمين الجدد غير المختصين بنظم الحاسب الآلي لا تزال تواجه تحديات ملموسة في التعامل مع هذه المنصات خصوصا في مرحلة التشغيل الأولي للمتجر الإلكتروني وتكمن المشكلة في أن غالبية هذه المنصات ومنها منصة "سلة" تعتمد في تصميمها ووظائفها على افتراض وجود حد أدنى من المعرفة التقنية لدى المستخدم وهو ما لا يتوفر لدى بعض الفئات التي تسعى للدخول إلى سوق التجارة الإلكترونية حيث تصطدم هذه الفئة بعدة معوقات تشمل صعوبة التعامل مع واجهات المستخدم أو فهم إعدادات الدفع والشحن أو ضعف في القدرة على تشغيل الأدوات التسويقية والإدارية بشكل ذاتي دون مساعدة خارجية ورغم أن المنصة توفر أدوات دعم متفرقة إلا أن غياب التوجيه المخصص للمستخدم المبتدئ يؤدي إلى شعور بالإرباك أو الاعتماد الكامل على طرف ثالث لإدارة المتجر مما يفقد التجربة الرقمية معناها </w:t>
      </w:r>
      <w:proofErr w:type="spellStart"/>
      <w:r w:rsidRPr="00462603">
        <w:rPr>
          <w:rFonts w:ascii="Sakkal Majalla" w:hAnsi="Sakkal Majalla" w:cs="Sakkal Majalla"/>
          <w:sz w:val="28"/>
          <w:szCs w:val="28"/>
          <w:rtl/>
        </w:rPr>
        <w:t>التمكيني</w:t>
      </w:r>
      <w:proofErr w:type="spellEnd"/>
      <w:r w:rsidRPr="00462603">
        <w:rPr>
          <w:rFonts w:ascii="Sakkal Majalla" w:hAnsi="Sakkal Majalla" w:cs="Sakkal Majalla"/>
          <w:sz w:val="28"/>
          <w:szCs w:val="28"/>
          <w:rtl/>
        </w:rPr>
        <w:t xml:space="preserve">  ويؤدي ذلك إلى ضعف الاستفادة من المنصة وتعثر بعض المشاريع في مراحلها الأولى وانخفاض مساهمة هذه الفئة في السوق الرقمي بما يتعارض مع مستهدفات رؤية المملكة 2030 التي تركز على شمولية التحول الرقمي وتمكين الأفراد.</w:t>
      </w:r>
    </w:p>
    <w:p w14:paraId="0FE51C1C" w14:textId="77777777" w:rsidR="00655B5E" w:rsidRPr="00462603" w:rsidRDefault="00655B5E" w:rsidP="00655B5E">
      <w:pPr>
        <w:spacing w:line="360" w:lineRule="auto"/>
        <w:jc w:val="both"/>
        <w:rPr>
          <w:rFonts w:ascii="Sakkal Majalla" w:hAnsi="Sakkal Majalla" w:cs="Sakkal Majalla"/>
          <w:sz w:val="28"/>
          <w:szCs w:val="28"/>
        </w:rPr>
      </w:pPr>
      <w:r w:rsidRPr="00462603">
        <w:rPr>
          <w:rFonts w:ascii="Sakkal Majalla" w:hAnsi="Sakkal Majalla" w:cs="Sakkal Majalla"/>
          <w:sz w:val="28"/>
          <w:szCs w:val="28"/>
          <w:rtl/>
        </w:rPr>
        <w:t xml:space="preserve"> ومن هنا تنطلق مشكلة الدراسة في محاولة للإجابة عن التساؤل المحوري التالي:</w:t>
      </w:r>
    </w:p>
    <w:p w14:paraId="6374208E" w14:textId="14AE4125" w:rsidR="00655B5E" w:rsidRPr="00462603" w:rsidRDefault="00655B5E" w:rsidP="00655B5E">
      <w:pPr>
        <w:spacing w:line="360" w:lineRule="auto"/>
        <w:jc w:val="both"/>
        <w:rPr>
          <w:rFonts w:ascii="Sakkal Majalla" w:hAnsi="Sakkal Majalla" w:cs="Sakkal Majalla"/>
          <w:sz w:val="28"/>
          <w:szCs w:val="28"/>
          <w:rtl/>
        </w:rPr>
      </w:pPr>
      <w:r w:rsidRPr="00462603">
        <w:rPr>
          <w:rFonts w:ascii="Sakkal Majalla" w:hAnsi="Sakkal Majalla" w:cs="Sakkal Majalla"/>
          <w:sz w:val="28"/>
          <w:szCs w:val="28"/>
          <w:rtl/>
        </w:rPr>
        <w:t>إلى أي مدى تعد منصة "سلة" قابلة للتشغيل الفعال من قبل المستخدمين الجدد غير المختصين بنظم الحاسب الآلي؟ وما أبرز التحديات التي تحول دون ذلك؟</w:t>
      </w:r>
    </w:p>
    <w:p w14:paraId="7911E53D" w14:textId="77777777" w:rsidR="00655B5E" w:rsidRPr="00462603" w:rsidRDefault="00655B5E" w:rsidP="00655B5E">
      <w:pPr>
        <w:spacing w:line="360" w:lineRule="auto"/>
        <w:jc w:val="both"/>
        <w:rPr>
          <w:rFonts w:ascii="Sakkal Majalla" w:hAnsi="Sakkal Majalla" w:cs="Sakkal Majalla"/>
          <w:b/>
          <w:bCs/>
          <w:sz w:val="28"/>
          <w:szCs w:val="28"/>
        </w:rPr>
      </w:pPr>
      <w:r w:rsidRPr="00462603">
        <w:rPr>
          <w:rFonts w:ascii="Sakkal Majalla" w:hAnsi="Sakkal Majalla" w:cs="Sakkal Majalla"/>
          <w:b/>
          <w:bCs/>
          <w:sz w:val="28"/>
          <w:szCs w:val="28"/>
        </w:rPr>
        <w:br w:type="page"/>
      </w:r>
    </w:p>
    <w:p w14:paraId="72F4BCFA" w14:textId="4A8F6C3A" w:rsidR="002F5B74" w:rsidRPr="00462603" w:rsidRDefault="00655B5E" w:rsidP="00462603">
      <w:pPr>
        <w:rPr>
          <w:rFonts w:ascii="Sakkal Majalla" w:hAnsi="Sakkal Majalla" w:cs="Sakkal Majalla"/>
          <w:b/>
          <w:bCs/>
          <w:kern w:val="0"/>
          <w:sz w:val="32"/>
          <w:szCs w:val="32"/>
          <w:rtl/>
          <w14:ligatures w14:val="none"/>
        </w:rPr>
      </w:pPr>
      <w:r w:rsidRPr="00462603">
        <w:rPr>
          <w:rFonts w:ascii="Sakkal Majalla" w:hAnsi="Sakkal Majalla" w:cs="Sakkal Majalla"/>
          <w:b/>
          <w:bCs/>
          <w:kern w:val="0"/>
          <w:sz w:val="32"/>
          <w:szCs w:val="32"/>
          <w:rtl/>
          <w14:ligatures w14:val="none"/>
        </w:rPr>
        <w:lastRenderedPageBreak/>
        <w:t>وتتفرع منه عدة أسئلة فرعية</w:t>
      </w:r>
      <w:r w:rsidR="00333FED" w:rsidRPr="00462603">
        <w:rPr>
          <w:rFonts w:ascii="Sakkal Majalla" w:hAnsi="Sakkal Majalla" w:cs="Sakkal Majalla"/>
          <w:b/>
          <w:bCs/>
          <w:kern w:val="0"/>
          <w:sz w:val="32"/>
          <w:szCs w:val="32"/>
          <w:rtl/>
          <w14:ligatures w14:val="none"/>
        </w:rPr>
        <w:t xml:space="preserve"> منها:</w:t>
      </w:r>
    </w:p>
    <w:p w14:paraId="03F30814"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ما مستوى المعرفة التقنية الأساسية التي يمتلكها المستخدمون الجدد غير المختصين قبل البدء باستخدام منصة "سلة"؟</w:t>
      </w:r>
    </w:p>
    <w:p w14:paraId="1D89A2D6"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ما مدى وضوح وسهولة واجهات المستخدم في منصة "سلة" من وجهة نظر المستخدمين المبتدئين؟</w:t>
      </w:r>
    </w:p>
    <w:p w14:paraId="4438AEBA"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 xml:space="preserve">ما أبرز العقبات التي </w:t>
      </w:r>
      <w:proofErr w:type="spellStart"/>
      <w:r w:rsidRPr="00462603">
        <w:rPr>
          <w:rFonts w:ascii="Sakkal Majalla" w:hAnsi="Sakkal Majalla" w:cs="Sakkal Majalla"/>
          <w:sz w:val="28"/>
          <w:szCs w:val="28"/>
          <w:rtl/>
        </w:rPr>
        <w:t>يواجهها</w:t>
      </w:r>
      <w:proofErr w:type="spellEnd"/>
      <w:r w:rsidRPr="00462603">
        <w:rPr>
          <w:rFonts w:ascii="Sakkal Majalla" w:hAnsi="Sakkal Majalla" w:cs="Sakkal Majalla"/>
          <w:sz w:val="28"/>
          <w:szCs w:val="28"/>
          <w:rtl/>
        </w:rPr>
        <w:t xml:space="preserve"> المستخدم غير التقني عند إعداد المتجر الإلكتروني لأول مرة؟</w:t>
      </w:r>
    </w:p>
    <w:p w14:paraId="4D93FE3F"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إلى أي مدى تتيح منصة "سلة" أدوات تشغيل مبسطة يمكن استخدامها دون مساعدة خارجية؟</w:t>
      </w:r>
    </w:p>
    <w:p w14:paraId="418D8736" w14:textId="5D20B493"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هل تقدم المنصة محتوى إرشادي أو دعم مخصص يتناسب مع احتياجات المستخدمين غير التقنيين؟</w:t>
      </w:r>
    </w:p>
    <w:p w14:paraId="6D88F1AA"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ما نوع الدعم الخارجي (بشري أو تقني) الذي يعتمد عليه المستخدم الجديد خلال التشغيل؟</w:t>
      </w:r>
    </w:p>
    <w:p w14:paraId="39ABF8CD"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كيف يؤثر غياب التوجيه أو صعوبة التشغيل على قرار الاستمرار في استخدام المنصة؟</w:t>
      </w:r>
    </w:p>
    <w:p w14:paraId="157495A2"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إلى أي مدى تتوافق خصائص "سلة" مع مستهدفات رؤية 2030 في جانب التمكين الرقمي والشمول التقني؟</w:t>
      </w:r>
    </w:p>
    <w:p w14:paraId="349D346E" w14:textId="77777777" w:rsidR="005B150F" w:rsidRPr="00462603" w:rsidRDefault="005B150F" w:rsidP="005B150F">
      <w:pPr>
        <w:numPr>
          <w:ilvl w:val="0"/>
          <w:numId w:val="2"/>
        </w:numPr>
        <w:jc w:val="both"/>
        <w:rPr>
          <w:rFonts w:ascii="Sakkal Majalla" w:hAnsi="Sakkal Majalla" w:cs="Sakkal Majalla"/>
          <w:sz w:val="28"/>
          <w:szCs w:val="28"/>
        </w:rPr>
      </w:pPr>
      <w:r w:rsidRPr="00462603">
        <w:rPr>
          <w:rFonts w:ascii="Sakkal Majalla" w:hAnsi="Sakkal Majalla" w:cs="Sakkal Majalla"/>
          <w:sz w:val="28"/>
          <w:szCs w:val="28"/>
          <w:rtl/>
        </w:rPr>
        <w:t>ما الحلول أو التحسينات التي يقترحها المستخدمون أنفسهم لتسهيل التشغيل الذاتي للمنصة؟</w:t>
      </w:r>
    </w:p>
    <w:p w14:paraId="252F3069" w14:textId="77777777" w:rsidR="00672622" w:rsidRPr="00462603" w:rsidRDefault="00672622">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br w:type="page"/>
      </w:r>
    </w:p>
    <w:p w14:paraId="63F547CD" w14:textId="153D86CC" w:rsidR="004571CF" w:rsidRPr="00462603" w:rsidRDefault="004571CF" w:rsidP="00DF3FA8">
      <w:pPr>
        <w:jc w:val="center"/>
        <w:rPr>
          <w:rFonts w:ascii="Sakkal Majalla" w:hAnsi="Sakkal Majalla" w:cs="Sakkal Majalla"/>
          <w:b/>
          <w:bCs/>
          <w:kern w:val="0"/>
          <w:sz w:val="32"/>
          <w:szCs w:val="32"/>
          <w:rtl/>
          <w14:ligatures w14:val="none"/>
        </w:rPr>
      </w:pPr>
      <w:bookmarkStart w:id="4" w:name="_Hlk206275193"/>
      <w:r w:rsidRPr="00462603">
        <w:rPr>
          <w:rFonts w:ascii="Sakkal Majalla" w:hAnsi="Sakkal Majalla" w:cs="Sakkal Majalla"/>
          <w:b/>
          <w:bCs/>
          <w:kern w:val="0"/>
          <w:sz w:val="32"/>
          <w:szCs w:val="32"/>
          <w:rtl/>
          <w14:ligatures w14:val="none"/>
        </w:rPr>
        <w:lastRenderedPageBreak/>
        <w:t>أهمية الدراسة</w:t>
      </w:r>
    </w:p>
    <w:p w14:paraId="4DDF38BD" w14:textId="63C4C5B3" w:rsidR="00672622" w:rsidRPr="00462603" w:rsidRDefault="00672622" w:rsidP="00304C74">
      <w:pPr>
        <w:ind w:left="360"/>
        <w:rPr>
          <w:rFonts w:ascii="Sakkal Majalla" w:hAnsi="Sakkal Majalla" w:cs="Sakkal Majalla"/>
          <w:b/>
          <w:bCs/>
          <w:kern w:val="0"/>
          <w:sz w:val="28"/>
          <w:szCs w:val="28"/>
          <w14:ligatures w14:val="none"/>
        </w:rPr>
      </w:pPr>
      <w:bookmarkStart w:id="5" w:name="_Hlk206275209"/>
      <w:bookmarkEnd w:id="4"/>
      <w:r w:rsidRPr="00462603">
        <w:rPr>
          <w:rFonts w:ascii="Sakkal Majalla" w:hAnsi="Sakkal Majalla" w:cs="Sakkal Majalla"/>
          <w:b/>
          <w:bCs/>
          <w:kern w:val="0"/>
          <w:sz w:val="28"/>
          <w:szCs w:val="28"/>
          <w:rtl/>
          <w14:ligatures w14:val="none"/>
        </w:rPr>
        <w:t>أولا: الأهمية العلمية للدراسة</w:t>
      </w:r>
    </w:p>
    <w:bookmarkEnd w:id="5"/>
    <w:p w14:paraId="07908ACC" w14:textId="77777777" w:rsidR="00672622" w:rsidRPr="00462603" w:rsidRDefault="00672622" w:rsidP="00304C74">
      <w:pPr>
        <w:pStyle w:val="a6"/>
        <w:numPr>
          <w:ilvl w:val="0"/>
          <w:numId w:val="6"/>
        </w:numPr>
        <w:jc w:val="both"/>
        <w:rPr>
          <w:rFonts w:ascii="Sakkal Majalla" w:hAnsi="Sakkal Majalla" w:cs="Sakkal Majalla"/>
          <w:sz w:val="28"/>
          <w:szCs w:val="28"/>
        </w:rPr>
      </w:pPr>
      <w:r w:rsidRPr="00462603">
        <w:rPr>
          <w:rFonts w:ascii="Sakkal Majalla" w:hAnsi="Sakkal Majalla" w:cs="Sakkal Majalla"/>
          <w:sz w:val="28"/>
          <w:szCs w:val="28"/>
          <w:rtl/>
        </w:rPr>
        <w:t>تساهم الدراسة في سد فجوة بحثية تتعلق بتجربة المستخدمين غير التقنيين في بيئات التجارة الإلكترونية داخل السياق المحلي السعودي</w:t>
      </w:r>
      <w:r w:rsidRPr="00462603">
        <w:rPr>
          <w:rFonts w:ascii="Sakkal Majalla" w:hAnsi="Sakkal Majalla" w:cs="Sakkal Majalla"/>
          <w:sz w:val="28"/>
          <w:szCs w:val="28"/>
        </w:rPr>
        <w:t>.</w:t>
      </w:r>
    </w:p>
    <w:p w14:paraId="4F29694F" w14:textId="59BF45DA" w:rsidR="00672622" w:rsidRPr="00462603" w:rsidRDefault="00672622" w:rsidP="00304C74">
      <w:pPr>
        <w:pStyle w:val="a6"/>
        <w:numPr>
          <w:ilvl w:val="0"/>
          <w:numId w:val="6"/>
        </w:numPr>
        <w:jc w:val="both"/>
        <w:rPr>
          <w:rFonts w:ascii="Sakkal Majalla" w:hAnsi="Sakkal Majalla" w:cs="Sakkal Majalla"/>
          <w:sz w:val="28"/>
          <w:szCs w:val="28"/>
        </w:rPr>
      </w:pPr>
      <w:r w:rsidRPr="00462603">
        <w:rPr>
          <w:rFonts w:ascii="Sakkal Majalla" w:hAnsi="Sakkal Majalla" w:cs="Sakkal Majalla"/>
          <w:sz w:val="28"/>
          <w:szCs w:val="28"/>
          <w:rtl/>
        </w:rPr>
        <w:t>تقدم إطارا تحليليا لفهم قدرة المنصات الرقمية على التمكين الذاتي للمستخدم المبتدئ</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وهو موضوع لم يتناول بكثافة في الأدبيات السابقة</w:t>
      </w:r>
      <w:r w:rsidRPr="00462603">
        <w:rPr>
          <w:rFonts w:ascii="Sakkal Majalla" w:hAnsi="Sakkal Majalla" w:cs="Sakkal Majalla"/>
          <w:sz w:val="28"/>
          <w:szCs w:val="28"/>
        </w:rPr>
        <w:t>.</w:t>
      </w:r>
    </w:p>
    <w:p w14:paraId="02B9D432" w14:textId="4ABC6649" w:rsidR="00672622" w:rsidRPr="00462603" w:rsidRDefault="00672622" w:rsidP="00304C74">
      <w:pPr>
        <w:pStyle w:val="a6"/>
        <w:numPr>
          <w:ilvl w:val="0"/>
          <w:numId w:val="6"/>
        </w:numPr>
        <w:jc w:val="both"/>
        <w:rPr>
          <w:rFonts w:ascii="Sakkal Majalla" w:hAnsi="Sakkal Majalla" w:cs="Sakkal Majalla"/>
          <w:sz w:val="28"/>
          <w:szCs w:val="28"/>
        </w:rPr>
      </w:pPr>
      <w:r w:rsidRPr="00462603">
        <w:rPr>
          <w:rFonts w:ascii="Sakkal Majalla" w:hAnsi="Sakkal Majalla" w:cs="Sakkal Majalla"/>
          <w:sz w:val="28"/>
          <w:szCs w:val="28"/>
          <w:rtl/>
        </w:rPr>
        <w:t>تسلط الضوء على منصة "سلة" كنموذج تطبيقي سعودي</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مما يثري المحتوى العلمي المتعلق بالتحول الرقمي المحلي</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ويوفر مرجعية يمكن البناء عليها مستقبلا</w:t>
      </w:r>
      <w:r w:rsidRPr="00462603">
        <w:rPr>
          <w:rFonts w:ascii="Sakkal Majalla" w:hAnsi="Sakkal Majalla" w:cs="Sakkal Majalla"/>
          <w:sz w:val="28"/>
          <w:szCs w:val="28"/>
        </w:rPr>
        <w:t>.</w:t>
      </w:r>
    </w:p>
    <w:p w14:paraId="2E0E2322" w14:textId="7EEDDD8A" w:rsidR="00672622" w:rsidRPr="00462603" w:rsidRDefault="00672622" w:rsidP="00304C74">
      <w:pPr>
        <w:pStyle w:val="a6"/>
        <w:numPr>
          <w:ilvl w:val="0"/>
          <w:numId w:val="6"/>
        </w:numPr>
        <w:jc w:val="both"/>
        <w:rPr>
          <w:rFonts w:ascii="Sakkal Majalla" w:hAnsi="Sakkal Majalla" w:cs="Sakkal Majalla"/>
          <w:sz w:val="28"/>
          <w:szCs w:val="28"/>
        </w:rPr>
      </w:pPr>
      <w:r w:rsidRPr="00462603">
        <w:rPr>
          <w:rFonts w:ascii="Sakkal Majalla" w:hAnsi="Sakkal Majalla" w:cs="Sakkal Majalla"/>
          <w:sz w:val="28"/>
          <w:szCs w:val="28"/>
          <w:rtl/>
        </w:rPr>
        <w:t>تربط بين مفاهيم متعددة في علم الحاسب ونظم المعلومات</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مثل قابلية الاستخدام</w:t>
      </w:r>
      <w:r w:rsidRPr="00462603">
        <w:rPr>
          <w:rFonts w:ascii="Sakkal Majalla" w:hAnsi="Sakkal Majalla" w:cs="Sakkal Majalla"/>
          <w:sz w:val="28"/>
          <w:szCs w:val="28"/>
        </w:rPr>
        <w:t xml:space="preserve"> (Usability)</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وتجربة المستخدم</w:t>
      </w:r>
      <w:r w:rsidRPr="00462603">
        <w:rPr>
          <w:rFonts w:ascii="Sakkal Majalla" w:hAnsi="Sakkal Majalla" w:cs="Sakkal Majalla"/>
          <w:sz w:val="28"/>
          <w:szCs w:val="28"/>
        </w:rPr>
        <w:t xml:space="preserve"> (UX)</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والتمكين الرقمي</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في سياق واقعي وعملي</w:t>
      </w:r>
      <w:r w:rsidRPr="00462603">
        <w:rPr>
          <w:rFonts w:ascii="Sakkal Majalla" w:hAnsi="Sakkal Majalla" w:cs="Sakkal Majalla"/>
          <w:sz w:val="28"/>
          <w:szCs w:val="28"/>
        </w:rPr>
        <w:t>.</w:t>
      </w:r>
    </w:p>
    <w:p w14:paraId="6F66A631" w14:textId="1FC61C76" w:rsidR="00672622" w:rsidRPr="00462603" w:rsidRDefault="00672622" w:rsidP="00304C74">
      <w:pPr>
        <w:ind w:left="360"/>
        <w:jc w:val="both"/>
        <w:rPr>
          <w:rFonts w:ascii="Sakkal Majalla" w:hAnsi="Sakkal Majalla" w:cs="Sakkal Majalla"/>
          <w:sz w:val="28"/>
          <w:szCs w:val="28"/>
        </w:rPr>
      </w:pPr>
      <w:bookmarkStart w:id="6" w:name="_Hlk206275217"/>
    </w:p>
    <w:p w14:paraId="5002AAA6" w14:textId="26938532" w:rsidR="00672622" w:rsidRPr="00462603" w:rsidRDefault="00672622" w:rsidP="00304C74">
      <w:pPr>
        <w:ind w:left="360"/>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ثانيا: الأهمية العملية للدراسة</w:t>
      </w:r>
    </w:p>
    <w:bookmarkEnd w:id="6"/>
    <w:p w14:paraId="11597E18" w14:textId="59541A56" w:rsidR="00672622" w:rsidRPr="00462603" w:rsidRDefault="00672622" w:rsidP="00304C74">
      <w:pPr>
        <w:pStyle w:val="a6"/>
        <w:numPr>
          <w:ilvl w:val="0"/>
          <w:numId w:val="7"/>
        </w:numPr>
        <w:jc w:val="both"/>
        <w:rPr>
          <w:rFonts w:ascii="Sakkal Majalla" w:hAnsi="Sakkal Majalla" w:cs="Sakkal Majalla"/>
          <w:sz w:val="28"/>
          <w:szCs w:val="28"/>
        </w:rPr>
      </w:pPr>
      <w:r w:rsidRPr="00462603">
        <w:rPr>
          <w:rFonts w:ascii="Sakkal Majalla" w:hAnsi="Sakkal Majalla" w:cs="Sakkal Majalla"/>
          <w:sz w:val="28"/>
          <w:szCs w:val="28"/>
          <w:rtl/>
        </w:rPr>
        <w:t>توفر نتائج الدراسة رؤية مباشرة لصناع القرار ومطوري المنصات حول احتياجات المستخدم غير المختص</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مما يدعم تطوير واجهات وتجارب أكثر شمولا</w:t>
      </w:r>
      <w:r w:rsidRPr="00462603">
        <w:rPr>
          <w:rFonts w:ascii="Sakkal Majalla" w:hAnsi="Sakkal Majalla" w:cs="Sakkal Majalla"/>
          <w:sz w:val="28"/>
          <w:szCs w:val="28"/>
        </w:rPr>
        <w:t>.</w:t>
      </w:r>
    </w:p>
    <w:p w14:paraId="314725C1" w14:textId="738D84E5" w:rsidR="00672622" w:rsidRPr="00462603" w:rsidRDefault="00672622" w:rsidP="00304C74">
      <w:pPr>
        <w:pStyle w:val="a6"/>
        <w:numPr>
          <w:ilvl w:val="0"/>
          <w:numId w:val="7"/>
        </w:numPr>
        <w:jc w:val="both"/>
        <w:rPr>
          <w:rFonts w:ascii="Sakkal Majalla" w:hAnsi="Sakkal Majalla" w:cs="Sakkal Majalla"/>
          <w:sz w:val="28"/>
          <w:szCs w:val="28"/>
        </w:rPr>
      </w:pPr>
      <w:r w:rsidRPr="00462603">
        <w:rPr>
          <w:rFonts w:ascii="Sakkal Majalla" w:hAnsi="Sakkal Majalla" w:cs="Sakkal Majalla"/>
          <w:sz w:val="28"/>
          <w:szCs w:val="28"/>
          <w:rtl/>
        </w:rPr>
        <w:t>تساعد على تحسين أدوات الدعم والإرشاد داخل المنصة بما يتوافق مع قدرات المستخدمين المبتدئين</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ويقلل من اعتمادهم على خدمات خارجية</w:t>
      </w:r>
      <w:r w:rsidRPr="00462603">
        <w:rPr>
          <w:rFonts w:ascii="Sakkal Majalla" w:hAnsi="Sakkal Majalla" w:cs="Sakkal Majalla"/>
          <w:sz w:val="28"/>
          <w:szCs w:val="28"/>
        </w:rPr>
        <w:t>.</w:t>
      </w:r>
    </w:p>
    <w:p w14:paraId="11801816" w14:textId="320E2393" w:rsidR="00672622" w:rsidRPr="00462603" w:rsidRDefault="00672622" w:rsidP="00304C74">
      <w:pPr>
        <w:pStyle w:val="a6"/>
        <w:numPr>
          <w:ilvl w:val="0"/>
          <w:numId w:val="7"/>
        </w:numPr>
        <w:jc w:val="both"/>
        <w:rPr>
          <w:rFonts w:ascii="Sakkal Majalla" w:hAnsi="Sakkal Majalla" w:cs="Sakkal Majalla"/>
          <w:sz w:val="28"/>
          <w:szCs w:val="28"/>
        </w:rPr>
      </w:pPr>
      <w:r w:rsidRPr="00462603">
        <w:rPr>
          <w:rFonts w:ascii="Sakkal Majalla" w:hAnsi="Sakkal Majalla" w:cs="Sakkal Majalla"/>
          <w:sz w:val="28"/>
          <w:szCs w:val="28"/>
          <w:rtl/>
        </w:rPr>
        <w:t>يمكن أن تسهم في رفع نسبة نجاح المشاريع الرقمية الصغيرة التي يديرها أفراد غير تقنيين</w:t>
      </w:r>
      <w:r w:rsidR="00B1624B">
        <w:rPr>
          <w:rFonts w:ascii="Sakkal Majalla" w:hAnsi="Sakkal Majalla" w:cs="Sakkal Majalla"/>
          <w:sz w:val="28"/>
          <w:szCs w:val="28"/>
          <w:rtl/>
        </w:rPr>
        <w:t xml:space="preserve"> </w:t>
      </w:r>
      <w:r w:rsidRPr="00462603">
        <w:rPr>
          <w:rFonts w:ascii="Sakkal Majalla" w:hAnsi="Sakkal Majalla" w:cs="Sakkal Majalla"/>
          <w:sz w:val="28"/>
          <w:szCs w:val="28"/>
          <w:rtl/>
        </w:rPr>
        <w:t xml:space="preserve"> من خلال التوصيات المبنية على واقع الاستخدام</w:t>
      </w:r>
      <w:r w:rsidRPr="00462603">
        <w:rPr>
          <w:rFonts w:ascii="Sakkal Majalla" w:hAnsi="Sakkal Majalla" w:cs="Sakkal Majalla"/>
          <w:sz w:val="28"/>
          <w:szCs w:val="28"/>
        </w:rPr>
        <w:t>.</w:t>
      </w:r>
    </w:p>
    <w:p w14:paraId="7A28B597" w14:textId="77777777" w:rsidR="00672622" w:rsidRPr="00462603" w:rsidRDefault="00672622" w:rsidP="00304C74">
      <w:pPr>
        <w:pStyle w:val="a6"/>
        <w:numPr>
          <w:ilvl w:val="0"/>
          <w:numId w:val="7"/>
        </w:numPr>
        <w:jc w:val="both"/>
        <w:rPr>
          <w:rFonts w:ascii="Sakkal Majalla" w:hAnsi="Sakkal Majalla" w:cs="Sakkal Majalla"/>
          <w:sz w:val="28"/>
          <w:szCs w:val="28"/>
        </w:rPr>
      </w:pPr>
      <w:r w:rsidRPr="00462603">
        <w:rPr>
          <w:rFonts w:ascii="Sakkal Majalla" w:hAnsi="Sakkal Majalla" w:cs="Sakkal Majalla"/>
          <w:sz w:val="28"/>
          <w:szCs w:val="28"/>
          <w:rtl/>
        </w:rPr>
        <w:t>تدعم توجه المملكة نحو تحقيق مستهدفات رؤية 2030 في جانب الشمول الرقمي وتمكين جميع فئات المجتمع من دخول الاقتصاد الرقمي بفعالية</w:t>
      </w:r>
      <w:r w:rsidRPr="00462603">
        <w:rPr>
          <w:rFonts w:ascii="Sakkal Majalla" w:hAnsi="Sakkal Majalla" w:cs="Sakkal Majalla"/>
          <w:sz w:val="28"/>
          <w:szCs w:val="28"/>
        </w:rPr>
        <w:t>.</w:t>
      </w:r>
    </w:p>
    <w:p w14:paraId="35E8CA3D" w14:textId="7314159E" w:rsidR="00A22111" w:rsidRPr="00462603" w:rsidRDefault="00672622" w:rsidP="00DF3FA8">
      <w:pPr>
        <w:jc w:val="center"/>
        <w:rPr>
          <w:rFonts w:ascii="Sakkal Majalla" w:hAnsi="Sakkal Majalla" w:cs="Sakkal Majalla"/>
          <w:b/>
          <w:bCs/>
          <w:kern w:val="0"/>
          <w:sz w:val="32"/>
          <w:szCs w:val="32"/>
          <w14:ligatures w14:val="none"/>
        </w:rPr>
      </w:pPr>
      <w:r w:rsidRPr="00462603">
        <w:rPr>
          <w:rFonts w:ascii="Sakkal Majalla" w:hAnsi="Sakkal Majalla" w:cs="Sakkal Majalla"/>
          <w:kern w:val="0"/>
          <w:sz w:val="28"/>
          <w:szCs w:val="28"/>
          <w:rtl/>
          <w14:ligatures w14:val="none"/>
        </w:rPr>
        <w:br w:type="page"/>
      </w:r>
      <w:bookmarkStart w:id="7" w:name="_Hlk206275259"/>
      <w:r w:rsidR="00A22111" w:rsidRPr="00AB3016">
        <w:rPr>
          <w:rFonts w:ascii="Sakkal Majalla" w:hAnsi="Sakkal Majalla" w:cs="Sakkal Majalla"/>
          <w:b/>
          <w:bCs/>
          <w:kern w:val="0"/>
          <w:sz w:val="36"/>
          <w:szCs w:val="36"/>
          <w:rtl/>
          <w14:ligatures w14:val="none"/>
        </w:rPr>
        <w:lastRenderedPageBreak/>
        <w:t>أهداف الدراسة</w:t>
      </w:r>
    </w:p>
    <w:bookmarkEnd w:id="7"/>
    <w:p w14:paraId="1D92E494" w14:textId="1F4F8421" w:rsidR="0085104F" w:rsidRPr="0085104F" w:rsidRDefault="0085104F" w:rsidP="0085104F">
      <w:pPr>
        <w:jc w:val="both"/>
        <w:rPr>
          <w:rFonts w:ascii="Sakkal Majalla" w:hAnsi="Sakkal Majalla" w:cs="Sakkal Majalla"/>
          <w:sz w:val="28"/>
          <w:szCs w:val="28"/>
          <w:rtl/>
        </w:rPr>
      </w:pPr>
      <w:r w:rsidRPr="0085104F">
        <w:rPr>
          <w:rFonts w:ascii="Sakkal Majalla" w:hAnsi="Sakkal Majalla" w:cs="Sakkal Majalla"/>
          <w:sz w:val="28"/>
          <w:szCs w:val="28"/>
          <w:rtl/>
        </w:rPr>
        <w:t>تهدف هذه الدراسة إلى دراسة أثر سهولة أدوات منصة "سلة" الإلكترونية بأبعادها (بساطة التصميم والواجهة وضوح اللغة والتعليمات وجود أدوات دعم فني أو إرشادي ومرونة الإعدادات وسهولة التنقل بين الأقسام) على قابلية التشغيل الفعّال من قبل المستخدمين الجدد غير المختصين تقنيًا وذلك في ضوء مستهدفات التحول الرقمي لرؤية المملكة العربية السعودية 2030.ويتفرع من هذا الهدف الرئيسي عدة أهداف فرعية تشمل:</w:t>
      </w:r>
    </w:p>
    <w:p w14:paraId="2DA1B118" w14:textId="23181CC8" w:rsidR="0085104F" w:rsidRPr="0085104F" w:rsidRDefault="0085104F" w:rsidP="0085104F">
      <w:pPr>
        <w:pStyle w:val="a6"/>
        <w:numPr>
          <w:ilvl w:val="0"/>
          <w:numId w:val="103"/>
        </w:numPr>
        <w:jc w:val="both"/>
        <w:rPr>
          <w:rFonts w:ascii="Sakkal Majalla" w:hAnsi="Sakkal Majalla" w:cs="Sakkal Majalla"/>
          <w:sz w:val="28"/>
          <w:szCs w:val="28"/>
          <w:rtl/>
        </w:rPr>
      </w:pPr>
      <w:r w:rsidRPr="0085104F">
        <w:rPr>
          <w:rFonts w:ascii="Sakkal Majalla" w:hAnsi="Sakkal Majalla" w:cs="Sakkal Majalla"/>
          <w:sz w:val="28"/>
          <w:szCs w:val="28"/>
          <w:rtl/>
        </w:rPr>
        <w:t>التعرف على مدى تأثير بساطة التصميم والواجهة في تمكين المستخدمين الجدد من تشغيل المنصة بفاعلية وذلك في ضوء مستهدفات التحول الرقمي لرؤية المملكة العربية السعودية 2030.</w:t>
      </w:r>
    </w:p>
    <w:p w14:paraId="23B701FA" w14:textId="158ACCAC" w:rsidR="0085104F" w:rsidRPr="0085104F" w:rsidRDefault="0085104F" w:rsidP="0085104F">
      <w:pPr>
        <w:pStyle w:val="a6"/>
        <w:numPr>
          <w:ilvl w:val="0"/>
          <w:numId w:val="103"/>
        </w:numPr>
        <w:jc w:val="both"/>
        <w:rPr>
          <w:rFonts w:ascii="Sakkal Majalla" w:hAnsi="Sakkal Majalla" w:cs="Sakkal Majalla"/>
          <w:sz w:val="28"/>
          <w:szCs w:val="28"/>
          <w:rtl/>
        </w:rPr>
      </w:pPr>
      <w:r w:rsidRPr="0085104F">
        <w:rPr>
          <w:rFonts w:ascii="Sakkal Majalla" w:hAnsi="Sakkal Majalla" w:cs="Sakkal Majalla"/>
          <w:sz w:val="28"/>
          <w:szCs w:val="28"/>
          <w:rtl/>
        </w:rPr>
        <w:t>قياس أثر وضوح اللغة والتعليمات على قدرة المستخدم غير التقني على التفاعل مع أدوات المنصة</w:t>
      </w:r>
      <w:r>
        <w:rPr>
          <w:rFonts w:ascii="Sakkal Majalla" w:hAnsi="Sakkal Majalla" w:cs="Sakkal Majalla" w:hint="cs"/>
          <w:sz w:val="28"/>
          <w:szCs w:val="28"/>
          <w:rtl/>
        </w:rPr>
        <w:t xml:space="preserve"> </w:t>
      </w:r>
      <w:r w:rsidRPr="0085104F">
        <w:rPr>
          <w:rFonts w:ascii="Sakkal Majalla" w:hAnsi="Sakkal Majalla" w:cs="Sakkal Majalla"/>
          <w:sz w:val="28"/>
          <w:szCs w:val="28"/>
          <w:rtl/>
        </w:rPr>
        <w:t>وذلك في ضوء مستهدفات التحول الرقمي لرؤية المملكة العربية السعودية 2030.</w:t>
      </w:r>
    </w:p>
    <w:p w14:paraId="56924268" w14:textId="25C9654E" w:rsidR="0085104F" w:rsidRPr="0085104F" w:rsidRDefault="0085104F" w:rsidP="0085104F">
      <w:pPr>
        <w:pStyle w:val="a6"/>
        <w:numPr>
          <w:ilvl w:val="0"/>
          <w:numId w:val="103"/>
        </w:numPr>
        <w:jc w:val="both"/>
        <w:rPr>
          <w:rFonts w:ascii="Sakkal Majalla" w:hAnsi="Sakkal Majalla" w:cs="Sakkal Majalla"/>
          <w:sz w:val="28"/>
          <w:szCs w:val="28"/>
          <w:rtl/>
        </w:rPr>
      </w:pPr>
      <w:r w:rsidRPr="0085104F">
        <w:rPr>
          <w:rFonts w:ascii="Sakkal Majalla" w:hAnsi="Sakkal Majalla" w:cs="Sakkal Majalla"/>
          <w:sz w:val="28"/>
          <w:szCs w:val="28"/>
          <w:rtl/>
        </w:rPr>
        <w:t>تحليل دور أدوات الدعم الفني أو الإرشادي في تسهيل إدارة المتجر من قبل المستخدم الجديد وذلك في ضوء مستهدفات التحول الرقمي لرؤية المملكة العربية السعودية 2030.</w:t>
      </w:r>
    </w:p>
    <w:p w14:paraId="5F829EEC" w14:textId="3A40187C" w:rsidR="0085104F" w:rsidRPr="0085104F" w:rsidRDefault="0085104F" w:rsidP="0085104F">
      <w:pPr>
        <w:pStyle w:val="a6"/>
        <w:numPr>
          <w:ilvl w:val="0"/>
          <w:numId w:val="103"/>
        </w:numPr>
        <w:jc w:val="both"/>
        <w:rPr>
          <w:rFonts w:ascii="Sakkal Majalla" w:hAnsi="Sakkal Majalla" w:cs="Sakkal Majalla"/>
          <w:sz w:val="28"/>
          <w:szCs w:val="28"/>
          <w:rtl/>
        </w:rPr>
      </w:pPr>
      <w:r w:rsidRPr="0085104F">
        <w:rPr>
          <w:rFonts w:ascii="Sakkal Majalla" w:hAnsi="Sakkal Majalla" w:cs="Sakkal Majalla"/>
          <w:sz w:val="28"/>
          <w:szCs w:val="28"/>
          <w:rtl/>
        </w:rPr>
        <w:t>دراسة مدى مساهمة مرونة الإعدادات وسهولة التنقل بين الأقسام في تحسين تجربة التشغيل وذلك في ضوء مستهدفات التحول الرقمي لرؤية المملكة العربية السعودية 2030.</w:t>
      </w:r>
    </w:p>
    <w:p w14:paraId="40B8BF0C" w14:textId="30B2F605" w:rsidR="006411B9" w:rsidRPr="00462603" w:rsidRDefault="006411B9">
      <w:pPr>
        <w:bidi w:val="0"/>
        <w:rPr>
          <w:rFonts w:ascii="Sakkal Majalla" w:hAnsi="Sakkal Majalla" w:cs="Sakkal Majalla"/>
          <w:kern w:val="0"/>
          <w:sz w:val="28"/>
          <w:szCs w:val="28"/>
          <w14:ligatures w14:val="none"/>
        </w:rPr>
      </w:pPr>
    </w:p>
    <w:p w14:paraId="2971F681" w14:textId="77777777" w:rsidR="00672622" w:rsidRPr="00462603" w:rsidRDefault="00672622">
      <w:pPr>
        <w:bidi w:val="0"/>
        <w:rPr>
          <w:rFonts w:ascii="Sakkal Majalla" w:hAnsi="Sakkal Majalla" w:cs="Sakkal Majalla"/>
          <w:kern w:val="0"/>
          <w:sz w:val="28"/>
          <w:szCs w:val="28"/>
          <w:rtl/>
          <w14:ligatures w14:val="none"/>
        </w:rPr>
      </w:pPr>
    </w:p>
    <w:p w14:paraId="5D9117FD" w14:textId="50C03428" w:rsidR="00A042F4" w:rsidRPr="00462603" w:rsidRDefault="00A042F4">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br w:type="page"/>
      </w:r>
    </w:p>
    <w:p w14:paraId="250217EA" w14:textId="648E31AD" w:rsidR="00A042F4" w:rsidRPr="00DF3FA8" w:rsidRDefault="00A042F4" w:rsidP="00DF3FA8">
      <w:pPr>
        <w:jc w:val="center"/>
        <w:rPr>
          <w:rFonts w:ascii="Sakkal Majalla" w:hAnsi="Sakkal Majalla" w:cs="Sakkal Majalla"/>
          <w:b/>
          <w:bCs/>
          <w:kern w:val="0"/>
          <w:sz w:val="36"/>
          <w:szCs w:val="36"/>
          <w14:ligatures w14:val="none"/>
        </w:rPr>
      </w:pPr>
      <w:bookmarkStart w:id="8" w:name="_Hlk206275294"/>
      <w:r w:rsidRPr="00DF3FA8">
        <w:rPr>
          <w:rFonts w:ascii="Sakkal Majalla" w:hAnsi="Sakkal Majalla" w:cs="Sakkal Majalla"/>
          <w:b/>
          <w:bCs/>
          <w:kern w:val="0"/>
          <w:sz w:val="36"/>
          <w:szCs w:val="36"/>
          <w:rtl/>
          <w14:ligatures w14:val="none"/>
        </w:rPr>
        <w:lastRenderedPageBreak/>
        <w:t>فرضيات الدراسة</w:t>
      </w:r>
    </w:p>
    <w:bookmarkEnd w:id="8"/>
    <w:p w14:paraId="5C5C42D9" w14:textId="19041812" w:rsidR="00A042F4" w:rsidRPr="00462603" w:rsidRDefault="00A042F4" w:rsidP="00A042F4">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اعتمادا على تساؤلات البحث وطبيعة المشكلة المطروحة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تفترض الدراسة ما يلي</w:t>
      </w:r>
      <w:r w:rsidRPr="00462603">
        <w:rPr>
          <w:rFonts w:ascii="Sakkal Majalla" w:hAnsi="Sakkal Majalla" w:cs="Sakkal Majalla"/>
          <w:kern w:val="0"/>
          <w:sz w:val="28"/>
          <w:szCs w:val="28"/>
          <w14:ligatures w14:val="none"/>
        </w:rPr>
        <w:t>:</w:t>
      </w:r>
    </w:p>
    <w:p w14:paraId="4817C82B" w14:textId="47F81AE6" w:rsidR="0085104F" w:rsidRPr="0085104F" w:rsidRDefault="0085104F" w:rsidP="00B415FC">
      <w:pPr>
        <w:pStyle w:val="a6"/>
        <w:numPr>
          <w:ilvl w:val="0"/>
          <w:numId w:val="18"/>
        </w:numPr>
        <w:rPr>
          <w:rFonts w:ascii="Sakkal Majalla" w:hAnsi="Sakkal Majalla" w:cs="Sakkal Majalla"/>
          <w:kern w:val="0"/>
          <w:sz w:val="28"/>
          <w:szCs w:val="28"/>
          <w:rtl/>
          <w14:ligatures w14:val="none"/>
        </w:rPr>
      </w:pPr>
      <w:r w:rsidRPr="0085104F">
        <w:rPr>
          <w:rFonts w:ascii="Sakkal Majalla" w:hAnsi="Sakkal Majalla" w:cs="Sakkal Majalla"/>
          <w:kern w:val="0"/>
          <w:sz w:val="28"/>
          <w:szCs w:val="28"/>
          <w:rtl/>
          <w14:ligatures w14:val="none"/>
        </w:rPr>
        <w:t>الفرضية الرئيسية:</w:t>
      </w:r>
      <w:r>
        <w:rPr>
          <w:rFonts w:ascii="Sakkal Majalla" w:hAnsi="Sakkal Majalla" w:cs="Sakkal Majalla" w:hint="cs"/>
          <w:kern w:val="0"/>
          <w:sz w:val="28"/>
          <w:szCs w:val="28"/>
          <w:rtl/>
          <w14:ligatures w14:val="none"/>
        </w:rPr>
        <w:t xml:space="preserve"> </w:t>
      </w:r>
      <w:r w:rsidRPr="0085104F">
        <w:rPr>
          <w:rFonts w:ascii="Sakkal Majalla" w:hAnsi="Sakkal Majalla" w:cs="Sakkal Majalla"/>
          <w:kern w:val="0"/>
          <w:sz w:val="28"/>
          <w:szCs w:val="28"/>
          <w:rtl/>
          <w14:ligatures w14:val="none"/>
        </w:rPr>
        <w:t>توجد علاقة ذات دلالة إحصائية بين سهولة أدوات منصة "سلة" الإلكترونية وقابلية التشغيل الفعّال من قبل المستخدمين الجدد غير المختصين تقنيًا في ضوء مستهدفات رؤية المملكة 2030</w:t>
      </w:r>
      <w:r>
        <w:rPr>
          <w:rFonts w:ascii="Sakkal Majalla" w:hAnsi="Sakkal Majalla" w:cs="Sakkal Majalla" w:hint="cs"/>
          <w:kern w:val="0"/>
          <w:sz w:val="28"/>
          <w:szCs w:val="28"/>
          <w:rtl/>
          <w14:ligatures w14:val="none"/>
        </w:rPr>
        <w:t xml:space="preserve">  وتتفرع منه عدة فرضيات فرعية :</w:t>
      </w:r>
    </w:p>
    <w:p w14:paraId="72BE82C4" w14:textId="77777777" w:rsidR="0085104F" w:rsidRPr="0085104F" w:rsidRDefault="0085104F" w:rsidP="0085104F">
      <w:pPr>
        <w:pStyle w:val="a6"/>
        <w:numPr>
          <w:ilvl w:val="0"/>
          <w:numId w:val="101"/>
        </w:numPr>
        <w:rPr>
          <w:rFonts w:ascii="Sakkal Majalla" w:hAnsi="Sakkal Majalla" w:cs="Sakkal Majalla"/>
          <w:kern w:val="0"/>
          <w:sz w:val="28"/>
          <w:szCs w:val="28"/>
          <w:rtl/>
          <w14:ligatures w14:val="none"/>
        </w:rPr>
      </w:pPr>
      <w:r w:rsidRPr="0085104F">
        <w:rPr>
          <w:rFonts w:ascii="Sakkal Majalla" w:hAnsi="Sakkal Majalla" w:cs="Sakkal Majalla"/>
          <w:kern w:val="0"/>
          <w:sz w:val="28"/>
          <w:szCs w:val="28"/>
          <w:rtl/>
          <w14:ligatures w14:val="none"/>
        </w:rPr>
        <w:t>توجد علاقة ذات دلالة إحصائية بين بساطة التصميم والواجهة وقابلية التشغيل الفعّال من قبل المستخدمين الجدد غير المختصين تقنيًا.</w:t>
      </w:r>
    </w:p>
    <w:p w14:paraId="7AB0EFFF" w14:textId="77777777" w:rsidR="0085104F" w:rsidRPr="0085104F" w:rsidRDefault="0085104F" w:rsidP="0085104F">
      <w:pPr>
        <w:pStyle w:val="a6"/>
        <w:numPr>
          <w:ilvl w:val="0"/>
          <w:numId w:val="101"/>
        </w:numPr>
        <w:rPr>
          <w:rFonts w:ascii="Sakkal Majalla" w:hAnsi="Sakkal Majalla" w:cs="Sakkal Majalla"/>
          <w:kern w:val="0"/>
          <w:sz w:val="28"/>
          <w:szCs w:val="28"/>
          <w:rtl/>
          <w14:ligatures w14:val="none"/>
        </w:rPr>
      </w:pPr>
      <w:r w:rsidRPr="0085104F">
        <w:rPr>
          <w:rFonts w:ascii="Sakkal Majalla" w:hAnsi="Sakkal Majalla" w:cs="Sakkal Majalla"/>
          <w:kern w:val="0"/>
          <w:sz w:val="28"/>
          <w:szCs w:val="28"/>
          <w:rtl/>
          <w14:ligatures w14:val="none"/>
        </w:rPr>
        <w:t>توجد علاقة ذات دلالة إحصائية بين وضوح اللغة والتعليمات وقابلية التشغيل الفعّال من قبل المستخدمين الجدد غير المختصين تقنيًا.</w:t>
      </w:r>
    </w:p>
    <w:p w14:paraId="5CBA33D2" w14:textId="77777777" w:rsidR="0085104F" w:rsidRPr="0085104F" w:rsidRDefault="0085104F" w:rsidP="0085104F">
      <w:pPr>
        <w:pStyle w:val="a6"/>
        <w:numPr>
          <w:ilvl w:val="0"/>
          <w:numId w:val="101"/>
        </w:numPr>
        <w:rPr>
          <w:rFonts w:ascii="Sakkal Majalla" w:hAnsi="Sakkal Majalla" w:cs="Sakkal Majalla"/>
          <w:kern w:val="0"/>
          <w:sz w:val="28"/>
          <w:szCs w:val="28"/>
          <w:rtl/>
          <w14:ligatures w14:val="none"/>
        </w:rPr>
      </w:pPr>
      <w:r w:rsidRPr="0085104F">
        <w:rPr>
          <w:rFonts w:ascii="Sakkal Majalla" w:hAnsi="Sakkal Majalla" w:cs="Sakkal Majalla"/>
          <w:kern w:val="0"/>
          <w:sz w:val="28"/>
          <w:szCs w:val="28"/>
          <w:rtl/>
          <w14:ligatures w14:val="none"/>
        </w:rPr>
        <w:t>توجد علاقة ذات دلالة إحصائية بين وجود أدوات الدعم الفني أو الإرشادي وقابلية التشغيل الفعّال من قبل المستخدمين الجدد غير المختصين تقنيًا.</w:t>
      </w:r>
    </w:p>
    <w:p w14:paraId="39877F1E" w14:textId="62390CC3" w:rsidR="00A042F4" w:rsidRPr="00462603" w:rsidRDefault="0085104F" w:rsidP="0085104F">
      <w:pPr>
        <w:pStyle w:val="a6"/>
        <w:numPr>
          <w:ilvl w:val="0"/>
          <w:numId w:val="101"/>
        </w:numPr>
        <w:rPr>
          <w:rFonts w:ascii="Sakkal Majalla" w:hAnsi="Sakkal Majalla" w:cs="Sakkal Majalla"/>
          <w:kern w:val="0"/>
          <w:sz w:val="28"/>
          <w:szCs w:val="28"/>
          <w14:ligatures w14:val="none"/>
        </w:rPr>
      </w:pPr>
      <w:r w:rsidRPr="0085104F">
        <w:rPr>
          <w:rFonts w:ascii="Sakkal Majalla" w:hAnsi="Sakkal Majalla" w:cs="Sakkal Majalla"/>
          <w:kern w:val="0"/>
          <w:sz w:val="28"/>
          <w:szCs w:val="28"/>
          <w:rtl/>
          <w14:ligatures w14:val="none"/>
        </w:rPr>
        <w:t>توجد علاقة ذات دلالة إحصائية بين مرونة الإعدادات وسهولة التنقل بين الأقسام وقابلية التشغيل الفعّال من قبل المستخدمين الجدد غير المختصين تقنيًا.</w:t>
      </w:r>
      <w:r w:rsidR="00A042F4" w:rsidRPr="00462603">
        <w:rPr>
          <w:rFonts w:ascii="Sakkal Majalla" w:hAnsi="Sakkal Majalla" w:cs="Sakkal Majalla"/>
          <w:kern w:val="0"/>
          <w:sz w:val="28"/>
          <w:szCs w:val="28"/>
          <w14:ligatures w14:val="none"/>
        </w:rPr>
        <w:t>.</w:t>
      </w:r>
    </w:p>
    <w:p w14:paraId="551BC2DB" w14:textId="53B0B6A5" w:rsidR="00B873FE" w:rsidRPr="00DF3FA8" w:rsidRDefault="00B873FE" w:rsidP="00DF3FA8">
      <w:pPr>
        <w:jc w:val="center"/>
        <w:rPr>
          <w:rFonts w:ascii="Sakkal Majalla" w:hAnsi="Sakkal Majalla" w:cs="Sakkal Majalla"/>
          <w:b/>
          <w:bCs/>
          <w:kern w:val="0"/>
          <w:sz w:val="36"/>
          <w:szCs w:val="36"/>
          <w14:ligatures w14:val="none"/>
        </w:rPr>
      </w:pPr>
      <w:bookmarkStart w:id="9" w:name="_Hlk206275325"/>
      <w:r w:rsidRPr="00DF3FA8">
        <w:rPr>
          <w:rFonts w:ascii="Sakkal Majalla" w:hAnsi="Sakkal Majalla" w:cs="Sakkal Majalla"/>
          <w:b/>
          <w:bCs/>
          <w:kern w:val="0"/>
          <w:sz w:val="36"/>
          <w:szCs w:val="36"/>
          <w:rtl/>
          <w14:ligatures w14:val="none"/>
        </w:rPr>
        <w:t>نموذج الدراسة المفاهيمي</w:t>
      </w:r>
    </w:p>
    <w:bookmarkEnd w:id="9"/>
    <w:p w14:paraId="250F3270" w14:textId="110D17F6" w:rsidR="00B873FE" w:rsidRPr="00462603" w:rsidRDefault="00B873FE" w:rsidP="00B873FE">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يعتمد نموذج الدراسة على العلاقة بين تصميم المنصة الإلكترونية (وخدماتها وواجهاتها وأدواتها المساعدة) كعامل مستقل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وبين قدرة المستخدم الجديد غير المختص تقنيا على إدارة وتشغيل متجر إلكتروني بكفاءة كعامل تابع كما يوضح النموذج العلاقة بين وجود أدوات تمكين رقمية وبين تخفيف التحديات التشغيلية لدى المستخدم المبتدئ</w:t>
      </w:r>
      <w:r w:rsidR="00004533">
        <w:rPr>
          <w:rFonts w:ascii="Sakkal Majalla" w:hAnsi="Sakkal Majalla" w:cs="Sakkal Majalla" w:hint="cs"/>
          <w:kern w:val="0"/>
          <w:sz w:val="28"/>
          <w:szCs w:val="28"/>
          <w:rtl/>
          <w14:ligatures w14:val="none"/>
        </w:rPr>
        <w:t>.</w:t>
      </w:r>
    </w:p>
    <w:p w14:paraId="530EB539" w14:textId="586D2F6A" w:rsidR="00B873FE" w:rsidRPr="00462603" w:rsidRDefault="00B873FE" w:rsidP="00B873FE">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ويبين النموذج الآتي طبيعة العلاقة بين المتغيرات</w:t>
      </w:r>
      <w:r w:rsidRPr="00462603">
        <w:rPr>
          <w:rFonts w:ascii="Sakkal Majalla" w:hAnsi="Sakkal Majalla" w:cs="Sakkal Majalla"/>
          <w:kern w:val="0"/>
          <w:sz w:val="28"/>
          <w:szCs w:val="28"/>
          <w14:ligatures w14:val="none"/>
        </w:rPr>
        <w:t>:</w:t>
      </w:r>
    </w:p>
    <w:p w14:paraId="34776A5D" w14:textId="77777777" w:rsidR="004571CF" w:rsidRPr="00462603" w:rsidRDefault="004571CF" w:rsidP="00A042F4">
      <w:pPr>
        <w:rPr>
          <w:rFonts w:ascii="Sakkal Majalla" w:hAnsi="Sakkal Majalla" w:cs="Sakkal Majalla"/>
          <w:kern w:val="0"/>
          <w:sz w:val="28"/>
          <w:szCs w:val="28"/>
          <w:rtl/>
          <w14:ligatures w14:val="none"/>
        </w:rPr>
      </w:pPr>
    </w:p>
    <w:p w14:paraId="6CD790EE" w14:textId="2AAC144D" w:rsidR="00AB5DD6" w:rsidRPr="00462603" w:rsidRDefault="00AB5DD6" w:rsidP="00AB5DD6">
      <w:pPr>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متغيرات الدراسة</w:t>
      </w:r>
    </w:p>
    <w:p w14:paraId="24DFF891" w14:textId="77777777" w:rsidR="00AB5DD6" w:rsidRPr="00462603" w:rsidRDefault="00AB5DD6" w:rsidP="00AB5DD6">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تم تحديد المتغيرات في هذه الدراسة كما يلي</w:t>
      </w:r>
      <w:r w:rsidRPr="00462603">
        <w:rPr>
          <w:rFonts w:ascii="Sakkal Majalla" w:hAnsi="Sakkal Majalla" w:cs="Sakkal Majalla"/>
          <w:kern w:val="0"/>
          <w:sz w:val="28"/>
          <w:szCs w:val="28"/>
          <w14:ligatures w14:val="none"/>
        </w:rPr>
        <w:t>:</w:t>
      </w:r>
    </w:p>
    <w:p w14:paraId="3F4FA120" w14:textId="7DBAC533" w:rsidR="00AB5DD6" w:rsidRPr="00462603" w:rsidRDefault="00AB5DD6" w:rsidP="00AB5DD6">
      <w:pPr>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أولا</w:t>
      </w:r>
      <w:r w:rsidRPr="00462603">
        <w:rPr>
          <w:rFonts w:ascii="Sakkal Majalla" w:hAnsi="Sakkal Majalla" w:cs="Sakkal Majalla"/>
          <w:b/>
          <w:bCs/>
          <w:kern w:val="0"/>
          <w:sz w:val="28"/>
          <w:szCs w:val="28"/>
          <w14:ligatures w14:val="none"/>
        </w:rPr>
        <w:t xml:space="preserve">: </w:t>
      </w:r>
      <w:r w:rsidRPr="00462603">
        <w:rPr>
          <w:rFonts w:ascii="Sakkal Majalla" w:hAnsi="Sakkal Majalla" w:cs="Sakkal Majalla"/>
          <w:b/>
          <w:bCs/>
          <w:kern w:val="0"/>
          <w:sz w:val="28"/>
          <w:szCs w:val="28"/>
          <w:rtl/>
          <w14:ligatures w14:val="none"/>
        </w:rPr>
        <w:t>المتغير المستقل</w:t>
      </w:r>
      <w:r w:rsidRPr="00462603">
        <w:rPr>
          <w:rFonts w:ascii="Sakkal Majalla" w:hAnsi="Sakkal Majalla" w:cs="Sakkal Majalla"/>
          <w:b/>
          <w:bCs/>
          <w:kern w:val="0"/>
          <w:sz w:val="28"/>
          <w:szCs w:val="28"/>
          <w14:ligatures w14:val="none"/>
        </w:rPr>
        <w:t xml:space="preserve"> (Independent Variable):</w:t>
      </w:r>
    </w:p>
    <w:p w14:paraId="6CE52948" w14:textId="44342AC0" w:rsidR="00AB5DD6" w:rsidRPr="00462603" w:rsidRDefault="00AB5DD6" w:rsidP="00AB5DD6">
      <w:pPr>
        <w:numPr>
          <w:ilvl w:val="0"/>
          <w:numId w:val="19"/>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سهولة أدوات منصة "سلة" الإلكترونية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ويشمل</w:t>
      </w:r>
      <w:r w:rsidRPr="00462603">
        <w:rPr>
          <w:rFonts w:ascii="Sakkal Majalla" w:hAnsi="Sakkal Majalla" w:cs="Sakkal Majalla"/>
          <w:kern w:val="0"/>
          <w:sz w:val="28"/>
          <w:szCs w:val="28"/>
          <w14:ligatures w14:val="none"/>
        </w:rPr>
        <w:t>:</w:t>
      </w:r>
    </w:p>
    <w:p w14:paraId="2E6D9523" w14:textId="77777777" w:rsidR="00AB5DD6" w:rsidRPr="00462603" w:rsidRDefault="00AB5DD6" w:rsidP="00AB5DD6">
      <w:pPr>
        <w:numPr>
          <w:ilvl w:val="1"/>
          <w:numId w:val="19"/>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بساطة التصميم والواجهة</w:t>
      </w:r>
    </w:p>
    <w:p w14:paraId="3CFF1B6F" w14:textId="77777777" w:rsidR="00AB5DD6" w:rsidRPr="00462603" w:rsidRDefault="00AB5DD6" w:rsidP="00AB5DD6">
      <w:pPr>
        <w:numPr>
          <w:ilvl w:val="1"/>
          <w:numId w:val="19"/>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وضوح اللغة والتعليمات</w:t>
      </w:r>
    </w:p>
    <w:p w14:paraId="21CC4240" w14:textId="77777777" w:rsidR="00AB5DD6" w:rsidRPr="00462603" w:rsidRDefault="00AB5DD6" w:rsidP="00AB5DD6">
      <w:pPr>
        <w:numPr>
          <w:ilvl w:val="1"/>
          <w:numId w:val="19"/>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وجود أدوات دعم فني أو إرشادي</w:t>
      </w:r>
    </w:p>
    <w:p w14:paraId="34164B52" w14:textId="77777777" w:rsidR="00AB5DD6" w:rsidRPr="00462603" w:rsidRDefault="00AB5DD6" w:rsidP="00AB5DD6">
      <w:pPr>
        <w:numPr>
          <w:ilvl w:val="1"/>
          <w:numId w:val="19"/>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مرونة الإعدادات وسهولة التنقل بين الأقسام</w:t>
      </w:r>
    </w:p>
    <w:p w14:paraId="565459DC" w14:textId="012C3A74" w:rsidR="00AB5DD6" w:rsidRPr="00462603" w:rsidRDefault="00AB5DD6" w:rsidP="00AB5DD6">
      <w:pPr>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ثانيا</w:t>
      </w:r>
      <w:r w:rsidRPr="00462603">
        <w:rPr>
          <w:rFonts w:ascii="Sakkal Majalla" w:hAnsi="Sakkal Majalla" w:cs="Sakkal Majalla"/>
          <w:b/>
          <w:bCs/>
          <w:kern w:val="0"/>
          <w:sz w:val="28"/>
          <w:szCs w:val="28"/>
          <w14:ligatures w14:val="none"/>
        </w:rPr>
        <w:t xml:space="preserve">: </w:t>
      </w:r>
      <w:r w:rsidRPr="00462603">
        <w:rPr>
          <w:rFonts w:ascii="Sakkal Majalla" w:hAnsi="Sakkal Majalla" w:cs="Sakkal Majalla"/>
          <w:b/>
          <w:bCs/>
          <w:kern w:val="0"/>
          <w:sz w:val="28"/>
          <w:szCs w:val="28"/>
          <w:rtl/>
          <w14:ligatures w14:val="none"/>
        </w:rPr>
        <w:t>المتغير التابع</w:t>
      </w:r>
      <w:r w:rsidRPr="00462603">
        <w:rPr>
          <w:rFonts w:ascii="Sakkal Majalla" w:hAnsi="Sakkal Majalla" w:cs="Sakkal Majalla"/>
          <w:b/>
          <w:bCs/>
          <w:kern w:val="0"/>
          <w:sz w:val="28"/>
          <w:szCs w:val="28"/>
          <w14:ligatures w14:val="none"/>
        </w:rPr>
        <w:t xml:space="preserve"> (Dependent Variable):</w:t>
      </w:r>
    </w:p>
    <w:p w14:paraId="7D083B4A" w14:textId="6FC0E094" w:rsidR="00AB5DD6" w:rsidRPr="00462603" w:rsidRDefault="00AB5DD6" w:rsidP="00AB5DD6">
      <w:pPr>
        <w:numPr>
          <w:ilvl w:val="0"/>
          <w:numId w:val="20"/>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قابلية التشغيل الفعال من قبل المستخدم الجديد غير المختص تقنيا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ويقاس من خلال</w:t>
      </w:r>
      <w:r w:rsidRPr="00462603">
        <w:rPr>
          <w:rFonts w:ascii="Sakkal Majalla" w:hAnsi="Sakkal Majalla" w:cs="Sakkal Majalla"/>
          <w:kern w:val="0"/>
          <w:sz w:val="28"/>
          <w:szCs w:val="28"/>
          <w14:ligatures w14:val="none"/>
        </w:rPr>
        <w:t>:</w:t>
      </w:r>
    </w:p>
    <w:p w14:paraId="3FD77514" w14:textId="77777777" w:rsidR="00AB5DD6" w:rsidRPr="00462603" w:rsidRDefault="00AB5DD6" w:rsidP="00AB5DD6">
      <w:pPr>
        <w:numPr>
          <w:ilvl w:val="1"/>
          <w:numId w:val="20"/>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القدرة على إدارة المتجر دون تدخل خارجي</w:t>
      </w:r>
    </w:p>
    <w:p w14:paraId="47B34905" w14:textId="77777777" w:rsidR="00AB5DD6" w:rsidRPr="00462603" w:rsidRDefault="00AB5DD6" w:rsidP="00AB5DD6">
      <w:pPr>
        <w:numPr>
          <w:ilvl w:val="1"/>
          <w:numId w:val="20"/>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رضا المستخدم عن تجربة التشغيل</w:t>
      </w:r>
    </w:p>
    <w:p w14:paraId="44052CF8" w14:textId="77777777" w:rsidR="00AB5DD6" w:rsidRPr="00462603" w:rsidRDefault="00AB5DD6" w:rsidP="00AB5DD6">
      <w:pPr>
        <w:numPr>
          <w:ilvl w:val="1"/>
          <w:numId w:val="20"/>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التفاعل مع المنصة بشكل مستمر</w:t>
      </w:r>
    </w:p>
    <w:p w14:paraId="6832703C" w14:textId="0E6AD50A" w:rsidR="00E00B9F" w:rsidRPr="00462603" w:rsidRDefault="00E00B9F">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br w:type="page"/>
      </w:r>
    </w:p>
    <w:p w14:paraId="0160F707" w14:textId="015AF250" w:rsidR="00E00B9F" w:rsidRPr="007C1ACD" w:rsidRDefault="00E00B9F" w:rsidP="007C1ACD">
      <w:pPr>
        <w:jc w:val="center"/>
        <w:rPr>
          <w:rFonts w:ascii="Sakkal Majalla" w:hAnsi="Sakkal Majalla" w:cs="Sakkal Majalla"/>
          <w:b/>
          <w:bCs/>
          <w:kern w:val="0"/>
          <w:sz w:val="36"/>
          <w:szCs w:val="36"/>
          <w:rtl/>
          <w14:ligatures w14:val="none"/>
        </w:rPr>
      </w:pPr>
      <w:bookmarkStart w:id="10" w:name="_Hlk206275353"/>
      <w:r w:rsidRPr="007C1ACD">
        <w:rPr>
          <w:rFonts w:ascii="Sakkal Majalla" w:hAnsi="Sakkal Majalla" w:cs="Sakkal Majalla"/>
          <w:b/>
          <w:bCs/>
          <w:kern w:val="0"/>
          <w:sz w:val="36"/>
          <w:szCs w:val="36"/>
          <w:rtl/>
          <w14:ligatures w14:val="none"/>
        </w:rPr>
        <w:lastRenderedPageBreak/>
        <w:t>أسباب اختيار موضوع الدراسة</w:t>
      </w:r>
    </w:p>
    <w:bookmarkEnd w:id="10"/>
    <w:p w14:paraId="7FF1826F" w14:textId="7B94D5F7"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دفعني إلى اختيار هذا الموضوع امتلاكي لتجربة عملية مباشرة من خلال إدارة متجر إلكتروني فعلي على منصة "سلة" تحت اسم</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b/>
          <w:bCs/>
          <w:kern w:val="0"/>
          <w:sz w:val="28"/>
          <w:szCs w:val="28"/>
          <w14:ligatures w14:val="none"/>
        </w:rPr>
        <w:t>sweetalmaysam.sa</w:t>
      </w:r>
      <w:r w:rsidRPr="00462603">
        <w:rPr>
          <w:rFonts w:ascii="Sakkal Majalla" w:hAnsi="Sakkal Majalla" w:cs="Sakkal Majalla"/>
          <w:kern w:val="0"/>
          <w:sz w:val="28"/>
          <w:szCs w:val="28"/>
          <w14:ligatures w14:val="none"/>
        </w:rPr>
        <w:t>)</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واجهت شخصيا بعض التحديات المرتبطة ببيئة التشغيل وفهم خصائص المنصة</w:t>
      </w:r>
      <w:r w:rsidRPr="00462603">
        <w:rPr>
          <w:rFonts w:ascii="Sakkal Majalla" w:hAnsi="Sakkal Majalla" w:cs="Sakkal Majalla"/>
          <w:kern w:val="0"/>
          <w:sz w:val="28"/>
          <w:szCs w:val="28"/>
          <w14:ligatures w14:val="none"/>
        </w:rPr>
        <w:t>.</w:t>
      </w:r>
    </w:p>
    <w:p w14:paraId="6F25DF2E" w14:textId="17E167EF"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لاحظت من خلال تفاعلي اليومي مع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ومع مستخدمين آخرين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أن كثيرا من رواد الأعمال غير المختصين تقنيا يجدون صعوبة في تشغيل متاجرهم دون اللجوء إلى دعم خارجي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يضعف من مفهوم الاستقلالية الرقمية الذي يفترض أن توفره هذه المنصات</w:t>
      </w:r>
      <w:r w:rsidRPr="00462603">
        <w:rPr>
          <w:rFonts w:ascii="Sakkal Majalla" w:hAnsi="Sakkal Majalla" w:cs="Sakkal Majalla"/>
          <w:kern w:val="0"/>
          <w:sz w:val="28"/>
          <w:szCs w:val="28"/>
          <w14:ligatures w14:val="none"/>
        </w:rPr>
        <w:t>.</w:t>
      </w:r>
    </w:p>
    <w:p w14:paraId="1AEFED29" w14:textId="3D5CF166"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رغبت في تحويل هذه التجربة الواقعية إلى دراسة علمية يمكن أن تساهم في فهم أعمق للفجوة بين تصميم المنصة واحتياجات المستخدم غير التقني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وتسليط الضوء على التحسينات الممكنة</w:t>
      </w:r>
      <w:r w:rsidRPr="00462603">
        <w:rPr>
          <w:rFonts w:ascii="Sakkal Majalla" w:hAnsi="Sakkal Majalla" w:cs="Sakkal Majalla"/>
          <w:kern w:val="0"/>
          <w:sz w:val="28"/>
          <w:szCs w:val="28"/>
          <w14:ligatures w14:val="none"/>
        </w:rPr>
        <w:t>.</w:t>
      </w:r>
    </w:p>
    <w:p w14:paraId="016A04B5" w14:textId="687F1B1F"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لاحظت محدودية الدراسات المحلية التي تتناول تجربة المستخدم المبتدئ في منصات التجارة الإلكترونية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وتحديدا في مرحلة التشغيل الأولي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يعزز من أهمية الدراسة ويجعلها ذات طابع تطبيقي ميداني</w:t>
      </w:r>
      <w:r w:rsidRPr="00462603">
        <w:rPr>
          <w:rFonts w:ascii="Sakkal Majalla" w:hAnsi="Sakkal Majalla" w:cs="Sakkal Majalla"/>
          <w:kern w:val="0"/>
          <w:sz w:val="28"/>
          <w:szCs w:val="28"/>
          <w14:ligatures w14:val="none"/>
        </w:rPr>
        <w:t>.</w:t>
      </w:r>
    </w:p>
    <w:p w14:paraId="5B4339D1" w14:textId="6F40531E"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كما أنني مؤمن بأن دراسة مثل هذه يمكن أن تواكب مستهدفات رؤية المملكة 2030</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التي تسعى إلى تمكين الأفراد رقميا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وتوسيع مشاركة الفئات المختلفة في الاقتصاد الرقمي</w:t>
      </w:r>
      <w:r w:rsidRPr="00462603">
        <w:rPr>
          <w:rFonts w:ascii="Sakkal Majalla" w:hAnsi="Sakkal Majalla" w:cs="Sakkal Majalla"/>
          <w:kern w:val="0"/>
          <w:sz w:val="28"/>
          <w:szCs w:val="28"/>
          <w14:ligatures w14:val="none"/>
        </w:rPr>
        <w:t>.</w:t>
      </w:r>
    </w:p>
    <w:p w14:paraId="3D0DEB42" w14:textId="11C1A475" w:rsidR="00E00B9F" w:rsidRPr="00462603" w:rsidRDefault="00E00B9F" w:rsidP="007C1ACD">
      <w:pPr>
        <w:numPr>
          <w:ilvl w:val="0"/>
          <w:numId w:val="2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انطلاقا من هذه القناعة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أسعى من خلال هذا البحث إلى المساهمة في تطوير حلول وأدوات تدعم التشغيل السلس للمستخدمين غير التقنيين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وتعزز من فاعلية المنصات الإلكترونية المحلية في خدمة هذه الفئة المهمة</w:t>
      </w:r>
      <w:r w:rsidRPr="00462603">
        <w:rPr>
          <w:rFonts w:ascii="Sakkal Majalla" w:hAnsi="Sakkal Majalla" w:cs="Sakkal Majalla"/>
          <w:kern w:val="0"/>
          <w:sz w:val="28"/>
          <w:szCs w:val="28"/>
          <w14:ligatures w14:val="none"/>
        </w:rPr>
        <w:t>.</w:t>
      </w:r>
    </w:p>
    <w:p w14:paraId="337BA50B" w14:textId="1080B135" w:rsidR="00F067B3" w:rsidRPr="00462603" w:rsidRDefault="00F067B3">
      <w:pPr>
        <w:bidi w:val="0"/>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br w:type="page"/>
      </w:r>
    </w:p>
    <w:p w14:paraId="6E1BC7C2" w14:textId="2F3E5E31" w:rsidR="00F067B3" w:rsidRPr="00DE4BF8" w:rsidRDefault="00F067B3" w:rsidP="00A1595C">
      <w:pPr>
        <w:jc w:val="center"/>
        <w:rPr>
          <w:rFonts w:ascii="Sakkal Majalla" w:hAnsi="Sakkal Majalla" w:cs="Sakkal Majalla"/>
          <w:b/>
          <w:bCs/>
          <w:kern w:val="0"/>
          <w:sz w:val="36"/>
          <w:szCs w:val="36"/>
          <w14:ligatures w14:val="none"/>
        </w:rPr>
      </w:pPr>
      <w:r w:rsidRPr="00DE4BF8">
        <w:rPr>
          <w:rFonts w:ascii="Sakkal Majalla" w:hAnsi="Sakkal Majalla" w:cs="Sakkal Majalla"/>
          <w:b/>
          <w:bCs/>
          <w:kern w:val="0"/>
          <w:sz w:val="36"/>
          <w:szCs w:val="36"/>
          <w:rtl/>
          <w14:ligatures w14:val="none"/>
        </w:rPr>
        <w:lastRenderedPageBreak/>
        <w:t>الإطار المنهجي للدراسة</w:t>
      </w:r>
    </w:p>
    <w:p w14:paraId="79295FE2" w14:textId="31A5AB06" w:rsidR="00F067B3" w:rsidRPr="00462603" w:rsidRDefault="00F067B3" w:rsidP="00A70D79">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تعد هذه الدراسة من الدراسات الوصفية التحليلية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إذ تهدف إلى </w:t>
      </w:r>
      <w:r w:rsidRPr="00462603">
        <w:rPr>
          <w:rFonts w:ascii="Sakkal Majalla" w:hAnsi="Sakkal Majalla" w:cs="Sakkal Majalla"/>
          <w:b/>
          <w:bCs/>
          <w:kern w:val="0"/>
          <w:sz w:val="28"/>
          <w:szCs w:val="28"/>
          <w:rtl/>
          <w14:ligatures w14:val="none"/>
        </w:rPr>
        <w:t>تحليل تجربة المستخدمين الجدد غير المختصين تقنيا</w:t>
      </w:r>
      <w:r w:rsidRPr="00462603">
        <w:rPr>
          <w:rFonts w:ascii="Sakkal Majalla" w:hAnsi="Sakkal Majalla" w:cs="Sakkal Majalla"/>
          <w:kern w:val="0"/>
          <w:sz w:val="28"/>
          <w:szCs w:val="28"/>
          <w:rtl/>
          <w14:ligatures w14:val="none"/>
        </w:rPr>
        <w:t xml:space="preserve"> في تشغيل المتاجر الإلكترونية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التطبيق على منصة "سلة" كنموذج واقعي يمثل واحدة من أبرز المنصات المحلية في المملكة العربية السعودية</w:t>
      </w:r>
      <w:r w:rsidRPr="00462603">
        <w:rPr>
          <w:rFonts w:ascii="Sakkal Majalla" w:hAnsi="Sakkal Majalla" w:cs="Sakkal Majalla"/>
          <w:kern w:val="0"/>
          <w:sz w:val="28"/>
          <w:szCs w:val="28"/>
          <w14:ligatures w14:val="none"/>
        </w:rPr>
        <w:t>.</w:t>
      </w:r>
    </w:p>
    <w:p w14:paraId="43504F2C" w14:textId="18A00414" w:rsidR="00F067B3" w:rsidRPr="00462603" w:rsidRDefault="00F067B3" w:rsidP="00A70D79">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اعتمد الباحث على </w:t>
      </w:r>
      <w:r w:rsidRPr="00462603">
        <w:rPr>
          <w:rFonts w:ascii="Sakkal Majalla" w:hAnsi="Sakkal Majalla" w:cs="Sakkal Majalla"/>
          <w:b/>
          <w:bCs/>
          <w:kern w:val="0"/>
          <w:sz w:val="28"/>
          <w:szCs w:val="28"/>
          <w:rtl/>
          <w14:ligatures w14:val="none"/>
        </w:rPr>
        <w:t>المنهج الوصفي التحليلي</w:t>
      </w:r>
      <w:r w:rsidRPr="00462603">
        <w:rPr>
          <w:rFonts w:ascii="Sakkal Majalla" w:hAnsi="Sakkal Majalla" w:cs="Sakkal Majalla"/>
          <w:kern w:val="0"/>
          <w:sz w:val="28"/>
          <w:szCs w:val="28"/>
          <w:rtl/>
          <w14:ligatures w14:val="none"/>
        </w:rPr>
        <w:t xml:space="preserve"> باعتباره الأنسب لطبيعة المشكلة المطروحة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يساعد هذا المنهج على </w:t>
      </w:r>
      <w:r w:rsidRPr="00462603">
        <w:rPr>
          <w:rFonts w:ascii="Sakkal Majalla" w:hAnsi="Sakkal Majalla" w:cs="Sakkal Majalla"/>
          <w:b/>
          <w:bCs/>
          <w:kern w:val="0"/>
          <w:sz w:val="28"/>
          <w:szCs w:val="28"/>
          <w:rtl/>
          <w14:ligatures w14:val="none"/>
        </w:rPr>
        <w:t>وصف وتشخيص الظاهرة المدروسة</w:t>
      </w:r>
      <w:r w:rsidRPr="00462603">
        <w:rPr>
          <w:rFonts w:ascii="Sakkal Majalla" w:hAnsi="Sakkal Majalla" w:cs="Sakkal Majalla"/>
          <w:kern w:val="0"/>
          <w:sz w:val="28"/>
          <w:szCs w:val="28"/>
          <w:rtl/>
          <w14:ligatures w14:val="none"/>
        </w:rPr>
        <w:t xml:space="preserve"> من مختلف أبعادها التقنية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والفنية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والتنظيمية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والقانونية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وذلك من خلال جمع البيانات من عينة الدراسة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وتحليلها بطريقة منهجية للكشف عن الأنماط والتحديات المؤثرة في قابلية التشغيل الذاتي للمنصة من قبل المستخدم غير المختص</w:t>
      </w:r>
      <w:r w:rsidRPr="00462603">
        <w:rPr>
          <w:rFonts w:ascii="Sakkal Majalla" w:hAnsi="Sakkal Majalla" w:cs="Sakkal Majalla"/>
          <w:kern w:val="0"/>
          <w:sz w:val="28"/>
          <w:szCs w:val="28"/>
          <w14:ligatures w14:val="none"/>
        </w:rPr>
        <w:t>.</w:t>
      </w:r>
    </w:p>
    <w:p w14:paraId="7AFA1E60" w14:textId="55747D42" w:rsidR="00BD2C60" w:rsidRPr="00462603" w:rsidRDefault="00F067B3" w:rsidP="00A70D79">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ويأتي هذا التوجه المنهجي انسجاما مع الهدف العام للدراسة في </w:t>
      </w:r>
      <w:r w:rsidRPr="00462603">
        <w:rPr>
          <w:rFonts w:ascii="Sakkal Majalla" w:hAnsi="Sakkal Majalla" w:cs="Sakkal Majalla"/>
          <w:b/>
          <w:bCs/>
          <w:kern w:val="0"/>
          <w:sz w:val="28"/>
          <w:szCs w:val="28"/>
          <w:rtl/>
          <w14:ligatures w14:val="none"/>
        </w:rPr>
        <w:t>استقصاء مدى توافق أدوات المنصة مع قدرات المستخدمين الجدد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وتقديم توصيات عملية قابلة للتطبيق تسهم في تحسين بيئة التشغيل ودعم التمكين الرقمي ضمن رؤية المملكة 2030</w:t>
      </w:r>
      <w:r w:rsidRPr="00462603">
        <w:rPr>
          <w:rFonts w:ascii="Sakkal Majalla" w:hAnsi="Sakkal Majalla" w:cs="Sakkal Majalla"/>
          <w:kern w:val="0"/>
          <w:sz w:val="28"/>
          <w:szCs w:val="28"/>
          <w14:ligatures w14:val="none"/>
        </w:rPr>
        <w:t>.</w:t>
      </w:r>
    </w:p>
    <w:p w14:paraId="4F115A05" w14:textId="77777777" w:rsidR="00BD2C60" w:rsidRPr="00462603" w:rsidRDefault="00BD2C60">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br w:type="page"/>
      </w:r>
    </w:p>
    <w:p w14:paraId="2EBE6AE7" w14:textId="3E72D04F" w:rsidR="004124DA" w:rsidRPr="00AF502B" w:rsidRDefault="004124DA" w:rsidP="00AF502B">
      <w:pPr>
        <w:jc w:val="center"/>
        <w:rPr>
          <w:rFonts w:ascii="Sakkal Majalla" w:hAnsi="Sakkal Majalla" w:cs="Sakkal Majalla"/>
          <w:b/>
          <w:bCs/>
          <w:kern w:val="0"/>
          <w:sz w:val="36"/>
          <w:szCs w:val="36"/>
          <w14:ligatures w14:val="none"/>
        </w:rPr>
      </w:pPr>
      <w:r w:rsidRPr="00AF502B">
        <w:rPr>
          <w:rFonts w:ascii="Sakkal Majalla" w:hAnsi="Sakkal Majalla" w:cs="Sakkal Majalla"/>
          <w:b/>
          <w:bCs/>
          <w:kern w:val="0"/>
          <w:sz w:val="36"/>
          <w:szCs w:val="36"/>
          <w:rtl/>
          <w14:ligatures w14:val="none"/>
        </w:rPr>
        <w:lastRenderedPageBreak/>
        <w:t>مجتمع الدراسة وعينته</w:t>
      </w:r>
    </w:p>
    <w:p w14:paraId="54557CE8" w14:textId="7E81B2D8" w:rsidR="00BD2C60" w:rsidRPr="00462603" w:rsidRDefault="00BD2C60" w:rsidP="00AF502B">
      <w:pPr>
        <w:ind w:firstLine="720"/>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يتكون مجتمع الدراسة من </w:t>
      </w:r>
      <w:r w:rsidRPr="00462603">
        <w:rPr>
          <w:rFonts w:ascii="Sakkal Majalla" w:hAnsi="Sakkal Majalla" w:cs="Sakkal Majalla"/>
          <w:b/>
          <w:bCs/>
          <w:kern w:val="0"/>
          <w:sz w:val="28"/>
          <w:szCs w:val="28"/>
          <w:rtl/>
          <w14:ligatures w14:val="none"/>
        </w:rPr>
        <w:t>المستخدمين الجدد غير المختصين تقنيا</w:t>
      </w:r>
      <w:r w:rsidRPr="00462603">
        <w:rPr>
          <w:rFonts w:ascii="Sakkal Majalla" w:hAnsi="Sakkal Majalla" w:cs="Sakkal Majalla"/>
          <w:kern w:val="0"/>
          <w:sz w:val="28"/>
          <w:szCs w:val="28"/>
          <w:rtl/>
          <w14:ligatures w14:val="none"/>
        </w:rPr>
        <w:t xml:space="preserve"> الذين قاموا بإنشاء متاجر إلكترونية أو تشغيلها من خلال </w:t>
      </w:r>
      <w:r w:rsidRPr="00462603">
        <w:rPr>
          <w:rFonts w:ascii="Sakkal Majalla" w:hAnsi="Sakkal Majalla" w:cs="Sakkal Majalla"/>
          <w:b/>
          <w:bCs/>
          <w:kern w:val="0"/>
          <w:sz w:val="28"/>
          <w:szCs w:val="28"/>
          <w:rtl/>
          <w14:ligatures w14:val="none"/>
        </w:rPr>
        <w:t>منصة "سلة</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داخل المملكة العربية السعودية وتعنى هذه الفئة بالأفراد الذين لا يمتلكون خلفية أكاديمية أو مهنية متخصصة في مجال نظم المعلومات أو البرمجة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ولكنهم دخلوا عالم التجارة الرقمية من منطلق ريادي أو تجاري شخصي</w:t>
      </w:r>
      <w:r w:rsidRPr="00462603">
        <w:rPr>
          <w:rFonts w:ascii="Sakkal Majalla" w:hAnsi="Sakkal Majalla" w:cs="Sakkal Majalla"/>
          <w:kern w:val="0"/>
          <w:sz w:val="28"/>
          <w:szCs w:val="28"/>
          <w14:ligatures w14:val="none"/>
        </w:rPr>
        <w:t>.</w:t>
      </w:r>
    </w:p>
    <w:p w14:paraId="6EA5B91A" w14:textId="50B70B38" w:rsidR="00BD2C60" w:rsidRPr="00462603" w:rsidRDefault="00BD2C60" w:rsidP="00BD2C6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وبما أن الدراسة تعتمد على جمع البيانات من خلال </w:t>
      </w:r>
      <w:r w:rsidRPr="00462603">
        <w:rPr>
          <w:rFonts w:ascii="Sakkal Majalla" w:hAnsi="Sakkal Majalla" w:cs="Sakkal Majalla"/>
          <w:b/>
          <w:bCs/>
          <w:kern w:val="0"/>
          <w:sz w:val="28"/>
          <w:szCs w:val="28"/>
          <w:rtl/>
          <w14:ligatures w14:val="none"/>
        </w:rPr>
        <w:t>استبانة إلكترونية مصممة خصيصا لهذا الغرض</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فقد تم اختيار العينة باستخدام </w:t>
      </w:r>
      <w:r w:rsidRPr="00462603">
        <w:rPr>
          <w:rFonts w:ascii="Sakkal Majalla" w:hAnsi="Sakkal Majalla" w:cs="Sakkal Majalla"/>
          <w:b/>
          <w:bCs/>
          <w:kern w:val="0"/>
          <w:sz w:val="28"/>
          <w:szCs w:val="28"/>
          <w:rtl/>
          <w14:ligatures w14:val="none"/>
        </w:rPr>
        <w:t>أسلوب العينة الميسرة</w:t>
      </w:r>
      <w:r w:rsidRPr="00462603">
        <w:rPr>
          <w:rFonts w:ascii="Sakkal Majalla" w:hAnsi="Sakkal Majalla" w:cs="Sakkal Majalla"/>
          <w:b/>
          <w:bCs/>
          <w:kern w:val="0"/>
          <w:sz w:val="28"/>
          <w:szCs w:val="28"/>
          <w14:ligatures w14:val="none"/>
        </w:rPr>
        <w:t xml:space="preserve"> (Convenience Sampling)</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عبر توزيع رابط الاستبانة على مجموعات متخصصة لرواد الأعمال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وشبكات التواصل الاجتماعي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ومنصات الدعم الرقمي ذات الصلة بمنصة "سلة" كما تم التأكد من استيفاء المشاركين لمعايير الدراسة من خلال سؤال تمهيدي يحدد مدى توافقهم مع وصف "المستخدم الجديد غير التقني</w:t>
      </w:r>
      <w:r w:rsidRPr="00462603">
        <w:rPr>
          <w:rFonts w:ascii="Sakkal Majalla" w:hAnsi="Sakkal Majalla" w:cs="Sakkal Majalla"/>
          <w:kern w:val="0"/>
          <w:sz w:val="28"/>
          <w:szCs w:val="28"/>
          <w14:ligatures w14:val="none"/>
        </w:rPr>
        <w:t>".</w:t>
      </w:r>
    </w:p>
    <w:p w14:paraId="66BB1F11" w14:textId="19363BD6" w:rsidR="00BD2C60" w:rsidRPr="00462603" w:rsidRDefault="00BD2C60" w:rsidP="00BD2C6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تم توزيع الاستبانة إلكترونيا على </w:t>
      </w:r>
      <w:r w:rsidRPr="00462603">
        <w:rPr>
          <w:rFonts w:ascii="Sakkal Majalla" w:hAnsi="Sakkal Majalla" w:cs="Sakkal Majalla"/>
          <w:b/>
          <w:bCs/>
          <w:kern w:val="0"/>
          <w:sz w:val="28"/>
          <w:szCs w:val="28"/>
          <w:rtl/>
          <w14:ligatures w14:val="none"/>
        </w:rPr>
        <w:t>مستوى مناطق المملكة العربية السعودية المختلفة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بهدف ضمان </w:t>
      </w:r>
      <w:r w:rsidRPr="00462603">
        <w:rPr>
          <w:rFonts w:ascii="Sakkal Majalla" w:hAnsi="Sakkal Majalla" w:cs="Sakkal Majalla"/>
          <w:b/>
          <w:bCs/>
          <w:kern w:val="0"/>
          <w:sz w:val="28"/>
          <w:szCs w:val="28"/>
          <w:rtl/>
          <w14:ligatures w14:val="none"/>
        </w:rPr>
        <w:t>تمثيل جغرافي شامل</w:t>
      </w:r>
      <w:r w:rsidRPr="00462603">
        <w:rPr>
          <w:rFonts w:ascii="Sakkal Majalla" w:hAnsi="Sakkal Majalla" w:cs="Sakkal Majalla"/>
          <w:kern w:val="0"/>
          <w:sz w:val="28"/>
          <w:szCs w:val="28"/>
          <w:rtl/>
          <w14:ligatures w14:val="none"/>
        </w:rPr>
        <w:t xml:space="preserve"> يعكس التنوع الواقعي لمستخدمي منصة "سلة" وقد شمل التوزيع مناطق</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b/>
          <w:bCs/>
          <w:kern w:val="0"/>
          <w:sz w:val="28"/>
          <w:szCs w:val="28"/>
          <w:rtl/>
          <w14:ligatures w14:val="none"/>
        </w:rPr>
        <w:t>الرياض</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مكة المكرمة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المدينة المنورة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المنطقة الشرقية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القصيم</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عسير</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جازان</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تبوك</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حائل</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والجوف</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يعزز </w:t>
      </w:r>
      <w:r w:rsidRPr="00462603">
        <w:rPr>
          <w:rFonts w:ascii="Sakkal Majalla" w:hAnsi="Sakkal Majalla" w:cs="Sakkal Majalla"/>
          <w:b/>
          <w:bCs/>
          <w:kern w:val="0"/>
          <w:sz w:val="28"/>
          <w:szCs w:val="28"/>
          <w:rtl/>
          <w14:ligatures w14:val="none"/>
        </w:rPr>
        <w:t>قابلية تعميم نتائج الدراسة</w:t>
      </w:r>
      <w:r w:rsidRPr="00462603">
        <w:rPr>
          <w:rFonts w:ascii="Sakkal Majalla" w:hAnsi="Sakkal Majalla" w:cs="Sakkal Majalla"/>
          <w:kern w:val="0"/>
          <w:sz w:val="28"/>
          <w:szCs w:val="28"/>
          <w:rtl/>
          <w14:ligatures w14:val="none"/>
        </w:rPr>
        <w:t xml:space="preserve"> ويضيف بعدا وطنيا ذا قيمة تحليلية</w:t>
      </w:r>
      <w:r w:rsidRPr="00462603">
        <w:rPr>
          <w:rFonts w:ascii="Sakkal Majalla" w:hAnsi="Sakkal Majalla" w:cs="Sakkal Majalla"/>
          <w:kern w:val="0"/>
          <w:sz w:val="28"/>
          <w:szCs w:val="28"/>
          <w14:ligatures w14:val="none"/>
        </w:rPr>
        <w:t>.</w:t>
      </w:r>
    </w:p>
    <w:p w14:paraId="33A3BC7F" w14:textId="50A24813" w:rsidR="00BD2C60" w:rsidRPr="00462603" w:rsidRDefault="00BD2C60" w:rsidP="00BD2C6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ومن المتوقع أن يتراوح عدد أفراد العينة بين </w:t>
      </w:r>
      <w:r w:rsidRPr="00462603">
        <w:rPr>
          <w:rFonts w:ascii="Sakkal Majalla" w:hAnsi="Sakkal Majalla" w:cs="Sakkal Majalla"/>
          <w:b/>
          <w:bCs/>
          <w:kern w:val="0"/>
          <w:sz w:val="28"/>
          <w:szCs w:val="28"/>
          <w14:ligatures w14:val="none"/>
        </w:rPr>
        <w:t xml:space="preserve">50 </w:t>
      </w:r>
      <w:r w:rsidRPr="00462603">
        <w:rPr>
          <w:rFonts w:ascii="Sakkal Majalla" w:hAnsi="Sakkal Majalla" w:cs="Sakkal Majalla"/>
          <w:b/>
          <w:bCs/>
          <w:kern w:val="0"/>
          <w:sz w:val="28"/>
          <w:szCs w:val="28"/>
          <w:rtl/>
          <w14:ligatures w14:val="none"/>
        </w:rPr>
        <w:t>و100 مشارك مؤهل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عدد كاف لأغراض التحليل الإحصائي الوصفي والتحليلي وتم الحرص على تنوع المشاركين من حيث الفئة العمرية والمستوى التعليمي ونوع المتجر الرقمي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يعكس التوزيع الواقعي لمجتمع الدراسة داخل المملكة</w:t>
      </w:r>
      <w:r w:rsidRPr="00462603">
        <w:rPr>
          <w:rFonts w:ascii="Sakkal Majalla" w:hAnsi="Sakkal Majalla" w:cs="Sakkal Majalla"/>
          <w:kern w:val="0"/>
          <w:sz w:val="28"/>
          <w:szCs w:val="28"/>
          <w14:ligatures w14:val="none"/>
        </w:rPr>
        <w:t>.</w:t>
      </w:r>
    </w:p>
    <w:p w14:paraId="341AFF25" w14:textId="67B75CE3" w:rsidR="00BD2C60" w:rsidRPr="00462603" w:rsidRDefault="00BD2C60">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br w:type="page"/>
      </w:r>
    </w:p>
    <w:p w14:paraId="17F3CA4F" w14:textId="64F8BA1B" w:rsidR="00B13C27" w:rsidRPr="00484777" w:rsidRDefault="00B13C27" w:rsidP="00484777">
      <w:pPr>
        <w:jc w:val="center"/>
        <w:rPr>
          <w:rFonts w:ascii="Sakkal Majalla" w:hAnsi="Sakkal Majalla" w:cs="Sakkal Majalla"/>
          <w:b/>
          <w:bCs/>
          <w:kern w:val="0"/>
          <w:sz w:val="36"/>
          <w:szCs w:val="36"/>
          <w14:ligatures w14:val="none"/>
        </w:rPr>
      </w:pPr>
      <w:r w:rsidRPr="00484777">
        <w:rPr>
          <w:rFonts w:ascii="Sakkal Majalla" w:hAnsi="Sakkal Majalla" w:cs="Sakkal Majalla"/>
          <w:b/>
          <w:bCs/>
          <w:kern w:val="0"/>
          <w:sz w:val="36"/>
          <w:szCs w:val="36"/>
          <w:rtl/>
          <w14:ligatures w14:val="none"/>
        </w:rPr>
        <w:lastRenderedPageBreak/>
        <w:t>أدوات الدراسة</w:t>
      </w:r>
    </w:p>
    <w:p w14:paraId="7EA4E700" w14:textId="7CB3D7BE" w:rsidR="00B13C27" w:rsidRPr="00462603" w:rsidRDefault="00B13C27" w:rsidP="0048477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اعتمدت الدراسة في جمع البيانات الميدانية على </w:t>
      </w:r>
      <w:r w:rsidRPr="00462603">
        <w:rPr>
          <w:rFonts w:ascii="Sakkal Majalla" w:hAnsi="Sakkal Majalla" w:cs="Sakkal Majalla"/>
          <w:b/>
          <w:bCs/>
          <w:kern w:val="0"/>
          <w:sz w:val="28"/>
          <w:szCs w:val="28"/>
          <w:rtl/>
          <w14:ligatures w14:val="none"/>
        </w:rPr>
        <w:t>أداة الاستبانة المغلقة</w:t>
      </w:r>
      <w:r w:rsidRPr="00462603">
        <w:rPr>
          <w:rFonts w:ascii="Sakkal Majalla" w:hAnsi="Sakkal Majalla" w:cs="Sakkal Majalla"/>
          <w:kern w:val="0"/>
          <w:sz w:val="28"/>
          <w:szCs w:val="28"/>
          <w:rtl/>
          <w14:ligatures w14:val="none"/>
        </w:rPr>
        <w:t xml:space="preserve"> بوصفها الوسيلة الأنسب لقياس آراء المستخدمين الجدد غير المختصين تقنيا حول تجربتهم في تشغيل المتاجر الإلكترونية عبر منصة "سلة" وقد صممت الاستبانة بحيث تغطي المحاور الأساسية التالية</w:t>
      </w:r>
      <w:r w:rsidRPr="00462603">
        <w:rPr>
          <w:rFonts w:ascii="Sakkal Majalla" w:hAnsi="Sakkal Majalla" w:cs="Sakkal Majalla"/>
          <w:kern w:val="0"/>
          <w:sz w:val="28"/>
          <w:szCs w:val="28"/>
          <w14:ligatures w14:val="none"/>
        </w:rPr>
        <w:t>:</w:t>
      </w:r>
    </w:p>
    <w:p w14:paraId="173EF4F2" w14:textId="5E99E28F"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الخصائص العامة للمشاركين</w:t>
      </w:r>
      <w:r w:rsidRPr="00462603">
        <w:rPr>
          <w:rFonts w:ascii="Sakkal Majalla" w:hAnsi="Sakkal Majalla" w:cs="Sakkal Majalla"/>
          <w:kern w:val="0"/>
          <w:sz w:val="28"/>
          <w:szCs w:val="28"/>
          <w:rtl/>
          <w14:ligatures w14:val="none"/>
        </w:rPr>
        <w:t xml:space="preserve"> </w:t>
      </w:r>
      <w:r w:rsidR="009F3AB5">
        <w:rPr>
          <w:rFonts w:ascii="Sakkal Majalla" w:hAnsi="Sakkal Majalla" w:cs="Sakkal Majalla" w:hint="cs"/>
          <w:kern w:val="0"/>
          <w:sz w:val="28"/>
          <w:szCs w:val="28"/>
          <w:rtl/>
          <w14:ligatures w14:val="none"/>
        </w:rPr>
        <w:t>(</w:t>
      </w:r>
      <w:r w:rsidRPr="00462603">
        <w:rPr>
          <w:rFonts w:ascii="Sakkal Majalla" w:hAnsi="Sakkal Majalla" w:cs="Sakkal Majalla"/>
          <w:kern w:val="0"/>
          <w:sz w:val="28"/>
          <w:szCs w:val="28"/>
          <w:rtl/>
          <w14:ligatures w14:val="none"/>
        </w:rPr>
        <w:t>البيانات الديموغرافية والمهنية</w:t>
      </w:r>
      <w:r w:rsidR="009F3AB5">
        <w:rPr>
          <w:rFonts w:ascii="Sakkal Majalla" w:hAnsi="Sakkal Majalla" w:cs="Sakkal Majalla" w:hint="cs"/>
          <w:kern w:val="0"/>
          <w:sz w:val="28"/>
          <w:szCs w:val="28"/>
          <w:rtl/>
          <w14:ligatures w14:val="none"/>
        </w:rPr>
        <w:t>).</w:t>
      </w:r>
    </w:p>
    <w:p w14:paraId="6547AAD3" w14:textId="5596B50F"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مدى سهولة أدوات المنصة</w:t>
      </w:r>
      <w:r w:rsidRPr="00462603">
        <w:rPr>
          <w:rFonts w:ascii="Sakkal Majalla" w:hAnsi="Sakkal Majalla" w:cs="Sakkal Majalla"/>
          <w:kern w:val="0"/>
          <w:sz w:val="28"/>
          <w:szCs w:val="28"/>
          <w:rtl/>
          <w14:ligatures w14:val="none"/>
        </w:rPr>
        <w:t xml:space="preserve"> من حيث التصميم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اللغة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التوجيه</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والدعم</w:t>
      </w:r>
      <w:r w:rsidRPr="00462603">
        <w:rPr>
          <w:rFonts w:ascii="Sakkal Majalla" w:hAnsi="Sakkal Majalla" w:cs="Sakkal Majalla"/>
          <w:kern w:val="0"/>
          <w:sz w:val="28"/>
          <w:szCs w:val="28"/>
          <w14:ligatures w14:val="none"/>
        </w:rPr>
        <w:t>.</w:t>
      </w:r>
    </w:p>
    <w:p w14:paraId="0971425D" w14:textId="77777777"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 xml:space="preserve">الصعوبات التي </w:t>
      </w:r>
      <w:proofErr w:type="spellStart"/>
      <w:r w:rsidRPr="00462603">
        <w:rPr>
          <w:rFonts w:ascii="Sakkal Majalla" w:hAnsi="Sakkal Majalla" w:cs="Sakkal Majalla"/>
          <w:b/>
          <w:bCs/>
          <w:kern w:val="0"/>
          <w:sz w:val="28"/>
          <w:szCs w:val="28"/>
          <w:rtl/>
          <w14:ligatures w14:val="none"/>
        </w:rPr>
        <w:t>يواجهها</w:t>
      </w:r>
      <w:proofErr w:type="spellEnd"/>
      <w:r w:rsidRPr="00462603">
        <w:rPr>
          <w:rFonts w:ascii="Sakkal Majalla" w:hAnsi="Sakkal Majalla" w:cs="Sakkal Majalla"/>
          <w:b/>
          <w:bCs/>
          <w:kern w:val="0"/>
          <w:sz w:val="28"/>
          <w:szCs w:val="28"/>
          <w:rtl/>
          <w14:ligatures w14:val="none"/>
        </w:rPr>
        <w:t xml:space="preserve"> المستخدم المبتدئ</w:t>
      </w:r>
      <w:r w:rsidRPr="00462603">
        <w:rPr>
          <w:rFonts w:ascii="Sakkal Majalla" w:hAnsi="Sakkal Majalla" w:cs="Sakkal Majalla"/>
          <w:kern w:val="0"/>
          <w:sz w:val="28"/>
          <w:szCs w:val="28"/>
          <w:rtl/>
          <w14:ligatures w14:val="none"/>
        </w:rPr>
        <w:t xml:space="preserve"> في تشغيل وإدارة المتجر</w:t>
      </w:r>
      <w:r w:rsidRPr="00462603">
        <w:rPr>
          <w:rFonts w:ascii="Sakkal Majalla" w:hAnsi="Sakkal Majalla" w:cs="Sakkal Majalla"/>
          <w:kern w:val="0"/>
          <w:sz w:val="28"/>
          <w:szCs w:val="28"/>
          <w14:ligatures w14:val="none"/>
        </w:rPr>
        <w:t>.</w:t>
      </w:r>
    </w:p>
    <w:p w14:paraId="590B97DD" w14:textId="77777777"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مدى رضا المستخدم عن تجربته التشغيلية الذاتية</w:t>
      </w:r>
      <w:r w:rsidRPr="00462603">
        <w:rPr>
          <w:rFonts w:ascii="Sakkal Majalla" w:hAnsi="Sakkal Majalla" w:cs="Sakkal Majalla"/>
          <w:kern w:val="0"/>
          <w:sz w:val="28"/>
          <w:szCs w:val="28"/>
          <w14:ligatures w14:val="none"/>
        </w:rPr>
        <w:t>.</w:t>
      </w:r>
    </w:p>
    <w:p w14:paraId="2CCDEE53" w14:textId="77777777"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أثر الدعم الفني والإرشاد على تحسين الأداء الذاتي للمستخدم</w:t>
      </w:r>
      <w:r w:rsidRPr="00462603">
        <w:rPr>
          <w:rFonts w:ascii="Sakkal Majalla" w:hAnsi="Sakkal Majalla" w:cs="Sakkal Majalla"/>
          <w:kern w:val="0"/>
          <w:sz w:val="28"/>
          <w:szCs w:val="28"/>
          <w14:ligatures w14:val="none"/>
        </w:rPr>
        <w:t>.</w:t>
      </w:r>
    </w:p>
    <w:p w14:paraId="733CB559" w14:textId="58661294" w:rsidR="00B13C27" w:rsidRPr="00462603" w:rsidRDefault="00B13C27" w:rsidP="00484777">
      <w:pPr>
        <w:numPr>
          <w:ilvl w:val="0"/>
          <w:numId w:val="22"/>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تقدير الفجوة بين ما يحتاجه المستخدم وما توفره المنصة فعليا</w:t>
      </w:r>
      <w:r w:rsidRPr="00462603">
        <w:rPr>
          <w:rFonts w:ascii="Sakkal Majalla" w:hAnsi="Sakkal Majalla" w:cs="Sakkal Majalla"/>
          <w:kern w:val="0"/>
          <w:sz w:val="28"/>
          <w:szCs w:val="28"/>
          <w14:ligatures w14:val="none"/>
        </w:rPr>
        <w:t>.</w:t>
      </w:r>
    </w:p>
    <w:p w14:paraId="7B06174E" w14:textId="5EE3A9BB" w:rsidR="00B13C27" w:rsidRPr="00462603" w:rsidRDefault="00B13C27" w:rsidP="0048477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تم بناء فقرات الاستبانة استنادا إلى </w:t>
      </w:r>
      <w:r w:rsidRPr="00462603">
        <w:rPr>
          <w:rFonts w:ascii="Sakkal Majalla" w:hAnsi="Sakkal Majalla" w:cs="Sakkal Majalla"/>
          <w:b/>
          <w:bCs/>
          <w:kern w:val="0"/>
          <w:sz w:val="28"/>
          <w:szCs w:val="28"/>
          <w:rtl/>
          <w14:ligatures w14:val="none"/>
        </w:rPr>
        <w:t>الفرضيات الرئيسية والفرعية</w:t>
      </w:r>
      <w:r w:rsidRPr="00462603">
        <w:rPr>
          <w:rFonts w:ascii="Sakkal Majalla" w:hAnsi="Sakkal Majalla" w:cs="Sakkal Majalla"/>
          <w:kern w:val="0"/>
          <w:sz w:val="28"/>
          <w:szCs w:val="28"/>
          <w:rtl/>
          <w14:ligatures w14:val="none"/>
        </w:rPr>
        <w:t xml:space="preserve"> للدراسة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مراعاة وضوح اللغة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ودقة القياس</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واستخدام </w:t>
      </w:r>
      <w:r w:rsidRPr="00462603">
        <w:rPr>
          <w:rFonts w:ascii="Sakkal Majalla" w:hAnsi="Sakkal Majalla" w:cs="Sakkal Majalla"/>
          <w:b/>
          <w:bCs/>
          <w:kern w:val="0"/>
          <w:sz w:val="28"/>
          <w:szCs w:val="28"/>
          <w:rtl/>
          <w14:ligatures w14:val="none"/>
        </w:rPr>
        <w:t xml:space="preserve">مقياس </w:t>
      </w:r>
      <w:proofErr w:type="spellStart"/>
      <w:r w:rsidRPr="00462603">
        <w:rPr>
          <w:rFonts w:ascii="Sakkal Majalla" w:hAnsi="Sakkal Majalla" w:cs="Sakkal Majalla"/>
          <w:b/>
          <w:bCs/>
          <w:kern w:val="0"/>
          <w:sz w:val="28"/>
          <w:szCs w:val="28"/>
          <w:rtl/>
          <w14:ligatures w14:val="none"/>
        </w:rPr>
        <w:t>ليكرت</w:t>
      </w:r>
      <w:proofErr w:type="spellEnd"/>
      <w:r w:rsidRPr="00462603">
        <w:rPr>
          <w:rFonts w:ascii="Sakkal Majalla" w:hAnsi="Sakkal Majalla" w:cs="Sakkal Majalla"/>
          <w:b/>
          <w:bCs/>
          <w:kern w:val="0"/>
          <w:sz w:val="28"/>
          <w:szCs w:val="28"/>
          <w:rtl/>
          <w14:ligatures w14:val="none"/>
        </w:rPr>
        <w:t xml:space="preserve"> الخماسي</w:t>
      </w:r>
      <w:r w:rsidRPr="00462603">
        <w:rPr>
          <w:rFonts w:ascii="Sakkal Majalla" w:hAnsi="Sakkal Majalla" w:cs="Sakkal Majalla"/>
          <w:kern w:val="0"/>
          <w:sz w:val="28"/>
          <w:szCs w:val="28"/>
          <w:rtl/>
          <w14:ligatures w14:val="none"/>
        </w:rPr>
        <w:t xml:space="preserve"> لتحديد درجات الاستجابة</w:t>
      </w:r>
      <w:r w:rsidRPr="00462603">
        <w:rPr>
          <w:rFonts w:ascii="Sakkal Majalla" w:hAnsi="Sakkal Majalla" w:cs="Sakkal Majalla"/>
          <w:kern w:val="0"/>
          <w:sz w:val="28"/>
          <w:szCs w:val="28"/>
          <w14:ligatures w14:val="none"/>
        </w:rPr>
        <w:t>.</w:t>
      </w:r>
    </w:p>
    <w:p w14:paraId="33B914D5" w14:textId="37377F5E" w:rsidR="00B13C27" w:rsidRPr="00462603" w:rsidRDefault="00B13C27" w:rsidP="00484777">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كما خضعت الاستبانة إلى </w:t>
      </w:r>
      <w:r w:rsidRPr="00462603">
        <w:rPr>
          <w:rFonts w:ascii="Sakkal Majalla" w:hAnsi="Sakkal Majalla" w:cs="Sakkal Majalla"/>
          <w:b/>
          <w:bCs/>
          <w:kern w:val="0"/>
          <w:sz w:val="28"/>
          <w:szCs w:val="28"/>
          <w:rtl/>
          <w14:ligatures w14:val="none"/>
        </w:rPr>
        <w:t>مراجعة علمية من مختصين</w:t>
      </w:r>
      <w:r w:rsidRPr="00462603">
        <w:rPr>
          <w:rFonts w:ascii="Sakkal Majalla" w:hAnsi="Sakkal Majalla" w:cs="Sakkal Majalla"/>
          <w:kern w:val="0"/>
          <w:sz w:val="28"/>
          <w:szCs w:val="28"/>
          <w:rtl/>
          <w14:ligatures w14:val="none"/>
        </w:rPr>
        <w:t xml:space="preserve"> للتحقق من </w:t>
      </w:r>
      <w:r w:rsidRPr="00462603">
        <w:rPr>
          <w:rFonts w:ascii="Sakkal Majalla" w:hAnsi="Sakkal Majalla" w:cs="Sakkal Majalla"/>
          <w:b/>
          <w:bCs/>
          <w:kern w:val="0"/>
          <w:sz w:val="28"/>
          <w:szCs w:val="28"/>
          <w:rtl/>
          <w14:ligatures w14:val="none"/>
        </w:rPr>
        <w:t>صدقها الظاهري والمحتوى</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قبل تطبيقها على عينة الدراسة. وتم لاحقا </w:t>
      </w:r>
      <w:r w:rsidRPr="00462603">
        <w:rPr>
          <w:rFonts w:ascii="Sakkal Majalla" w:hAnsi="Sakkal Majalla" w:cs="Sakkal Majalla"/>
          <w:b/>
          <w:bCs/>
          <w:kern w:val="0"/>
          <w:sz w:val="28"/>
          <w:szCs w:val="28"/>
          <w:rtl/>
          <w14:ligatures w14:val="none"/>
        </w:rPr>
        <w:t>اختبار ثباتها إحصائيا</w:t>
      </w:r>
      <w:r w:rsidRPr="00462603">
        <w:rPr>
          <w:rFonts w:ascii="Sakkal Majalla" w:hAnsi="Sakkal Majalla" w:cs="Sakkal Majalla"/>
          <w:kern w:val="0"/>
          <w:sz w:val="28"/>
          <w:szCs w:val="28"/>
          <w:rtl/>
          <w14:ligatures w14:val="none"/>
        </w:rPr>
        <w:t xml:space="preserve"> باستخدام معامل </w:t>
      </w:r>
      <w:proofErr w:type="spellStart"/>
      <w:r w:rsidRPr="00462603">
        <w:rPr>
          <w:rFonts w:ascii="Sakkal Majalla" w:hAnsi="Sakkal Majalla" w:cs="Sakkal Majalla"/>
          <w:kern w:val="0"/>
          <w:sz w:val="28"/>
          <w:szCs w:val="28"/>
          <w:rtl/>
          <w14:ligatures w14:val="none"/>
        </w:rPr>
        <w:t>كرونباخ</w:t>
      </w:r>
      <w:proofErr w:type="spellEnd"/>
      <w:r w:rsidRPr="00462603">
        <w:rPr>
          <w:rFonts w:ascii="Sakkal Majalla" w:hAnsi="Sakkal Majalla" w:cs="Sakkal Majalla"/>
          <w:kern w:val="0"/>
          <w:sz w:val="28"/>
          <w:szCs w:val="28"/>
          <w:rtl/>
          <w14:ligatures w14:val="none"/>
        </w:rPr>
        <w:t xml:space="preserve"> ألفا لضمان الاتساق الداخلي للفقرات</w:t>
      </w:r>
      <w:r w:rsidRPr="00462603">
        <w:rPr>
          <w:rFonts w:ascii="Sakkal Majalla" w:hAnsi="Sakkal Majalla" w:cs="Sakkal Majalla"/>
          <w:kern w:val="0"/>
          <w:sz w:val="28"/>
          <w:szCs w:val="28"/>
          <w14:ligatures w14:val="none"/>
        </w:rPr>
        <w:t>.</w:t>
      </w:r>
    </w:p>
    <w:p w14:paraId="140F0C80" w14:textId="7306D0F9" w:rsidR="00B13C27" w:rsidRPr="00462603" w:rsidRDefault="00B13C27">
      <w:pPr>
        <w:bidi w:val="0"/>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br w:type="page"/>
      </w:r>
    </w:p>
    <w:p w14:paraId="6CF91704" w14:textId="5CD98638" w:rsidR="00B13C27" w:rsidRPr="005E0C95" w:rsidRDefault="00B13C27" w:rsidP="005E0C95">
      <w:pPr>
        <w:jc w:val="center"/>
        <w:rPr>
          <w:rFonts w:ascii="Sakkal Majalla" w:hAnsi="Sakkal Majalla" w:cs="Sakkal Majalla"/>
          <w:b/>
          <w:bCs/>
          <w:kern w:val="0"/>
          <w:sz w:val="36"/>
          <w:szCs w:val="36"/>
          <w14:ligatures w14:val="none"/>
        </w:rPr>
      </w:pPr>
      <w:bookmarkStart w:id="11" w:name="_Hlk206275444"/>
      <w:r w:rsidRPr="005E0C95">
        <w:rPr>
          <w:rFonts w:ascii="Sakkal Majalla" w:hAnsi="Sakkal Majalla" w:cs="Sakkal Majalla"/>
          <w:b/>
          <w:bCs/>
          <w:kern w:val="0"/>
          <w:sz w:val="36"/>
          <w:szCs w:val="36"/>
          <w:rtl/>
          <w14:ligatures w14:val="none"/>
        </w:rPr>
        <w:lastRenderedPageBreak/>
        <w:t>مصادر جمع البيانات</w:t>
      </w:r>
    </w:p>
    <w:bookmarkEnd w:id="11"/>
    <w:p w14:paraId="2AF4D796" w14:textId="77777777" w:rsidR="00B13C27" w:rsidRPr="00462603" w:rsidRDefault="00B13C27" w:rsidP="001510B7">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اعتمدت الدراسة على مصدرين رئيسيين لجمع البيانات بهدف تحقيق أهدافها والإجابة عن تساؤلاتها</w:t>
      </w:r>
      <w:r w:rsidRPr="00462603">
        <w:rPr>
          <w:rFonts w:ascii="Sakkal Majalla" w:hAnsi="Sakkal Majalla" w:cs="Sakkal Majalla"/>
          <w:kern w:val="0"/>
          <w:sz w:val="28"/>
          <w:szCs w:val="28"/>
          <w14:ligatures w14:val="none"/>
        </w:rPr>
        <w:t>:</w:t>
      </w:r>
    </w:p>
    <w:p w14:paraId="0DFF54F6" w14:textId="774828F0" w:rsidR="00B13C27" w:rsidRPr="00462603" w:rsidRDefault="001510B7" w:rsidP="001510B7">
      <w:pPr>
        <w:numPr>
          <w:ilvl w:val="0"/>
          <w:numId w:val="23"/>
        </w:numPr>
        <w:jc w:val="both"/>
        <w:rPr>
          <w:rFonts w:ascii="Sakkal Majalla" w:hAnsi="Sakkal Majalla" w:cs="Sakkal Majalla"/>
          <w:kern w:val="0"/>
          <w:sz w:val="28"/>
          <w:szCs w:val="28"/>
          <w14:ligatures w14:val="none"/>
        </w:rPr>
      </w:pPr>
      <w:proofErr w:type="spellStart"/>
      <w:r w:rsidRPr="00462603">
        <w:rPr>
          <w:rFonts w:ascii="Sakkal Majalla" w:hAnsi="Sakkal Majalla" w:cs="Sakkal Majalla" w:hint="cs"/>
          <w:b/>
          <w:bCs/>
          <w:kern w:val="0"/>
          <w:sz w:val="28"/>
          <w:szCs w:val="28"/>
          <w:rtl/>
          <w14:ligatures w14:val="none"/>
        </w:rPr>
        <w:t>المصادرالأولي</w:t>
      </w:r>
      <w:r w:rsidRPr="00462603">
        <w:rPr>
          <w:rFonts w:ascii="Sakkal Majalla" w:hAnsi="Sakkal Majalla" w:cs="Sakkal Majalla" w:hint="eastAsia"/>
          <w:b/>
          <w:bCs/>
          <w:kern w:val="0"/>
          <w:sz w:val="28"/>
          <w:szCs w:val="28"/>
          <w:rtl/>
          <w14:ligatures w14:val="none"/>
        </w:rPr>
        <w:t>ة</w:t>
      </w:r>
      <w:proofErr w:type="spellEnd"/>
      <w:r w:rsidR="00B13C27" w:rsidRPr="00462603">
        <w:rPr>
          <w:rFonts w:ascii="Sakkal Majalla" w:hAnsi="Sakkal Majalla" w:cs="Sakkal Majalla"/>
          <w:b/>
          <w:bCs/>
          <w:kern w:val="0"/>
          <w:sz w:val="28"/>
          <w:szCs w:val="28"/>
          <w14:ligatures w14:val="none"/>
        </w:rPr>
        <w:t xml:space="preserve"> (</w:t>
      </w:r>
      <w:proofErr w:type="spellStart"/>
      <w:r w:rsidRPr="00462603">
        <w:rPr>
          <w:rFonts w:ascii="Sakkal Majalla" w:hAnsi="Sakkal Majalla" w:cs="Sakkal Majalla"/>
          <w:b/>
          <w:bCs/>
          <w:kern w:val="0"/>
          <w:sz w:val="28"/>
          <w:szCs w:val="28"/>
          <w14:ligatures w14:val="none"/>
        </w:rPr>
        <w:t>PrimarySources</w:t>
      </w:r>
      <w:proofErr w:type="spellEnd"/>
      <w:r w:rsidR="00B13C27" w:rsidRPr="00462603">
        <w:rPr>
          <w:rFonts w:ascii="Sakkal Majalla" w:hAnsi="Sakkal Majalla" w:cs="Sakkal Majalla"/>
          <w:b/>
          <w:bCs/>
          <w:kern w:val="0"/>
          <w:sz w:val="28"/>
          <w:szCs w:val="28"/>
          <w14:ligatures w14:val="none"/>
        </w:rPr>
        <w:t>):</w:t>
      </w:r>
      <w:r w:rsidR="00B13C27" w:rsidRPr="001510B7">
        <w:rPr>
          <w:rFonts w:ascii="Sakkal Majalla" w:hAnsi="Sakkal Majalla" w:cs="Sakkal Majalla"/>
          <w:b/>
          <w:bCs/>
          <w:kern w:val="0"/>
          <w:sz w:val="28"/>
          <w:szCs w:val="28"/>
          <w14:ligatures w14:val="none"/>
        </w:rPr>
        <w:br/>
      </w:r>
      <w:r w:rsidR="00B13C27" w:rsidRPr="00462603">
        <w:rPr>
          <w:rFonts w:ascii="Sakkal Majalla" w:hAnsi="Sakkal Majalla" w:cs="Sakkal Majalla"/>
          <w:kern w:val="0"/>
          <w:sz w:val="28"/>
          <w:szCs w:val="28"/>
          <w:rtl/>
          <w14:ligatures w14:val="none"/>
        </w:rPr>
        <w:t xml:space="preserve">تمثلت في </w:t>
      </w:r>
      <w:r w:rsidR="00B13C27" w:rsidRPr="00462603">
        <w:rPr>
          <w:rFonts w:ascii="Sakkal Majalla" w:hAnsi="Sakkal Majalla" w:cs="Sakkal Majalla"/>
          <w:b/>
          <w:bCs/>
          <w:kern w:val="0"/>
          <w:sz w:val="28"/>
          <w:szCs w:val="28"/>
          <w:rtl/>
          <w14:ligatures w14:val="none"/>
        </w:rPr>
        <w:t>البيانات الميدانية</w:t>
      </w:r>
      <w:r w:rsidR="00B13C27" w:rsidRPr="00462603">
        <w:rPr>
          <w:rFonts w:ascii="Sakkal Majalla" w:hAnsi="Sakkal Majalla" w:cs="Sakkal Majalla"/>
          <w:kern w:val="0"/>
          <w:sz w:val="28"/>
          <w:szCs w:val="28"/>
          <w:rtl/>
          <w14:ligatures w14:val="none"/>
        </w:rPr>
        <w:t xml:space="preserve"> التي جمعت باستخدام </w:t>
      </w:r>
      <w:r w:rsidR="00B13C27" w:rsidRPr="00462603">
        <w:rPr>
          <w:rFonts w:ascii="Sakkal Majalla" w:hAnsi="Sakkal Majalla" w:cs="Sakkal Majalla"/>
          <w:b/>
          <w:bCs/>
          <w:kern w:val="0"/>
          <w:sz w:val="28"/>
          <w:szCs w:val="28"/>
          <w:rtl/>
          <w14:ligatures w14:val="none"/>
        </w:rPr>
        <w:t>أداة الاستبانة</w:t>
      </w:r>
      <w:r w:rsidR="00B1624B">
        <w:rPr>
          <w:rFonts w:ascii="Sakkal Majalla" w:hAnsi="Sakkal Majalla" w:cs="Sakkal Majalla"/>
          <w:kern w:val="0"/>
          <w:sz w:val="28"/>
          <w:szCs w:val="28"/>
          <w:rtl/>
          <w14:ligatures w14:val="none"/>
        </w:rPr>
        <w:t xml:space="preserve"> </w:t>
      </w:r>
      <w:r w:rsidR="00B13C27" w:rsidRPr="00462603">
        <w:rPr>
          <w:rFonts w:ascii="Sakkal Majalla" w:hAnsi="Sakkal Majalla" w:cs="Sakkal Majalla"/>
          <w:kern w:val="0"/>
          <w:sz w:val="28"/>
          <w:szCs w:val="28"/>
          <w:rtl/>
          <w14:ligatures w14:val="none"/>
        </w:rPr>
        <w:t xml:space="preserve"> والتي تم إعدادها وتوزيعها على عينة من</w:t>
      </w:r>
      <w:r>
        <w:rPr>
          <w:rFonts w:ascii="Sakkal Majalla" w:hAnsi="Sakkal Majalla" w:cs="Sakkal Majalla" w:hint="cs"/>
          <w:kern w:val="0"/>
          <w:sz w:val="28"/>
          <w:szCs w:val="28"/>
          <w:rtl/>
          <w14:ligatures w14:val="none"/>
        </w:rPr>
        <w:t xml:space="preserve"> </w:t>
      </w:r>
      <w:r w:rsidR="00B13C27" w:rsidRPr="00462603">
        <w:rPr>
          <w:rFonts w:ascii="Sakkal Majalla" w:hAnsi="Sakkal Majalla" w:cs="Sakkal Majalla"/>
          <w:kern w:val="0"/>
          <w:sz w:val="28"/>
          <w:szCs w:val="28"/>
          <w:rtl/>
          <w14:ligatures w14:val="none"/>
        </w:rPr>
        <w:t xml:space="preserve"> المستخدمين الجدد غير المختصين تقنيا</w:t>
      </w:r>
      <w:r w:rsidR="00B1624B">
        <w:rPr>
          <w:rFonts w:ascii="Sakkal Majalla" w:hAnsi="Sakkal Majalla" w:cs="Sakkal Majalla"/>
          <w:kern w:val="0"/>
          <w:sz w:val="28"/>
          <w:szCs w:val="28"/>
          <w:rtl/>
          <w14:ligatures w14:val="none"/>
        </w:rPr>
        <w:t xml:space="preserve"> </w:t>
      </w:r>
      <w:r w:rsidR="00B13C27" w:rsidRPr="00462603">
        <w:rPr>
          <w:rFonts w:ascii="Sakkal Majalla" w:hAnsi="Sakkal Majalla" w:cs="Sakkal Majalla"/>
          <w:kern w:val="0"/>
          <w:sz w:val="28"/>
          <w:szCs w:val="28"/>
          <w:rtl/>
          <w14:ligatures w14:val="none"/>
        </w:rPr>
        <w:t xml:space="preserve"> ممن قاموا فعليا بإنشاء أو تشغيل متاجر إلكترونية عبر منصة "سلة" وقد صممت هذه الاستبانة بما ينسجم مع الفرضيات والأسئلة البحثية</w:t>
      </w:r>
      <w:r w:rsidR="00B1624B">
        <w:rPr>
          <w:rFonts w:ascii="Sakkal Majalla" w:hAnsi="Sakkal Majalla" w:cs="Sakkal Majalla"/>
          <w:kern w:val="0"/>
          <w:sz w:val="28"/>
          <w:szCs w:val="28"/>
          <w:rtl/>
          <w14:ligatures w14:val="none"/>
        </w:rPr>
        <w:t xml:space="preserve"> </w:t>
      </w:r>
      <w:r w:rsidR="00B13C27" w:rsidRPr="00462603">
        <w:rPr>
          <w:rFonts w:ascii="Sakkal Majalla" w:hAnsi="Sakkal Majalla" w:cs="Sakkal Majalla"/>
          <w:kern w:val="0"/>
          <w:sz w:val="28"/>
          <w:szCs w:val="28"/>
          <w:rtl/>
          <w14:ligatures w14:val="none"/>
        </w:rPr>
        <w:t xml:space="preserve"> وساعدت في قياس مدى قابلية المنصة للتشغيل الذاتي من قبل هذه الفئة</w:t>
      </w:r>
      <w:r w:rsidR="003E702F">
        <w:rPr>
          <w:rFonts w:ascii="Sakkal Majalla" w:hAnsi="Sakkal Majalla" w:cs="Sakkal Majalla" w:hint="cs"/>
          <w:kern w:val="0"/>
          <w:sz w:val="28"/>
          <w:szCs w:val="28"/>
          <w:rtl/>
          <w14:ligatures w14:val="none"/>
        </w:rPr>
        <w:t>.</w:t>
      </w:r>
    </w:p>
    <w:p w14:paraId="176B0F14" w14:textId="265782D7" w:rsidR="00B13C27" w:rsidRPr="00462603" w:rsidRDefault="00B13C27" w:rsidP="001510B7">
      <w:pPr>
        <w:numPr>
          <w:ilvl w:val="0"/>
          <w:numId w:val="23"/>
        </w:numPr>
        <w:jc w:val="both"/>
        <w:rPr>
          <w:rFonts w:ascii="Sakkal Majalla" w:hAnsi="Sakkal Majalla" w:cs="Sakkal Majalla"/>
          <w:kern w:val="0"/>
          <w:sz w:val="28"/>
          <w:szCs w:val="28"/>
          <w14:ligatures w14:val="none"/>
        </w:rPr>
      </w:pPr>
      <w:proofErr w:type="spellStart"/>
      <w:r w:rsidRPr="00462603">
        <w:rPr>
          <w:rFonts w:ascii="Sakkal Majalla" w:hAnsi="Sakkal Majalla" w:cs="Sakkal Majalla"/>
          <w:b/>
          <w:bCs/>
          <w:kern w:val="0"/>
          <w:sz w:val="28"/>
          <w:szCs w:val="28"/>
          <w:rtl/>
          <w14:ligatures w14:val="none"/>
        </w:rPr>
        <w:t>المصادرالثانوية</w:t>
      </w:r>
      <w:proofErr w:type="spellEnd"/>
      <w:r w:rsidRPr="00462603">
        <w:rPr>
          <w:rFonts w:ascii="Sakkal Majalla" w:hAnsi="Sakkal Majalla" w:cs="Sakkal Majalla"/>
          <w:b/>
          <w:bCs/>
          <w:kern w:val="0"/>
          <w:sz w:val="28"/>
          <w:szCs w:val="28"/>
          <w14:ligatures w14:val="none"/>
        </w:rPr>
        <w:t xml:space="preserve"> (SecondarySources):</w:t>
      </w:r>
      <w:r w:rsidRPr="001510B7">
        <w:rPr>
          <w:rFonts w:ascii="Sakkal Majalla" w:hAnsi="Sakkal Majalla" w:cs="Sakkal Majalla"/>
          <w:b/>
          <w:bCs/>
          <w:kern w:val="0"/>
          <w:sz w:val="28"/>
          <w:szCs w:val="28"/>
          <w14:ligatures w14:val="none"/>
        </w:rPr>
        <w:br/>
      </w:r>
      <w:r w:rsidRPr="00462603">
        <w:rPr>
          <w:rFonts w:ascii="Sakkal Majalla" w:hAnsi="Sakkal Majalla" w:cs="Sakkal Majalla"/>
          <w:kern w:val="0"/>
          <w:sz w:val="28"/>
          <w:szCs w:val="28"/>
          <w:rtl/>
          <w14:ligatures w14:val="none"/>
        </w:rPr>
        <w:t xml:space="preserve">اشتملت على </w:t>
      </w:r>
      <w:r w:rsidRPr="001510B7">
        <w:rPr>
          <w:rFonts w:ascii="Sakkal Majalla" w:hAnsi="Sakkal Majalla" w:cs="Sakkal Majalla"/>
          <w:kern w:val="0"/>
          <w:sz w:val="28"/>
          <w:szCs w:val="28"/>
          <w:rtl/>
          <w14:ligatures w14:val="none"/>
        </w:rPr>
        <w:t>المراجع النظرية والدراسات السابقة</w:t>
      </w:r>
      <w:r w:rsidRPr="00462603">
        <w:rPr>
          <w:rFonts w:ascii="Sakkal Majalla" w:hAnsi="Sakkal Majalla" w:cs="Sakkal Majalla"/>
          <w:kern w:val="0"/>
          <w:sz w:val="28"/>
          <w:szCs w:val="28"/>
          <w:rtl/>
          <w14:ligatures w14:val="none"/>
        </w:rPr>
        <w:t xml:space="preserve"> ذات العلاقة بموضوع البحث</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في ذلك الكتب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والرسائل الجامعية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والمقالات المحكمة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والتقارير المتخصصة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سواء باللغة العربية أو الإنجليزية وقد أسهمت هذه المصادر في بناء الإطار النظري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وتحديد الفجوة البحثية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ودعم تفسير النتائج ضمن السياق العلمي</w:t>
      </w:r>
      <w:r w:rsidRPr="00462603">
        <w:rPr>
          <w:rFonts w:ascii="Sakkal Majalla" w:hAnsi="Sakkal Majalla" w:cs="Sakkal Majalla"/>
          <w:kern w:val="0"/>
          <w:sz w:val="28"/>
          <w:szCs w:val="28"/>
          <w14:ligatures w14:val="none"/>
        </w:rPr>
        <w:t>.</w:t>
      </w:r>
    </w:p>
    <w:p w14:paraId="678BD4BE" w14:textId="5FDDFDEA" w:rsidR="00E32060" w:rsidRPr="00462603" w:rsidRDefault="00E32060">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br w:type="page"/>
      </w:r>
    </w:p>
    <w:p w14:paraId="319B2105" w14:textId="417A861B" w:rsidR="00E32060" w:rsidRPr="00462603" w:rsidRDefault="00E32060" w:rsidP="00E32060">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rtl/>
          <w14:ligatures w14:val="none"/>
        </w:rPr>
        <w:lastRenderedPageBreak/>
        <w:t>الأساليب الإحصائية المستخدمة</w:t>
      </w:r>
    </w:p>
    <w:p w14:paraId="274E9B01" w14:textId="65EEBB77" w:rsidR="00E32060" w:rsidRPr="00462603" w:rsidRDefault="00E32060" w:rsidP="00E32060">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لتحليل البيانات الميدانية المستخلصة من استجابات أفراد العينة على فقرات الاستبانة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تم استخدام </w:t>
      </w:r>
      <w:r w:rsidRPr="00462603">
        <w:rPr>
          <w:rFonts w:ascii="Sakkal Majalla" w:hAnsi="Sakkal Majalla" w:cs="Sakkal Majalla"/>
          <w:b/>
          <w:bCs/>
          <w:kern w:val="0"/>
          <w:sz w:val="28"/>
          <w:szCs w:val="28"/>
          <w:rtl/>
          <w14:ligatures w14:val="none"/>
        </w:rPr>
        <w:t>برنامج الحزمة الإحصائية للعلوم الاجتماعية</w:t>
      </w:r>
      <w:r w:rsidRPr="00462603">
        <w:rPr>
          <w:rFonts w:ascii="Sakkal Majalla" w:hAnsi="Sakkal Majalla" w:cs="Sakkal Majalla"/>
          <w:b/>
          <w:bCs/>
          <w:kern w:val="0"/>
          <w:sz w:val="28"/>
          <w:szCs w:val="28"/>
          <w14:ligatures w14:val="none"/>
        </w:rPr>
        <w:t xml:space="preserve"> (SPSS)</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لما يتمتع به من موثوقية في المعالجة الكمية وتحليل البيانات الاجتماعية</w:t>
      </w:r>
      <w:r w:rsidRPr="00462603">
        <w:rPr>
          <w:rFonts w:ascii="Sakkal Majalla" w:hAnsi="Sakkal Majalla" w:cs="Sakkal Majalla"/>
          <w:kern w:val="0"/>
          <w:sz w:val="28"/>
          <w:szCs w:val="28"/>
          <w14:ligatures w14:val="none"/>
        </w:rPr>
        <w:t>.</w:t>
      </w:r>
    </w:p>
    <w:p w14:paraId="0D9D3535" w14:textId="77777777" w:rsidR="00E32060" w:rsidRPr="00462603" w:rsidRDefault="00E32060" w:rsidP="00E32060">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شملت </w:t>
      </w:r>
      <w:r w:rsidRPr="00462603">
        <w:rPr>
          <w:rFonts w:ascii="Sakkal Majalla" w:hAnsi="Sakkal Majalla" w:cs="Sakkal Majalla"/>
          <w:b/>
          <w:bCs/>
          <w:kern w:val="0"/>
          <w:sz w:val="28"/>
          <w:szCs w:val="28"/>
          <w:rtl/>
          <w14:ligatures w14:val="none"/>
        </w:rPr>
        <w:t>الأساليب الإحصائية</w:t>
      </w:r>
      <w:r w:rsidRPr="00462603">
        <w:rPr>
          <w:rFonts w:ascii="Sakkal Majalla" w:hAnsi="Sakkal Majalla" w:cs="Sakkal Majalla"/>
          <w:kern w:val="0"/>
          <w:sz w:val="28"/>
          <w:szCs w:val="28"/>
          <w:rtl/>
          <w14:ligatures w14:val="none"/>
        </w:rPr>
        <w:t xml:space="preserve"> المعتمدة في الدراسة ما يلي</w:t>
      </w:r>
      <w:r w:rsidRPr="00462603">
        <w:rPr>
          <w:rFonts w:ascii="Sakkal Majalla" w:hAnsi="Sakkal Majalla" w:cs="Sakkal Majalla"/>
          <w:kern w:val="0"/>
          <w:sz w:val="28"/>
          <w:szCs w:val="28"/>
          <w14:ligatures w14:val="none"/>
        </w:rPr>
        <w:t>:</w:t>
      </w:r>
    </w:p>
    <w:p w14:paraId="630EDC70" w14:textId="419DF57C" w:rsidR="00E32060" w:rsidRPr="00462603" w:rsidRDefault="00E32060" w:rsidP="00E32060">
      <w:pPr>
        <w:numPr>
          <w:ilvl w:val="0"/>
          <w:numId w:val="24"/>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الأساليب الوصفية</w:t>
      </w:r>
      <w:r w:rsidRPr="00462603">
        <w:rPr>
          <w:rFonts w:ascii="Sakkal Majalla" w:hAnsi="Sakkal Majalla" w:cs="Sakkal Majalla"/>
          <w:b/>
          <w:bCs/>
          <w:kern w:val="0"/>
          <w:sz w:val="28"/>
          <w:szCs w:val="28"/>
          <w14:ligatures w14:val="none"/>
        </w:rPr>
        <w:t xml:space="preserve"> (Descriptive Statistics):</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مثل </w:t>
      </w:r>
      <w:r w:rsidRPr="00462603">
        <w:rPr>
          <w:rFonts w:ascii="Sakkal Majalla" w:hAnsi="Sakkal Majalla" w:cs="Sakkal Majalla"/>
          <w:b/>
          <w:bCs/>
          <w:kern w:val="0"/>
          <w:sz w:val="28"/>
          <w:szCs w:val="28"/>
          <w:rtl/>
          <w14:ligatures w14:val="none"/>
        </w:rPr>
        <w:t>النسب المئوية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التكرارات</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المتوسطات الحسابية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والانحرافات المعيارية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وذلك بهدف وصف خصائص عينة الدراسة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وقياس درجة الموافقة على فقرات الاستبانة</w:t>
      </w:r>
      <w:r w:rsidRPr="00462603">
        <w:rPr>
          <w:rFonts w:ascii="Sakkal Majalla" w:hAnsi="Sakkal Majalla" w:cs="Sakkal Majalla"/>
          <w:kern w:val="0"/>
          <w:sz w:val="28"/>
          <w:szCs w:val="28"/>
          <w14:ligatures w14:val="none"/>
        </w:rPr>
        <w:t>.</w:t>
      </w:r>
    </w:p>
    <w:p w14:paraId="4C2B98A4" w14:textId="77777777" w:rsidR="00E32060" w:rsidRPr="00462603" w:rsidRDefault="00E32060" w:rsidP="00E32060">
      <w:pPr>
        <w:numPr>
          <w:ilvl w:val="0"/>
          <w:numId w:val="24"/>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اختبار صدق وثبات الأداة</w:t>
      </w:r>
      <w:r w:rsidRPr="00462603">
        <w:rPr>
          <w:rFonts w:ascii="Sakkal Majalla" w:hAnsi="Sakkal Majalla" w:cs="Sakkal Majalla"/>
          <w:b/>
          <w:bCs/>
          <w:kern w:val="0"/>
          <w:sz w:val="28"/>
          <w:szCs w:val="28"/>
          <w14:ligatures w14:val="none"/>
        </w:rPr>
        <w:t>:</w:t>
      </w:r>
    </w:p>
    <w:p w14:paraId="3F8BB142" w14:textId="77777777" w:rsidR="00E32060" w:rsidRPr="00462603" w:rsidRDefault="00E32060" w:rsidP="00E32060">
      <w:pPr>
        <w:numPr>
          <w:ilvl w:val="1"/>
          <w:numId w:val="24"/>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تم استخدام </w:t>
      </w:r>
      <w:r w:rsidRPr="00462603">
        <w:rPr>
          <w:rFonts w:ascii="Sakkal Majalla" w:hAnsi="Sakkal Majalla" w:cs="Sakkal Majalla"/>
          <w:b/>
          <w:bCs/>
          <w:kern w:val="0"/>
          <w:sz w:val="28"/>
          <w:szCs w:val="28"/>
          <w:rtl/>
          <w14:ligatures w14:val="none"/>
        </w:rPr>
        <w:t>صدق المحكمين (الصدق الظاهري والمحتوى)</w:t>
      </w:r>
      <w:r w:rsidRPr="00462603">
        <w:rPr>
          <w:rFonts w:ascii="Sakkal Majalla" w:hAnsi="Sakkal Majalla" w:cs="Sakkal Majalla"/>
          <w:kern w:val="0"/>
          <w:sz w:val="28"/>
          <w:szCs w:val="28"/>
          <w:rtl/>
          <w14:ligatures w14:val="none"/>
        </w:rPr>
        <w:t xml:space="preserve"> لمراجعة فقرات الاستبانة</w:t>
      </w:r>
      <w:r w:rsidRPr="00462603">
        <w:rPr>
          <w:rFonts w:ascii="Sakkal Majalla" w:hAnsi="Sakkal Majalla" w:cs="Sakkal Majalla"/>
          <w:kern w:val="0"/>
          <w:sz w:val="28"/>
          <w:szCs w:val="28"/>
          <w14:ligatures w14:val="none"/>
        </w:rPr>
        <w:t>.</w:t>
      </w:r>
    </w:p>
    <w:p w14:paraId="6D1BF71B" w14:textId="0DB76A6F" w:rsidR="00E32060" w:rsidRPr="00462603" w:rsidRDefault="00E32060" w:rsidP="00E32060">
      <w:pPr>
        <w:numPr>
          <w:ilvl w:val="1"/>
          <w:numId w:val="24"/>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كما تم قياس </w:t>
      </w:r>
      <w:r w:rsidRPr="00462603">
        <w:rPr>
          <w:rFonts w:ascii="Sakkal Majalla" w:hAnsi="Sakkal Majalla" w:cs="Sakkal Majalla"/>
          <w:b/>
          <w:bCs/>
          <w:kern w:val="0"/>
          <w:sz w:val="28"/>
          <w:szCs w:val="28"/>
          <w:rtl/>
          <w14:ligatures w14:val="none"/>
        </w:rPr>
        <w:t xml:space="preserve">ثبات الأداة باستخدام معامل </w:t>
      </w:r>
      <w:proofErr w:type="spellStart"/>
      <w:r w:rsidRPr="00462603">
        <w:rPr>
          <w:rFonts w:ascii="Sakkal Majalla" w:hAnsi="Sakkal Majalla" w:cs="Sakkal Majalla"/>
          <w:b/>
          <w:bCs/>
          <w:kern w:val="0"/>
          <w:sz w:val="28"/>
          <w:szCs w:val="28"/>
          <w:rtl/>
          <w14:ligatures w14:val="none"/>
        </w:rPr>
        <w:t>كرونباخ</w:t>
      </w:r>
      <w:proofErr w:type="spellEnd"/>
      <w:r w:rsidRPr="00462603">
        <w:rPr>
          <w:rFonts w:ascii="Sakkal Majalla" w:hAnsi="Sakkal Majalla" w:cs="Sakkal Majalla"/>
          <w:b/>
          <w:bCs/>
          <w:kern w:val="0"/>
          <w:sz w:val="28"/>
          <w:szCs w:val="28"/>
          <w:rtl/>
          <w14:ligatures w14:val="none"/>
        </w:rPr>
        <w:t xml:space="preserve"> ألفا</w:t>
      </w:r>
      <w:r w:rsidRPr="00462603">
        <w:rPr>
          <w:rFonts w:ascii="Sakkal Majalla" w:hAnsi="Sakkal Majalla" w:cs="Sakkal Majalla"/>
          <w:b/>
          <w:bCs/>
          <w:kern w:val="0"/>
          <w:sz w:val="28"/>
          <w:szCs w:val="28"/>
          <w14:ligatures w14:val="none"/>
        </w:rPr>
        <w:t xml:space="preserve"> (Cronbach’s Alpha)</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لتحديد مدى اتساق الإجابات</w:t>
      </w:r>
      <w:r w:rsidRPr="00462603">
        <w:rPr>
          <w:rFonts w:ascii="Sakkal Majalla" w:hAnsi="Sakkal Majalla" w:cs="Sakkal Majalla"/>
          <w:kern w:val="0"/>
          <w:sz w:val="28"/>
          <w:szCs w:val="28"/>
          <w14:ligatures w14:val="none"/>
        </w:rPr>
        <w:t>.</w:t>
      </w:r>
    </w:p>
    <w:p w14:paraId="64E3C79C" w14:textId="1411A102" w:rsidR="00E32060" w:rsidRPr="00462603" w:rsidRDefault="00E32060" w:rsidP="00E32060">
      <w:pPr>
        <w:numPr>
          <w:ilvl w:val="0"/>
          <w:numId w:val="24"/>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التحليل الاستنتاجي</w:t>
      </w:r>
      <w:r w:rsidRPr="00462603">
        <w:rPr>
          <w:rFonts w:ascii="Sakkal Majalla" w:hAnsi="Sakkal Majalla" w:cs="Sakkal Majalla"/>
          <w:b/>
          <w:bCs/>
          <w:kern w:val="0"/>
          <w:sz w:val="28"/>
          <w:szCs w:val="28"/>
          <w14:ligatures w14:val="none"/>
        </w:rPr>
        <w:t xml:space="preserve"> (Inferential Statistics):</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تم استخدام مجموعة من </w:t>
      </w:r>
      <w:r w:rsidRPr="00462603">
        <w:rPr>
          <w:rFonts w:ascii="Sakkal Majalla" w:hAnsi="Sakkal Majalla" w:cs="Sakkal Majalla"/>
          <w:b/>
          <w:bCs/>
          <w:kern w:val="0"/>
          <w:sz w:val="28"/>
          <w:szCs w:val="28"/>
          <w:rtl/>
          <w14:ligatures w14:val="none"/>
        </w:rPr>
        <w:t>الاختبارات الإحصائية المناسبة لطبيعة الفرضيات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w:t>
      </w:r>
      <w:r w:rsidRPr="00462603">
        <w:rPr>
          <w:rFonts w:ascii="Sakkal Majalla" w:hAnsi="Sakkal Majalla" w:cs="Sakkal Majalla"/>
          <w:kern w:val="0"/>
          <w:sz w:val="28"/>
          <w:szCs w:val="28"/>
          <w14:ligatures w14:val="none"/>
        </w:rPr>
        <w:t>:</w:t>
      </w:r>
    </w:p>
    <w:p w14:paraId="116D8ECE" w14:textId="77777777" w:rsidR="00E32060" w:rsidRPr="00462603" w:rsidRDefault="00E32060" w:rsidP="00E32060">
      <w:pPr>
        <w:numPr>
          <w:ilvl w:val="1"/>
          <w:numId w:val="24"/>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اختبار</w:t>
      </w:r>
      <w:r w:rsidRPr="00462603">
        <w:rPr>
          <w:rFonts w:ascii="Sakkal Majalla" w:hAnsi="Sakkal Majalla" w:cs="Sakkal Majalla"/>
          <w:kern w:val="0"/>
          <w:sz w:val="28"/>
          <w:szCs w:val="28"/>
          <w14:ligatures w14:val="none"/>
        </w:rPr>
        <w:t xml:space="preserve"> (T) </w:t>
      </w:r>
      <w:r w:rsidRPr="00462603">
        <w:rPr>
          <w:rFonts w:ascii="Sakkal Majalla" w:hAnsi="Sakkal Majalla" w:cs="Sakkal Majalla"/>
          <w:kern w:val="0"/>
          <w:sz w:val="28"/>
          <w:szCs w:val="28"/>
          <w:rtl/>
          <w14:ligatures w14:val="none"/>
        </w:rPr>
        <w:t>للمقارنة بين متوسطات المجموعات (عند الحاجة)</w:t>
      </w:r>
      <w:r w:rsidRPr="00462603">
        <w:rPr>
          <w:rFonts w:ascii="Sakkal Majalla" w:hAnsi="Sakkal Majalla" w:cs="Sakkal Majalla"/>
          <w:kern w:val="0"/>
          <w:sz w:val="28"/>
          <w:szCs w:val="28"/>
          <w14:ligatures w14:val="none"/>
        </w:rPr>
        <w:t>.</w:t>
      </w:r>
    </w:p>
    <w:p w14:paraId="330C343A" w14:textId="77777777" w:rsidR="00E32060" w:rsidRPr="00462603" w:rsidRDefault="00E32060" w:rsidP="00E32060">
      <w:pPr>
        <w:numPr>
          <w:ilvl w:val="1"/>
          <w:numId w:val="24"/>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تحليل التباين</w:t>
      </w:r>
      <w:r w:rsidRPr="00462603">
        <w:rPr>
          <w:rFonts w:ascii="Sakkal Majalla" w:hAnsi="Sakkal Majalla" w:cs="Sakkal Majalla"/>
          <w:kern w:val="0"/>
          <w:sz w:val="28"/>
          <w:szCs w:val="28"/>
          <w14:ligatures w14:val="none"/>
        </w:rPr>
        <w:t xml:space="preserve"> (ANOVA) </w:t>
      </w:r>
      <w:r w:rsidRPr="00462603">
        <w:rPr>
          <w:rFonts w:ascii="Sakkal Majalla" w:hAnsi="Sakkal Majalla" w:cs="Sakkal Majalla"/>
          <w:kern w:val="0"/>
          <w:sz w:val="28"/>
          <w:szCs w:val="28"/>
          <w:rtl/>
          <w14:ligatures w14:val="none"/>
        </w:rPr>
        <w:t>لقياس الفروق الإحصائية بين أكثر من مجموعة</w:t>
      </w:r>
      <w:r w:rsidRPr="00462603">
        <w:rPr>
          <w:rFonts w:ascii="Sakkal Majalla" w:hAnsi="Sakkal Majalla" w:cs="Sakkal Majalla"/>
          <w:kern w:val="0"/>
          <w:sz w:val="28"/>
          <w:szCs w:val="28"/>
          <w14:ligatures w14:val="none"/>
        </w:rPr>
        <w:t>.</w:t>
      </w:r>
    </w:p>
    <w:p w14:paraId="763C622B" w14:textId="77777777" w:rsidR="00E32060" w:rsidRPr="00462603" w:rsidRDefault="00E32060" w:rsidP="00E32060">
      <w:pPr>
        <w:numPr>
          <w:ilvl w:val="1"/>
          <w:numId w:val="24"/>
        </w:num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اختبار </w:t>
      </w:r>
      <w:r w:rsidRPr="00462603">
        <w:rPr>
          <w:rFonts w:ascii="Sakkal Majalla" w:hAnsi="Sakkal Majalla" w:cs="Sakkal Majalla"/>
          <w:b/>
          <w:bCs/>
          <w:kern w:val="0"/>
          <w:sz w:val="28"/>
          <w:szCs w:val="28"/>
          <w:rtl/>
          <w14:ligatures w14:val="none"/>
        </w:rPr>
        <w:t>الارتباط</w:t>
      </w:r>
      <w:r w:rsidRPr="00462603">
        <w:rPr>
          <w:rFonts w:ascii="Sakkal Majalla" w:hAnsi="Sakkal Majalla" w:cs="Sakkal Majalla"/>
          <w:b/>
          <w:bCs/>
          <w:kern w:val="0"/>
          <w:sz w:val="28"/>
          <w:szCs w:val="28"/>
          <w14:ligatures w14:val="none"/>
        </w:rPr>
        <w:t xml:space="preserve"> (Pearson Correlation)</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لقياس قوة العلاقة بين المتغيرات المستقلة والتابعة</w:t>
      </w:r>
      <w:r w:rsidRPr="00462603">
        <w:rPr>
          <w:rFonts w:ascii="Sakkal Majalla" w:hAnsi="Sakkal Majalla" w:cs="Sakkal Majalla"/>
          <w:kern w:val="0"/>
          <w:sz w:val="28"/>
          <w:szCs w:val="28"/>
          <w14:ligatures w14:val="none"/>
        </w:rPr>
        <w:t>.</w:t>
      </w:r>
    </w:p>
    <w:p w14:paraId="058F084E" w14:textId="5CAEA6CB" w:rsidR="00E32060" w:rsidRPr="00462603" w:rsidRDefault="00E32060" w:rsidP="00E32060">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وقد تم اختيار هذه الأساليب بما يتناسب مع طبيعة البيانات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ونوع الفرضيات (الارتباطية </w:t>
      </w:r>
      <w:proofErr w:type="spellStart"/>
      <w:r w:rsidRPr="00462603">
        <w:rPr>
          <w:rFonts w:ascii="Sakkal Majalla" w:hAnsi="Sakkal Majalla" w:cs="Sakkal Majalla"/>
          <w:kern w:val="0"/>
          <w:sz w:val="28"/>
          <w:szCs w:val="28"/>
          <w:rtl/>
          <w14:ligatures w14:val="none"/>
        </w:rPr>
        <w:t>والفروقية</w:t>
      </w:r>
      <w:proofErr w:type="spellEnd"/>
      <w:r w:rsidRPr="00462603">
        <w:rPr>
          <w:rFonts w:ascii="Sakkal Majalla" w:hAnsi="Sakkal Majalla" w:cs="Sakkal Majalla"/>
          <w:kern w:val="0"/>
          <w:sz w:val="28"/>
          <w:szCs w:val="28"/>
          <w:rtl/>
          <w14:ligatures w14:val="none"/>
        </w:rPr>
        <w:t>)</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وبما يضمن </w:t>
      </w:r>
      <w:r w:rsidRPr="00462603">
        <w:rPr>
          <w:rFonts w:ascii="Sakkal Majalla" w:hAnsi="Sakkal Majalla" w:cs="Sakkal Majalla"/>
          <w:b/>
          <w:bCs/>
          <w:kern w:val="0"/>
          <w:sz w:val="28"/>
          <w:szCs w:val="28"/>
          <w:rtl/>
          <w14:ligatures w14:val="none"/>
        </w:rPr>
        <w:t>دقة تفسير النتائج</w:t>
      </w:r>
      <w:r w:rsidRPr="00462603">
        <w:rPr>
          <w:rFonts w:ascii="Sakkal Majalla" w:hAnsi="Sakkal Majalla" w:cs="Sakkal Majalla"/>
          <w:kern w:val="0"/>
          <w:sz w:val="28"/>
          <w:szCs w:val="28"/>
          <w:rtl/>
          <w14:ligatures w14:val="none"/>
        </w:rPr>
        <w:t xml:space="preserve"> ضمن السياق التطبيقي للدراسة</w:t>
      </w:r>
      <w:r w:rsidRPr="00462603">
        <w:rPr>
          <w:rFonts w:ascii="Sakkal Majalla" w:hAnsi="Sakkal Majalla" w:cs="Sakkal Majalla"/>
          <w:kern w:val="0"/>
          <w:sz w:val="28"/>
          <w:szCs w:val="28"/>
          <w14:ligatures w14:val="none"/>
        </w:rPr>
        <w:t>.</w:t>
      </w:r>
    </w:p>
    <w:p w14:paraId="6262D4AB" w14:textId="67731401" w:rsidR="00022E06" w:rsidRPr="00462603" w:rsidRDefault="00022E06">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br w:type="page"/>
      </w:r>
    </w:p>
    <w:p w14:paraId="158273AA" w14:textId="6A4747E8" w:rsidR="00022E06" w:rsidRPr="008F4DD0" w:rsidRDefault="00022E06" w:rsidP="008F4DD0">
      <w:pPr>
        <w:jc w:val="center"/>
        <w:rPr>
          <w:rFonts w:ascii="Sakkal Majalla" w:hAnsi="Sakkal Majalla" w:cs="Sakkal Majalla"/>
          <w:b/>
          <w:bCs/>
          <w:kern w:val="0"/>
          <w:sz w:val="36"/>
          <w:szCs w:val="36"/>
          <w14:ligatures w14:val="none"/>
        </w:rPr>
      </w:pPr>
      <w:r w:rsidRPr="008F4DD0">
        <w:rPr>
          <w:rFonts w:ascii="Sakkal Majalla" w:hAnsi="Sakkal Majalla" w:cs="Sakkal Majalla"/>
          <w:b/>
          <w:bCs/>
          <w:kern w:val="0"/>
          <w:sz w:val="36"/>
          <w:szCs w:val="36"/>
          <w:rtl/>
          <w14:ligatures w14:val="none"/>
        </w:rPr>
        <w:lastRenderedPageBreak/>
        <w:t>حدود الدراسة</w:t>
      </w:r>
    </w:p>
    <w:p w14:paraId="489BF223" w14:textId="37F1BD60" w:rsidR="00022E06" w:rsidRPr="00462603" w:rsidRDefault="00022E06" w:rsidP="00022E06">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تتحدد الدراسة وفقا للأبعاد التالية</w:t>
      </w:r>
      <w:r w:rsidRPr="00462603">
        <w:rPr>
          <w:rFonts w:ascii="Sakkal Majalla" w:hAnsi="Sakkal Majalla" w:cs="Sakkal Majalla"/>
          <w:kern w:val="0"/>
          <w:sz w:val="28"/>
          <w:szCs w:val="28"/>
          <w14:ligatures w14:val="none"/>
        </w:rPr>
        <w:t>:</w:t>
      </w:r>
    </w:p>
    <w:p w14:paraId="21A4F718" w14:textId="0250904E" w:rsidR="00022E06" w:rsidRPr="00462603" w:rsidRDefault="00022E06" w:rsidP="003549D7">
      <w:pPr>
        <w:numPr>
          <w:ilvl w:val="0"/>
          <w:numId w:val="25"/>
        </w:numPr>
        <w:jc w:val="both"/>
        <w:rPr>
          <w:rFonts w:ascii="Sakkal Majalla" w:hAnsi="Sakkal Majalla" w:cs="Sakkal Majalla"/>
          <w:kern w:val="0"/>
          <w:sz w:val="28"/>
          <w:szCs w:val="28"/>
          <w14:ligatures w14:val="none"/>
        </w:rPr>
      </w:pPr>
      <w:proofErr w:type="spellStart"/>
      <w:r w:rsidRPr="00462603">
        <w:rPr>
          <w:rFonts w:ascii="Sakkal Majalla" w:hAnsi="Sakkal Majalla" w:cs="Sakkal Majalla"/>
          <w:b/>
          <w:bCs/>
          <w:kern w:val="0"/>
          <w:sz w:val="28"/>
          <w:szCs w:val="28"/>
          <w:rtl/>
          <w14:ligatures w14:val="none"/>
        </w:rPr>
        <w:t>الحدودالموضوعية</w:t>
      </w:r>
      <w:proofErr w:type="spellEnd"/>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تقتصر الدراسة على تحليل تجربة </w:t>
      </w:r>
      <w:r w:rsidRPr="00462603">
        <w:rPr>
          <w:rFonts w:ascii="Sakkal Majalla" w:hAnsi="Sakkal Majalla" w:cs="Sakkal Majalla"/>
          <w:b/>
          <w:bCs/>
          <w:kern w:val="0"/>
          <w:sz w:val="28"/>
          <w:szCs w:val="28"/>
          <w:rtl/>
          <w14:ligatures w14:val="none"/>
        </w:rPr>
        <w:t>تشغيل المتاجر الإلكترونية عبر منصة "سلة</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 xml:space="preserve">من قبل المستخدمين الجدد </w:t>
      </w:r>
      <w:r w:rsidRPr="00462603">
        <w:rPr>
          <w:rFonts w:ascii="Sakkal Majalla" w:hAnsi="Sakkal Majalla" w:cs="Sakkal Majalla"/>
          <w:b/>
          <w:bCs/>
          <w:kern w:val="0"/>
          <w:sz w:val="28"/>
          <w:szCs w:val="28"/>
          <w:rtl/>
          <w14:ligatures w14:val="none"/>
        </w:rPr>
        <w:t>غير المختصين بنظم الحاسب الآلي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وتركز على مدى ملاءمة المنصة لاحتياجات هذه الفئة في مرحلة التشغيل الأولي</w:t>
      </w:r>
      <w:r w:rsidRPr="00462603">
        <w:rPr>
          <w:rFonts w:ascii="Sakkal Majalla" w:hAnsi="Sakkal Majalla" w:cs="Sakkal Majalla"/>
          <w:kern w:val="0"/>
          <w:sz w:val="28"/>
          <w:szCs w:val="28"/>
          <w14:ligatures w14:val="none"/>
        </w:rPr>
        <w:t>.</w:t>
      </w:r>
    </w:p>
    <w:p w14:paraId="50A8070B" w14:textId="1E545E31" w:rsidR="00022E06" w:rsidRPr="00462603" w:rsidRDefault="00022E06" w:rsidP="003549D7">
      <w:pPr>
        <w:numPr>
          <w:ilvl w:val="0"/>
          <w:numId w:val="25"/>
        </w:numPr>
        <w:jc w:val="both"/>
        <w:rPr>
          <w:rFonts w:ascii="Sakkal Majalla" w:hAnsi="Sakkal Majalla" w:cs="Sakkal Majalla"/>
          <w:kern w:val="0"/>
          <w:sz w:val="28"/>
          <w:szCs w:val="28"/>
          <w14:ligatures w14:val="none"/>
        </w:rPr>
      </w:pPr>
      <w:proofErr w:type="spellStart"/>
      <w:r w:rsidRPr="00462603">
        <w:rPr>
          <w:rFonts w:ascii="Sakkal Majalla" w:hAnsi="Sakkal Majalla" w:cs="Sakkal Majalla"/>
          <w:b/>
          <w:bCs/>
          <w:kern w:val="0"/>
          <w:sz w:val="28"/>
          <w:szCs w:val="28"/>
          <w:rtl/>
          <w14:ligatures w14:val="none"/>
        </w:rPr>
        <w:t>الحدودالمكانية</w:t>
      </w:r>
      <w:proofErr w:type="spellEnd"/>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تجرى الدراسة داخل </w:t>
      </w:r>
      <w:r w:rsidRPr="00462603">
        <w:rPr>
          <w:rFonts w:ascii="Sakkal Majalla" w:hAnsi="Sakkal Majalla" w:cs="Sakkal Majalla"/>
          <w:b/>
          <w:bCs/>
          <w:kern w:val="0"/>
          <w:sz w:val="28"/>
          <w:szCs w:val="28"/>
          <w:rtl/>
          <w14:ligatures w14:val="none"/>
        </w:rPr>
        <w:t>المملكة العربية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تعد منصة "سلة" من أكثر المنصات استخداما محليا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وتستهدف الدراسة مستخدمين من مختلف المناطق الجغرافية داخل المملكة</w:t>
      </w:r>
      <w:r w:rsidRPr="00462603">
        <w:rPr>
          <w:rFonts w:ascii="Sakkal Majalla" w:hAnsi="Sakkal Majalla" w:cs="Sakkal Majalla"/>
          <w:kern w:val="0"/>
          <w:sz w:val="28"/>
          <w:szCs w:val="28"/>
          <w14:ligatures w14:val="none"/>
        </w:rPr>
        <w:t>.</w:t>
      </w:r>
    </w:p>
    <w:p w14:paraId="59231B18" w14:textId="39F7A707" w:rsidR="00022E06" w:rsidRPr="00462603" w:rsidRDefault="00022E06" w:rsidP="00022E06">
      <w:pPr>
        <w:numPr>
          <w:ilvl w:val="0"/>
          <w:numId w:val="25"/>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الحدود الزمانية</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تمتد الفترة الزمنية للدراسة خلال العام الدراسي </w:t>
      </w:r>
      <w:r w:rsidRPr="00462603">
        <w:rPr>
          <w:rFonts w:ascii="Sakkal Majalla" w:hAnsi="Sakkal Majalla" w:cs="Sakkal Majalla"/>
          <w:b/>
          <w:bCs/>
          <w:kern w:val="0"/>
          <w:sz w:val="28"/>
          <w:szCs w:val="28"/>
          <w14:ligatures w14:val="none"/>
        </w:rPr>
        <w:t>1446</w:t>
      </w:r>
      <w:r w:rsidRPr="00462603">
        <w:rPr>
          <w:rFonts w:ascii="Sakkal Majalla" w:hAnsi="Sakkal Majalla" w:cs="Sakkal Majalla"/>
          <w:b/>
          <w:bCs/>
          <w:kern w:val="0"/>
          <w:sz w:val="28"/>
          <w:szCs w:val="28"/>
          <w:rtl/>
          <w14:ligatures w14:val="none"/>
        </w:rPr>
        <w:t>هـ / 2025م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وتشمل فترة تصميم الأداة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وجمع البيانات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وتحليل النتائج</w:t>
      </w:r>
      <w:r w:rsidRPr="00462603">
        <w:rPr>
          <w:rFonts w:ascii="Sakkal Majalla" w:hAnsi="Sakkal Majalla" w:cs="Sakkal Majalla"/>
          <w:kern w:val="0"/>
          <w:sz w:val="28"/>
          <w:szCs w:val="28"/>
          <w14:ligatures w14:val="none"/>
        </w:rPr>
        <w:t>.</w:t>
      </w:r>
    </w:p>
    <w:p w14:paraId="32D3495A" w14:textId="6E297AE3" w:rsidR="00022E06" w:rsidRPr="00462603" w:rsidRDefault="00022E06" w:rsidP="00022E06">
      <w:pPr>
        <w:numPr>
          <w:ilvl w:val="0"/>
          <w:numId w:val="25"/>
        </w:numPr>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الحدود البشرية</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 xml:space="preserve">تقتصر عينة الدراسة على </w:t>
      </w:r>
      <w:r w:rsidRPr="00462603">
        <w:rPr>
          <w:rFonts w:ascii="Sakkal Majalla" w:hAnsi="Sakkal Majalla" w:cs="Sakkal Majalla"/>
          <w:b/>
          <w:bCs/>
          <w:kern w:val="0"/>
          <w:sz w:val="28"/>
          <w:szCs w:val="28"/>
          <w:rtl/>
          <w14:ligatures w14:val="none"/>
        </w:rPr>
        <w:t>المستخدمين الجدد غير التقنيين</w:t>
      </w:r>
      <w:r w:rsidRPr="00462603">
        <w:rPr>
          <w:rFonts w:ascii="Sakkal Majalla" w:hAnsi="Sakkal Majalla" w:cs="Sakkal Majalla"/>
          <w:kern w:val="0"/>
          <w:sz w:val="28"/>
          <w:szCs w:val="28"/>
          <w:rtl/>
          <w14:ligatures w14:val="none"/>
        </w:rPr>
        <w:t xml:space="preserve"> الذين قاموا بإنشاء أو محاولة تشغيل متجر إلكتروني على منصة "سلة"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دون أن تكون لديهم خلفية متخصصة في مجال الحاسب الآلي أو تطوير المنصات</w:t>
      </w:r>
      <w:r w:rsidRPr="00462603">
        <w:rPr>
          <w:rFonts w:ascii="Sakkal Majalla" w:hAnsi="Sakkal Majalla" w:cs="Sakkal Majalla"/>
          <w:kern w:val="0"/>
          <w:sz w:val="28"/>
          <w:szCs w:val="28"/>
          <w14:ligatures w14:val="none"/>
        </w:rPr>
        <w:t>.</w:t>
      </w:r>
    </w:p>
    <w:p w14:paraId="44D36AB7" w14:textId="0CC2C9ED" w:rsidR="00FC18A1" w:rsidRPr="00462603" w:rsidRDefault="00FC18A1">
      <w:pPr>
        <w:bidi w:val="0"/>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br w:type="page"/>
      </w:r>
    </w:p>
    <w:p w14:paraId="76B8C834" w14:textId="3D715F0A" w:rsidR="00FC18A1" w:rsidRPr="00462603" w:rsidRDefault="00FC18A1" w:rsidP="00462603">
      <w:pPr>
        <w:rPr>
          <w:rFonts w:ascii="Sakkal Majalla" w:hAnsi="Sakkal Majalla" w:cs="Sakkal Majalla"/>
          <w:b/>
          <w:bCs/>
          <w:kern w:val="0"/>
          <w:sz w:val="32"/>
          <w:szCs w:val="32"/>
          <w14:ligatures w14:val="none"/>
        </w:rPr>
      </w:pPr>
      <w:bookmarkStart w:id="12" w:name="_Hlk206275541"/>
      <w:r w:rsidRPr="00462603">
        <w:rPr>
          <w:rFonts w:ascii="Sakkal Majalla" w:hAnsi="Sakkal Majalla" w:cs="Sakkal Majalla"/>
          <w:b/>
          <w:bCs/>
          <w:kern w:val="0"/>
          <w:sz w:val="32"/>
          <w:szCs w:val="32"/>
          <w:rtl/>
          <w14:ligatures w14:val="none"/>
        </w:rPr>
        <w:lastRenderedPageBreak/>
        <w:t>الفصل الثاني</w:t>
      </w:r>
      <w:r w:rsidR="00C33AAB">
        <w:rPr>
          <w:rFonts w:ascii="Sakkal Majalla" w:hAnsi="Sakkal Majalla" w:cs="Sakkal Majalla" w:hint="cs"/>
          <w:b/>
          <w:bCs/>
          <w:kern w:val="0"/>
          <w:sz w:val="32"/>
          <w:szCs w:val="32"/>
          <w:rtl/>
          <w14:ligatures w14:val="none"/>
        </w:rPr>
        <w:t xml:space="preserve">: </w:t>
      </w:r>
    </w:p>
    <w:p w14:paraId="34D7C378" w14:textId="77777777" w:rsidR="00985CD4" w:rsidRPr="00462603" w:rsidRDefault="00985CD4" w:rsidP="00462603">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rtl/>
          <w14:ligatures w14:val="none"/>
        </w:rPr>
        <w:t>تمهيد الفصل</w:t>
      </w:r>
      <w:bookmarkEnd w:id="12"/>
    </w:p>
    <w:p w14:paraId="5472AE9B" w14:textId="68EBA380" w:rsidR="00985CD4" w:rsidRPr="00462603" w:rsidRDefault="00985CD4" w:rsidP="008F2862">
      <w:pPr>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يشكل هذا الفصل الإطار المفاهيمي المرتبط بالمتغير الأول في الدراسة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w:t>
      </w:r>
      <w:r w:rsidRPr="00462603">
        <w:rPr>
          <w:rFonts w:ascii="Sakkal Majalla" w:hAnsi="Sakkal Majalla" w:cs="Sakkal Majalla"/>
          <w:b/>
          <w:bCs/>
          <w:kern w:val="0"/>
          <w:sz w:val="28"/>
          <w:szCs w:val="28"/>
          <w:rtl/>
          <w14:ligatures w14:val="none"/>
        </w:rPr>
        <w:t>سهولة استخدام أدوات منصة "سلة" من قبل المستخدم الجديد غير المختص تقنيا</w:t>
      </w:r>
      <w:r w:rsidRPr="00462603">
        <w:rPr>
          <w:rFonts w:ascii="Sakkal Majalla" w:hAnsi="Sakkal Majalla" w:cs="Sakkal Majalla"/>
          <w:kern w:val="0"/>
          <w:sz w:val="28"/>
          <w:szCs w:val="28"/>
          <w14:ligatures w14:val="none"/>
        </w:rPr>
        <w:t>.</w:t>
      </w:r>
      <w:r w:rsidRPr="00462603">
        <w:rPr>
          <w:rFonts w:ascii="Sakkal Majalla" w:hAnsi="Sakkal Majalla" w:cs="Sakkal Majalla"/>
          <w:kern w:val="0"/>
          <w:sz w:val="28"/>
          <w:szCs w:val="28"/>
          <w14:ligatures w14:val="none"/>
        </w:rPr>
        <w:br/>
      </w:r>
      <w:r w:rsidRPr="00462603">
        <w:rPr>
          <w:rFonts w:ascii="Sakkal Majalla" w:hAnsi="Sakkal Majalla" w:cs="Sakkal Majalla"/>
          <w:kern w:val="0"/>
          <w:sz w:val="28"/>
          <w:szCs w:val="28"/>
          <w:rtl/>
          <w14:ligatures w14:val="none"/>
        </w:rPr>
        <w:t>ويتناول الفصل المفاهيم النظرية المتعلقة بالمنصات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والخصائص المرتبطة بتجربة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وقابلية الاستخدام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إلى جانب العوامل المؤثرة في سلاسة التشغيل مثل التصميم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اللغة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والدعم</w:t>
      </w:r>
      <w:r w:rsidRPr="00462603">
        <w:rPr>
          <w:rFonts w:ascii="Sakkal Majalla" w:hAnsi="Sakkal Majalla" w:cs="Sakkal Majalla"/>
          <w:kern w:val="0"/>
          <w:sz w:val="28"/>
          <w:szCs w:val="28"/>
          <w14:ligatures w14:val="none"/>
        </w:rPr>
        <w:t>.</w:t>
      </w:r>
    </w:p>
    <w:p w14:paraId="4EA14C3F" w14:textId="25AE4296" w:rsidR="00985CD4" w:rsidRPr="00462603" w:rsidRDefault="00985CD4" w:rsidP="00985CD4">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كما يستعرض الفصل طبيعة بيئة التجارة الإلكترونية في المملكة العربية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تسليط الضوء على منصة "سلة" باعتبارها نموذجا محليا للمنصات الرقمية التجارية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ثم يختتم الفصل بتحليل العلاقة بين هذا المتغير وسلوك المستخدم غير التقني</w:t>
      </w:r>
      <w:r w:rsidRPr="00462603">
        <w:rPr>
          <w:rFonts w:ascii="Sakkal Majalla" w:hAnsi="Sakkal Majalla" w:cs="Sakkal Majalla"/>
          <w:kern w:val="0"/>
          <w:sz w:val="28"/>
          <w:szCs w:val="28"/>
          <w14:ligatures w14:val="none"/>
        </w:rPr>
        <w:t>.</w:t>
      </w:r>
    </w:p>
    <w:p w14:paraId="1CF6E1DC" w14:textId="73518A83" w:rsidR="00985CD4" w:rsidRPr="00462603" w:rsidRDefault="00985CD4" w:rsidP="00985CD4">
      <w:pPr>
        <w:jc w:val="both"/>
        <w:rPr>
          <w:rFonts w:ascii="Sakkal Majalla" w:hAnsi="Sakkal Majalla" w:cs="Sakkal Majalla"/>
          <w:kern w:val="0"/>
          <w:sz w:val="28"/>
          <w:szCs w:val="28"/>
          <w14:ligatures w14:val="none"/>
        </w:rPr>
      </w:pPr>
    </w:p>
    <w:p w14:paraId="464367A6" w14:textId="77777777" w:rsidR="00985CD4" w:rsidRPr="00462603" w:rsidRDefault="00985CD4" w:rsidP="00985CD4">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2.1 </w:t>
      </w:r>
      <w:r w:rsidRPr="00462603">
        <w:rPr>
          <w:rFonts w:ascii="Sakkal Majalla" w:hAnsi="Sakkal Majalla" w:cs="Sakkal Majalla"/>
          <w:b/>
          <w:bCs/>
          <w:kern w:val="0"/>
          <w:sz w:val="28"/>
          <w:szCs w:val="28"/>
          <w:rtl/>
          <w14:ligatures w14:val="none"/>
        </w:rPr>
        <w:t>مفهوم المنصات الإلكترونية</w:t>
      </w:r>
    </w:p>
    <w:p w14:paraId="22EC2406" w14:textId="59DA4D3B" w:rsidR="00985CD4" w:rsidRPr="00462603" w:rsidRDefault="00985CD4" w:rsidP="00985CD4">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تشير المنصات الإلكترونية إلى </w:t>
      </w:r>
      <w:r w:rsidRPr="00462603">
        <w:rPr>
          <w:rFonts w:ascii="Sakkal Majalla" w:hAnsi="Sakkal Majalla" w:cs="Sakkal Majalla"/>
          <w:b/>
          <w:bCs/>
          <w:kern w:val="0"/>
          <w:sz w:val="28"/>
          <w:szCs w:val="28"/>
          <w:rtl/>
          <w14:ligatures w14:val="none"/>
        </w:rPr>
        <w:t>نظم رقمية متكاملة</w:t>
      </w:r>
      <w:r w:rsidRPr="00462603">
        <w:rPr>
          <w:rFonts w:ascii="Sakkal Majalla" w:hAnsi="Sakkal Majalla" w:cs="Sakkal Majalla"/>
          <w:kern w:val="0"/>
          <w:sz w:val="28"/>
          <w:szCs w:val="28"/>
          <w:rtl/>
          <w14:ligatures w14:val="none"/>
        </w:rPr>
        <w:t xml:space="preserve"> تربط بين مقدم الخدمة والمستخدم النهائي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عبر واجهات تفاعلية تسمح بأداء مهام محددة مثل البيع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التعليم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التسويق</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الإدارة</w:t>
      </w:r>
      <w:r w:rsidR="003E702F">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وتتميز هذه المنصات بقدرتها على </w:t>
      </w:r>
      <w:r w:rsidRPr="00462603">
        <w:rPr>
          <w:rFonts w:ascii="Sakkal Majalla" w:hAnsi="Sakkal Majalla" w:cs="Sakkal Majalla"/>
          <w:b/>
          <w:bCs/>
          <w:kern w:val="0"/>
          <w:sz w:val="28"/>
          <w:szCs w:val="28"/>
          <w:rtl/>
          <w14:ligatures w14:val="none"/>
        </w:rPr>
        <w:t>تجميع خدمات متعددة في بيئة تشغيل موحدة</w:t>
      </w:r>
      <w:r w:rsidRPr="00462603">
        <w:rPr>
          <w:rFonts w:ascii="Sakkal Majalla" w:hAnsi="Sakkal Majalla" w:cs="Sakkal Majalla"/>
          <w:kern w:val="0"/>
          <w:sz w:val="28"/>
          <w:szCs w:val="28"/>
          <w:rtl/>
          <w14:ligatures w14:val="none"/>
        </w:rPr>
        <w:t xml:space="preserve"> يسهل الوصول إليها من أي مكان</w:t>
      </w:r>
      <w:r w:rsidRPr="00462603">
        <w:rPr>
          <w:rFonts w:ascii="Sakkal Majalla" w:hAnsi="Sakkal Majalla" w:cs="Sakkal Majalla"/>
          <w:kern w:val="0"/>
          <w:sz w:val="28"/>
          <w:szCs w:val="28"/>
          <w14:ligatures w14:val="none"/>
        </w:rPr>
        <w:t>.</w:t>
      </w:r>
    </w:p>
    <w:p w14:paraId="582EB00D" w14:textId="26D1ABC6" w:rsidR="00985CD4" w:rsidRPr="00462603" w:rsidRDefault="00985CD4" w:rsidP="00985CD4">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تطور مفهوم المنصة الإلكترونية من مجرد وسيلة تقنية إلى </w:t>
      </w:r>
      <w:r w:rsidRPr="00462603">
        <w:rPr>
          <w:rFonts w:ascii="Sakkal Majalla" w:hAnsi="Sakkal Majalla" w:cs="Sakkal Majalla"/>
          <w:b/>
          <w:bCs/>
          <w:kern w:val="0"/>
          <w:sz w:val="28"/>
          <w:szCs w:val="28"/>
          <w:rtl/>
          <w14:ligatures w14:val="none"/>
        </w:rPr>
        <w:t>بيئة اقتصادية واجتماعية متكاملة</w:t>
      </w:r>
      <w:r w:rsidRPr="00462603">
        <w:rPr>
          <w:rFonts w:ascii="Sakkal Majalla" w:hAnsi="Sakkal Majalla" w:cs="Sakkal Majalla"/>
          <w:kern w:val="0"/>
          <w:sz w:val="28"/>
          <w:szCs w:val="28"/>
          <w:rtl/>
          <w14:ligatures w14:val="none"/>
        </w:rPr>
        <w:t xml:space="preserve"> تدعم المستخدمين بمستويات مختلفة من المعرفة التقنية وبحسب</w:t>
      </w:r>
      <w:r w:rsidRPr="00462603">
        <w:rPr>
          <w:rFonts w:ascii="Sakkal Majalla" w:hAnsi="Sakkal Majalla" w:cs="Sakkal Majalla"/>
          <w:kern w:val="0"/>
          <w:sz w:val="28"/>
          <w:szCs w:val="28"/>
          <w14:ligatures w14:val="none"/>
        </w:rPr>
        <w:t xml:space="preserve"> [Zhang &amp; Chen, 2020]</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تعرف المنصة الإلكترونية بأنها</w:t>
      </w:r>
      <w:r w:rsidRPr="00462603">
        <w:rPr>
          <w:rFonts w:ascii="Sakkal Majalla" w:hAnsi="Sakkal Majalla" w:cs="Sakkal Majalla"/>
          <w:kern w:val="0"/>
          <w:sz w:val="28"/>
          <w:szCs w:val="28"/>
          <w14:ligatures w14:val="none"/>
        </w:rPr>
        <w:t>:</w:t>
      </w:r>
    </w:p>
    <w:p w14:paraId="1224D391" w14:textId="24F99944" w:rsidR="00985CD4" w:rsidRPr="00462603" w:rsidRDefault="00985CD4" w:rsidP="00985CD4">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t>"</w:t>
      </w:r>
      <w:r w:rsidRPr="00462603">
        <w:rPr>
          <w:rFonts w:ascii="Sakkal Majalla" w:hAnsi="Sakkal Majalla" w:cs="Sakkal Majalla"/>
          <w:kern w:val="0"/>
          <w:sz w:val="28"/>
          <w:szCs w:val="28"/>
          <w:rtl/>
          <w14:ligatures w14:val="none"/>
        </w:rPr>
        <w:t>نظام رقمي ديناميكي يربط بين المستخدمين ومقدمي الخدمة من خلال أدوات تشغيلية وتقنية تتيح التفاعل المباشر وتسهل العمليات التجارية والإدارية في بيئة افتراضية</w:t>
      </w:r>
      <w:r w:rsidRPr="00462603">
        <w:rPr>
          <w:rFonts w:ascii="Sakkal Majalla" w:hAnsi="Sakkal Majalla" w:cs="Sakkal Majalla"/>
          <w:kern w:val="0"/>
          <w:sz w:val="28"/>
          <w:szCs w:val="28"/>
          <w14:ligatures w14:val="none"/>
        </w:rPr>
        <w:t>."</w:t>
      </w:r>
    </w:p>
    <w:p w14:paraId="29D52A48" w14:textId="2E7D355D" w:rsidR="00985CD4" w:rsidRPr="00462603" w:rsidRDefault="00985CD4" w:rsidP="00985CD4">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وفي السياق التجاري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أصبحت المنصات أدوات تمكينية أساسية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تتيح لأي شخص – حتى دون خلفية تقنية – أن ينشئ متجرا إلكترونيا ويديره بشكل مستقل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شرط توفر الواجهة الملائمة والدعم الكافي. ولهذا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يعد تصميم المنصة وسهولة استخدامها من العوامل الجوهرية في </w:t>
      </w:r>
      <w:r w:rsidRPr="00462603">
        <w:rPr>
          <w:rFonts w:ascii="Sakkal Majalla" w:hAnsi="Sakkal Majalla" w:cs="Sakkal Majalla"/>
          <w:b/>
          <w:bCs/>
          <w:kern w:val="0"/>
          <w:sz w:val="28"/>
          <w:szCs w:val="28"/>
          <w:rtl/>
          <w14:ligatures w14:val="none"/>
        </w:rPr>
        <w:t>نجاح تجربة المستخدم واندماجه في الاقتصاد الرقمي</w:t>
      </w:r>
      <w:r w:rsidRPr="00462603">
        <w:rPr>
          <w:rFonts w:ascii="Sakkal Majalla" w:hAnsi="Sakkal Majalla" w:cs="Sakkal Majalla"/>
          <w:kern w:val="0"/>
          <w:sz w:val="28"/>
          <w:szCs w:val="28"/>
          <w14:ligatures w14:val="none"/>
        </w:rPr>
        <w:t>.</w:t>
      </w:r>
    </w:p>
    <w:p w14:paraId="73C878FD" w14:textId="77777777" w:rsidR="00D04916" w:rsidRPr="00462603" w:rsidRDefault="00D04916" w:rsidP="00D04916">
      <w:pPr>
        <w:jc w:val="both"/>
        <w:rPr>
          <w:rFonts w:ascii="Sakkal Majalla" w:hAnsi="Sakkal Majalla" w:cs="Sakkal Majalla"/>
          <w:b/>
          <w:bCs/>
          <w:kern w:val="0"/>
          <w:sz w:val="28"/>
          <w:szCs w:val="28"/>
          <w14:ligatures w14:val="none"/>
        </w:rPr>
      </w:pPr>
      <w:bookmarkStart w:id="13" w:name="_Hlk206275779"/>
      <w:r w:rsidRPr="00462603">
        <w:rPr>
          <w:rFonts w:ascii="Sakkal Majalla" w:hAnsi="Sakkal Majalla" w:cs="Sakkal Majalla"/>
          <w:b/>
          <w:bCs/>
          <w:kern w:val="0"/>
          <w:sz w:val="28"/>
          <w:szCs w:val="28"/>
          <w14:ligatures w14:val="none"/>
        </w:rPr>
        <w:t xml:space="preserve">2.2 </w:t>
      </w:r>
      <w:r w:rsidRPr="00462603">
        <w:rPr>
          <w:rFonts w:ascii="Sakkal Majalla" w:hAnsi="Sakkal Majalla" w:cs="Sakkal Majalla"/>
          <w:b/>
          <w:bCs/>
          <w:kern w:val="0"/>
          <w:sz w:val="28"/>
          <w:szCs w:val="28"/>
          <w:rtl/>
          <w14:ligatures w14:val="none"/>
        </w:rPr>
        <w:t>بيئة منصات التجارة الإلكترونية في السعودية</w:t>
      </w:r>
    </w:p>
    <w:bookmarkEnd w:id="13"/>
    <w:p w14:paraId="6CD679F1" w14:textId="61EBD049" w:rsidR="00D04916" w:rsidRPr="00462603" w:rsidRDefault="00D04916" w:rsidP="00D0491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شهدت المملكة العربية السعودية خلال السنوات الأخيرة </w:t>
      </w:r>
      <w:r w:rsidRPr="00462603">
        <w:rPr>
          <w:rFonts w:ascii="Sakkal Majalla" w:hAnsi="Sakkal Majalla" w:cs="Sakkal Majalla"/>
          <w:b/>
          <w:bCs/>
          <w:kern w:val="0"/>
          <w:sz w:val="28"/>
          <w:szCs w:val="28"/>
          <w:rtl/>
          <w14:ligatures w14:val="none"/>
        </w:rPr>
        <w:t>تحولا رقميا واسع النطاق</w:t>
      </w:r>
      <w:r w:rsidRPr="00462603">
        <w:rPr>
          <w:rFonts w:ascii="Sakkal Majalla" w:hAnsi="Sakkal Majalla" w:cs="Sakkal Majalla"/>
          <w:kern w:val="0"/>
          <w:sz w:val="28"/>
          <w:szCs w:val="28"/>
          <w:rtl/>
          <w14:ligatures w14:val="none"/>
        </w:rPr>
        <w:t xml:space="preserve"> شمل مختلف القطاعات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وكان لقطاع التجارة الإلكترونية نصيب كبير من هذا التحول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مدعوما برؤية المملكة 2030 التي تركز على </w:t>
      </w:r>
      <w:r w:rsidRPr="00462603">
        <w:rPr>
          <w:rFonts w:ascii="Sakkal Majalla" w:hAnsi="Sakkal Majalla" w:cs="Sakkal Majalla"/>
          <w:b/>
          <w:bCs/>
          <w:kern w:val="0"/>
          <w:sz w:val="28"/>
          <w:szCs w:val="28"/>
          <w:rtl/>
          <w14:ligatures w14:val="none"/>
        </w:rPr>
        <w:t>تمكين الأفراد</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وتوسيع الشمول الرقمي</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ودعم ريادة الأعمال</w:t>
      </w:r>
      <w:r w:rsidRPr="00462603">
        <w:rPr>
          <w:rFonts w:ascii="Sakkal Majalla" w:hAnsi="Sakkal Majalla" w:cs="Sakkal Majalla"/>
          <w:kern w:val="0"/>
          <w:sz w:val="28"/>
          <w:szCs w:val="28"/>
          <w14:ligatures w14:val="none"/>
        </w:rPr>
        <w:t>.</w:t>
      </w:r>
    </w:p>
    <w:p w14:paraId="7B111273" w14:textId="54B78E84" w:rsidR="00D04916" w:rsidRPr="00462603" w:rsidRDefault="00D04916" w:rsidP="00D0491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وبحسب تقارير حديثة من</w:t>
      </w:r>
      <w:r w:rsidRPr="00462603">
        <w:rPr>
          <w:rFonts w:ascii="Sakkal Majalla" w:hAnsi="Sakkal Majalla" w:cs="Sakkal Majalla"/>
          <w:kern w:val="0"/>
          <w:sz w:val="28"/>
          <w:szCs w:val="28"/>
          <w14:ligatures w14:val="none"/>
        </w:rPr>
        <w:t xml:space="preserve"> [IMARC Group, 2024] </w:t>
      </w:r>
      <w:r w:rsidRPr="00462603">
        <w:rPr>
          <w:rFonts w:ascii="Sakkal Majalla" w:hAnsi="Sakkal Majalla" w:cs="Sakkal Majalla"/>
          <w:kern w:val="0"/>
          <w:sz w:val="28"/>
          <w:szCs w:val="28"/>
          <w:rtl/>
          <w14:ligatures w14:val="none"/>
        </w:rPr>
        <w:t>و</w:t>
      </w:r>
      <w:r w:rsidRPr="00462603">
        <w:rPr>
          <w:rFonts w:ascii="Sakkal Majalla" w:hAnsi="Sakkal Majalla" w:cs="Sakkal Majalla"/>
          <w:kern w:val="0"/>
          <w:sz w:val="28"/>
          <w:szCs w:val="28"/>
          <w14:ligatures w14:val="none"/>
        </w:rPr>
        <w:t>[LinkedIn Economic Graph, 2024]</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فقد تجاوز عدد المتاجر الإلكترونية السعودية حاجز </w:t>
      </w:r>
      <w:r w:rsidRPr="00462603">
        <w:rPr>
          <w:rFonts w:ascii="Sakkal Majalla" w:hAnsi="Sakkal Majalla" w:cs="Sakkal Majalla"/>
          <w:b/>
          <w:bCs/>
          <w:kern w:val="0"/>
          <w:sz w:val="28"/>
          <w:szCs w:val="28"/>
          <w14:ligatures w14:val="none"/>
        </w:rPr>
        <w:t xml:space="preserve">80,000 </w:t>
      </w:r>
      <w:r w:rsidRPr="00462603">
        <w:rPr>
          <w:rFonts w:ascii="Sakkal Majalla" w:hAnsi="Sakkal Majalla" w:cs="Sakkal Majalla"/>
          <w:b/>
          <w:bCs/>
          <w:kern w:val="0"/>
          <w:sz w:val="28"/>
          <w:szCs w:val="28"/>
          <w:rtl/>
          <w14:ligatures w14:val="none"/>
        </w:rPr>
        <w:t>متجر نشط</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في ظل بيئة تشريعية وتنظيمية باتت أكثر مرونة </w:t>
      </w:r>
      <w:r w:rsidRPr="00462603">
        <w:rPr>
          <w:rFonts w:ascii="Sakkal Majalla" w:hAnsi="Sakkal Majalla" w:cs="Sakkal Majalla"/>
          <w:kern w:val="0"/>
          <w:sz w:val="28"/>
          <w:szCs w:val="28"/>
          <w:rtl/>
          <w14:ligatures w14:val="none"/>
        </w:rPr>
        <w:lastRenderedPageBreak/>
        <w:t xml:space="preserve">وجاذبية للاستثمار الرقمي وتعد منصات مثل "سلة" </w:t>
      </w:r>
      <w:proofErr w:type="spellStart"/>
      <w:r w:rsidRPr="00462603">
        <w:rPr>
          <w:rFonts w:ascii="Sakkal Majalla" w:hAnsi="Sakkal Majalla" w:cs="Sakkal Majalla"/>
          <w:kern w:val="0"/>
          <w:sz w:val="28"/>
          <w:szCs w:val="28"/>
          <w:rtl/>
          <w14:ligatures w14:val="none"/>
        </w:rPr>
        <w:t>و"زد</w:t>
      </w:r>
      <w:proofErr w:type="spellEnd"/>
      <w:r w:rsidRPr="00462603">
        <w:rPr>
          <w:rFonts w:ascii="Sakkal Majalla" w:hAnsi="Sakkal Majalla" w:cs="Sakkal Majalla"/>
          <w:kern w:val="0"/>
          <w:sz w:val="28"/>
          <w:szCs w:val="28"/>
          <w:rtl/>
          <w14:ligatures w14:val="none"/>
        </w:rPr>
        <w:t xml:space="preserve">" </w:t>
      </w:r>
      <w:proofErr w:type="spellStart"/>
      <w:r w:rsidRPr="00462603">
        <w:rPr>
          <w:rFonts w:ascii="Sakkal Majalla" w:hAnsi="Sakkal Majalla" w:cs="Sakkal Majalla"/>
          <w:kern w:val="0"/>
          <w:sz w:val="28"/>
          <w:szCs w:val="28"/>
          <w:rtl/>
          <w14:ligatures w14:val="none"/>
        </w:rPr>
        <w:t>و"شوبفي</w:t>
      </w:r>
      <w:proofErr w:type="spellEnd"/>
      <w:r w:rsidRPr="00462603">
        <w:rPr>
          <w:rFonts w:ascii="Sakkal Majalla" w:hAnsi="Sakkal Majalla" w:cs="Sakkal Majalla"/>
          <w:kern w:val="0"/>
          <w:sz w:val="28"/>
          <w:szCs w:val="28"/>
          <w:rtl/>
          <w14:ligatures w14:val="none"/>
        </w:rPr>
        <w:t>" من بين أهم الأدوات التشغيلية التي يستخدمها الأفراد ورواد الأعمال لتأسيس متاجرهم الخاصة</w:t>
      </w:r>
      <w:r w:rsidRPr="00462603">
        <w:rPr>
          <w:rFonts w:ascii="Sakkal Majalla" w:hAnsi="Sakkal Majalla" w:cs="Sakkal Majalla"/>
          <w:kern w:val="0"/>
          <w:sz w:val="28"/>
          <w:szCs w:val="28"/>
          <w14:ligatures w14:val="none"/>
        </w:rPr>
        <w:t>.</w:t>
      </w:r>
    </w:p>
    <w:p w14:paraId="58FDC860" w14:textId="16799667" w:rsidR="00D04916" w:rsidRPr="00462603" w:rsidRDefault="00D04916" w:rsidP="00D0491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وتتميز البيئة المحلية بعدة خصائص</w:t>
      </w:r>
      <w:r w:rsidRPr="00462603">
        <w:rPr>
          <w:rFonts w:ascii="Sakkal Majalla" w:hAnsi="Sakkal Majalla" w:cs="Sakkal Majalla"/>
          <w:kern w:val="0"/>
          <w:sz w:val="28"/>
          <w:szCs w:val="28"/>
          <w14:ligatures w14:val="none"/>
        </w:rPr>
        <w:t>:</w:t>
      </w:r>
    </w:p>
    <w:p w14:paraId="1AFCFBCB" w14:textId="77777777" w:rsidR="00D04916" w:rsidRPr="00462603" w:rsidRDefault="00D04916" w:rsidP="00D04916">
      <w:pPr>
        <w:numPr>
          <w:ilvl w:val="0"/>
          <w:numId w:val="2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نمو سريع في التبني الرقمي لدى الفئات العمرية الشابة</w:t>
      </w:r>
      <w:r w:rsidRPr="00462603">
        <w:rPr>
          <w:rFonts w:ascii="Sakkal Majalla" w:hAnsi="Sakkal Majalla" w:cs="Sakkal Majalla"/>
          <w:b/>
          <w:bCs/>
          <w:kern w:val="0"/>
          <w:sz w:val="28"/>
          <w:szCs w:val="28"/>
          <w14:ligatures w14:val="none"/>
        </w:rPr>
        <w:t>.</w:t>
      </w:r>
    </w:p>
    <w:p w14:paraId="76546A51" w14:textId="75D21940" w:rsidR="00D04916" w:rsidRPr="00462603" w:rsidRDefault="00D04916" w:rsidP="00D04916">
      <w:pPr>
        <w:numPr>
          <w:ilvl w:val="0"/>
          <w:numId w:val="2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وجود بنية تحتية رقمية متقدمة</w:t>
      </w:r>
      <w:r w:rsidRPr="00462603">
        <w:rPr>
          <w:rFonts w:ascii="Sakkal Majalla" w:hAnsi="Sakkal Majalla" w:cs="Sakkal Majalla"/>
          <w:kern w:val="0"/>
          <w:sz w:val="28"/>
          <w:szCs w:val="28"/>
          <w:rtl/>
          <w14:ligatures w14:val="none"/>
        </w:rPr>
        <w:t xml:space="preserve"> مثل بوابات الدفع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وخدمات الشحن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والتكامل مع وسائل التواصل الاجتماعي</w:t>
      </w:r>
      <w:r w:rsidRPr="00462603">
        <w:rPr>
          <w:rFonts w:ascii="Sakkal Majalla" w:hAnsi="Sakkal Majalla" w:cs="Sakkal Majalla"/>
          <w:kern w:val="0"/>
          <w:sz w:val="28"/>
          <w:szCs w:val="28"/>
          <w14:ligatures w14:val="none"/>
        </w:rPr>
        <w:t>.</w:t>
      </w:r>
    </w:p>
    <w:p w14:paraId="1F7FA1E2" w14:textId="518BB8F2" w:rsidR="00D04916" w:rsidRPr="00462603" w:rsidRDefault="00D04916" w:rsidP="00D04916">
      <w:pPr>
        <w:numPr>
          <w:ilvl w:val="0"/>
          <w:numId w:val="2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تزايد الإقبال من فئات غير تقنية</w:t>
      </w:r>
      <w:r w:rsidRPr="00462603">
        <w:rPr>
          <w:rFonts w:ascii="Sakkal Majalla" w:hAnsi="Sakkal Majalla" w:cs="Sakkal Majalla"/>
          <w:kern w:val="0"/>
          <w:sz w:val="28"/>
          <w:szCs w:val="28"/>
          <w:rtl/>
          <w14:ligatures w14:val="none"/>
        </w:rPr>
        <w:t xml:space="preserve"> على تأسيس متاجر إلكترونية للاستفادة من الفرص التجارية المتاحة</w:t>
      </w:r>
      <w:r w:rsidRPr="00462603">
        <w:rPr>
          <w:rFonts w:ascii="Sakkal Majalla" w:hAnsi="Sakkal Majalla" w:cs="Sakkal Majalla"/>
          <w:kern w:val="0"/>
          <w:sz w:val="28"/>
          <w:szCs w:val="28"/>
          <w14:ligatures w14:val="none"/>
        </w:rPr>
        <w:t>.</w:t>
      </w:r>
    </w:p>
    <w:p w14:paraId="7E7229B3" w14:textId="5D62BBF2" w:rsidR="00D04916" w:rsidRPr="00462603" w:rsidRDefault="00D04916" w:rsidP="00D04916">
      <w:pPr>
        <w:numPr>
          <w:ilvl w:val="0"/>
          <w:numId w:val="2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دعم حكومي واضح عبر مبادرات مثل "التحول الرقمي الشامل"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ومنصات دعم المنشآت الصغيرة مثل منشآت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w:t>
      </w:r>
      <w:proofErr w:type="spellStart"/>
      <w:r w:rsidRPr="00462603">
        <w:rPr>
          <w:rFonts w:ascii="Sakkal Majalla" w:hAnsi="Sakkal Majalla" w:cs="Sakkal Majalla"/>
          <w:kern w:val="0"/>
          <w:sz w:val="28"/>
          <w:szCs w:val="28"/>
          <w:rtl/>
          <w14:ligatures w14:val="none"/>
        </w:rPr>
        <w:t>سدايا</w:t>
      </w:r>
      <w:proofErr w:type="spellEnd"/>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وهيئة التجارة الإلكترونية</w:t>
      </w:r>
      <w:r w:rsidRPr="00462603">
        <w:rPr>
          <w:rFonts w:ascii="Sakkal Majalla" w:hAnsi="Sakkal Majalla" w:cs="Sakkal Majalla"/>
          <w:kern w:val="0"/>
          <w:sz w:val="28"/>
          <w:szCs w:val="28"/>
          <w14:ligatures w14:val="none"/>
        </w:rPr>
        <w:t>.</w:t>
      </w:r>
    </w:p>
    <w:p w14:paraId="7CB6A69E" w14:textId="68E070E6" w:rsidR="00D04916" w:rsidRPr="00462603" w:rsidRDefault="00D04916" w:rsidP="00D0491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ورغم هذه الإيجابيات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تظهر الدراسات – مثل دراسة [العسيري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و[الخطيب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 أن بعض المستخدمين الجدد يواجهون صعوبات ملحوظة في </w:t>
      </w:r>
      <w:r w:rsidRPr="00462603">
        <w:rPr>
          <w:rFonts w:ascii="Sakkal Majalla" w:hAnsi="Sakkal Majalla" w:cs="Sakkal Majalla"/>
          <w:b/>
          <w:bCs/>
          <w:kern w:val="0"/>
          <w:sz w:val="28"/>
          <w:szCs w:val="28"/>
          <w:rtl/>
          <w14:ligatures w14:val="none"/>
        </w:rPr>
        <w:t>فهم آليات التشغيل</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إعداد المنتجات</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وإدارة الطلبات والدفع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عند غياب المعرفة التقنية الأساسية</w:t>
      </w:r>
      <w:r w:rsidRPr="00462603">
        <w:rPr>
          <w:rFonts w:ascii="Sakkal Majalla" w:hAnsi="Sakkal Majalla" w:cs="Sakkal Majalla"/>
          <w:kern w:val="0"/>
          <w:sz w:val="28"/>
          <w:szCs w:val="28"/>
          <w14:ligatures w14:val="none"/>
        </w:rPr>
        <w:t>.</w:t>
      </w:r>
    </w:p>
    <w:p w14:paraId="0622FF80" w14:textId="3991EE5D" w:rsidR="00D04916" w:rsidRPr="00462603" w:rsidRDefault="00D04916" w:rsidP="00D0491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ومن هنا تبرز أهمية دراسة </w:t>
      </w:r>
      <w:r w:rsidRPr="00462603">
        <w:rPr>
          <w:rFonts w:ascii="Sakkal Majalla" w:hAnsi="Sakkal Majalla" w:cs="Sakkal Majalla"/>
          <w:b/>
          <w:bCs/>
          <w:kern w:val="0"/>
          <w:sz w:val="28"/>
          <w:szCs w:val="28"/>
          <w:rtl/>
          <w14:ligatures w14:val="none"/>
        </w:rPr>
        <w:t>مدى سهولة استخدام هذه المنصات من قبل المستخدم غير التقني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وتحديد الفجوات التشغيلية التي قد تعيق تحقيق الاستفادة القصوى من البيئة الرقمية</w:t>
      </w:r>
      <w:r w:rsidRPr="00462603">
        <w:rPr>
          <w:rFonts w:ascii="Sakkal Majalla" w:hAnsi="Sakkal Majalla" w:cs="Sakkal Majalla"/>
          <w:kern w:val="0"/>
          <w:sz w:val="28"/>
          <w:szCs w:val="28"/>
          <w14:ligatures w14:val="none"/>
        </w:rPr>
        <w:t>.</w:t>
      </w:r>
    </w:p>
    <w:p w14:paraId="21EF95F7" w14:textId="77777777" w:rsidR="00A12AA3" w:rsidRPr="00462603" w:rsidRDefault="00A12AA3" w:rsidP="00A12AA3">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2.3 </w:t>
      </w:r>
      <w:bookmarkStart w:id="14" w:name="_Hlk206275793"/>
      <w:r w:rsidRPr="00462603">
        <w:rPr>
          <w:rFonts w:ascii="Sakkal Majalla" w:hAnsi="Sakkal Majalla" w:cs="Sakkal Majalla"/>
          <w:b/>
          <w:bCs/>
          <w:kern w:val="0"/>
          <w:sz w:val="28"/>
          <w:szCs w:val="28"/>
          <w:rtl/>
          <w14:ligatures w14:val="none"/>
        </w:rPr>
        <w:t>قابلية الاستخدام</w:t>
      </w:r>
      <w:r w:rsidRPr="00462603">
        <w:rPr>
          <w:rFonts w:ascii="Sakkal Majalla" w:hAnsi="Sakkal Majalla" w:cs="Sakkal Majalla"/>
          <w:b/>
          <w:bCs/>
          <w:kern w:val="0"/>
          <w:sz w:val="28"/>
          <w:szCs w:val="28"/>
          <w14:ligatures w14:val="none"/>
        </w:rPr>
        <w:t xml:space="preserve"> (Usability) </w:t>
      </w:r>
      <w:r w:rsidRPr="00462603">
        <w:rPr>
          <w:rFonts w:ascii="Sakkal Majalla" w:hAnsi="Sakkal Majalla" w:cs="Sakkal Majalla"/>
          <w:b/>
          <w:bCs/>
          <w:kern w:val="0"/>
          <w:sz w:val="28"/>
          <w:szCs w:val="28"/>
          <w:rtl/>
          <w14:ligatures w14:val="none"/>
        </w:rPr>
        <w:t>ومفهوم السهولة الرقمية</w:t>
      </w:r>
      <w:bookmarkEnd w:id="14"/>
    </w:p>
    <w:p w14:paraId="7F58E53D" w14:textId="20E331A6"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تعد </w:t>
      </w:r>
      <w:r w:rsidRPr="00462603">
        <w:rPr>
          <w:rFonts w:ascii="Sakkal Majalla" w:hAnsi="Sakkal Majalla" w:cs="Sakkal Majalla"/>
          <w:b/>
          <w:bCs/>
          <w:kern w:val="0"/>
          <w:sz w:val="28"/>
          <w:szCs w:val="28"/>
          <w:rtl/>
          <w14:ligatures w14:val="none"/>
        </w:rPr>
        <w:t>قابلية الاستخدام</w:t>
      </w:r>
      <w:r w:rsidRPr="00462603">
        <w:rPr>
          <w:rFonts w:ascii="Sakkal Majalla" w:hAnsi="Sakkal Majalla" w:cs="Sakkal Majalla"/>
          <w:b/>
          <w:bCs/>
          <w:kern w:val="0"/>
          <w:sz w:val="28"/>
          <w:szCs w:val="28"/>
          <w14:ligatures w14:val="none"/>
        </w:rPr>
        <w:t xml:space="preserve"> (Usability)</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أحد المفاهيم المحورية في تصميم النظم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وتركز على مدى </w:t>
      </w:r>
      <w:r w:rsidRPr="00462603">
        <w:rPr>
          <w:rFonts w:ascii="Sakkal Majalla" w:hAnsi="Sakkal Majalla" w:cs="Sakkal Majalla"/>
          <w:b/>
          <w:bCs/>
          <w:kern w:val="0"/>
          <w:sz w:val="28"/>
          <w:szCs w:val="28"/>
          <w:rtl/>
          <w14:ligatures w14:val="none"/>
        </w:rPr>
        <w:t>سهولة وفعالية وكفاءة تفاعل المستخدم مع النظام</w:t>
      </w:r>
      <w:r w:rsidRPr="00462603">
        <w:rPr>
          <w:rFonts w:ascii="Sakkal Majalla" w:hAnsi="Sakkal Majalla" w:cs="Sakkal Majalla"/>
          <w:kern w:val="0"/>
          <w:sz w:val="28"/>
          <w:szCs w:val="28"/>
          <w:rtl/>
          <w14:ligatures w14:val="none"/>
        </w:rPr>
        <w:t xml:space="preserve"> لتحقيق أهدافه ويقاس هذا المفهوم من خلال عدة مؤشرات مثل وضوح الواجهة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بساطة التنقل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سرعة إنجاز المهام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وانخفاض معدل الخطأ أثناء الاستخدام</w:t>
      </w:r>
      <w:r w:rsidRPr="00462603">
        <w:rPr>
          <w:rFonts w:ascii="Sakkal Majalla" w:hAnsi="Sakkal Majalla" w:cs="Sakkal Majalla"/>
          <w:kern w:val="0"/>
          <w:sz w:val="28"/>
          <w:szCs w:val="28"/>
          <w14:ligatures w14:val="none"/>
        </w:rPr>
        <w:t>.</w:t>
      </w:r>
    </w:p>
    <w:p w14:paraId="105F646D" w14:textId="3C64B894"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وقد عرف</w:t>
      </w:r>
      <w:r w:rsidRPr="00462603">
        <w:rPr>
          <w:rFonts w:ascii="Sakkal Majalla" w:hAnsi="Sakkal Majalla" w:cs="Sakkal Majalla"/>
          <w:kern w:val="0"/>
          <w:sz w:val="28"/>
          <w:szCs w:val="28"/>
          <w14:ligatures w14:val="none"/>
        </w:rPr>
        <w:t xml:space="preserve"> [Nielsen, 2021] </w:t>
      </w:r>
      <w:r w:rsidRPr="00462603">
        <w:rPr>
          <w:rFonts w:ascii="Sakkal Majalla" w:hAnsi="Sakkal Majalla" w:cs="Sakkal Majalla"/>
          <w:kern w:val="0"/>
          <w:sz w:val="28"/>
          <w:szCs w:val="28"/>
          <w:rtl/>
          <w14:ligatures w14:val="none"/>
        </w:rPr>
        <w:t>قابلية الاستخدام بأنها</w:t>
      </w:r>
      <w:r w:rsidRPr="00462603">
        <w:rPr>
          <w:rFonts w:ascii="Sakkal Majalla" w:hAnsi="Sakkal Majalla" w:cs="Sakkal Majalla"/>
          <w:kern w:val="0"/>
          <w:sz w:val="28"/>
          <w:szCs w:val="28"/>
          <w14:ligatures w14:val="none"/>
        </w:rPr>
        <w:t>:</w:t>
      </w:r>
    </w:p>
    <w:p w14:paraId="369C6877" w14:textId="7F09D94F"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14:ligatures w14:val="none"/>
        </w:rPr>
        <w:t>"</w:t>
      </w:r>
      <w:r w:rsidRPr="00462603">
        <w:rPr>
          <w:rFonts w:ascii="Sakkal Majalla" w:hAnsi="Sakkal Majalla" w:cs="Sakkal Majalla"/>
          <w:kern w:val="0"/>
          <w:sz w:val="28"/>
          <w:szCs w:val="28"/>
          <w:rtl/>
          <w14:ligatures w14:val="none"/>
        </w:rPr>
        <w:t>درجة جودة تجربة المستخدم أثناء تفاعله مع واجهة النظام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وتشمل سهولة التعلم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الكفاءة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سهولة التذكر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انخفاض الأخطاء</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ورضا المستخدم</w:t>
      </w:r>
      <w:r w:rsidRPr="00462603">
        <w:rPr>
          <w:rFonts w:ascii="Sakkal Majalla" w:hAnsi="Sakkal Majalla" w:cs="Sakkal Majalla"/>
          <w:kern w:val="0"/>
          <w:sz w:val="28"/>
          <w:szCs w:val="28"/>
          <w14:ligatures w14:val="none"/>
        </w:rPr>
        <w:t>."</w:t>
      </w:r>
    </w:p>
    <w:p w14:paraId="29605FEB" w14:textId="46F48306"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السياق التجاري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تصبح قابلية الاستخدام عاملا حاسما في </w:t>
      </w:r>
      <w:r w:rsidRPr="00462603">
        <w:rPr>
          <w:rFonts w:ascii="Sakkal Majalla" w:hAnsi="Sakkal Majalla" w:cs="Sakkal Majalla"/>
          <w:b/>
          <w:bCs/>
          <w:kern w:val="0"/>
          <w:sz w:val="28"/>
          <w:szCs w:val="28"/>
          <w:rtl/>
          <w14:ligatures w14:val="none"/>
        </w:rPr>
        <w:t>جذب المستخدمين الجدد والحفاظ عليهم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إذا كانوا غير مختصين تقنيا وهنا يتقاطع مفهوم </w:t>
      </w:r>
      <w:r w:rsidRPr="00462603">
        <w:rPr>
          <w:rFonts w:ascii="Sakkal Majalla" w:hAnsi="Sakkal Majalla" w:cs="Sakkal Majalla"/>
          <w:b/>
          <w:bCs/>
          <w:kern w:val="0"/>
          <w:sz w:val="28"/>
          <w:szCs w:val="28"/>
          <w:rtl/>
          <w14:ligatures w14:val="none"/>
        </w:rPr>
        <w:t>السهولة الرقمية</w:t>
      </w:r>
      <w:r w:rsidRPr="00462603">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14:ligatures w14:val="none"/>
        </w:rPr>
        <w:t xml:space="preserve">(Digital Simplicity) </w:t>
      </w:r>
      <w:r w:rsidRPr="00462603">
        <w:rPr>
          <w:rFonts w:ascii="Sakkal Majalla" w:hAnsi="Sakkal Majalla" w:cs="Sakkal Majalla"/>
          <w:kern w:val="0"/>
          <w:sz w:val="28"/>
          <w:szCs w:val="28"/>
          <w:rtl/>
          <w14:ligatures w14:val="none"/>
        </w:rPr>
        <w:t>مع قابلية الاستخدام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يشير إلى توفير تجربة رقمية واضحة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خالية من التعقيد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وتخاطب المستخدم بلغته وبأسلوب تفاعلي بديهي</w:t>
      </w:r>
      <w:r w:rsidRPr="00462603">
        <w:rPr>
          <w:rFonts w:ascii="Sakkal Majalla" w:hAnsi="Sakkal Majalla" w:cs="Sakkal Majalla"/>
          <w:kern w:val="0"/>
          <w:sz w:val="28"/>
          <w:szCs w:val="28"/>
          <w14:ligatures w14:val="none"/>
        </w:rPr>
        <w:t>.</w:t>
      </w:r>
    </w:p>
    <w:p w14:paraId="714C872B" w14:textId="37E299D8"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تظهر دراسات مثل</w:t>
      </w:r>
      <w:r w:rsidRPr="00462603">
        <w:rPr>
          <w:rFonts w:ascii="Sakkal Majalla" w:hAnsi="Sakkal Majalla" w:cs="Sakkal Majalla"/>
          <w:kern w:val="0"/>
          <w:sz w:val="28"/>
          <w:szCs w:val="28"/>
          <w14:ligatures w14:val="none"/>
        </w:rPr>
        <w:t xml:space="preserve"> [Rahman &amp; Lee, 2023] </w:t>
      </w:r>
      <w:r w:rsidRPr="00462603">
        <w:rPr>
          <w:rFonts w:ascii="Sakkal Majalla" w:hAnsi="Sakkal Majalla" w:cs="Sakkal Majalla"/>
          <w:kern w:val="0"/>
          <w:sz w:val="28"/>
          <w:szCs w:val="28"/>
          <w:rtl/>
          <w14:ligatures w14:val="none"/>
        </w:rPr>
        <w:t>و</w:t>
      </w:r>
      <w:r w:rsidRPr="00462603">
        <w:rPr>
          <w:rFonts w:ascii="Sakkal Majalla" w:hAnsi="Sakkal Majalla" w:cs="Sakkal Majalla"/>
          <w:kern w:val="0"/>
          <w:sz w:val="28"/>
          <w:szCs w:val="28"/>
          <w14:ligatures w14:val="none"/>
        </w:rPr>
        <w:t xml:space="preserve">[Zhang &amp; Li, 2022] </w:t>
      </w:r>
      <w:r w:rsidRPr="00462603">
        <w:rPr>
          <w:rFonts w:ascii="Sakkal Majalla" w:hAnsi="Sakkal Majalla" w:cs="Sakkal Majalla"/>
          <w:kern w:val="0"/>
          <w:sz w:val="28"/>
          <w:szCs w:val="28"/>
          <w:rtl/>
          <w14:ligatures w14:val="none"/>
        </w:rPr>
        <w:t>أن التصميمات التي تراعي قابلية الاستخدام تحقق</w:t>
      </w:r>
      <w:r w:rsidRPr="00462603">
        <w:rPr>
          <w:rFonts w:ascii="Sakkal Majalla" w:hAnsi="Sakkal Majalla" w:cs="Sakkal Majalla"/>
          <w:kern w:val="0"/>
          <w:sz w:val="28"/>
          <w:szCs w:val="28"/>
          <w14:ligatures w14:val="none"/>
        </w:rPr>
        <w:t>:</w:t>
      </w:r>
    </w:p>
    <w:p w14:paraId="1FEA83CB" w14:textId="77777777" w:rsidR="00A12AA3" w:rsidRPr="00462603" w:rsidRDefault="00A12AA3" w:rsidP="00A12AA3">
      <w:pPr>
        <w:numPr>
          <w:ilvl w:val="0"/>
          <w:numId w:val="2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lastRenderedPageBreak/>
        <w:t>معدلات أعلى من التفاعل والاستمرارية</w:t>
      </w:r>
      <w:r w:rsidRPr="00462603">
        <w:rPr>
          <w:rFonts w:ascii="Sakkal Majalla" w:hAnsi="Sakkal Majalla" w:cs="Sakkal Majalla"/>
          <w:b/>
          <w:bCs/>
          <w:kern w:val="0"/>
          <w:sz w:val="28"/>
          <w:szCs w:val="28"/>
          <w14:ligatures w14:val="none"/>
        </w:rPr>
        <w:t>.</w:t>
      </w:r>
    </w:p>
    <w:p w14:paraId="02CED04D" w14:textId="77777777" w:rsidR="00A12AA3" w:rsidRPr="00462603" w:rsidRDefault="00A12AA3" w:rsidP="00A12AA3">
      <w:pPr>
        <w:numPr>
          <w:ilvl w:val="0"/>
          <w:numId w:val="2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انخفاض الاعتماد على الدعم الخارجي</w:t>
      </w:r>
      <w:r w:rsidRPr="00462603">
        <w:rPr>
          <w:rFonts w:ascii="Sakkal Majalla" w:hAnsi="Sakkal Majalla" w:cs="Sakkal Majalla"/>
          <w:b/>
          <w:bCs/>
          <w:kern w:val="0"/>
          <w:sz w:val="28"/>
          <w:szCs w:val="28"/>
          <w14:ligatures w14:val="none"/>
        </w:rPr>
        <w:t>.</w:t>
      </w:r>
    </w:p>
    <w:p w14:paraId="5319CD5F" w14:textId="77777777" w:rsidR="00A12AA3" w:rsidRPr="00462603" w:rsidRDefault="00A12AA3" w:rsidP="00A12AA3">
      <w:pPr>
        <w:numPr>
          <w:ilvl w:val="0"/>
          <w:numId w:val="2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زيادة رضا المستخدم وتعزيز الثقة في المنصة</w:t>
      </w:r>
      <w:r w:rsidRPr="00462603">
        <w:rPr>
          <w:rFonts w:ascii="Sakkal Majalla" w:hAnsi="Sakkal Majalla" w:cs="Sakkal Majalla"/>
          <w:b/>
          <w:bCs/>
          <w:kern w:val="0"/>
          <w:sz w:val="28"/>
          <w:szCs w:val="28"/>
          <w14:ligatures w14:val="none"/>
        </w:rPr>
        <w:t>.</w:t>
      </w:r>
    </w:p>
    <w:p w14:paraId="1FE8A695" w14:textId="2BFA3330" w:rsidR="00A12AA3" w:rsidRPr="00462603" w:rsidRDefault="00A12AA3" w:rsidP="00A12AA3">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حالة المستخدمين الجدد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تتضاعف أهمية قابلية الاستخدام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إذ أن أي تعقيد في الواجهة أو ضعف في التوجيه قد يؤدي إلى </w:t>
      </w:r>
      <w:r w:rsidRPr="00462603">
        <w:rPr>
          <w:rFonts w:ascii="Sakkal Majalla" w:hAnsi="Sakkal Majalla" w:cs="Sakkal Majalla"/>
          <w:b/>
          <w:bCs/>
          <w:kern w:val="0"/>
          <w:sz w:val="28"/>
          <w:szCs w:val="28"/>
          <w:rtl/>
          <w14:ligatures w14:val="none"/>
        </w:rPr>
        <w:t>الإرباك أو التراجع عن استكمال تشغيل المتجر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تحاول هذه الدراسة تسليط الضوء عليه في نموذج "سلة</w:t>
      </w:r>
      <w:r w:rsidRPr="00462603">
        <w:rPr>
          <w:rFonts w:ascii="Sakkal Majalla" w:hAnsi="Sakkal Majalla" w:cs="Sakkal Majalla"/>
          <w:kern w:val="0"/>
          <w:sz w:val="28"/>
          <w:szCs w:val="28"/>
          <w14:ligatures w14:val="none"/>
        </w:rPr>
        <w:t>".</w:t>
      </w:r>
    </w:p>
    <w:p w14:paraId="4476DEE9" w14:textId="6181043E" w:rsidR="00767CAD" w:rsidRPr="00462603" w:rsidRDefault="00767CAD" w:rsidP="00767CAD">
      <w:pPr>
        <w:jc w:val="both"/>
        <w:rPr>
          <w:rFonts w:ascii="Sakkal Majalla" w:hAnsi="Sakkal Majalla" w:cs="Sakkal Majalla"/>
          <w:kern w:val="0"/>
          <w:sz w:val="28"/>
          <w:szCs w:val="28"/>
          <w14:ligatures w14:val="none"/>
        </w:rPr>
      </w:pPr>
    </w:p>
    <w:p w14:paraId="1F525C2D" w14:textId="77777777" w:rsidR="00767CAD" w:rsidRPr="00462603" w:rsidRDefault="00767CAD" w:rsidP="00767CA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2</w:t>
      </w:r>
      <w:bookmarkStart w:id="15" w:name="_Hlk206275818"/>
      <w:r w:rsidRPr="00462603">
        <w:rPr>
          <w:rFonts w:ascii="Sakkal Majalla" w:hAnsi="Sakkal Majalla" w:cs="Sakkal Majalla"/>
          <w:b/>
          <w:bCs/>
          <w:kern w:val="0"/>
          <w:sz w:val="28"/>
          <w:szCs w:val="28"/>
          <w14:ligatures w14:val="none"/>
        </w:rPr>
        <w:t xml:space="preserve">.4 </w:t>
      </w:r>
      <w:r w:rsidRPr="00462603">
        <w:rPr>
          <w:rFonts w:ascii="Sakkal Majalla" w:hAnsi="Sakkal Majalla" w:cs="Sakkal Majalla"/>
          <w:b/>
          <w:bCs/>
          <w:kern w:val="0"/>
          <w:sz w:val="28"/>
          <w:szCs w:val="28"/>
          <w:rtl/>
          <w14:ligatures w14:val="none"/>
        </w:rPr>
        <w:t>التصميم البصري والتفاعلي للمنصات</w:t>
      </w:r>
      <w:bookmarkEnd w:id="15"/>
    </w:p>
    <w:p w14:paraId="35A6E16C" w14:textId="2D534F3A" w:rsidR="00767CAD" w:rsidRPr="00462603" w:rsidRDefault="00767CAD" w:rsidP="00767CA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يعد التصميم البصري والتفاعلي للمنصات الإلكترونية من العناصر الحاسمة التي تحدد جودة تجربة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وخاصة عند التعامل مع فئات غير متخصصة تقنيا إذ لا تقتصر وظيفة التصميم على الجاذبية الشكلية فحسب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بل تتعداها إلى تسهيل التنقل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وتبسيط المهام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وتعزيز الفهم السريع لوظائف النظام</w:t>
      </w:r>
      <w:r w:rsidRPr="00462603">
        <w:rPr>
          <w:rFonts w:ascii="Sakkal Majalla" w:hAnsi="Sakkal Majalla" w:cs="Sakkal Majalla"/>
          <w:kern w:val="0"/>
          <w:sz w:val="28"/>
          <w:szCs w:val="28"/>
          <w14:ligatures w14:val="none"/>
        </w:rPr>
        <w:t>.</w:t>
      </w:r>
    </w:p>
    <w:p w14:paraId="5E22B31D" w14:textId="77777777" w:rsidR="00767CAD" w:rsidRPr="00462603" w:rsidRDefault="00767CAD" w:rsidP="00767CA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يشمل التصميم البصري مكونات مثل</w:t>
      </w:r>
      <w:r w:rsidRPr="00462603">
        <w:rPr>
          <w:rFonts w:ascii="Sakkal Majalla" w:hAnsi="Sakkal Majalla" w:cs="Sakkal Majalla"/>
          <w:kern w:val="0"/>
          <w:sz w:val="28"/>
          <w:szCs w:val="28"/>
          <w14:ligatures w14:val="none"/>
        </w:rPr>
        <w:t>:</w:t>
      </w:r>
    </w:p>
    <w:p w14:paraId="743E594A" w14:textId="77777777" w:rsidR="00767CAD" w:rsidRPr="00462603" w:rsidRDefault="00767CAD" w:rsidP="00767CAD">
      <w:pPr>
        <w:numPr>
          <w:ilvl w:val="0"/>
          <w:numId w:val="2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الألوان وتباينها</w:t>
      </w:r>
      <w:r w:rsidRPr="00462603">
        <w:rPr>
          <w:rFonts w:ascii="Sakkal Majalla" w:hAnsi="Sakkal Majalla" w:cs="Sakkal Majalla"/>
          <w:kern w:val="0"/>
          <w:sz w:val="28"/>
          <w:szCs w:val="28"/>
          <w14:ligatures w14:val="none"/>
        </w:rPr>
        <w:t>.</w:t>
      </w:r>
    </w:p>
    <w:p w14:paraId="16F47275" w14:textId="77777777" w:rsidR="00767CAD" w:rsidRPr="00462603" w:rsidRDefault="00767CAD" w:rsidP="00767CAD">
      <w:pPr>
        <w:numPr>
          <w:ilvl w:val="0"/>
          <w:numId w:val="2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توزيع العناصر على الشاشة</w:t>
      </w:r>
      <w:r w:rsidRPr="00462603">
        <w:rPr>
          <w:rFonts w:ascii="Sakkal Majalla" w:hAnsi="Sakkal Majalla" w:cs="Sakkal Majalla"/>
          <w:kern w:val="0"/>
          <w:sz w:val="28"/>
          <w:szCs w:val="28"/>
          <w14:ligatures w14:val="none"/>
        </w:rPr>
        <w:t>.</w:t>
      </w:r>
    </w:p>
    <w:p w14:paraId="3AD7AEAC" w14:textId="77777777" w:rsidR="00767CAD" w:rsidRPr="00462603" w:rsidRDefault="00767CAD" w:rsidP="00767CAD">
      <w:pPr>
        <w:numPr>
          <w:ilvl w:val="0"/>
          <w:numId w:val="2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استخدام الأيقونات والرموز</w:t>
      </w:r>
      <w:r w:rsidRPr="00462603">
        <w:rPr>
          <w:rFonts w:ascii="Sakkal Majalla" w:hAnsi="Sakkal Majalla" w:cs="Sakkal Majalla"/>
          <w:kern w:val="0"/>
          <w:sz w:val="28"/>
          <w:szCs w:val="28"/>
          <w14:ligatures w14:val="none"/>
        </w:rPr>
        <w:t>.</w:t>
      </w:r>
    </w:p>
    <w:p w14:paraId="7F54D0DA" w14:textId="77777777" w:rsidR="00767CAD" w:rsidRPr="00462603" w:rsidRDefault="00767CAD" w:rsidP="00767CAD">
      <w:pPr>
        <w:numPr>
          <w:ilvl w:val="0"/>
          <w:numId w:val="2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وضوح الخطوط والتسميات</w:t>
      </w:r>
      <w:r w:rsidRPr="00462603">
        <w:rPr>
          <w:rFonts w:ascii="Sakkal Majalla" w:hAnsi="Sakkal Majalla" w:cs="Sakkal Majalla"/>
          <w:kern w:val="0"/>
          <w:sz w:val="28"/>
          <w:szCs w:val="28"/>
          <w14:ligatures w14:val="none"/>
        </w:rPr>
        <w:t>.</w:t>
      </w:r>
    </w:p>
    <w:p w14:paraId="73DD2943" w14:textId="77777777" w:rsidR="00767CAD" w:rsidRPr="00462603" w:rsidRDefault="00767CAD" w:rsidP="00767CAD">
      <w:pPr>
        <w:numPr>
          <w:ilvl w:val="0"/>
          <w:numId w:val="2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تنظيم القوائم وأزرار التفاعل</w:t>
      </w:r>
      <w:r w:rsidRPr="00462603">
        <w:rPr>
          <w:rFonts w:ascii="Sakkal Majalla" w:hAnsi="Sakkal Majalla" w:cs="Sakkal Majalla"/>
          <w:kern w:val="0"/>
          <w:sz w:val="28"/>
          <w:szCs w:val="28"/>
          <w14:ligatures w14:val="none"/>
        </w:rPr>
        <w:t>.</w:t>
      </w:r>
    </w:p>
    <w:p w14:paraId="0684E91A" w14:textId="0B34CDE9" w:rsidR="00767CAD" w:rsidRPr="00462603" w:rsidRDefault="00767CAD" w:rsidP="00767CA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أما الجانب التفاعلي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فيركز على كيفية </w:t>
      </w:r>
      <w:r w:rsidRPr="00462603">
        <w:rPr>
          <w:rFonts w:ascii="Sakkal Majalla" w:hAnsi="Sakkal Majalla" w:cs="Sakkal Majalla"/>
          <w:b/>
          <w:bCs/>
          <w:kern w:val="0"/>
          <w:sz w:val="28"/>
          <w:szCs w:val="28"/>
          <w:rtl/>
          <w14:ligatures w14:val="none"/>
        </w:rPr>
        <w:t>استجابة النظام لتصرفات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وتقديم تغذية راجعة فورية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وسلاسة الانتقال بين المهام والصفحات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وكلها أمور تساهم في </w:t>
      </w:r>
      <w:r w:rsidRPr="00462603">
        <w:rPr>
          <w:rFonts w:ascii="Sakkal Majalla" w:hAnsi="Sakkal Majalla" w:cs="Sakkal Majalla"/>
          <w:b/>
          <w:bCs/>
          <w:kern w:val="0"/>
          <w:sz w:val="28"/>
          <w:szCs w:val="28"/>
          <w:rtl/>
          <w14:ligatures w14:val="none"/>
        </w:rPr>
        <w:t>تقليل الشعور بالإرباك أو التشتت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عند المستخدمين المبتدئين</w:t>
      </w:r>
      <w:r w:rsidRPr="00462603">
        <w:rPr>
          <w:rFonts w:ascii="Sakkal Majalla" w:hAnsi="Sakkal Majalla" w:cs="Sakkal Majalla"/>
          <w:kern w:val="0"/>
          <w:sz w:val="28"/>
          <w:szCs w:val="28"/>
          <w14:ligatures w14:val="none"/>
        </w:rPr>
        <w:t>.</w:t>
      </w:r>
    </w:p>
    <w:p w14:paraId="33EF445E" w14:textId="03CC2057" w:rsidR="00767CAD" w:rsidRPr="00462603" w:rsidRDefault="00767CAD" w:rsidP="00767CA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تشير الدراسات إلى أن المنصات التي تعتمد على تصميمات بسيطة وواضحة تحقق نتائج إيجابية في</w:t>
      </w:r>
      <w:r w:rsidRPr="00462603">
        <w:rPr>
          <w:rFonts w:ascii="Sakkal Majalla" w:hAnsi="Sakkal Majalla" w:cs="Sakkal Majalla"/>
          <w:kern w:val="0"/>
          <w:sz w:val="28"/>
          <w:szCs w:val="28"/>
          <w14:ligatures w14:val="none"/>
        </w:rPr>
        <w:t>:</w:t>
      </w:r>
    </w:p>
    <w:p w14:paraId="7D1E8D48" w14:textId="77777777" w:rsidR="00767CAD" w:rsidRPr="00462603" w:rsidRDefault="00767CAD" w:rsidP="00767CAD">
      <w:pPr>
        <w:numPr>
          <w:ilvl w:val="0"/>
          <w:numId w:val="3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رفع معدل التفاعل والإنجاز</w:t>
      </w:r>
      <w:r w:rsidRPr="00462603">
        <w:rPr>
          <w:rFonts w:ascii="Sakkal Majalla" w:hAnsi="Sakkal Majalla" w:cs="Sakkal Majalla"/>
          <w:kern w:val="0"/>
          <w:sz w:val="28"/>
          <w:szCs w:val="28"/>
          <w14:ligatures w14:val="none"/>
        </w:rPr>
        <w:t>.</w:t>
      </w:r>
    </w:p>
    <w:p w14:paraId="181EF9C5" w14:textId="77777777" w:rsidR="00767CAD" w:rsidRPr="00462603" w:rsidRDefault="00767CAD" w:rsidP="00767CAD">
      <w:pPr>
        <w:numPr>
          <w:ilvl w:val="0"/>
          <w:numId w:val="3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تقليل الاعتماد على الدعم الفني</w:t>
      </w:r>
      <w:r w:rsidRPr="00462603">
        <w:rPr>
          <w:rFonts w:ascii="Sakkal Majalla" w:hAnsi="Sakkal Majalla" w:cs="Sakkal Majalla"/>
          <w:kern w:val="0"/>
          <w:sz w:val="28"/>
          <w:szCs w:val="28"/>
          <w14:ligatures w14:val="none"/>
        </w:rPr>
        <w:t>.</w:t>
      </w:r>
    </w:p>
    <w:p w14:paraId="7760C2B8" w14:textId="77777777" w:rsidR="00767CAD" w:rsidRPr="00462603" w:rsidRDefault="00767CAD" w:rsidP="00767CAD">
      <w:pPr>
        <w:numPr>
          <w:ilvl w:val="0"/>
          <w:numId w:val="3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زيادة الثقة والارتياح لدى المستخدم</w:t>
      </w:r>
      <w:r w:rsidRPr="00462603">
        <w:rPr>
          <w:rFonts w:ascii="Sakkal Majalla" w:hAnsi="Sakkal Majalla" w:cs="Sakkal Majalla"/>
          <w:kern w:val="0"/>
          <w:sz w:val="28"/>
          <w:szCs w:val="28"/>
          <w14:ligatures w14:val="none"/>
        </w:rPr>
        <w:t>.</w:t>
      </w:r>
    </w:p>
    <w:p w14:paraId="561B09F9" w14:textId="701339EF" w:rsidR="00767CAD" w:rsidRPr="00462603" w:rsidRDefault="00767CAD" w:rsidP="00767CA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وقد أشار</w:t>
      </w:r>
      <w:r w:rsidRPr="00462603">
        <w:rPr>
          <w:rFonts w:ascii="Sakkal Majalla" w:hAnsi="Sakkal Majalla" w:cs="Sakkal Majalla"/>
          <w:kern w:val="0"/>
          <w:sz w:val="28"/>
          <w:szCs w:val="28"/>
          <w14:ligatures w14:val="none"/>
        </w:rPr>
        <w:t xml:space="preserve"> [Alghamdi &amp; Alzahrani, 2024] </w:t>
      </w:r>
      <w:r w:rsidRPr="00462603">
        <w:rPr>
          <w:rFonts w:ascii="Sakkal Majalla" w:hAnsi="Sakkal Majalla" w:cs="Sakkal Majalla"/>
          <w:kern w:val="0"/>
          <w:sz w:val="28"/>
          <w:szCs w:val="28"/>
          <w:rtl/>
          <w14:ligatures w14:val="none"/>
        </w:rPr>
        <w:t>إلى أن المنصات ذات البنية البصرية المنظمة تساهم في تقليص الفجوة بين المستخدمين ذوي الخبرة التقنية وغيرهم كما تؤكد</w:t>
      </w:r>
      <w:r w:rsidRPr="00462603">
        <w:rPr>
          <w:rFonts w:ascii="Sakkal Majalla" w:hAnsi="Sakkal Majalla" w:cs="Sakkal Majalla"/>
          <w:kern w:val="0"/>
          <w:sz w:val="28"/>
          <w:szCs w:val="28"/>
          <w14:ligatures w14:val="none"/>
        </w:rPr>
        <w:t xml:space="preserve"> [Patel &amp; Kumar, 2023] </w:t>
      </w:r>
      <w:r w:rsidRPr="00462603">
        <w:rPr>
          <w:rFonts w:ascii="Sakkal Majalla" w:hAnsi="Sakkal Majalla" w:cs="Sakkal Majalla"/>
          <w:kern w:val="0"/>
          <w:sz w:val="28"/>
          <w:szCs w:val="28"/>
          <w:rtl/>
          <w14:ligatures w14:val="none"/>
        </w:rPr>
        <w:t>أن المنصات التي تتبنى مبدأ "التفاعل السلس</w:t>
      </w:r>
      <w:r w:rsidRPr="00462603">
        <w:rPr>
          <w:rFonts w:ascii="Sakkal Majalla" w:hAnsi="Sakkal Majalla" w:cs="Sakkal Majalla"/>
          <w:kern w:val="0"/>
          <w:sz w:val="28"/>
          <w:szCs w:val="28"/>
          <w14:ligatures w14:val="none"/>
        </w:rPr>
        <w:t xml:space="preserve">" (Seamless Interaction) </w:t>
      </w:r>
      <w:r w:rsidRPr="00462603">
        <w:rPr>
          <w:rFonts w:ascii="Sakkal Majalla" w:hAnsi="Sakkal Majalla" w:cs="Sakkal Majalla"/>
          <w:kern w:val="0"/>
          <w:sz w:val="28"/>
          <w:szCs w:val="28"/>
          <w:rtl/>
          <w14:ligatures w14:val="none"/>
        </w:rPr>
        <w:t>تحقق رضا أعلى من قبل المستخدمين الجدد</w:t>
      </w:r>
      <w:r w:rsidRPr="00462603">
        <w:rPr>
          <w:rFonts w:ascii="Sakkal Majalla" w:hAnsi="Sakkal Majalla" w:cs="Sakkal Majalla"/>
          <w:kern w:val="0"/>
          <w:sz w:val="28"/>
          <w:szCs w:val="28"/>
          <w14:ligatures w14:val="none"/>
        </w:rPr>
        <w:t>.</w:t>
      </w:r>
    </w:p>
    <w:p w14:paraId="665A7C7B" w14:textId="3F110E50" w:rsidR="00767CAD" w:rsidRPr="00462603" w:rsidRDefault="00767CAD"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السياق المحلي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ووفقا لدراسة [القحطاني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فإن الكثير من المستخدمين الجدد يجدون صعوبة في فهم التنقل بين أقسام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في تفسير رموز إعدادات الدفع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يظهر وجود حاجة فعلية لتحسين التصميم التفاعلي بما يتناسب مع قدراتهم واحتياجاتهم</w:t>
      </w:r>
      <w:r w:rsidRPr="00462603">
        <w:rPr>
          <w:rFonts w:ascii="Sakkal Majalla" w:hAnsi="Sakkal Majalla" w:cs="Sakkal Majalla"/>
          <w:kern w:val="0"/>
          <w:sz w:val="28"/>
          <w:szCs w:val="28"/>
          <w14:ligatures w14:val="none"/>
        </w:rPr>
        <w:t>.</w:t>
      </w:r>
    </w:p>
    <w:p w14:paraId="153351BA" w14:textId="7EE980A8" w:rsidR="003B5327" w:rsidRPr="00462603" w:rsidRDefault="003B5327" w:rsidP="009C1AF1">
      <w:pPr>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2.5 </w:t>
      </w:r>
      <w:r w:rsidRPr="00462603">
        <w:rPr>
          <w:rFonts w:ascii="Sakkal Majalla" w:hAnsi="Sakkal Majalla" w:cs="Sakkal Majalla"/>
          <w:b/>
          <w:bCs/>
          <w:kern w:val="0"/>
          <w:sz w:val="28"/>
          <w:szCs w:val="28"/>
          <w:rtl/>
          <w14:ligatures w14:val="none"/>
        </w:rPr>
        <w:t>اللغة والتوجيه والدعم الفني</w:t>
      </w:r>
    </w:p>
    <w:p w14:paraId="6CD3164C" w14:textId="2CA28C2C"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تعد </w:t>
      </w:r>
      <w:r w:rsidRPr="00462603">
        <w:rPr>
          <w:rFonts w:ascii="Sakkal Majalla" w:hAnsi="Sakkal Majalla" w:cs="Sakkal Majalla"/>
          <w:b/>
          <w:bCs/>
          <w:kern w:val="0"/>
          <w:sz w:val="28"/>
          <w:szCs w:val="28"/>
          <w:rtl/>
          <w14:ligatures w14:val="none"/>
        </w:rPr>
        <w:t>اللغة والتوجيه والدعم الفني</w:t>
      </w:r>
      <w:r w:rsidRPr="00462603">
        <w:rPr>
          <w:rFonts w:ascii="Sakkal Majalla" w:hAnsi="Sakkal Majalla" w:cs="Sakkal Majalla"/>
          <w:kern w:val="0"/>
          <w:sz w:val="28"/>
          <w:szCs w:val="28"/>
          <w:rtl/>
          <w14:ligatures w14:val="none"/>
        </w:rPr>
        <w:t xml:space="preserve"> من العوامل المحورية التي تؤثر بشكل مباشر في قدرة المستخدم الجديد – خصوصا غير المختص تقنيا – على التعامل الفعال مع المنصات الإلكترونية ففي غياب المصطلحات الواضحة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الشروحات الموجهة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آليات الدعم السريع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غالبا ما يشعر المستخدم بالإرباك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يؤدي إلى الاعتماد على طرف ثالث أو التوقف عن استخدام المنصة</w:t>
      </w:r>
      <w:r w:rsidRPr="00462603">
        <w:rPr>
          <w:rFonts w:ascii="Sakkal Majalla" w:hAnsi="Sakkal Majalla" w:cs="Sakkal Majalla"/>
          <w:kern w:val="0"/>
          <w:sz w:val="28"/>
          <w:szCs w:val="28"/>
          <w14:ligatures w14:val="none"/>
        </w:rPr>
        <w:t>.</w:t>
      </w:r>
    </w:p>
    <w:p w14:paraId="790B579E" w14:textId="4FB99242" w:rsidR="003B5327" w:rsidRPr="00462603" w:rsidRDefault="003B5327"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أولا: اللغة</w:t>
      </w:r>
    </w:p>
    <w:p w14:paraId="432D4BE6" w14:textId="5C955098"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تلعب اللغة دورا أساسيا في تسهيل الفهم والتفاعل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إذا كانت تتسم بـ</w:t>
      </w:r>
      <w:r w:rsidRPr="00462603">
        <w:rPr>
          <w:rFonts w:ascii="Sakkal Majalla" w:hAnsi="Sakkal Majalla" w:cs="Sakkal Majalla"/>
          <w:kern w:val="0"/>
          <w:sz w:val="28"/>
          <w:szCs w:val="28"/>
          <w14:ligatures w14:val="none"/>
        </w:rPr>
        <w:t>:</w:t>
      </w:r>
    </w:p>
    <w:p w14:paraId="3BC58801" w14:textId="77777777" w:rsidR="003B5327" w:rsidRPr="00462603" w:rsidRDefault="003B5327" w:rsidP="009C1AF1">
      <w:pPr>
        <w:numPr>
          <w:ilvl w:val="0"/>
          <w:numId w:val="3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البساطة والوضوح</w:t>
      </w:r>
      <w:r w:rsidRPr="00462603">
        <w:rPr>
          <w:rFonts w:ascii="Sakkal Majalla" w:hAnsi="Sakkal Majalla" w:cs="Sakkal Majalla"/>
          <w:kern w:val="0"/>
          <w:sz w:val="28"/>
          <w:szCs w:val="28"/>
          <w14:ligatures w14:val="none"/>
        </w:rPr>
        <w:t>.</w:t>
      </w:r>
    </w:p>
    <w:p w14:paraId="23FF52DA" w14:textId="73717025" w:rsidR="003B5327" w:rsidRPr="00462603" w:rsidRDefault="003B5327" w:rsidP="009C1AF1">
      <w:pPr>
        <w:numPr>
          <w:ilvl w:val="0"/>
          <w:numId w:val="3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تجنب المصطلحات التقنية المعقدة</w:t>
      </w:r>
      <w:r w:rsidRPr="00462603">
        <w:rPr>
          <w:rFonts w:ascii="Sakkal Majalla" w:hAnsi="Sakkal Majalla" w:cs="Sakkal Majalla"/>
          <w:kern w:val="0"/>
          <w:sz w:val="28"/>
          <w:szCs w:val="28"/>
          <w14:ligatures w14:val="none"/>
        </w:rPr>
        <w:t>.</w:t>
      </w:r>
    </w:p>
    <w:p w14:paraId="151A296C" w14:textId="77777777" w:rsidR="003B5327" w:rsidRPr="00462603" w:rsidRDefault="003B5327" w:rsidP="009C1AF1">
      <w:pPr>
        <w:numPr>
          <w:ilvl w:val="0"/>
          <w:numId w:val="3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توضيح المصطلحات الجديدة عبر شرح فوري أو نافذة مساعدة</w:t>
      </w:r>
      <w:r w:rsidRPr="00462603">
        <w:rPr>
          <w:rFonts w:ascii="Sakkal Majalla" w:hAnsi="Sakkal Majalla" w:cs="Sakkal Majalla"/>
          <w:kern w:val="0"/>
          <w:sz w:val="28"/>
          <w:szCs w:val="28"/>
          <w14:ligatures w14:val="none"/>
        </w:rPr>
        <w:t>.</w:t>
      </w:r>
    </w:p>
    <w:p w14:paraId="27B3DEDD" w14:textId="3214BBAF"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وقد لاحظت عدة دراسات – مثل</w:t>
      </w:r>
      <w:r w:rsidRPr="00462603">
        <w:rPr>
          <w:rFonts w:ascii="Sakkal Majalla" w:hAnsi="Sakkal Majalla" w:cs="Sakkal Majalla"/>
          <w:kern w:val="0"/>
          <w:sz w:val="28"/>
          <w:szCs w:val="28"/>
          <w14:ligatures w14:val="none"/>
        </w:rPr>
        <w:t xml:space="preserve"> [Zhang &amp; Li, 2022] </w:t>
      </w:r>
      <w:r w:rsidRPr="00462603">
        <w:rPr>
          <w:rFonts w:ascii="Sakkal Majalla" w:hAnsi="Sakkal Majalla" w:cs="Sakkal Majalla"/>
          <w:kern w:val="0"/>
          <w:sz w:val="28"/>
          <w:szCs w:val="28"/>
          <w:rtl/>
          <w14:ligatures w14:val="none"/>
        </w:rPr>
        <w:t>و[الزهراني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2021] – أن وجود واجهات عربية غير مبسطة أو مترجمة حرفيا من الإنجليزية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يتسبب في ارتباك المستخدمين المبتدئين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في صفحات الإعدادات الفنية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إعداد بوابات الدفع أو الضرائب</w:t>
      </w:r>
      <w:r w:rsidRPr="00462603">
        <w:rPr>
          <w:rFonts w:ascii="Sakkal Majalla" w:hAnsi="Sakkal Majalla" w:cs="Sakkal Majalla"/>
          <w:kern w:val="0"/>
          <w:sz w:val="28"/>
          <w:szCs w:val="28"/>
          <w14:ligatures w14:val="none"/>
        </w:rPr>
        <w:t>.</w:t>
      </w:r>
    </w:p>
    <w:p w14:paraId="3A799AD4" w14:textId="72ABB4EE" w:rsidR="003B5327" w:rsidRPr="00462603" w:rsidRDefault="003B5327" w:rsidP="009C1AF1">
      <w:pPr>
        <w:jc w:val="both"/>
        <w:rPr>
          <w:rFonts w:ascii="Sakkal Majalla" w:hAnsi="Sakkal Majalla" w:cs="Sakkal Majalla"/>
          <w:b/>
          <w:bCs/>
          <w:kern w:val="0"/>
          <w:sz w:val="28"/>
          <w:szCs w:val="28"/>
          <w14:ligatures w14:val="none"/>
        </w:rPr>
      </w:pPr>
      <w:bookmarkStart w:id="16" w:name="_Hlk206275962"/>
      <w:r w:rsidRPr="00462603">
        <w:rPr>
          <w:rFonts w:ascii="Sakkal Majalla" w:hAnsi="Sakkal Majalla" w:cs="Sakkal Majalla"/>
          <w:b/>
          <w:bCs/>
          <w:kern w:val="0"/>
          <w:sz w:val="28"/>
          <w:szCs w:val="28"/>
          <w:rtl/>
          <w14:ligatures w14:val="none"/>
        </w:rPr>
        <w:t>ثانيا: التوجيه والإرشاد</w:t>
      </w:r>
    </w:p>
    <w:bookmarkEnd w:id="16"/>
    <w:p w14:paraId="663588FC" w14:textId="61E82264"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يتضمن التوجيه وجود</w:t>
      </w:r>
      <w:r w:rsidRPr="00462603">
        <w:rPr>
          <w:rFonts w:ascii="Sakkal Majalla" w:hAnsi="Sakkal Majalla" w:cs="Sakkal Majalla"/>
          <w:kern w:val="0"/>
          <w:sz w:val="28"/>
          <w:szCs w:val="28"/>
          <w14:ligatures w14:val="none"/>
        </w:rPr>
        <w:t>:</w:t>
      </w:r>
    </w:p>
    <w:p w14:paraId="2ED520D0" w14:textId="370E2764" w:rsidR="003B5327" w:rsidRPr="00462603" w:rsidRDefault="003B5327" w:rsidP="009C1AF1">
      <w:pPr>
        <w:numPr>
          <w:ilvl w:val="0"/>
          <w:numId w:val="3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أدلة إرشادية تفاعلية داخل المنصة</w:t>
      </w:r>
      <w:r w:rsidRPr="00462603">
        <w:rPr>
          <w:rFonts w:ascii="Sakkal Majalla" w:hAnsi="Sakkal Majalla" w:cs="Sakkal Majalla"/>
          <w:kern w:val="0"/>
          <w:sz w:val="28"/>
          <w:szCs w:val="28"/>
          <w14:ligatures w14:val="none"/>
        </w:rPr>
        <w:t xml:space="preserve"> (Onboarding)</w:t>
      </w:r>
      <w:r w:rsidR="003E702F">
        <w:rPr>
          <w:rFonts w:ascii="Sakkal Majalla" w:hAnsi="Sakkal Majalla" w:cs="Sakkal Majalla"/>
          <w:kern w:val="0"/>
          <w:sz w:val="28"/>
          <w:szCs w:val="28"/>
          <w14:ligatures w14:val="none"/>
        </w:rPr>
        <w:t xml:space="preserve"> </w:t>
      </w:r>
      <w:r w:rsidR="003E702F">
        <w:rPr>
          <w:rFonts w:ascii="Sakkal Majalla" w:hAnsi="Sakkal Majalla" w:cs="Sakkal Majalla" w:hint="cs"/>
          <w:kern w:val="0"/>
          <w:sz w:val="28"/>
          <w:szCs w:val="28"/>
          <w:rtl/>
          <w14:ligatures w14:val="none"/>
        </w:rPr>
        <w:t>.</w:t>
      </w:r>
    </w:p>
    <w:p w14:paraId="4158894E" w14:textId="5B3AA789" w:rsidR="003B5327" w:rsidRPr="00462603" w:rsidRDefault="003B5327" w:rsidP="009C1AF1">
      <w:pPr>
        <w:numPr>
          <w:ilvl w:val="0"/>
          <w:numId w:val="3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رسائل مساعدة فورية</w:t>
      </w:r>
      <w:r w:rsidRPr="00462603">
        <w:rPr>
          <w:rFonts w:ascii="Sakkal Majalla" w:hAnsi="Sakkal Majalla" w:cs="Sakkal Majalla"/>
          <w:kern w:val="0"/>
          <w:sz w:val="28"/>
          <w:szCs w:val="28"/>
          <w14:ligatures w14:val="none"/>
        </w:rPr>
        <w:t xml:space="preserve"> (Tooltips)</w:t>
      </w:r>
      <w:r w:rsidR="003E702F">
        <w:rPr>
          <w:rFonts w:ascii="Sakkal Majalla" w:hAnsi="Sakkal Majalla" w:cs="Sakkal Majalla" w:hint="cs"/>
          <w:kern w:val="0"/>
          <w:sz w:val="28"/>
          <w:szCs w:val="28"/>
          <w:rtl/>
          <w14:ligatures w14:val="none"/>
        </w:rPr>
        <w:t>.</w:t>
      </w:r>
    </w:p>
    <w:p w14:paraId="7C984295" w14:textId="77777777" w:rsidR="003B5327" w:rsidRPr="00462603" w:rsidRDefault="003B5327" w:rsidP="009C1AF1">
      <w:pPr>
        <w:numPr>
          <w:ilvl w:val="0"/>
          <w:numId w:val="3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مقاطع فيديو أو صور توضيحية</w:t>
      </w:r>
      <w:r w:rsidRPr="00462603">
        <w:rPr>
          <w:rFonts w:ascii="Sakkal Majalla" w:hAnsi="Sakkal Majalla" w:cs="Sakkal Majalla"/>
          <w:kern w:val="0"/>
          <w:sz w:val="28"/>
          <w:szCs w:val="28"/>
          <w14:ligatures w14:val="none"/>
        </w:rPr>
        <w:t>.</w:t>
      </w:r>
    </w:p>
    <w:p w14:paraId="783F58BE" w14:textId="77777777" w:rsidR="003B5327" w:rsidRPr="00462603" w:rsidRDefault="003B5327" w:rsidP="009C1AF1">
      <w:pPr>
        <w:numPr>
          <w:ilvl w:val="0"/>
          <w:numId w:val="3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تسلسل منطقي للخطوات يسهل تتبعه دون تدخل خارجي</w:t>
      </w:r>
      <w:r w:rsidRPr="00462603">
        <w:rPr>
          <w:rFonts w:ascii="Sakkal Majalla" w:hAnsi="Sakkal Majalla" w:cs="Sakkal Majalla"/>
          <w:kern w:val="0"/>
          <w:sz w:val="28"/>
          <w:szCs w:val="28"/>
          <w14:ligatures w14:val="none"/>
        </w:rPr>
        <w:t>.</w:t>
      </w:r>
    </w:p>
    <w:p w14:paraId="313C72BA" w14:textId="77777777"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وقد أظهرت دراسة</w:t>
      </w:r>
      <w:r w:rsidRPr="00462603">
        <w:rPr>
          <w:rFonts w:ascii="Sakkal Majalla" w:hAnsi="Sakkal Majalla" w:cs="Sakkal Majalla"/>
          <w:kern w:val="0"/>
          <w:sz w:val="28"/>
          <w:szCs w:val="28"/>
          <w14:ligatures w14:val="none"/>
        </w:rPr>
        <w:t xml:space="preserve"> [Chen &amp; Wu, 2024] </w:t>
      </w:r>
      <w:r w:rsidRPr="00462603">
        <w:rPr>
          <w:rFonts w:ascii="Sakkal Majalla" w:hAnsi="Sakkal Majalla" w:cs="Sakkal Majalla"/>
          <w:kern w:val="0"/>
          <w:sz w:val="28"/>
          <w:szCs w:val="28"/>
          <w:rtl/>
          <w14:ligatures w14:val="none"/>
        </w:rPr>
        <w:t>أن إضافة عناصر "التوجيه المرئي المباشر" يساعد بشكل ملحوظ على تقليل الوقت المطلوب لإعداد المتجر لأول مرة لدى المستخدمين غير التقنيين</w:t>
      </w:r>
      <w:r w:rsidRPr="00462603">
        <w:rPr>
          <w:rFonts w:ascii="Sakkal Majalla" w:hAnsi="Sakkal Majalla" w:cs="Sakkal Majalla"/>
          <w:kern w:val="0"/>
          <w:sz w:val="28"/>
          <w:szCs w:val="28"/>
          <w14:ligatures w14:val="none"/>
        </w:rPr>
        <w:t>.</w:t>
      </w:r>
    </w:p>
    <w:p w14:paraId="770A0D3A" w14:textId="40490FCA" w:rsidR="003B5327" w:rsidRPr="00462603" w:rsidRDefault="003B5327" w:rsidP="00462603">
      <w:pPr>
        <w:rPr>
          <w:rFonts w:ascii="Sakkal Majalla" w:hAnsi="Sakkal Majalla" w:cs="Sakkal Majalla"/>
          <w:b/>
          <w:bCs/>
          <w:kern w:val="0"/>
          <w:sz w:val="32"/>
          <w:szCs w:val="32"/>
          <w14:ligatures w14:val="none"/>
        </w:rPr>
      </w:pPr>
      <w:bookmarkStart w:id="17" w:name="_Hlk206275996"/>
      <w:r w:rsidRPr="00462603">
        <w:rPr>
          <w:rFonts w:ascii="Sakkal Majalla" w:hAnsi="Sakkal Majalla" w:cs="Sakkal Majalla"/>
          <w:b/>
          <w:bCs/>
          <w:kern w:val="0"/>
          <w:sz w:val="32"/>
          <w:szCs w:val="32"/>
          <w:rtl/>
          <w14:ligatures w14:val="none"/>
        </w:rPr>
        <w:lastRenderedPageBreak/>
        <w:t>ثالثا: الدعم الفني</w:t>
      </w:r>
    </w:p>
    <w:bookmarkEnd w:id="17"/>
    <w:p w14:paraId="57AA6B19" w14:textId="4DEF7FA4"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يعتمد المستخدم الجديد كثيرا على الدعم الفني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في مرحلة التشغيل الأولى. وتتنوع صيغ هذا الدعم بين</w:t>
      </w:r>
      <w:r w:rsidRPr="00462603">
        <w:rPr>
          <w:rFonts w:ascii="Sakkal Majalla" w:hAnsi="Sakkal Majalla" w:cs="Sakkal Majalla"/>
          <w:kern w:val="0"/>
          <w:sz w:val="28"/>
          <w:szCs w:val="28"/>
          <w14:ligatures w14:val="none"/>
        </w:rPr>
        <w:t>:</w:t>
      </w:r>
    </w:p>
    <w:p w14:paraId="3FDB6FD4" w14:textId="72084E15" w:rsidR="003B5327" w:rsidRPr="00462603" w:rsidRDefault="003B5327" w:rsidP="009C1AF1">
      <w:pPr>
        <w:numPr>
          <w:ilvl w:val="0"/>
          <w:numId w:val="3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المحادثة الفورية</w:t>
      </w:r>
      <w:r w:rsidRPr="00462603">
        <w:rPr>
          <w:rFonts w:ascii="Sakkal Majalla" w:hAnsi="Sakkal Majalla" w:cs="Sakkal Majalla"/>
          <w:kern w:val="0"/>
          <w:sz w:val="28"/>
          <w:szCs w:val="28"/>
          <w14:ligatures w14:val="none"/>
        </w:rPr>
        <w:t xml:space="preserve"> (Live Chat)</w:t>
      </w:r>
      <w:r w:rsidR="003E702F">
        <w:rPr>
          <w:rFonts w:ascii="Sakkal Majalla" w:hAnsi="Sakkal Majalla" w:cs="Sakkal Majalla" w:hint="cs"/>
          <w:kern w:val="0"/>
          <w:sz w:val="28"/>
          <w:szCs w:val="28"/>
          <w:rtl/>
          <w14:ligatures w14:val="none"/>
        </w:rPr>
        <w:t>.</w:t>
      </w:r>
    </w:p>
    <w:p w14:paraId="605DF85F" w14:textId="77777777" w:rsidR="003B5327" w:rsidRPr="00462603" w:rsidRDefault="003B5327" w:rsidP="009C1AF1">
      <w:pPr>
        <w:numPr>
          <w:ilvl w:val="0"/>
          <w:numId w:val="3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الرد عبر البريد الإلكتروني</w:t>
      </w:r>
      <w:r w:rsidRPr="00462603">
        <w:rPr>
          <w:rFonts w:ascii="Sakkal Majalla" w:hAnsi="Sakkal Majalla" w:cs="Sakkal Majalla"/>
          <w:kern w:val="0"/>
          <w:sz w:val="28"/>
          <w:szCs w:val="28"/>
          <w14:ligatures w14:val="none"/>
        </w:rPr>
        <w:t>.</w:t>
      </w:r>
    </w:p>
    <w:p w14:paraId="100E44FB" w14:textId="77777777" w:rsidR="003B5327" w:rsidRPr="00462603" w:rsidRDefault="003B5327" w:rsidP="009C1AF1">
      <w:pPr>
        <w:numPr>
          <w:ilvl w:val="0"/>
          <w:numId w:val="3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مركز المساعدة والأسئلة الشائعة</w:t>
      </w:r>
      <w:r w:rsidRPr="00462603">
        <w:rPr>
          <w:rFonts w:ascii="Sakkal Majalla" w:hAnsi="Sakkal Majalla" w:cs="Sakkal Majalla"/>
          <w:kern w:val="0"/>
          <w:sz w:val="28"/>
          <w:szCs w:val="28"/>
          <w14:ligatures w14:val="none"/>
        </w:rPr>
        <w:t>.</w:t>
      </w:r>
    </w:p>
    <w:p w14:paraId="0E791D50" w14:textId="77777777" w:rsidR="003B5327" w:rsidRPr="00462603" w:rsidRDefault="003B5327" w:rsidP="009C1AF1">
      <w:pPr>
        <w:numPr>
          <w:ilvl w:val="0"/>
          <w:numId w:val="3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المساعدة الهاتفية أو الميدانية في بعض الحالات</w:t>
      </w:r>
      <w:r w:rsidRPr="00462603">
        <w:rPr>
          <w:rFonts w:ascii="Sakkal Majalla" w:hAnsi="Sakkal Majalla" w:cs="Sakkal Majalla"/>
          <w:kern w:val="0"/>
          <w:sz w:val="28"/>
          <w:szCs w:val="28"/>
          <w14:ligatures w14:val="none"/>
        </w:rPr>
        <w:t>.</w:t>
      </w:r>
    </w:p>
    <w:p w14:paraId="57664E84" w14:textId="217C4659" w:rsidR="003B5327" w:rsidRPr="00462603" w:rsidRDefault="003B532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دراسة [الخطيب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تؤكد أن غياب استجابات سريعة أو واضحة من فريق الدعم يخلق فجوة في الثقة ويؤدي إلى إحباط المستخدم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قد يدفعه للاستعانة بخدمات خارجية أو التخلي عن التجربة كليا</w:t>
      </w:r>
      <w:r w:rsidRPr="00462603">
        <w:rPr>
          <w:rFonts w:ascii="Sakkal Majalla" w:hAnsi="Sakkal Majalla" w:cs="Sakkal Majalla"/>
          <w:kern w:val="0"/>
          <w:sz w:val="28"/>
          <w:szCs w:val="28"/>
          <w14:ligatures w14:val="none"/>
        </w:rPr>
        <w:t>.</w:t>
      </w:r>
    </w:p>
    <w:p w14:paraId="53608850" w14:textId="4AED6B21" w:rsidR="00052E67" w:rsidRPr="00462603" w:rsidRDefault="00052E67" w:rsidP="009C1AF1">
      <w:pPr>
        <w:jc w:val="both"/>
        <w:rPr>
          <w:rFonts w:ascii="Sakkal Majalla" w:hAnsi="Sakkal Majalla" w:cs="Sakkal Majalla"/>
          <w:kern w:val="0"/>
          <w:sz w:val="28"/>
          <w:szCs w:val="28"/>
          <w14:ligatures w14:val="none"/>
        </w:rPr>
      </w:pPr>
    </w:p>
    <w:p w14:paraId="395A3815" w14:textId="77777777" w:rsidR="00052E67" w:rsidRPr="00462603" w:rsidRDefault="00052E67"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2.6 </w:t>
      </w:r>
      <w:r w:rsidRPr="00462603">
        <w:rPr>
          <w:rFonts w:ascii="Sakkal Majalla" w:hAnsi="Sakkal Majalla" w:cs="Sakkal Majalla"/>
          <w:b/>
          <w:bCs/>
          <w:kern w:val="0"/>
          <w:sz w:val="28"/>
          <w:szCs w:val="28"/>
          <w:rtl/>
          <w14:ligatures w14:val="none"/>
        </w:rPr>
        <w:t>منصة "سلة" كنموذج تطبيقي محلي</w:t>
      </w:r>
    </w:p>
    <w:p w14:paraId="5526615C" w14:textId="43A87324" w:rsidR="00052E67" w:rsidRPr="00462603" w:rsidRDefault="00052E6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تعد منصة </w:t>
      </w:r>
      <w:r w:rsidRPr="00462603">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سلة</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واحدة من أبرز المنصات السعودية التي توفر خدمات إنشاء وتشغيل المتاجر الإلكترونية دون الحاجة إلى خبرات تقنية متقدمة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تستهدف فئة واسعة من رواد الأعمال والمستخدمين الأفراد وتأسست "سلة" في عام 2016</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ومنذ ذلك الحين استطاعت أن تحدث تحولا واضحا في مشهد التجارة الرقمية المحلية</w:t>
      </w:r>
      <w:r w:rsidRPr="00462603">
        <w:rPr>
          <w:rFonts w:ascii="Sakkal Majalla" w:hAnsi="Sakkal Majalla" w:cs="Sakkal Majalla"/>
          <w:kern w:val="0"/>
          <w:sz w:val="28"/>
          <w:szCs w:val="28"/>
          <w14:ligatures w14:val="none"/>
        </w:rPr>
        <w:t>.</w:t>
      </w:r>
    </w:p>
    <w:p w14:paraId="3C71D732" w14:textId="52CC22AC" w:rsidR="00052E67" w:rsidRPr="00462603" w:rsidRDefault="00052E6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وفقا لتقارير</w:t>
      </w:r>
      <w:r w:rsidRPr="00462603">
        <w:rPr>
          <w:rFonts w:ascii="Sakkal Majalla" w:hAnsi="Sakkal Majalla" w:cs="Sakkal Majalla"/>
          <w:kern w:val="0"/>
          <w:sz w:val="28"/>
          <w:szCs w:val="28"/>
          <w14:ligatures w14:val="none"/>
        </w:rPr>
        <w:t xml:space="preserve"> [Salla, 2024] </w:t>
      </w:r>
      <w:r w:rsidRPr="00462603">
        <w:rPr>
          <w:rFonts w:ascii="Sakkal Majalla" w:hAnsi="Sakkal Majalla" w:cs="Sakkal Majalla"/>
          <w:kern w:val="0"/>
          <w:sz w:val="28"/>
          <w:szCs w:val="28"/>
          <w:rtl/>
          <w14:ligatures w14:val="none"/>
        </w:rPr>
        <w:t>و</w:t>
      </w:r>
      <w:r w:rsidRPr="00462603">
        <w:rPr>
          <w:rFonts w:ascii="Sakkal Majalla" w:hAnsi="Sakkal Majalla" w:cs="Sakkal Majalla"/>
          <w:kern w:val="0"/>
          <w:sz w:val="28"/>
          <w:szCs w:val="28"/>
          <w14:ligatures w14:val="none"/>
        </w:rPr>
        <w:t>[Arab News, 2024]</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تحتضن المنصة أكثر من </w:t>
      </w:r>
      <w:r w:rsidRPr="00462603">
        <w:rPr>
          <w:rFonts w:ascii="Sakkal Majalla" w:hAnsi="Sakkal Majalla" w:cs="Sakkal Majalla"/>
          <w:b/>
          <w:bCs/>
          <w:kern w:val="0"/>
          <w:sz w:val="28"/>
          <w:szCs w:val="28"/>
          <w14:ligatures w14:val="none"/>
        </w:rPr>
        <w:t xml:space="preserve">80,000 </w:t>
      </w:r>
      <w:r w:rsidRPr="00462603">
        <w:rPr>
          <w:rFonts w:ascii="Sakkal Majalla" w:hAnsi="Sakkal Majalla" w:cs="Sakkal Majalla"/>
          <w:b/>
          <w:bCs/>
          <w:kern w:val="0"/>
          <w:sz w:val="28"/>
          <w:szCs w:val="28"/>
          <w:rtl/>
          <w14:ligatures w14:val="none"/>
        </w:rPr>
        <w:t>متجر سعودي نشط</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ويعد جزء كبير من مستخدميها من </w:t>
      </w:r>
      <w:r w:rsidRPr="00462603">
        <w:rPr>
          <w:rFonts w:ascii="Sakkal Majalla" w:hAnsi="Sakkal Majalla" w:cs="Sakkal Majalla"/>
          <w:b/>
          <w:bCs/>
          <w:kern w:val="0"/>
          <w:sz w:val="28"/>
          <w:szCs w:val="28"/>
          <w:rtl/>
          <w14:ligatures w14:val="none"/>
        </w:rPr>
        <w:t>الفئات غير المختصة تقنيا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كالمعلمين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والأمهات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وطلاب الجامعات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والمهتمين بالتسويق من المنزل</w:t>
      </w:r>
      <w:r w:rsidRPr="00462603">
        <w:rPr>
          <w:rFonts w:ascii="Sakkal Majalla" w:hAnsi="Sakkal Majalla" w:cs="Sakkal Majalla"/>
          <w:kern w:val="0"/>
          <w:sz w:val="28"/>
          <w:szCs w:val="28"/>
          <w14:ligatures w14:val="none"/>
        </w:rPr>
        <w:t>.</w:t>
      </w:r>
    </w:p>
    <w:p w14:paraId="76596BA8" w14:textId="77777777" w:rsidR="00052E67" w:rsidRPr="00462603" w:rsidRDefault="00052E67"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خصائص منصة "سلة" الأساسية</w:t>
      </w:r>
      <w:r w:rsidRPr="00462603">
        <w:rPr>
          <w:rFonts w:ascii="Sakkal Majalla" w:hAnsi="Sakkal Majalla" w:cs="Sakkal Majalla"/>
          <w:b/>
          <w:bCs/>
          <w:kern w:val="0"/>
          <w:sz w:val="28"/>
          <w:szCs w:val="28"/>
          <w14:ligatures w14:val="none"/>
        </w:rPr>
        <w:t>:</w:t>
      </w:r>
    </w:p>
    <w:p w14:paraId="5F840BB5" w14:textId="77777777" w:rsidR="00052E67" w:rsidRPr="00FB4B07" w:rsidRDefault="00052E67" w:rsidP="009C1AF1">
      <w:pPr>
        <w:numPr>
          <w:ilvl w:val="0"/>
          <w:numId w:val="34"/>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واجهة تشغيل عربية بالكامل تدعم الهواتف والحواسيب</w:t>
      </w:r>
      <w:r w:rsidRPr="00FB4B07">
        <w:rPr>
          <w:rFonts w:ascii="Sakkal Majalla" w:hAnsi="Sakkal Majalla" w:cs="Sakkal Majalla"/>
          <w:kern w:val="0"/>
          <w:sz w:val="28"/>
          <w:szCs w:val="28"/>
          <w14:ligatures w14:val="none"/>
        </w:rPr>
        <w:t>.</w:t>
      </w:r>
    </w:p>
    <w:p w14:paraId="67C20C5F" w14:textId="77777777" w:rsidR="00052E67" w:rsidRPr="00FB4B07" w:rsidRDefault="00052E67" w:rsidP="009C1AF1">
      <w:pPr>
        <w:numPr>
          <w:ilvl w:val="0"/>
          <w:numId w:val="34"/>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قوالب جاهزة لتصميم المتجر يمكن تعديلها بسهولة</w:t>
      </w:r>
      <w:r w:rsidRPr="00FB4B07">
        <w:rPr>
          <w:rFonts w:ascii="Sakkal Majalla" w:hAnsi="Sakkal Majalla" w:cs="Sakkal Majalla"/>
          <w:kern w:val="0"/>
          <w:sz w:val="28"/>
          <w:szCs w:val="28"/>
          <w14:ligatures w14:val="none"/>
        </w:rPr>
        <w:t>.</w:t>
      </w:r>
    </w:p>
    <w:p w14:paraId="1A618EC0" w14:textId="77777777" w:rsidR="00052E67" w:rsidRPr="00FB4B07" w:rsidRDefault="00052E67" w:rsidP="009C1AF1">
      <w:pPr>
        <w:numPr>
          <w:ilvl w:val="0"/>
          <w:numId w:val="34"/>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ربط تلقائي مع شركات الشحن والدفع الإلكتروني</w:t>
      </w:r>
      <w:r w:rsidRPr="00FB4B07">
        <w:rPr>
          <w:rFonts w:ascii="Sakkal Majalla" w:hAnsi="Sakkal Majalla" w:cs="Sakkal Majalla"/>
          <w:kern w:val="0"/>
          <w:sz w:val="28"/>
          <w:szCs w:val="28"/>
          <w14:ligatures w14:val="none"/>
        </w:rPr>
        <w:t>.</w:t>
      </w:r>
    </w:p>
    <w:p w14:paraId="2BAE275B" w14:textId="7B02A84A" w:rsidR="00052E67" w:rsidRPr="00FB4B07" w:rsidRDefault="00052E67" w:rsidP="009C1AF1">
      <w:pPr>
        <w:numPr>
          <w:ilvl w:val="0"/>
          <w:numId w:val="34"/>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مركز دعم فني عبر الدردشة</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ورسائل البريد</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ودروس مصورة</w:t>
      </w:r>
      <w:r w:rsidRPr="00FB4B07">
        <w:rPr>
          <w:rFonts w:ascii="Sakkal Majalla" w:hAnsi="Sakkal Majalla" w:cs="Sakkal Majalla"/>
          <w:kern w:val="0"/>
          <w:sz w:val="28"/>
          <w:szCs w:val="28"/>
          <w14:ligatures w14:val="none"/>
        </w:rPr>
        <w:t>.</w:t>
      </w:r>
    </w:p>
    <w:p w14:paraId="53288C19" w14:textId="6D8FECAA" w:rsidR="00052E67" w:rsidRPr="00FB4B07" w:rsidRDefault="00052E67" w:rsidP="009C1AF1">
      <w:pPr>
        <w:numPr>
          <w:ilvl w:val="0"/>
          <w:numId w:val="34"/>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أدوات تسويقية مثل: القسائم</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التنبيهات</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وإعلانات</w:t>
      </w:r>
      <w:r w:rsidRPr="00FB4B07">
        <w:rPr>
          <w:rFonts w:ascii="Sakkal Majalla" w:hAnsi="Sakkal Majalla" w:cs="Sakkal Majalla"/>
          <w:kern w:val="0"/>
          <w:sz w:val="28"/>
          <w:szCs w:val="28"/>
          <w14:ligatures w14:val="none"/>
        </w:rPr>
        <w:t xml:space="preserve"> Google</w:t>
      </w:r>
      <w:r w:rsidR="003E702F">
        <w:rPr>
          <w:rFonts w:ascii="Sakkal Majalla" w:hAnsi="Sakkal Majalla" w:cs="Sakkal Majalla" w:hint="cs"/>
          <w:kern w:val="0"/>
          <w:sz w:val="28"/>
          <w:szCs w:val="28"/>
          <w:rtl/>
          <w14:ligatures w14:val="none"/>
        </w:rPr>
        <w:t>.</w:t>
      </w:r>
    </w:p>
    <w:p w14:paraId="55938435" w14:textId="47FA17C7" w:rsidR="00052E67" w:rsidRPr="00FB4B07" w:rsidRDefault="00052E67" w:rsidP="009C1AF1">
      <w:p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ورغم أن المنصة تقدم تجربة مبسطة نسبيا</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إلا أن عدة دراسات محلية – منها [الزامل</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2023] و[العتيبي</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2023] بينت أن المستخدمين الجدد</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خصوصا غير المختصين</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يواجهون صعوبات في</w:t>
      </w:r>
      <w:r w:rsidRPr="00FB4B07">
        <w:rPr>
          <w:rFonts w:ascii="Sakkal Majalla" w:hAnsi="Sakkal Majalla" w:cs="Sakkal Majalla"/>
          <w:kern w:val="0"/>
          <w:sz w:val="28"/>
          <w:szCs w:val="28"/>
          <w14:ligatures w14:val="none"/>
        </w:rPr>
        <w:t>:</w:t>
      </w:r>
    </w:p>
    <w:p w14:paraId="1743B907" w14:textId="15D2AAD4" w:rsidR="00052E67" w:rsidRPr="00FB4B07" w:rsidRDefault="00052E67" w:rsidP="009C1AF1">
      <w:pPr>
        <w:numPr>
          <w:ilvl w:val="0"/>
          <w:numId w:val="35"/>
        </w:num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ضبط الإعدادات التقنية (الشحن</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الضرائب</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المدفوعات)</w:t>
      </w:r>
      <w:r w:rsidRPr="00FB4B07">
        <w:rPr>
          <w:rFonts w:ascii="Sakkal Majalla" w:hAnsi="Sakkal Majalla" w:cs="Sakkal Majalla"/>
          <w:kern w:val="0"/>
          <w:sz w:val="28"/>
          <w:szCs w:val="28"/>
          <w14:ligatures w14:val="none"/>
        </w:rPr>
        <w:t>.</w:t>
      </w:r>
    </w:p>
    <w:p w14:paraId="1C1DF7DE" w14:textId="77777777" w:rsidR="00052E67" w:rsidRPr="00462603" w:rsidRDefault="00052E67" w:rsidP="009C1AF1">
      <w:pPr>
        <w:numPr>
          <w:ilvl w:val="0"/>
          <w:numId w:val="35"/>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فهم التسلسل المنطقي للإعداد والتشغيل</w:t>
      </w:r>
      <w:r w:rsidRPr="00462603">
        <w:rPr>
          <w:rFonts w:ascii="Sakkal Majalla" w:hAnsi="Sakkal Majalla" w:cs="Sakkal Majalla"/>
          <w:kern w:val="0"/>
          <w:sz w:val="28"/>
          <w:szCs w:val="28"/>
          <w14:ligatures w14:val="none"/>
        </w:rPr>
        <w:t>.</w:t>
      </w:r>
    </w:p>
    <w:p w14:paraId="44BACD93" w14:textId="18658D46" w:rsidR="00052E67" w:rsidRPr="00462603" w:rsidRDefault="00052E67" w:rsidP="009C1AF1">
      <w:pPr>
        <w:numPr>
          <w:ilvl w:val="0"/>
          <w:numId w:val="35"/>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استخدام الأدوات التسويقية بشكل فعال دون تدريب مسبق</w:t>
      </w:r>
      <w:r w:rsidRPr="00462603">
        <w:rPr>
          <w:rFonts w:ascii="Sakkal Majalla" w:hAnsi="Sakkal Majalla" w:cs="Sakkal Majalla"/>
          <w:kern w:val="0"/>
          <w:sz w:val="28"/>
          <w:szCs w:val="28"/>
          <w14:ligatures w14:val="none"/>
        </w:rPr>
        <w:t>.</w:t>
      </w:r>
    </w:p>
    <w:p w14:paraId="4D6D56A5" w14:textId="3E63F17E" w:rsidR="00052E67" w:rsidRPr="00462603" w:rsidRDefault="00052E6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كما لاحظت دراسة [آل فهيد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أن بعض المستخدمين الجدد يعتمدون على أطراف خارجية لتشغيل المتجر بالكامل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يفرغ التجربة الرقمية من مضمونها </w:t>
      </w:r>
      <w:proofErr w:type="spellStart"/>
      <w:r w:rsidRPr="00462603">
        <w:rPr>
          <w:rFonts w:ascii="Sakkal Majalla" w:hAnsi="Sakkal Majalla" w:cs="Sakkal Majalla"/>
          <w:kern w:val="0"/>
          <w:sz w:val="28"/>
          <w:szCs w:val="28"/>
          <w:rtl/>
          <w14:ligatures w14:val="none"/>
        </w:rPr>
        <w:t>التمكيني</w:t>
      </w:r>
      <w:proofErr w:type="spellEnd"/>
      <w:r w:rsidRPr="00462603">
        <w:rPr>
          <w:rFonts w:ascii="Sakkal Majalla" w:hAnsi="Sakkal Majalla" w:cs="Sakkal Majalla"/>
          <w:kern w:val="0"/>
          <w:sz w:val="28"/>
          <w:szCs w:val="28"/>
          <w:rtl/>
          <w14:ligatures w14:val="none"/>
        </w:rPr>
        <w:t xml:space="preserve"> ويجعلها مجرد "واجهة" غير متحكم بها من قبل صاحب المشروع</w:t>
      </w:r>
      <w:r w:rsidRPr="00462603">
        <w:rPr>
          <w:rFonts w:ascii="Sakkal Majalla" w:hAnsi="Sakkal Majalla" w:cs="Sakkal Majalla"/>
          <w:kern w:val="0"/>
          <w:sz w:val="28"/>
          <w:szCs w:val="28"/>
          <w14:ligatures w14:val="none"/>
        </w:rPr>
        <w:t>.</w:t>
      </w:r>
    </w:p>
    <w:p w14:paraId="76A1D466" w14:textId="41531A9D" w:rsidR="00052E67" w:rsidRPr="00462603" w:rsidRDefault="00052E67"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من هنا جاء اختيار منصة "سلة" كنموذج تطبيقي لهذه الدراسة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لأنها تمثل بيئة حقيقية ومفتوحة تستخدمها فئات واسعة من غير المتخصصين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وتوفر فرصة مثالية لتحليل مدى قابلية استخدامها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والكشف عن فجوات التشغيل لدى المستخدمين الجدد</w:t>
      </w:r>
      <w:r w:rsidRPr="00462603">
        <w:rPr>
          <w:rFonts w:ascii="Sakkal Majalla" w:hAnsi="Sakkal Majalla" w:cs="Sakkal Majalla"/>
          <w:kern w:val="0"/>
          <w:sz w:val="28"/>
          <w:szCs w:val="28"/>
          <w14:ligatures w14:val="none"/>
        </w:rPr>
        <w:t>.</w:t>
      </w:r>
    </w:p>
    <w:p w14:paraId="00637833" w14:textId="68CCB390" w:rsidR="00C27B70" w:rsidRPr="00462603" w:rsidRDefault="00C27B70" w:rsidP="009C1AF1">
      <w:pPr>
        <w:jc w:val="both"/>
        <w:rPr>
          <w:rFonts w:ascii="Sakkal Majalla" w:hAnsi="Sakkal Majalla" w:cs="Sakkal Majalla"/>
          <w:kern w:val="0"/>
          <w:sz w:val="28"/>
          <w:szCs w:val="28"/>
          <w14:ligatures w14:val="none"/>
        </w:rPr>
      </w:pPr>
    </w:p>
    <w:p w14:paraId="0306F5DA" w14:textId="77777777" w:rsidR="00C27B70" w:rsidRPr="00462603" w:rsidRDefault="00C27B70"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2.7 </w:t>
      </w:r>
      <w:r w:rsidRPr="00462603">
        <w:rPr>
          <w:rFonts w:ascii="Sakkal Majalla" w:hAnsi="Sakkal Majalla" w:cs="Sakkal Majalla"/>
          <w:b/>
          <w:bCs/>
          <w:kern w:val="0"/>
          <w:sz w:val="28"/>
          <w:szCs w:val="28"/>
          <w:rtl/>
          <w14:ligatures w14:val="none"/>
        </w:rPr>
        <w:t>ربط المتغير الأول بواقع المستخدم غير التقني</w:t>
      </w:r>
    </w:p>
    <w:p w14:paraId="3D125DF3" w14:textId="45772121" w:rsidR="00C27B70" w:rsidRPr="00462603" w:rsidRDefault="00C27B70"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سياق التحول الرقمي المتسارع داخل المملكة العربية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تسعى الجهات الحكومية والقطاع الخاص إلى تمكين أكبر عدد ممكن من الأفراد للدخول في سوق التجارة الإلكترونية ومع ظهور منصات محلية مثل "سلة"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أصبحت الفرصة متاحة لفئات غير تقنية لتأسيس وتشغيل متاجر رقمية خاصة بهم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يدعم أهداف رؤية المملكة 2030 المتعلقة بالشمول الرقمي وريادة الأعمال</w:t>
      </w:r>
      <w:r w:rsidRPr="00462603">
        <w:rPr>
          <w:rFonts w:ascii="Sakkal Majalla" w:hAnsi="Sakkal Majalla" w:cs="Sakkal Majalla"/>
          <w:kern w:val="0"/>
          <w:sz w:val="28"/>
          <w:szCs w:val="28"/>
          <w14:ligatures w14:val="none"/>
        </w:rPr>
        <w:t>.</w:t>
      </w:r>
    </w:p>
    <w:p w14:paraId="04AB0C82" w14:textId="2ED2CAEE" w:rsidR="00C27B70" w:rsidRPr="00462603" w:rsidRDefault="00C27B70" w:rsidP="009C1AF1">
      <w:pPr>
        <w:jc w:val="both"/>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t>لكن تجربة المستخدم غير التقني تختلف جذريا عن المستخدم الخبير؛ فالمستخدم الجديد عادة ما يكون في بداية تعلمه للأدوات التقنية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ويعتمد بدرجة كبيرة على </w:t>
      </w:r>
      <w:r w:rsidRPr="00462603">
        <w:rPr>
          <w:rFonts w:ascii="Sakkal Majalla" w:hAnsi="Sakkal Majalla" w:cs="Sakkal Majalla"/>
          <w:b/>
          <w:bCs/>
          <w:kern w:val="0"/>
          <w:sz w:val="28"/>
          <w:szCs w:val="28"/>
          <w:rtl/>
          <w14:ligatures w14:val="none"/>
        </w:rPr>
        <w:t>وضوح الواجهة</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وبساطة الخطوات</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وجودة التوجيه والدعم الفني</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وبالتالي فإن أي تعقيد في هذه العناصر قد يسبب إرباكا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يؤدي إلى الاعتماد على أطراف خارجية لتشغيل المتجر</w:t>
      </w:r>
      <w:r w:rsidR="003E702F">
        <w:rPr>
          <w:rFonts w:ascii="Sakkal Majalla" w:hAnsi="Sakkal Majalla" w:cs="Sakkal Majalla" w:hint="cs"/>
          <w:kern w:val="0"/>
          <w:sz w:val="28"/>
          <w:szCs w:val="28"/>
          <w:rtl/>
          <w14:ligatures w14:val="none"/>
        </w:rPr>
        <w:t>.</w:t>
      </w:r>
    </w:p>
    <w:p w14:paraId="310B9797" w14:textId="67BFC627" w:rsidR="00C27B70" w:rsidRPr="00462603" w:rsidRDefault="00C27B70"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يرتبط هذا الواقع مباشرة بالمتغير الأول في الدراسة وهو</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سهولة استخدام أدوات المنصة</w:t>
      </w:r>
      <w:r w:rsidRPr="00462603">
        <w:rPr>
          <w:rFonts w:ascii="Sakkal Majalla" w:hAnsi="Sakkal Majalla" w:cs="Sakkal Majalla"/>
          <w:b/>
          <w:bCs/>
          <w:kern w:val="0"/>
          <w:sz w:val="28"/>
          <w:szCs w:val="28"/>
          <w14:ligatures w14:val="none"/>
        </w:rPr>
        <w:t>"</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الذي يشمل التصميم البصري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واللغة المستخدمة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ووجود التوجيه الفوري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وتوفر الدعم المناسب فالمنصات التي لا تراعي هذا البعد في تصميمها تفشل غالبا في الوصول إلى هذه الشريحة المهمة من المستخدمين</w:t>
      </w:r>
      <w:r w:rsidRPr="00462603">
        <w:rPr>
          <w:rFonts w:ascii="Sakkal Majalla" w:hAnsi="Sakkal Majalla" w:cs="Sakkal Majalla"/>
          <w:kern w:val="0"/>
          <w:sz w:val="28"/>
          <w:szCs w:val="28"/>
          <w14:ligatures w14:val="none"/>
        </w:rPr>
        <w:t>.</w:t>
      </w:r>
    </w:p>
    <w:p w14:paraId="24C356D2" w14:textId="4321C120" w:rsidR="00C27B70" w:rsidRPr="00462603" w:rsidRDefault="00C27B70"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وتشير دراسات مثل</w:t>
      </w:r>
      <w:r w:rsidRPr="00462603">
        <w:rPr>
          <w:rFonts w:ascii="Sakkal Majalla" w:hAnsi="Sakkal Majalla" w:cs="Sakkal Majalla"/>
          <w:kern w:val="0"/>
          <w:sz w:val="28"/>
          <w:szCs w:val="28"/>
          <w14:ligatures w14:val="none"/>
        </w:rPr>
        <w:t xml:space="preserve"> [Davis, 2023] </w:t>
      </w:r>
      <w:r w:rsidRPr="00462603">
        <w:rPr>
          <w:rFonts w:ascii="Sakkal Majalla" w:hAnsi="Sakkal Majalla" w:cs="Sakkal Majalla"/>
          <w:kern w:val="0"/>
          <w:sz w:val="28"/>
          <w:szCs w:val="28"/>
          <w:rtl/>
          <w14:ligatures w14:val="none"/>
        </w:rPr>
        <w:t>و</w:t>
      </w:r>
      <w:r w:rsidRPr="00462603">
        <w:rPr>
          <w:rFonts w:ascii="Sakkal Majalla" w:hAnsi="Sakkal Majalla" w:cs="Sakkal Majalla"/>
          <w:kern w:val="0"/>
          <w:sz w:val="28"/>
          <w:szCs w:val="28"/>
          <w14:ligatures w14:val="none"/>
        </w:rPr>
        <w:t xml:space="preserve">[Rahman &amp; Lee, 2023] </w:t>
      </w:r>
      <w:r w:rsidRPr="00462603">
        <w:rPr>
          <w:rFonts w:ascii="Sakkal Majalla" w:hAnsi="Sakkal Majalla" w:cs="Sakkal Majalla"/>
          <w:kern w:val="0"/>
          <w:sz w:val="28"/>
          <w:szCs w:val="28"/>
          <w:rtl/>
          <w14:ligatures w14:val="none"/>
        </w:rPr>
        <w:t xml:space="preserve">إلى أن </w:t>
      </w:r>
      <w:r w:rsidRPr="00462603">
        <w:rPr>
          <w:rFonts w:ascii="Sakkal Majalla" w:hAnsi="Sakkal Majalla" w:cs="Sakkal Majalla"/>
          <w:b/>
          <w:bCs/>
          <w:kern w:val="0"/>
          <w:sz w:val="28"/>
          <w:szCs w:val="28"/>
          <w:rtl/>
          <w14:ligatures w14:val="none"/>
        </w:rPr>
        <w:t>قبول المستخدمين غير التقنيين للمنصة</w:t>
      </w:r>
      <w:r w:rsidRPr="00462603">
        <w:rPr>
          <w:rFonts w:ascii="Sakkal Majalla" w:hAnsi="Sakkal Majalla" w:cs="Sakkal Majalla"/>
          <w:kern w:val="0"/>
          <w:sz w:val="28"/>
          <w:szCs w:val="28"/>
          <w:rtl/>
          <w14:ligatures w14:val="none"/>
        </w:rPr>
        <w:t xml:space="preserve"> يرتبط بشكل وثيق بمدى قدرتهم على إدارة المتجر بشكل ذاتي منذ البداية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يتطلب بيئة رقمية مبسطة ومرنة وقد لاحظت دراسة [المطيري والشهراني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أن قصور المنصات في هذا الجانب يؤثر في نجاح المشروع الريادي نفسه</w:t>
      </w:r>
      <w:r w:rsidRPr="00462603">
        <w:rPr>
          <w:rFonts w:ascii="Sakkal Majalla" w:hAnsi="Sakkal Majalla" w:cs="Sakkal Majalla"/>
          <w:kern w:val="0"/>
          <w:sz w:val="28"/>
          <w:szCs w:val="28"/>
          <w14:ligatures w14:val="none"/>
        </w:rPr>
        <w:t>.</w:t>
      </w:r>
    </w:p>
    <w:p w14:paraId="74E67D65" w14:textId="2F6D7C1E" w:rsidR="00C27B70" w:rsidRPr="00462603" w:rsidRDefault="00C27B70"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من هذا المنطلق</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تسعى هذه الدراسة إلى </w:t>
      </w:r>
      <w:r w:rsidRPr="00462603">
        <w:rPr>
          <w:rFonts w:ascii="Sakkal Majalla" w:hAnsi="Sakkal Majalla" w:cs="Sakkal Majalla"/>
          <w:b/>
          <w:bCs/>
          <w:kern w:val="0"/>
          <w:sz w:val="28"/>
          <w:szCs w:val="28"/>
          <w:rtl/>
          <w14:ligatures w14:val="none"/>
        </w:rPr>
        <w:t>قياس مدى توافق تصميم وإعدادات منصة "سلة" مع قدرات المستخدم الجديد غير التقني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والبحث في طبيعة التحديات التي قد تمنع تحقق الاستخدام الفعال والمستقل للمنصة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في المراحل الأولى من تشغيل المتجر الإلكتروني</w:t>
      </w:r>
      <w:r w:rsidR="003E702F">
        <w:rPr>
          <w:rFonts w:ascii="Sakkal Majalla" w:hAnsi="Sakkal Majalla" w:cs="Sakkal Majalla" w:hint="cs"/>
          <w:kern w:val="0"/>
          <w:sz w:val="28"/>
          <w:szCs w:val="28"/>
          <w:rtl/>
          <w14:ligatures w14:val="none"/>
        </w:rPr>
        <w:t>.</w:t>
      </w:r>
    </w:p>
    <w:p w14:paraId="0FF64F0C" w14:textId="0384764F" w:rsidR="009C1AF1" w:rsidRPr="00AB3016" w:rsidRDefault="009C1AF1" w:rsidP="00462603">
      <w:pPr>
        <w:rPr>
          <w:rFonts w:ascii="Sakkal Majalla" w:hAnsi="Sakkal Majalla" w:cs="Sakkal Majalla"/>
          <w:b/>
          <w:bCs/>
          <w:kern w:val="0"/>
          <w:sz w:val="36"/>
          <w:szCs w:val="36"/>
          <w14:ligatures w14:val="none"/>
        </w:rPr>
      </w:pPr>
      <w:bookmarkStart w:id="18" w:name="_Hlk206276038"/>
      <w:r w:rsidRPr="00AB3016">
        <w:rPr>
          <w:rFonts w:ascii="Sakkal Majalla" w:hAnsi="Sakkal Majalla" w:cs="Sakkal Majalla"/>
          <w:b/>
          <w:bCs/>
          <w:kern w:val="0"/>
          <w:sz w:val="36"/>
          <w:szCs w:val="36"/>
          <w:rtl/>
          <w14:ligatures w14:val="none"/>
        </w:rPr>
        <w:lastRenderedPageBreak/>
        <w:t>الفصل الثالث</w:t>
      </w:r>
    </w:p>
    <w:bookmarkEnd w:id="18"/>
    <w:p w14:paraId="77434544" w14:textId="1477A389" w:rsidR="009C1AF1" w:rsidRPr="00462603" w:rsidRDefault="009C1AF1"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الفصل الثالث: المتغير الثاني – قابلية تشغيل المتجر من قبل المستخدم الجديد غير التقني</w:t>
      </w:r>
    </w:p>
    <w:p w14:paraId="6AC52D99" w14:textId="77777777" w:rsidR="009C1AF1" w:rsidRPr="00462603" w:rsidRDefault="009C1AF1" w:rsidP="009C1AF1">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3.1 </w:t>
      </w:r>
      <w:r w:rsidRPr="00462603">
        <w:rPr>
          <w:rFonts w:ascii="Sakkal Majalla" w:hAnsi="Sakkal Majalla" w:cs="Sakkal Majalla"/>
          <w:b/>
          <w:bCs/>
          <w:kern w:val="0"/>
          <w:sz w:val="28"/>
          <w:szCs w:val="28"/>
          <w:rtl/>
          <w14:ligatures w14:val="none"/>
        </w:rPr>
        <w:t>ت</w:t>
      </w:r>
      <w:bookmarkStart w:id="19" w:name="_Hlk206276090"/>
      <w:r w:rsidRPr="00462603">
        <w:rPr>
          <w:rFonts w:ascii="Sakkal Majalla" w:hAnsi="Sakkal Majalla" w:cs="Sakkal Majalla"/>
          <w:b/>
          <w:bCs/>
          <w:kern w:val="0"/>
          <w:sz w:val="28"/>
          <w:szCs w:val="28"/>
          <w:rtl/>
          <w14:ligatures w14:val="none"/>
        </w:rPr>
        <w:t>مهيد</w:t>
      </w:r>
      <w:bookmarkEnd w:id="19"/>
    </w:p>
    <w:p w14:paraId="29733601" w14:textId="163F6544" w:rsidR="009C1AF1" w:rsidRPr="00462603" w:rsidRDefault="009C1AF1"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أصبح الدخول إلى عالم التجارة الإلكترونية في متناول فئات جديدة من المجتمع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لا سيما غير المتخصصين في التقنية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بفضل منصات التشغيل الذاتي مثل "سلة" وغيرها ومع ذلك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لا يعني امتلاك متجر إلكتروني بالضرورة القدرة الفعلية على تشغيله وإدارته بشكل مستقل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بل يتطلب الأمر مهارات وفهما أوليا للمنصة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حتى وإن كانت مصممة لتكون مبسطة</w:t>
      </w:r>
      <w:r w:rsidRPr="00462603">
        <w:rPr>
          <w:rFonts w:ascii="Sakkal Majalla" w:hAnsi="Sakkal Majalla" w:cs="Sakkal Majalla"/>
          <w:kern w:val="0"/>
          <w:sz w:val="28"/>
          <w:szCs w:val="28"/>
          <w14:ligatures w14:val="none"/>
        </w:rPr>
        <w:t>.</w:t>
      </w:r>
    </w:p>
    <w:p w14:paraId="43EB7BBC" w14:textId="2E9D5740" w:rsidR="009C1AF1" w:rsidRPr="00462603" w:rsidRDefault="009C1AF1"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يركز هذا الفصل على المتغير الثاني للدراسة وهو</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قابلية تشغيل المتجر بكفاءة من قبل المستخدم غير التقني</w:t>
      </w:r>
      <w:r w:rsidRPr="00462603">
        <w:rPr>
          <w:rFonts w:ascii="Sakkal Majalla" w:hAnsi="Sakkal Majalla" w:cs="Sakkal Majalla"/>
          <w:b/>
          <w:bCs/>
          <w:kern w:val="0"/>
          <w:sz w:val="28"/>
          <w:szCs w:val="28"/>
          <w14:ligatures w14:val="none"/>
        </w:rPr>
        <w:t>"</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ويقصد به قدرة المستخدم على</w:t>
      </w:r>
      <w:r w:rsidRPr="00462603">
        <w:rPr>
          <w:rFonts w:ascii="Sakkal Majalla" w:hAnsi="Sakkal Majalla" w:cs="Sakkal Majalla"/>
          <w:kern w:val="0"/>
          <w:sz w:val="28"/>
          <w:szCs w:val="28"/>
          <w14:ligatures w14:val="none"/>
        </w:rPr>
        <w:t>:</w:t>
      </w:r>
    </w:p>
    <w:p w14:paraId="3BF6BE0E" w14:textId="77777777" w:rsidR="009C1AF1" w:rsidRPr="00462603" w:rsidRDefault="009C1AF1" w:rsidP="009C1AF1">
      <w:pPr>
        <w:numPr>
          <w:ilvl w:val="0"/>
          <w:numId w:val="36"/>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تشغيل المتجر دون دعم خارجي دائم</w:t>
      </w:r>
      <w:r w:rsidRPr="00462603">
        <w:rPr>
          <w:rFonts w:ascii="Sakkal Majalla" w:hAnsi="Sakkal Majalla" w:cs="Sakkal Majalla"/>
          <w:kern w:val="0"/>
          <w:sz w:val="28"/>
          <w:szCs w:val="28"/>
          <w14:ligatures w14:val="none"/>
        </w:rPr>
        <w:t>.</w:t>
      </w:r>
    </w:p>
    <w:p w14:paraId="03E5E200" w14:textId="5CDD7BDE" w:rsidR="009C1AF1" w:rsidRPr="00462603" w:rsidRDefault="009C1AF1" w:rsidP="009C1AF1">
      <w:pPr>
        <w:numPr>
          <w:ilvl w:val="0"/>
          <w:numId w:val="36"/>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إنجاز المهام الأساسية (إضافة المنتجات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إدارة الطلبات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التسويق)</w:t>
      </w:r>
      <w:r w:rsidRPr="00462603">
        <w:rPr>
          <w:rFonts w:ascii="Sakkal Majalla" w:hAnsi="Sakkal Majalla" w:cs="Sakkal Majalla"/>
          <w:kern w:val="0"/>
          <w:sz w:val="28"/>
          <w:szCs w:val="28"/>
          <w14:ligatures w14:val="none"/>
        </w:rPr>
        <w:t>.</w:t>
      </w:r>
    </w:p>
    <w:p w14:paraId="251BD558" w14:textId="77777777" w:rsidR="009C1AF1" w:rsidRPr="00462603" w:rsidRDefault="009C1AF1" w:rsidP="009C1AF1">
      <w:pPr>
        <w:numPr>
          <w:ilvl w:val="0"/>
          <w:numId w:val="36"/>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الشعور بالرضا والتمكن أثناء استخدام المنصة</w:t>
      </w:r>
      <w:r w:rsidRPr="00462603">
        <w:rPr>
          <w:rFonts w:ascii="Sakkal Majalla" w:hAnsi="Sakkal Majalla" w:cs="Sakkal Majalla"/>
          <w:kern w:val="0"/>
          <w:sz w:val="28"/>
          <w:szCs w:val="28"/>
          <w14:ligatures w14:val="none"/>
        </w:rPr>
        <w:t>.</w:t>
      </w:r>
    </w:p>
    <w:p w14:paraId="37D4656A" w14:textId="77777777" w:rsidR="009C1AF1" w:rsidRPr="00462603" w:rsidRDefault="009C1AF1" w:rsidP="009C1AF1">
      <w:pPr>
        <w:numPr>
          <w:ilvl w:val="0"/>
          <w:numId w:val="36"/>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الاستمرار في استخدام المنصة وتطوير النشاط التجاري دون انقطاع</w:t>
      </w:r>
      <w:r w:rsidRPr="00462603">
        <w:rPr>
          <w:rFonts w:ascii="Sakkal Majalla" w:hAnsi="Sakkal Majalla" w:cs="Sakkal Majalla"/>
          <w:kern w:val="0"/>
          <w:sz w:val="28"/>
          <w:szCs w:val="28"/>
          <w14:ligatures w14:val="none"/>
        </w:rPr>
        <w:t>.</w:t>
      </w:r>
    </w:p>
    <w:p w14:paraId="6A43622E" w14:textId="6528EB91" w:rsidR="009C1AF1" w:rsidRPr="00462603" w:rsidRDefault="009C1AF1" w:rsidP="009C1AF1">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سيتناول الفصل الأبعاد المرتبطة بهذا المتغير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الكفاءة الذاتية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والرضا الوظيفي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والاستمرارية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إضافة إلى تحديات الواقع العملي التي قد تعوق تحقق هذا التشغيل الفعال</w:t>
      </w:r>
      <w:r w:rsidRPr="00462603">
        <w:rPr>
          <w:rFonts w:ascii="Sakkal Majalla" w:hAnsi="Sakkal Majalla" w:cs="Sakkal Majalla"/>
          <w:kern w:val="0"/>
          <w:sz w:val="28"/>
          <w:szCs w:val="28"/>
          <w14:ligatures w14:val="none"/>
        </w:rPr>
        <w:t>.</w:t>
      </w:r>
    </w:p>
    <w:p w14:paraId="6D96EC2B" w14:textId="22957E5F" w:rsidR="00D5074D" w:rsidRPr="00462603" w:rsidRDefault="00D5074D" w:rsidP="00D5074D">
      <w:pPr>
        <w:jc w:val="both"/>
        <w:rPr>
          <w:rFonts w:ascii="Sakkal Majalla" w:hAnsi="Sakkal Majalla" w:cs="Sakkal Majalla"/>
          <w:kern w:val="0"/>
          <w:sz w:val="28"/>
          <w:szCs w:val="28"/>
          <w14:ligatures w14:val="none"/>
        </w:rPr>
      </w:pPr>
    </w:p>
    <w:p w14:paraId="51EF20DC" w14:textId="77777777" w:rsidR="00D5074D" w:rsidRPr="00462603" w:rsidRDefault="00D5074D" w:rsidP="00462603">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 xml:space="preserve">3.2 </w:t>
      </w:r>
      <w:bookmarkStart w:id="20" w:name="_Hlk206276149"/>
      <w:r w:rsidRPr="00462603">
        <w:rPr>
          <w:rFonts w:ascii="Sakkal Majalla" w:hAnsi="Sakkal Majalla" w:cs="Sakkal Majalla"/>
          <w:b/>
          <w:bCs/>
          <w:kern w:val="0"/>
          <w:sz w:val="32"/>
          <w:szCs w:val="32"/>
          <w:rtl/>
          <w14:ligatures w14:val="none"/>
        </w:rPr>
        <w:t>مفهوم التشغيل الذاتي للمتاجر الإلكترونية</w:t>
      </w:r>
    </w:p>
    <w:bookmarkEnd w:id="20"/>
    <w:p w14:paraId="5DCC7FD9" w14:textId="191CA2EE" w:rsidR="00D5074D" w:rsidRPr="00462603" w:rsidRDefault="00D5074D" w:rsidP="00D5074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يشير مفهوم </w:t>
      </w:r>
      <w:r w:rsidRPr="00462603">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التشغيل الذاتي للمتجر الإلكتروني</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إلى قدرة صاحب المشروع على إدارة وتشغيل متجره الرقمي بشكل مستقل دون الحاجة المستمرة إلى دعم تقني خارجي ويتضمن ذلك التعامل مع إعدادات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تحميل المنتجات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إدارة الطلبات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متابعة المخزون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تنفيذ العمليات التسويقية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وخدمة العملاء</w:t>
      </w:r>
      <w:r w:rsidRPr="00462603">
        <w:rPr>
          <w:rFonts w:ascii="Sakkal Majalla" w:hAnsi="Sakkal Majalla" w:cs="Sakkal Majalla"/>
          <w:kern w:val="0"/>
          <w:sz w:val="28"/>
          <w:szCs w:val="28"/>
          <w14:ligatures w14:val="none"/>
        </w:rPr>
        <w:t>.</w:t>
      </w:r>
    </w:p>
    <w:p w14:paraId="09517F34" w14:textId="579212D5" w:rsidR="00D5074D" w:rsidRPr="00462603" w:rsidRDefault="00D5074D" w:rsidP="00D5074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ويعد التشغيل الذاتي مؤشرا مهما على </w:t>
      </w:r>
      <w:r w:rsidRPr="00462603">
        <w:rPr>
          <w:rFonts w:ascii="Sakkal Majalla" w:hAnsi="Sakkal Majalla" w:cs="Sakkal Majalla"/>
          <w:b/>
          <w:bCs/>
          <w:kern w:val="0"/>
          <w:sz w:val="28"/>
          <w:szCs w:val="28"/>
          <w:rtl/>
          <w14:ligatures w14:val="none"/>
        </w:rPr>
        <w:t>فاعلية المنصة الإلكترونية</w:t>
      </w:r>
      <w:r w:rsidRPr="00462603">
        <w:rPr>
          <w:rFonts w:ascii="Sakkal Majalla" w:hAnsi="Sakkal Majalla" w:cs="Sakkal Majalla"/>
          <w:kern w:val="0"/>
          <w:sz w:val="28"/>
          <w:szCs w:val="28"/>
          <w:rtl/>
          <w14:ligatures w14:val="none"/>
        </w:rPr>
        <w:t xml:space="preserve"> وسهولة استخدامها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إذا كان المستخدم لا يمتلك خلفية تقنية أو خبرة مسبقة في مجال التجارة الإلكترونية</w:t>
      </w:r>
      <w:r w:rsidRPr="00462603">
        <w:rPr>
          <w:rFonts w:ascii="Sakkal Majalla" w:hAnsi="Sakkal Majalla" w:cs="Sakkal Majalla"/>
          <w:kern w:val="0"/>
          <w:sz w:val="28"/>
          <w:szCs w:val="28"/>
          <w14:ligatures w14:val="none"/>
        </w:rPr>
        <w:t>.</w:t>
      </w:r>
    </w:p>
    <w:p w14:paraId="1689996D" w14:textId="77777777" w:rsidR="00D5074D" w:rsidRPr="00462603" w:rsidRDefault="00D5074D" w:rsidP="00D5074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يشمل التشغيل الذاتي الجوانب التالية</w:t>
      </w:r>
      <w:r w:rsidRPr="00462603">
        <w:rPr>
          <w:rFonts w:ascii="Sakkal Majalla" w:hAnsi="Sakkal Majalla" w:cs="Sakkal Majalla"/>
          <w:b/>
          <w:bCs/>
          <w:kern w:val="0"/>
          <w:sz w:val="28"/>
          <w:szCs w:val="28"/>
          <w14:ligatures w14:val="none"/>
        </w:rPr>
        <w:t>:</w:t>
      </w:r>
    </w:p>
    <w:p w14:paraId="37CFB288" w14:textId="77777777" w:rsidR="00D5074D" w:rsidRPr="00462603" w:rsidRDefault="00D5074D" w:rsidP="00D5074D">
      <w:pPr>
        <w:numPr>
          <w:ilvl w:val="0"/>
          <w:numId w:val="3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الإعداد الأولي للمتجر</w:t>
      </w:r>
      <w:r w:rsidRPr="00462603">
        <w:rPr>
          <w:rFonts w:ascii="Sakkal Majalla" w:hAnsi="Sakkal Majalla" w:cs="Sakkal Majalla"/>
          <w:b/>
          <w:bCs/>
          <w:kern w:val="0"/>
          <w:sz w:val="28"/>
          <w:szCs w:val="28"/>
          <w14:ligatures w14:val="none"/>
        </w:rPr>
        <w:t>:</w:t>
      </w:r>
    </w:p>
    <w:p w14:paraId="3600CD45"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اختيار التصميم المناسب</w:t>
      </w:r>
      <w:r w:rsidRPr="00462603">
        <w:rPr>
          <w:rFonts w:ascii="Sakkal Majalla" w:hAnsi="Sakkal Majalla" w:cs="Sakkal Majalla"/>
          <w:kern w:val="0"/>
          <w:sz w:val="28"/>
          <w:szCs w:val="28"/>
          <w14:ligatures w14:val="none"/>
        </w:rPr>
        <w:t>.</w:t>
      </w:r>
    </w:p>
    <w:p w14:paraId="57CF9CF1"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تفعيل وسائل الدفع والشحن</w:t>
      </w:r>
      <w:r w:rsidRPr="00462603">
        <w:rPr>
          <w:rFonts w:ascii="Sakkal Majalla" w:hAnsi="Sakkal Majalla" w:cs="Sakkal Majalla"/>
          <w:kern w:val="0"/>
          <w:sz w:val="28"/>
          <w:szCs w:val="28"/>
          <w14:ligatures w14:val="none"/>
        </w:rPr>
        <w:t>.</w:t>
      </w:r>
    </w:p>
    <w:p w14:paraId="52C4B153"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إعداد بيانات النشاط التجاري</w:t>
      </w:r>
      <w:r w:rsidRPr="00462603">
        <w:rPr>
          <w:rFonts w:ascii="Sakkal Majalla" w:hAnsi="Sakkal Majalla" w:cs="Sakkal Majalla"/>
          <w:kern w:val="0"/>
          <w:sz w:val="28"/>
          <w:szCs w:val="28"/>
          <w14:ligatures w14:val="none"/>
        </w:rPr>
        <w:t>.</w:t>
      </w:r>
    </w:p>
    <w:p w14:paraId="5ED3ACF2" w14:textId="77777777" w:rsidR="00D5074D" w:rsidRPr="00462603" w:rsidRDefault="00D5074D" w:rsidP="00D5074D">
      <w:pPr>
        <w:numPr>
          <w:ilvl w:val="0"/>
          <w:numId w:val="3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إدارة العمليات اليومية</w:t>
      </w:r>
      <w:r w:rsidRPr="00462603">
        <w:rPr>
          <w:rFonts w:ascii="Sakkal Majalla" w:hAnsi="Sakkal Majalla" w:cs="Sakkal Majalla"/>
          <w:b/>
          <w:bCs/>
          <w:kern w:val="0"/>
          <w:sz w:val="28"/>
          <w:szCs w:val="28"/>
          <w14:ligatures w14:val="none"/>
        </w:rPr>
        <w:t>:</w:t>
      </w:r>
    </w:p>
    <w:p w14:paraId="799E9A0D"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استقبال الطلبات ومعالجتها</w:t>
      </w:r>
      <w:r w:rsidRPr="00462603">
        <w:rPr>
          <w:rFonts w:ascii="Sakkal Majalla" w:hAnsi="Sakkal Majalla" w:cs="Sakkal Majalla"/>
          <w:kern w:val="0"/>
          <w:sz w:val="28"/>
          <w:szCs w:val="28"/>
          <w14:ligatures w14:val="none"/>
        </w:rPr>
        <w:t>.</w:t>
      </w:r>
    </w:p>
    <w:p w14:paraId="5488D244"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التواصل مع العملاء</w:t>
      </w:r>
      <w:r w:rsidRPr="00462603">
        <w:rPr>
          <w:rFonts w:ascii="Sakkal Majalla" w:hAnsi="Sakkal Majalla" w:cs="Sakkal Majalla"/>
          <w:kern w:val="0"/>
          <w:sz w:val="28"/>
          <w:szCs w:val="28"/>
          <w14:ligatures w14:val="none"/>
        </w:rPr>
        <w:t>.</w:t>
      </w:r>
    </w:p>
    <w:p w14:paraId="1FF76A20"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تحديث المنتجات والمخزون</w:t>
      </w:r>
      <w:r w:rsidRPr="00462603">
        <w:rPr>
          <w:rFonts w:ascii="Sakkal Majalla" w:hAnsi="Sakkal Majalla" w:cs="Sakkal Majalla"/>
          <w:kern w:val="0"/>
          <w:sz w:val="28"/>
          <w:szCs w:val="28"/>
          <w14:ligatures w14:val="none"/>
        </w:rPr>
        <w:t>.</w:t>
      </w:r>
    </w:p>
    <w:p w14:paraId="71AF04EB" w14:textId="77777777" w:rsidR="00D5074D" w:rsidRPr="00462603" w:rsidRDefault="00D5074D" w:rsidP="00D5074D">
      <w:pPr>
        <w:numPr>
          <w:ilvl w:val="0"/>
          <w:numId w:val="3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التسويق والترويج</w:t>
      </w:r>
      <w:r w:rsidRPr="00462603">
        <w:rPr>
          <w:rFonts w:ascii="Sakkal Majalla" w:hAnsi="Sakkal Majalla" w:cs="Sakkal Majalla"/>
          <w:b/>
          <w:bCs/>
          <w:kern w:val="0"/>
          <w:sz w:val="28"/>
          <w:szCs w:val="28"/>
          <w14:ligatures w14:val="none"/>
        </w:rPr>
        <w:t>:</w:t>
      </w:r>
    </w:p>
    <w:p w14:paraId="625CAD85"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إنشاء عروض وقسائم خصم</w:t>
      </w:r>
      <w:r w:rsidRPr="00462603">
        <w:rPr>
          <w:rFonts w:ascii="Sakkal Majalla" w:hAnsi="Sakkal Majalla" w:cs="Sakkal Majalla"/>
          <w:kern w:val="0"/>
          <w:sz w:val="28"/>
          <w:szCs w:val="28"/>
          <w14:ligatures w14:val="none"/>
        </w:rPr>
        <w:t>.</w:t>
      </w:r>
    </w:p>
    <w:p w14:paraId="1879B4CA"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تشغيل الحملات الإعلانية</w:t>
      </w:r>
      <w:r w:rsidRPr="00462603">
        <w:rPr>
          <w:rFonts w:ascii="Sakkal Majalla" w:hAnsi="Sakkal Majalla" w:cs="Sakkal Majalla"/>
          <w:kern w:val="0"/>
          <w:sz w:val="28"/>
          <w:szCs w:val="28"/>
          <w14:ligatures w14:val="none"/>
        </w:rPr>
        <w:t>.</w:t>
      </w:r>
    </w:p>
    <w:p w14:paraId="10196B53"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استخدام أدوات التحليل لمتابعة الأداء</w:t>
      </w:r>
      <w:r w:rsidRPr="00462603">
        <w:rPr>
          <w:rFonts w:ascii="Sakkal Majalla" w:hAnsi="Sakkal Majalla" w:cs="Sakkal Majalla"/>
          <w:kern w:val="0"/>
          <w:sz w:val="28"/>
          <w:szCs w:val="28"/>
          <w14:ligatures w14:val="none"/>
        </w:rPr>
        <w:t>.</w:t>
      </w:r>
    </w:p>
    <w:p w14:paraId="3A36FCA2" w14:textId="77777777" w:rsidR="00D5074D" w:rsidRPr="00462603" w:rsidRDefault="00D5074D" w:rsidP="00D5074D">
      <w:pPr>
        <w:numPr>
          <w:ilvl w:val="0"/>
          <w:numId w:val="37"/>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الدعم ما بعد البيع</w:t>
      </w:r>
      <w:r w:rsidRPr="00462603">
        <w:rPr>
          <w:rFonts w:ascii="Sakkal Majalla" w:hAnsi="Sakkal Majalla" w:cs="Sakkal Majalla"/>
          <w:b/>
          <w:bCs/>
          <w:kern w:val="0"/>
          <w:sz w:val="28"/>
          <w:szCs w:val="28"/>
          <w14:ligatures w14:val="none"/>
        </w:rPr>
        <w:t>:</w:t>
      </w:r>
    </w:p>
    <w:p w14:paraId="6A86B681"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التعامل مع الشكاوى والاسترجاع</w:t>
      </w:r>
      <w:r w:rsidRPr="00462603">
        <w:rPr>
          <w:rFonts w:ascii="Sakkal Majalla" w:hAnsi="Sakkal Majalla" w:cs="Sakkal Majalla"/>
          <w:kern w:val="0"/>
          <w:sz w:val="28"/>
          <w:szCs w:val="28"/>
          <w14:ligatures w14:val="none"/>
        </w:rPr>
        <w:t>.</w:t>
      </w:r>
    </w:p>
    <w:p w14:paraId="4D146308"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تعديل السياسات عند الحاجة</w:t>
      </w:r>
      <w:r w:rsidRPr="00462603">
        <w:rPr>
          <w:rFonts w:ascii="Sakkal Majalla" w:hAnsi="Sakkal Majalla" w:cs="Sakkal Majalla"/>
          <w:kern w:val="0"/>
          <w:sz w:val="28"/>
          <w:szCs w:val="28"/>
          <w14:ligatures w14:val="none"/>
        </w:rPr>
        <w:t>.</w:t>
      </w:r>
    </w:p>
    <w:p w14:paraId="22280087" w14:textId="77777777" w:rsidR="00D5074D" w:rsidRPr="00462603" w:rsidRDefault="00D5074D" w:rsidP="00D5074D">
      <w:pPr>
        <w:numPr>
          <w:ilvl w:val="1"/>
          <w:numId w:val="3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قراءة وتحليل تقييمات العملاء</w:t>
      </w:r>
      <w:r w:rsidRPr="00462603">
        <w:rPr>
          <w:rFonts w:ascii="Sakkal Majalla" w:hAnsi="Sakkal Majalla" w:cs="Sakkal Majalla"/>
          <w:kern w:val="0"/>
          <w:sz w:val="28"/>
          <w:szCs w:val="28"/>
          <w14:ligatures w14:val="none"/>
        </w:rPr>
        <w:t>.</w:t>
      </w:r>
    </w:p>
    <w:p w14:paraId="73A8ED9E" w14:textId="6DE21827" w:rsidR="00D5074D" w:rsidRPr="00462603" w:rsidRDefault="00D5074D" w:rsidP="00D5074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ويعد هذا المفهوم أحد أهم مؤشرات نجاح المنصات الرقمية الحديثة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لا سيما تلك التي تستهدف </w:t>
      </w:r>
      <w:r w:rsidRPr="00462603">
        <w:rPr>
          <w:rFonts w:ascii="Sakkal Majalla" w:hAnsi="Sakkal Majalla" w:cs="Sakkal Majalla"/>
          <w:b/>
          <w:bCs/>
          <w:kern w:val="0"/>
          <w:sz w:val="28"/>
          <w:szCs w:val="28"/>
          <w:rtl/>
          <w14:ligatures w14:val="none"/>
        </w:rPr>
        <w:t>رواد الأعمال من غير المتخصصين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إذ يمكنهم من إطلاق مشاريعهم بسرعة دون الحاجة إلى توظيف فريق تقني أو التعاقد مع جهات خارجية</w:t>
      </w:r>
      <w:r w:rsidRPr="00462603">
        <w:rPr>
          <w:rFonts w:ascii="Sakkal Majalla" w:hAnsi="Sakkal Majalla" w:cs="Sakkal Majalla"/>
          <w:kern w:val="0"/>
          <w:sz w:val="28"/>
          <w:szCs w:val="28"/>
          <w14:ligatures w14:val="none"/>
        </w:rPr>
        <w:t>.</w:t>
      </w:r>
    </w:p>
    <w:p w14:paraId="32B0B78B" w14:textId="66338AED" w:rsidR="00D5074D" w:rsidRPr="00462603" w:rsidRDefault="00D5074D" w:rsidP="00D5074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تشير دراسة</w:t>
      </w:r>
      <w:r w:rsidRPr="00462603">
        <w:rPr>
          <w:rFonts w:ascii="Sakkal Majalla" w:hAnsi="Sakkal Majalla" w:cs="Sakkal Majalla"/>
          <w:kern w:val="0"/>
          <w:sz w:val="28"/>
          <w:szCs w:val="28"/>
          <w14:ligatures w14:val="none"/>
        </w:rPr>
        <w:t xml:space="preserve"> [Lee, 2022] </w:t>
      </w:r>
      <w:r w:rsidRPr="00462603">
        <w:rPr>
          <w:rFonts w:ascii="Sakkal Majalla" w:hAnsi="Sakkal Majalla" w:cs="Sakkal Majalla"/>
          <w:kern w:val="0"/>
          <w:sz w:val="28"/>
          <w:szCs w:val="28"/>
          <w:rtl/>
          <w14:ligatures w14:val="none"/>
        </w:rPr>
        <w:t>إلى أن التشغيل الذاتي الناجح يرتبط ارتباطا وثيقا بتصميم المنصة ومدى توافقها مع القدرات الذاتية للمستخدم</w:t>
      </w:r>
      <w:r w:rsidR="003E702F">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أما دراسة [آل فهيد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فقد أوضحت أن غياب الأدوات الإرشادية داخل المنصة غالبا ما يدفع المستخدم الجديد إلى الاستعانة بطرف خارجي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يقلل من استقلاليته ويضعف القيمة المضافة للمنصة</w:t>
      </w:r>
      <w:r w:rsidRPr="00462603">
        <w:rPr>
          <w:rFonts w:ascii="Sakkal Majalla" w:hAnsi="Sakkal Majalla" w:cs="Sakkal Majalla"/>
          <w:kern w:val="0"/>
          <w:sz w:val="28"/>
          <w:szCs w:val="28"/>
          <w14:ligatures w14:val="none"/>
        </w:rPr>
        <w:t>.</w:t>
      </w:r>
    </w:p>
    <w:p w14:paraId="14EA3246" w14:textId="0EDDB4C1" w:rsidR="00156A8D" w:rsidRPr="00462603" w:rsidRDefault="00156A8D" w:rsidP="00156A8D">
      <w:pPr>
        <w:jc w:val="both"/>
        <w:rPr>
          <w:rFonts w:ascii="Sakkal Majalla" w:hAnsi="Sakkal Majalla" w:cs="Sakkal Majalla"/>
          <w:kern w:val="0"/>
          <w:sz w:val="28"/>
          <w:szCs w:val="28"/>
          <w14:ligatures w14:val="none"/>
        </w:rPr>
      </w:pPr>
    </w:p>
    <w:p w14:paraId="77975B34" w14:textId="77777777" w:rsidR="00156A8D" w:rsidRPr="00462603" w:rsidRDefault="00156A8D" w:rsidP="00156A8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3.3 </w:t>
      </w:r>
      <w:bookmarkStart w:id="21" w:name="_Hlk206276167"/>
      <w:r w:rsidRPr="00462603">
        <w:rPr>
          <w:rFonts w:ascii="Sakkal Majalla" w:hAnsi="Sakkal Majalla" w:cs="Sakkal Majalla"/>
          <w:b/>
          <w:bCs/>
          <w:kern w:val="0"/>
          <w:sz w:val="28"/>
          <w:szCs w:val="28"/>
          <w:rtl/>
          <w14:ligatures w14:val="none"/>
        </w:rPr>
        <w:t>خصائص المستخدم الجديد غير التقني</w:t>
      </w:r>
      <w:bookmarkEnd w:id="21"/>
    </w:p>
    <w:p w14:paraId="0492C771" w14:textId="59800C1D" w:rsidR="00156A8D" w:rsidRPr="00462603" w:rsidRDefault="00156A8D" w:rsidP="00156A8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يشير مصطلح </w:t>
      </w:r>
      <w:r w:rsidRPr="00462603">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المستخدم الجديد غير التقني</w:t>
      </w:r>
      <w:r w:rsidRPr="00462603">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في سياق المنصات الإلكترونية إلى الأفراد الذين يشرعون لأول مرة في إنشاء متجر إلكتروني أو التعامل مع أدوات التجارة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دون أن يمتلكوا خلفية أكاديمية أو عملية في مجال الحاسب الآلي أو نظم المعلومات</w:t>
      </w:r>
      <w:r w:rsidRPr="00462603">
        <w:rPr>
          <w:rFonts w:ascii="Sakkal Majalla" w:hAnsi="Sakkal Majalla" w:cs="Sakkal Majalla"/>
          <w:kern w:val="0"/>
          <w:sz w:val="28"/>
          <w:szCs w:val="28"/>
          <w14:ligatures w14:val="none"/>
        </w:rPr>
        <w:t>.</w:t>
      </w:r>
    </w:p>
    <w:p w14:paraId="0DF9DCBF" w14:textId="6DBE4B44" w:rsidR="00156A8D" w:rsidRPr="00462603" w:rsidRDefault="00156A8D" w:rsidP="00156A8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وتكمن أهمية هذا التصنيف في كونه يمثل شريحة متنامية داخل السوق الرقمي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خصوصا في ظل توسع التجارة الإلكترونية وتوافر أدوات جاهزة وسهلة الاستخدام</w:t>
      </w:r>
      <w:r w:rsidR="003E702F">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غير أن هذه الشريحة غالبا ما تواجه تحديات فنية وتنظيمية تعيق عملية التشغيل الذاتي</w:t>
      </w:r>
      <w:r w:rsidRPr="00462603">
        <w:rPr>
          <w:rFonts w:ascii="Sakkal Majalla" w:hAnsi="Sakkal Majalla" w:cs="Sakkal Majalla"/>
          <w:kern w:val="0"/>
          <w:sz w:val="28"/>
          <w:szCs w:val="28"/>
          <w14:ligatures w14:val="none"/>
        </w:rPr>
        <w:t>.</w:t>
      </w:r>
    </w:p>
    <w:p w14:paraId="459642AF" w14:textId="77777777" w:rsidR="00156A8D" w:rsidRPr="00462603" w:rsidRDefault="00156A8D" w:rsidP="00156A8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فيما يلي أبرز خصائص المستخدم الجديد غير التقني</w:t>
      </w:r>
      <w:r w:rsidRPr="00462603">
        <w:rPr>
          <w:rFonts w:ascii="Sakkal Majalla" w:hAnsi="Sakkal Majalla" w:cs="Sakkal Majalla"/>
          <w:b/>
          <w:bCs/>
          <w:kern w:val="0"/>
          <w:sz w:val="28"/>
          <w:szCs w:val="28"/>
          <w14:ligatures w14:val="none"/>
        </w:rPr>
        <w:t>:</w:t>
      </w:r>
    </w:p>
    <w:p w14:paraId="30890F5D"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محدودية الخبرة التقنية</w:t>
      </w:r>
      <w:r w:rsidRPr="00462603">
        <w:rPr>
          <w:rFonts w:ascii="Sakkal Majalla" w:hAnsi="Sakkal Majalla" w:cs="Sakkal Majalla"/>
          <w:b/>
          <w:bCs/>
          <w:kern w:val="0"/>
          <w:sz w:val="28"/>
          <w:szCs w:val="28"/>
          <w14:ligatures w14:val="none"/>
        </w:rPr>
        <w:t>:</w:t>
      </w:r>
    </w:p>
    <w:p w14:paraId="151F29D2" w14:textId="4AE80670"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لا يمتلك معرفة متقدمة بأنظمة إدارة المحتوى</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إعدادات الدفع الإلكتروني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تقنيات التسويق الرقمي</w:t>
      </w:r>
      <w:r w:rsidRPr="00462603">
        <w:rPr>
          <w:rFonts w:ascii="Sakkal Majalla" w:hAnsi="Sakkal Majalla" w:cs="Sakkal Majalla"/>
          <w:kern w:val="0"/>
          <w:sz w:val="28"/>
          <w:szCs w:val="28"/>
          <w14:ligatures w14:val="none"/>
        </w:rPr>
        <w:t>.</w:t>
      </w:r>
    </w:p>
    <w:p w14:paraId="67941841" w14:textId="5501781F"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قد يعتمد على التعلم الذاتي أو فيديوهات الإنترنت لفهم آليات العمل</w:t>
      </w:r>
      <w:r w:rsidRPr="00462603">
        <w:rPr>
          <w:rFonts w:ascii="Sakkal Majalla" w:hAnsi="Sakkal Majalla" w:cs="Sakkal Majalla"/>
          <w:kern w:val="0"/>
          <w:sz w:val="28"/>
          <w:szCs w:val="28"/>
          <w14:ligatures w14:val="none"/>
        </w:rPr>
        <w:t>.</w:t>
      </w:r>
    </w:p>
    <w:p w14:paraId="377373F1"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ضعف التفاعل مع المصطلحات التخصصية</w:t>
      </w:r>
      <w:r w:rsidRPr="00462603">
        <w:rPr>
          <w:rFonts w:ascii="Sakkal Majalla" w:hAnsi="Sakkal Majalla" w:cs="Sakkal Majalla"/>
          <w:b/>
          <w:bCs/>
          <w:kern w:val="0"/>
          <w:sz w:val="28"/>
          <w:szCs w:val="28"/>
          <w14:ligatures w14:val="none"/>
        </w:rPr>
        <w:t>:</w:t>
      </w:r>
    </w:p>
    <w:p w14:paraId="6333C7D4" w14:textId="000B2E77"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يواجه صعوبة في فهم المصطلحات مثل: بوابة الدفع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التكامل</w:t>
      </w:r>
      <w:r w:rsidRPr="00462603">
        <w:rPr>
          <w:rFonts w:ascii="Sakkal Majalla" w:hAnsi="Sakkal Majalla" w:cs="Sakkal Majalla"/>
          <w:kern w:val="0"/>
          <w:sz w:val="28"/>
          <w:szCs w:val="28"/>
          <w14:ligatures w14:val="none"/>
        </w:rPr>
        <w:t xml:space="preserve"> API</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w:t>
      </w:r>
      <w:proofErr w:type="spellStart"/>
      <w:r w:rsidRPr="00462603">
        <w:rPr>
          <w:rFonts w:ascii="Sakkal Majalla" w:hAnsi="Sakkal Majalla" w:cs="Sakkal Majalla"/>
          <w:kern w:val="0"/>
          <w:sz w:val="28"/>
          <w:szCs w:val="28"/>
          <w:rtl/>
          <w14:ligatures w14:val="none"/>
        </w:rPr>
        <w:t>السيو</w:t>
      </w:r>
      <w:proofErr w:type="spellEnd"/>
      <w:r w:rsidRPr="00462603">
        <w:rPr>
          <w:rFonts w:ascii="Sakkal Majalla" w:hAnsi="Sakkal Majalla" w:cs="Sakkal Majalla"/>
          <w:kern w:val="0"/>
          <w:sz w:val="28"/>
          <w:szCs w:val="28"/>
          <w14:ligatures w14:val="none"/>
        </w:rPr>
        <w:t xml:space="preserve"> SEO</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لوحة تحكم</w:t>
      </w:r>
      <w:r w:rsidRPr="00462603">
        <w:rPr>
          <w:rFonts w:ascii="Sakkal Majalla" w:hAnsi="Sakkal Majalla" w:cs="Sakkal Majalla"/>
          <w:kern w:val="0"/>
          <w:sz w:val="28"/>
          <w:szCs w:val="28"/>
          <w14:ligatures w14:val="none"/>
        </w:rPr>
        <w:t xml:space="preserve"> Analytics</w:t>
      </w:r>
      <w:r w:rsidR="003E702F">
        <w:rPr>
          <w:rFonts w:ascii="Sakkal Majalla" w:hAnsi="Sakkal Majalla" w:cs="Sakkal Majalla" w:hint="cs"/>
          <w:kern w:val="0"/>
          <w:sz w:val="28"/>
          <w:szCs w:val="28"/>
          <w:rtl/>
          <w14:ligatures w14:val="none"/>
        </w:rPr>
        <w:t>.</w:t>
      </w:r>
    </w:p>
    <w:p w14:paraId="548603B4"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الاعتماد على الواجهة المرئية</w:t>
      </w:r>
      <w:r w:rsidRPr="00462603">
        <w:rPr>
          <w:rFonts w:ascii="Sakkal Majalla" w:hAnsi="Sakkal Majalla" w:cs="Sakkal Majalla"/>
          <w:b/>
          <w:bCs/>
          <w:kern w:val="0"/>
          <w:sz w:val="28"/>
          <w:szCs w:val="28"/>
          <w14:ligatures w14:val="none"/>
        </w:rPr>
        <w:t>:</w:t>
      </w:r>
    </w:p>
    <w:p w14:paraId="3448FB9D" w14:textId="5E63632D"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يتفاعل بشكل أفضل مع الرموز والأيقونات التوضيحية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والنوافذ التعليمية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والتوجيه </w:t>
      </w:r>
      <w:proofErr w:type="spellStart"/>
      <w:r w:rsidRPr="00462603">
        <w:rPr>
          <w:rFonts w:ascii="Sakkal Majalla" w:hAnsi="Sakkal Majalla" w:cs="Sakkal Majalla"/>
          <w:kern w:val="0"/>
          <w:sz w:val="28"/>
          <w:szCs w:val="28"/>
          <w:rtl/>
          <w14:ligatures w14:val="none"/>
        </w:rPr>
        <w:t>السياقي</w:t>
      </w:r>
      <w:proofErr w:type="spellEnd"/>
      <w:r w:rsidRPr="00462603">
        <w:rPr>
          <w:rFonts w:ascii="Sakkal Majalla" w:hAnsi="Sakkal Majalla" w:cs="Sakkal Majalla"/>
          <w:kern w:val="0"/>
          <w:sz w:val="28"/>
          <w:szCs w:val="28"/>
          <w:rtl/>
          <w14:ligatures w14:val="none"/>
        </w:rPr>
        <w:t xml:space="preserve"> داخل النظام</w:t>
      </w:r>
      <w:r w:rsidRPr="00462603">
        <w:rPr>
          <w:rFonts w:ascii="Sakkal Majalla" w:hAnsi="Sakkal Majalla" w:cs="Sakkal Majalla"/>
          <w:kern w:val="0"/>
          <w:sz w:val="28"/>
          <w:szCs w:val="28"/>
          <w14:ligatures w14:val="none"/>
        </w:rPr>
        <w:t>.</w:t>
      </w:r>
    </w:p>
    <w:p w14:paraId="6EE98D19"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القلق من ارتكاب أخطاء</w:t>
      </w:r>
      <w:r w:rsidRPr="00462603">
        <w:rPr>
          <w:rFonts w:ascii="Sakkal Majalla" w:hAnsi="Sakkal Majalla" w:cs="Sakkal Majalla"/>
          <w:b/>
          <w:bCs/>
          <w:kern w:val="0"/>
          <w:sz w:val="28"/>
          <w:szCs w:val="28"/>
          <w14:ligatures w14:val="none"/>
        </w:rPr>
        <w:t>:</w:t>
      </w:r>
    </w:p>
    <w:p w14:paraId="10D6FAD6" w14:textId="1CE834AD"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يتردد في إجراء تغييرات داخل النظام خوفا من تعطيل المتجر أو فقدان البيانات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ما يجعله يعتمد على أطراف خارجية</w:t>
      </w:r>
      <w:r w:rsidRPr="00462603">
        <w:rPr>
          <w:rFonts w:ascii="Sakkal Majalla" w:hAnsi="Sakkal Majalla" w:cs="Sakkal Majalla"/>
          <w:kern w:val="0"/>
          <w:sz w:val="28"/>
          <w:szCs w:val="28"/>
          <w14:ligatures w14:val="none"/>
        </w:rPr>
        <w:t>.</w:t>
      </w:r>
    </w:p>
    <w:p w14:paraId="226195DF"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البحث عن الدعم المباشر</w:t>
      </w:r>
      <w:r w:rsidRPr="00462603">
        <w:rPr>
          <w:rFonts w:ascii="Sakkal Majalla" w:hAnsi="Sakkal Majalla" w:cs="Sakkal Majalla"/>
          <w:b/>
          <w:bCs/>
          <w:kern w:val="0"/>
          <w:sz w:val="28"/>
          <w:szCs w:val="28"/>
          <w14:ligatures w14:val="none"/>
        </w:rPr>
        <w:t>:</w:t>
      </w:r>
    </w:p>
    <w:p w14:paraId="14BF5359" w14:textId="470C97C3"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يفضل وجود دعم فني حي</w:t>
      </w:r>
      <w:r w:rsidRPr="00462603">
        <w:rPr>
          <w:rFonts w:ascii="Sakkal Majalla" w:hAnsi="Sakkal Majalla" w:cs="Sakkal Majalla"/>
          <w:kern w:val="0"/>
          <w:sz w:val="28"/>
          <w:szCs w:val="28"/>
          <w14:ligatures w14:val="none"/>
        </w:rPr>
        <w:t xml:space="preserve"> (Live Support)</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مقاطع فيديو تعليمية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شرح مصور خطوة بخطوة</w:t>
      </w:r>
      <w:r w:rsidRPr="00462603">
        <w:rPr>
          <w:rFonts w:ascii="Sakkal Majalla" w:hAnsi="Sakkal Majalla" w:cs="Sakkal Majalla"/>
          <w:kern w:val="0"/>
          <w:sz w:val="28"/>
          <w:szCs w:val="28"/>
          <w14:ligatures w14:val="none"/>
        </w:rPr>
        <w:t>.</w:t>
      </w:r>
    </w:p>
    <w:p w14:paraId="0AED2DD0"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التحفيز الريادي وليس التقني</w:t>
      </w:r>
      <w:r w:rsidRPr="00462603">
        <w:rPr>
          <w:rFonts w:ascii="Sakkal Majalla" w:hAnsi="Sakkal Majalla" w:cs="Sakkal Majalla"/>
          <w:b/>
          <w:bCs/>
          <w:kern w:val="0"/>
          <w:sz w:val="28"/>
          <w:szCs w:val="28"/>
          <w14:ligatures w14:val="none"/>
        </w:rPr>
        <w:t>:</w:t>
      </w:r>
    </w:p>
    <w:p w14:paraId="48034C0B" w14:textId="7AC35C65"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دافعه الأساسي هو الدخول إلى سوق العمل الحر أو ريادة الأعمال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وليس استكشاف الجوانب التقنية</w:t>
      </w:r>
      <w:r w:rsidRPr="00462603">
        <w:rPr>
          <w:rFonts w:ascii="Sakkal Majalla" w:hAnsi="Sakkal Majalla" w:cs="Sakkal Majalla"/>
          <w:kern w:val="0"/>
          <w:sz w:val="28"/>
          <w:szCs w:val="28"/>
          <w14:ligatures w14:val="none"/>
        </w:rPr>
        <w:t>.</w:t>
      </w:r>
    </w:p>
    <w:p w14:paraId="418926C6" w14:textId="77777777" w:rsidR="00156A8D" w:rsidRPr="00462603" w:rsidRDefault="00156A8D" w:rsidP="00156A8D">
      <w:pPr>
        <w:numPr>
          <w:ilvl w:val="0"/>
          <w:numId w:val="38"/>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الحاجة إلى بساطة التصميم</w:t>
      </w:r>
      <w:r w:rsidRPr="00462603">
        <w:rPr>
          <w:rFonts w:ascii="Sakkal Majalla" w:hAnsi="Sakkal Majalla" w:cs="Sakkal Majalla"/>
          <w:b/>
          <w:bCs/>
          <w:kern w:val="0"/>
          <w:sz w:val="28"/>
          <w:szCs w:val="28"/>
          <w14:ligatures w14:val="none"/>
        </w:rPr>
        <w:t>:</w:t>
      </w:r>
    </w:p>
    <w:p w14:paraId="45A15F88" w14:textId="346A3034" w:rsidR="00156A8D" w:rsidRPr="00462603" w:rsidRDefault="00156A8D" w:rsidP="00156A8D">
      <w:pPr>
        <w:numPr>
          <w:ilvl w:val="1"/>
          <w:numId w:val="3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يقدر الواجهات الواضحة والمرتبة والبسيطة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مسارات استخدام سهلة دون تشتيت</w:t>
      </w:r>
      <w:r w:rsidRPr="00462603">
        <w:rPr>
          <w:rFonts w:ascii="Sakkal Majalla" w:hAnsi="Sakkal Majalla" w:cs="Sakkal Majalla"/>
          <w:kern w:val="0"/>
          <w:sz w:val="28"/>
          <w:szCs w:val="28"/>
          <w14:ligatures w14:val="none"/>
        </w:rPr>
        <w:t>.</w:t>
      </w:r>
    </w:p>
    <w:p w14:paraId="5ADAC9EF" w14:textId="68C806CA" w:rsidR="00156A8D" w:rsidRPr="00462603" w:rsidRDefault="00156A8D" w:rsidP="00156A8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تشير دراسات مثل</w:t>
      </w:r>
      <w:r w:rsidRPr="00462603">
        <w:rPr>
          <w:rFonts w:ascii="Sakkal Majalla" w:hAnsi="Sakkal Majalla" w:cs="Sakkal Majalla"/>
          <w:kern w:val="0"/>
          <w:sz w:val="28"/>
          <w:szCs w:val="28"/>
          <w14:ligatures w14:val="none"/>
        </w:rPr>
        <w:t xml:space="preserve"> [Davis, 2023] </w:t>
      </w:r>
      <w:r w:rsidRPr="00462603">
        <w:rPr>
          <w:rFonts w:ascii="Sakkal Majalla" w:hAnsi="Sakkal Majalla" w:cs="Sakkal Majalla"/>
          <w:kern w:val="0"/>
          <w:sz w:val="28"/>
          <w:szCs w:val="28"/>
          <w:rtl/>
          <w14:ligatures w14:val="none"/>
        </w:rPr>
        <w:t>و[الخطيب</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إلى أن هذه الفئة تحتاج إلى بيئة رقمية مهيأة خصيصا لتناسب خصائصها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يجعل تصميم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ولغة الواجهة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وجودة الدعم الفني من العناصر الحاسمة في نجاح التجربة</w:t>
      </w:r>
      <w:r w:rsidRPr="00462603">
        <w:rPr>
          <w:rFonts w:ascii="Sakkal Majalla" w:hAnsi="Sakkal Majalla" w:cs="Sakkal Majalla"/>
          <w:kern w:val="0"/>
          <w:sz w:val="28"/>
          <w:szCs w:val="28"/>
          <w14:ligatures w14:val="none"/>
        </w:rPr>
        <w:t>.</w:t>
      </w:r>
    </w:p>
    <w:p w14:paraId="303BE70A" w14:textId="6A6BFC52" w:rsidR="000400C8" w:rsidRPr="00462603" w:rsidRDefault="000400C8" w:rsidP="000400C8">
      <w:pPr>
        <w:jc w:val="both"/>
        <w:rPr>
          <w:rFonts w:ascii="Sakkal Majalla" w:hAnsi="Sakkal Majalla" w:cs="Sakkal Majalla"/>
          <w:kern w:val="0"/>
          <w:sz w:val="28"/>
          <w:szCs w:val="28"/>
          <w14:ligatures w14:val="none"/>
        </w:rPr>
      </w:pPr>
    </w:p>
    <w:p w14:paraId="051B27B4" w14:textId="145748C5" w:rsidR="000400C8" w:rsidRPr="00462603" w:rsidRDefault="000400C8" w:rsidP="000400C8">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3.4 </w:t>
      </w:r>
      <w:r w:rsidR="00845A9C" w:rsidRPr="00462603">
        <w:rPr>
          <w:rFonts w:ascii="Sakkal Majalla" w:hAnsi="Sakkal Majalla" w:cs="Sakkal Majalla"/>
          <w:b/>
          <w:bCs/>
          <w:kern w:val="0"/>
          <w:sz w:val="28"/>
          <w:szCs w:val="28"/>
          <w:rtl/>
          <w14:ligatures w14:val="none"/>
        </w:rPr>
        <w:t>التحديات التشغيلية للمبتدئين في إدارة المتجر الإلكتروني</w:t>
      </w:r>
    </w:p>
    <w:p w14:paraId="7DCED949" w14:textId="5CB973A9" w:rsidR="000400C8" w:rsidRPr="00462603" w:rsidRDefault="000400C8" w:rsidP="000400C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رغم التسهيلات التقنية التي توفرها منصات التجارة الإلكترونية الحديثة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"سلة"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فإن المستخدمين الجدد من غير المختصين يواجهون سلسلة من </w:t>
      </w:r>
      <w:r w:rsidRPr="00462603">
        <w:rPr>
          <w:rFonts w:ascii="Sakkal Majalla" w:hAnsi="Sakkal Majalla" w:cs="Sakkal Majalla"/>
          <w:b/>
          <w:bCs/>
          <w:kern w:val="0"/>
          <w:sz w:val="28"/>
          <w:szCs w:val="28"/>
          <w:rtl/>
          <w14:ligatures w14:val="none"/>
        </w:rPr>
        <w:t>التحديات التشغيلية</w:t>
      </w:r>
      <w:r w:rsidRPr="00462603">
        <w:rPr>
          <w:rFonts w:ascii="Sakkal Majalla" w:hAnsi="Sakkal Majalla" w:cs="Sakkal Majalla"/>
          <w:kern w:val="0"/>
          <w:sz w:val="28"/>
          <w:szCs w:val="28"/>
          <w:rtl/>
          <w14:ligatures w14:val="none"/>
        </w:rPr>
        <w:t xml:space="preserve"> التي تعوق إدارتهم للمتجر بشكل فعال ومستقل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خاصة في المرحلة الأولى من التشغيل</w:t>
      </w:r>
      <w:r w:rsidRPr="00462603">
        <w:rPr>
          <w:rFonts w:ascii="Sakkal Majalla" w:hAnsi="Sakkal Majalla" w:cs="Sakkal Majalla"/>
          <w:kern w:val="0"/>
          <w:sz w:val="28"/>
          <w:szCs w:val="28"/>
          <w14:ligatures w14:val="none"/>
        </w:rPr>
        <w:t>.</w:t>
      </w:r>
    </w:p>
    <w:p w14:paraId="0372CEDE" w14:textId="6B32662E" w:rsidR="000400C8" w:rsidRPr="00462603" w:rsidRDefault="000400C8" w:rsidP="000400C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وتتعلق هذه التحديات بعدة جوانب: فنية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تنظيمية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معرفية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وحتى نفسية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وتنعكس بشكل مباشر على </w:t>
      </w:r>
      <w:r w:rsidRPr="00462603">
        <w:rPr>
          <w:rFonts w:ascii="Sakkal Majalla" w:hAnsi="Sakkal Majalla" w:cs="Sakkal Majalla"/>
          <w:b/>
          <w:bCs/>
          <w:kern w:val="0"/>
          <w:sz w:val="28"/>
          <w:szCs w:val="28"/>
          <w:rtl/>
          <w14:ligatures w14:val="none"/>
        </w:rPr>
        <w:t>أداء المتجر واستمرارية المشروع الرقمي</w:t>
      </w:r>
      <w:r w:rsidRPr="00462603">
        <w:rPr>
          <w:rFonts w:ascii="Sakkal Majalla" w:hAnsi="Sakkal Majalla" w:cs="Sakkal Majalla"/>
          <w:kern w:val="0"/>
          <w:sz w:val="28"/>
          <w:szCs w:val="28"/>
          <w14:ligatures w14:val="none"/>
        </w:rPr>
        <w:t>.</w:t>
      </w:r>
    </w:p>
    <w:p w14:paraId="6676CC2D" w14:textId="77777777" w:rsidR="000400C8" w:rsidRPr="00462603" w:rsidRDefault="000400C8" w:rsidP="000400C8">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 xml:space="preserve">أهم التحديات التشغيلية التي </w:t>
      </w:r>
      <w:proofErr w:type="spellStart"/>
      <w:r w:rsidRPr="00462603">
        <w:rPr>
          <w:rFonts w:ascii="Sakkal Majalla" w:hAnsi="Sakkal Majalla" w:cs="Sakkal Majalla"/>
          <w:b/>
          <w:bCs/>
          <w:kern w:val="0"/>
          <w:sz w:val="28"/>
          <w:szCs w:val="28"/>
          <w:rtl/>
          <w14:ligatures w14:val="none"/>
        </w:rPr>
        <w:t>يواجهها</w:t>
      </w:r>
      <w:proofErr w:type="spellEnd"/>
      <w:r w:rsidRPr="00462603">
        <w:rPr>
          <w:rFonts w:ascii="Sakkal Majalla" w:hAnsi="Sakkal Majalla" w:cs="Sakkal Majalla"/>
          <w:b/>
          <w:bCs/>
          <w:kern w:val="0"/>
          <w:sz w:val="28"/>
          <w:szCs w:val="28"/>
          <w:rtl/>
          <w14:ligatures w14:val="none"/>
        </w:rPr>
        <w:t xml:space="preserve"> المبتدئون</w:t>
      </w:r>
      <w:r w:rsidRPr="00462603">
        <w:rPr>
          <w:rFonts w:ascii="Sakkal Majalla" w:hAnsi="Sakkal Majalla" w:cs="Sakkal Majalla"/>
          <w:b/>
          <w:bCs/>
          <w:kern w:val="0"/>
          <w:sz w:val="28"/>
          <w:szCs w:val="28"/>
          <w14:ligatures w14:val="none"/>
        </w:rPr>
        <w:t>:</w:t>
      </w:r>
    </w:p>
    <w:p w14:paraId="7683B6A8"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صعوبة ضبط الإعدادات الأساسية</w:t>
      </w:r>
      <w:r w:rsidRPr="00462603">
        <w:rPr>
          <w:rFonts w:ascii="Sakkal Majalla" w:hAnsi="Sakkal Majalla" w:cs="Sakkal Majalla"/>
          <w:b/>
          <w:bCs/>
          <w:kern w:val="0"/>
          <w:sz w:val="28"/>
          <w:szCs w:val="28"/>
          <w14:ligatures w14:val="none"/>
        </w:rPr>
        <w:t>:</w:t>
      </w:r>
    </w:p>
    <w:p w14:paraId="360342D8" w14:textId="05873579"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إعداد بوابات الدفع</w:t>
      </w:r>
      <w:r w:rsidRPr="00462603">
        <w:rPr>
          <w:rFonts w:ascii="Sakkal Majalla" w:hAnsi="Sakkal Majalla" w:cs="Sakkal Majalla"/>
          <w:kern w:val="0"/>
          <w:sz w:val="28"/>
          <w:szCs w:val="28"/>
          <w14:ligatures w14:val="none"/>
        </w:rPr>
        <w:t xml:space="preserve"> </w:t>
      </w:r>
      <w:r w:rsidR="00B353F2">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مثل</w:t>
      </w:r>
      <w:r w:rsidRPr="00462603">
        <w:rPr>
          <w:rFonts w:ascii="Sakkal Majalla" w:hAnsi="Sakkal Majalla" w:cs="Sakkal Majalla"/>
          <w:kern w:val="0"/>
          <w:sz w:val="28"/>
          <w:szCs w:val="28"/>
          <w14:ligatures w14:val="none"/>
        </w:rPr>
        <w:t xml:space="preserve"> STC Pay</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مدى</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14:ligatures w14:val="none"/>
        </w:rPr>
        <w:t>Apple Pay</w:t>
      </w:r>
      <w:r w:rsidR="00B353F2">
        <w:rPr>
          <w:rFonts w:ascii="Sakkal Majalla" w:hAnsi="Sakkal Majalla" w:cs="Sakkal Majalla" w:hint="cs"/>
          <w:kern w:val="0"/>
          <w:sz w:val="28"/>
          <w:szCs w:val="28"/>
          <w:rtl/>
          <w14:ligatures w14:val="none"/>
        </w:rPr>
        <w:t>).</w:t>
      </w:r>
    </w:p>
    <w:p w14:paraId="36281D07" w14:textId="49225382"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اختيار وربط شركات الشحن (مثل سمسا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أرامكس)</w:t>
      </w:r>
      <w:r w:rsidRPr="00462603">
        <w:rPr>
          <w:rFonts w:ascii="Sakkal Majalla" w:hAnsi="Sakkal Majalla" w:cs="Sakkal Majalla"/>
          <w:kern w:val="0"/>
          <w:sz w:val="28"/>
          <w:szCs w:val="28"/>
          <w14:ligatures w14:val="none"/>
        </w:rPr>
        <w:t>.</w:t>
      </w:r>
    </w:p>
    <w:p w14:paraId="3BEE771A"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ضبط إعدادات الضرائب والفواتير</w:t>
      </w:r>
      <w:r w:rsidRPr="00462603">
        <w:rPr>
          <w:rFonts w:ascii="Sakkal Majalla" w:hAnsi="Sakkal Majalla" w:cs="Sakkal Majalla"/>
          <w:kern w:val="0"/>
          <w:sz w:val="28"/>
          <w:szCs w:val="28"/>
          <w14:ligatures w14:val="none"/>
        </w:rPr>
        <w:t>.</w:t>
      </w:r>
    </w:p>
    <w:p w14:paraId="465BE6F4"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ضعف الفهم للواجهة الخلفية</w:t>
      </w:r>
      <w:r w:rsidRPr="00462603">
        <w:rPr>
          <w:rFonts w:ascii="Sakkal Majalla" w:hAnsi="Sakkal Majalla" w:cs="Sakkal Majalla"/>
          <w:b/>
          <w:bCs/>
          <w:kern w:val="0"/>
          <w:sz w:val="28"/>
          <w:szCs w:val="28"/>
          <w14:ligatures w14:val="none"/>
        </w:rPr>
        <w:t xml:space="preserve"> (Dashboard):</w:t>
      </w:r>
    </w:p>
    <w:p w14:paraId="4EB7F58F" w14:textId="5196F309"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عدم وضوح مسارات المهام (مثلا: كيف أضيف منتج؟ كيف أفعل كوبون؟)</w:t>
      </w:r>
      <w:r w:rsidRPr="00462603">
        <w:rPr>
          <w:rFonts w:ascii="Sakkal Majalla" w:hAnsi="Sakkal Majalla" w:cs="Sakkal Majalla"/>
          <w:kern w:val="0"/>
          <w:sz w:val="28"/>
          <w:szCs w:val="28"/>
          <w14:ligatures w14:val="none"/>
        </w:rPr>
        <w:t>.</w:t>
      </w:r>
    </w:p>
    <w:p w14:paraId="02543D67"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تداخل المصطلحات والإعدادات التقنية في الواجهة</w:t>
      </w:r>
      <w:r w:rsidRPr="00462603">
        <w:rPr>
          <w:rFonts w:ascii="Sakkal Majalla" w:hAnsi="Sakkal Majalla" w:cs="Sakkal Majalla"/>
          <w:kern w:val="0"/>
          <w:sz w:val="28"/>
          <w:szCs w:val="28"/>
          <w14:ligatures w14:val="none"/>
        </w:rPr>
        <w:t>.</w:t>
      </w:r>
    </w:p>
    <w:p w14:paraId="74C452B6"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قلة الخبرة بالتسويق الرقمي</w:t>
      </w:r>
      <w:r w:rsidRPr="00462603">
        <w:rPr>
          <w:rFonts w:ascii="Sakkal Majalla" w:hAnsi="Sakkal Majalla" w:cs="Sakkal Majalla"/>
          <w:b/>
          <w:bCs/>
          <w:kern w:val="0"/>
          <w:sz w:val="28"/>
          <w:szCs w:val="28"/>
          <w14:ligatures w14:val="none"/>
        </w:rPr>
        <w:t>:</w:t>
      </w:r>
    </w:p>
    <w:p w14:paraId="2AA5F619"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عدم فهم أدوات التحليل والإعلانات</w:t>
      </w:r>
      <w:r w:rsidRPr="00462603">
        <w:rPr>
          <w:rFonts w:ascii="Sakkal Majalla" w:hAnsi="Sakkal Majalla" w:cs="Sakkal Majalla"/>
          <w:kern w:val="0"/>
          <w:sz w:val="28"/>
          <w:szCs w:val="28"/>
          <w14:ligatures w14:val="none"/>
        </w:rPr>
        <w:t>.</w:t>
      </w:r>
    </w:p>
    <w:p w14:paraId="3BDEEFBB" w14:textId="26F6758A"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عدم القدرة على استخدام</w:t>
      </w:r>
      <w:r w:rsidRPr="00462603">
        <w:rPr>
          <w:rFonts w:ascii="Sakkal Majalla" w:hAnsi="Sakkal Majalla" w:cs="Sakkal Majalla"/>
          <w:kern w:val="0"/>
          <w:sz w:val="28"/>
          <w:szCs w:val="28"/>
          <w14:ligatures w14:val="none"/>
        </w:rPr>
        <w:t xml:space="preserve"> Google Ads </w:t>
      </w:r>
      <w:r w:rsidRPr="00462603">
        <w:rPr>
          <w:rFonts w:ascii="Sakkal Majalla" w:hAnsi="Sakkal Majalla" w:cs="Sakkal Majalla"/>
          <w:kern w:val="0"/>
          <w:sz w:val="28"/>
          <w:szCs w:val="28"/>
          <w:rtl/>
          <w14:ligatures w14:val="none"/>
        </w:rPr>
        <w:t>أو ربط المتجر بمنصات التواصل الاجتماعي بشكل فعال</w:t>
      </w:r>
      <w:r w:rsidRPr="00462603">
        <w:rPr>
          <w:rFonts w:ascii="Sakkal Majalla" w:hAnsi="Sakkal Majalla" w:cs="Sakkal Majalla"/>
          <w:kern w:val="0"/>
          <w:sz w:val="28"/>
          <w:szCs w:val="28"/>
          <w14:ligatures w14:val="none"/>
        </w:rPr>
        <w:t>.</w:t>
      </w:r>
    </w:p>
    <w:p w14:paraId="729F99D2"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الحاجة إلى دعم فني مستمر</w:t>
      </w:r>
      <w:r w:rsidRPr="00462603">
        <w:rPr>
          <w:rFonts w:ascii="Sakkal Majalla" w:hAnsi="Sakkal Majalla" w:cs="Sakkal Majalla"/>
          <w:b/>
          <w:bCs/>
          <w:kern w:val="0"/>
          <w:sz w:val="28"/>
          <w:szCs w:val="28"/>
          <w14:ligatures w14:val="none"/>
        </w:rPr>
        <w:t>:</w:t>
      </w:r>
    </w:p>
    <w:p w14:paraId="6FDCF2AA"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كثير من المبتدئين يتوقفون عند أول خطأ تقني</w:t>
      </w:r>
      <w:r w:rsidRPr="00462603">
        <w:rPr>
          <w:rFonts w:ascii="Sakkal Majalla" w:hAnsi="Sakkal Majalla" w:cs="Sakkal Majalla"/>
          <w:kern w:val="0"/>
          <w:sz w:val="28"/>
          <w:szCs w:val="28"/>
          <w14:ligatures w14:val="none"/>
        </w:rPr>
        <w:t>.</w:t>
      </w:r>
    </w:p>
    <w:p w14:paraId="0A565AD3"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اعتماد مفرط على الدعم الفني أو أطراف خارجية مما يقلل من الاستقلالية</w:t>
      </w:r>
      <w:r w:rsidRPr="00462603">
        <w:rPr>
          <w:rFonts w:ascii="Sakkal Majalla" w:hAnsi="Sakkal Majalla" w:cs="Sakkal Majalla"/>
          <w:kern w:val="0"/>
          <w:sz w:val="28"/>
          <w:szCs w:val="28"/>
          <w14:ligatures w14:val="none"/>
        </w:rPr>
        <w:t>.</w:t>
      </w:r>
    </w:p>
    <w:p w14:paraId="2DE6F5E5"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lastRenderedPageBreak/>
        <w:t>الارتباك من تعدد القوالب والإعدادات</w:t>
      </w:r>
      <w:r w:rsidRPr="00462603">
        <w:rPr>
          <w:rFonts w:ascii="Sakkal Majalla" w:hAnsi="Sakkal Majalla" w:cs="Sakkal Majalla"/>
          <w:b/>
          <w:bCs/>
          <w:kern w:val="0"/>
          <w:sz w:val="28"/>
          <w:szCs w:val="28"/>
          <w14:ligatures w14:val="none"/>
        </w:rPr>
        <w:t>:</w:t>
      </w:r>
    </w:p>
    <w:p w14:paraId="1074103C"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تعدد الخيارات دون توجيه واضح يؤدي إلى قرارات عشوائية أو عدم استكمال إعداد المتجر</w:t>
      </w:r>
      <w:r w:rsidRPr="00462603">
        <w:rPr>
          <w:rFonts w:ascii="Sakkal Majalla" w:hAnsi="Sakkal Majalla" w:cs="Sakkal Majalla"/>
          <w:kern w:val="0"/>
          <w:sz w:val="28"/>
          <w:szCs w:val="28"/>
          <w14:ligatures w14:val="none"/>
        </w:rPr>
        <w:t>.</w:t>
      </w:r>
    </w:p>
    <w:p w14:paraId="4F9F908F"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خوف من فقدان البيانات أو ارتكاب أخطاء مالية</w:t>
      </w:r>
      <w:r w:rsidRPr="00462603">
        <w:rPr>
          <w:rFonts w:ascii="Sakkal Majalla" w:hAnsi="Sakkal Majalla" w:cs="Sakkal Majalla"/>
          <w:b/>
          <w:bCs/>
          <w:kern w:val="0"/>
          <w:sz w:val="28"/>
          <w:szCs w:val="28"/>
          <w14:ligatures w14:val="none"/>
        </w:rPr>
        <w:t>:</w:t>
      </w:r>
    </w:p>
    <w:p w14:paraId="377991B8"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الخوف من حذف المنتجات أو تعطيل المتجر عن طريق الخطأ</w:t>
      </w:r>
      <w:r w:rsidRPr="00462603">
        <w:rPr>
          <w:rFonts w:ascii="Sakkal Majalla" w:hAnsi="Sakkal Majalla" w:cs="Sakkal Majalla"/>
          <w:kern w:val="0"/>
          <w:sz w:val="28"/>
          <w:szCs w:val="28"/>
          <w14:ligatures w14:val="none"/>
        </w:rPr>
        <w:t>.</w:t>
      </w:r>
    </w:p>
    <w:p w14:paraId="4DD81C88" w14:textId="0355F34D"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التردد في التعامل مع الطلبات والدفع خوفا من المسؤولية</w:t>
      </w:r>
      <w:r w:rsidRPr="00462603">
        <w:rPr>
          <w:rFonts w:ascii="Sakkal Majalla" w:hAnsi="Sakkal Majalla" w:cs="Sakkal Majalla"/>
          <w:kern w:val="0"/>
          <w:sz w:val="28"/>
          <w:szCs w:val="28"/>
          <w14:ligatures w14:val="none"/>
        </w:rPr>
        <w:t>.</w:t>
      </w:r>
    </w:p>
    <w:p w14:paraId="76CB5B54" w14:textId="77777777" w:rsidR="000400C8" w:rsidRPr="00462603" w:rsidRDefault="000400C8" w:rsidP="000400C8">
      <w:pPr>
        <w:numPr>
          <w:ilvl w:val="0"/>
          <w:numId w:val="3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ضعف الثقة الذاتية في الجانب التقني</w:t>
      </w:r>
      <w:r w:rsidRPr="00462603">
        <w:rPr>
          <w:rFonts w:ascii="Sakkal Majalla" w:hAnsi="Sakkal Majalla" w:cs="Sakkal Majalla"/>
          <w:b/>
          <w:bCs/>
          <w:kern w:val="0"/>
          <w:sz w:val="28"/>
          <w:szCs w:val="28"/>
          <w14:ligatures w14:val="none"/>
        </w:rPr>
        <w:t>:</w:t>
      </w:r>
    </w:p>
    <w:p w14:paraId="727BA21E" w14:textId="1757EC83"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الشعور بأن النظام "أعقد مما يبدو</w:t>
      </w:r>
      <w:r w:rsidRPr="00462603">
        <w:rPr>
          <w:rFonts w:ascii="Sakkal Majalla" w:hAnsi="Sakkal Majalla" w:cs="Sakkal Majalla"/>
          <w:kern w:val="0"/>
          <w:sz w:val="28"/>
          <w:szCs w:val="28"/>
          <w14:ligatures w14:val="none"/>
        </w:rPr>
        <w:t>"</w:t>
      </w:r>
      <w:r w:rsidR="003E702F">
        <w:rPr>
          <w:rFonts w:ascii="Sakkal Majalla" w:hAnsi="Sakkal Majalla" w:cs="Sakkal Majalla" w:hint="cs"/>
          <w:kern w:val="0"/>
          <w:sz w:val="28"/>
          <w:szCs w:val="28"/>
          <w:rtl/>
          <w14:ligatures w14:val="none"/>
        </w:rPr>
        <w:t>.</w:t>
      </w:r>
    </w:p>
    <w:p w14:paraId="0C075BCD" w14:textId="77777777" w:rsidR="000400C8" w:rsidRPr="00462603" w:rsidRDefault="000400C8" w:rsidP="000400C8">
      <w:pPr>
        <w:numPr>
          <w:ilvl w:val="1"/>
          <w:numId w:val="39"/>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استخدام محدود للمنصة رغم توفر أدوات فعالة</w:t>
      </w:r>
      <w:r w:rsidRPr="00462603">
        <w:rPr>
          <w:rFonts w:ascii="Sakkal Majalla" w:hAnsi="Sakkal Majalla" w:cs="Sakkal Majalla"/>
          <w:kern w:val="0"/>
          <w:sz w:val="28"/>
          <w:szCs w:val="28"/>
          <w14:ligatures w14:val="none"/>
        </w:rPr>
        <w:t>.</w:t>
      </w:r>
    </w:p>
    <w:p w14:paraId="1159878A" w14:textId="5807FDBB" w:rsidR="000400C8" w:rsidRPr="00462603" w:rsidRDefault="000400C8" w:rsidP="000400C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دراسة [العتيبي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بينت أن أكثر من 60% من أصحاب المتاجر الرقمية الجدد في منصة "سلة" اعتمدوا على مصمم خارجي لتشغيل المتجر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رغم أن المنصة توفر أدوات جاهزة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يشير إلى </w:t>
      </w:r>
      <w:r w:rsidRPr="00462603">
        <w:rPr>
          <w:rFonts w:ascii="Sakkal Majalla" w:hAnsi="Sakkal Majalla" w:cs="Sakkal Majalla"/>
          <w:b/>
          <w:bCs/>
          <w:kern w:val="0"/>
          <w:sz w:val="28"/>
          <w:szCs w:val="28"/>
          <w:rtl/>
          <w14:ligatures w14:val="none"/>
        </w:rPr>
        <w:t>فجوة حقيقية في قابلية التشغيل الذاتي</w:t>
      </w:r>
      <w:r w:rsidRPr="00462603">
        <w:rPr>
          <w:rFonts w:ascii="Sakkal Majalla" w:hAnsi="Sakkal Majalla" w:cs="Sakkal Majalla"/>
          <w:kern w:val="0"/>
          <w:sz w:val="28"/>
          <w:szCs w:val="28"/>
          <w14:ligatures w14:val="none"/>
        </w:rPr>
        <w:t>.</w:t>
      </w:r>
    </w:p>
    <w:p w14:paraId="32B17839" w14:textId="101B8E58" w:rsidR="000400C8" w:rsidRPr="00462603" w:rsidRDefault="000400C8" w:rsidP="000400C8">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ضوء ذلك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يصبح من الضروري توفير أدوات تعليمية مرئية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وتجربة إرشادية موجهة</w:t>
      </w:r>
      <w:r w:rsidR="001A4981">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14:ligatures w14:val="none"/>
        </w:rPr>
        <w:t xml:space="preserve"> (Onboarding)</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وتصميم مبسط يراعي هذه الفئة</w:t>
      </w:r>
      <w:r w:rsidRPr="00462603">
        <w:rPr>
          <w:rFonts w:ascii="Sakkal Majalla" w:hAnsi="Sakkal Majalla" w:cs="Sakkal Majalla"/>
          <w:kern w:val="0"/>
          <w:sz w:val="28"/>
          <w:szCs w:val="28"/>
          <w14:ligatures w14:val="none"/>
        </w:rPr>
        <w:t>.</w:t>
      </w:r>
    </w:p>
    <w:p w14:paraId="0D69C159" w14:textId="0EF42EED" w:rsidR="00CF1FC6" w:rsidRPr="00462603" w:rsidRDefault="00CF1FC6" w:rsidP="00CF1FC6">
      <w:pPr>
        <w:jc w:val="both"/>
        <w:rPr>
          <w:rFonts w:ascii="Sakkal Majalla" w:hAnsi="Sakkal Majalla" w:cs="Sakkal Majalla"/>
          <w:kern w:val="0"/>
          <w:sz w:val="28"/>
          <w:szCs w:val="28"/>
          <w14:ligatures w14:val="none"/>
        </w:rPr>
      </w:pPr>
    </w:p>
    <w:p w14:paraId="2D2B3DD0" w14:textId="544861C7" w:rsidR="00CF1FC6" w:rsidRPr="00462603" w:rsidRDefault="00CF1FC6" w:rsidP="00CF1FC6">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3.5 </w:t>
      </w:r>
      <w:bookmarkStart w:id="22" w:name="_Hlk206276211"/>
      <w:r w:rsidRPr="00462603">
        <w:rPr>
          <w:rFonts w:ascii="Sakkal Majalla" w:hAnsi="Sakkal Majalla" w:cs="Sakkal Majalla"/>
          <w:b/>
          <w:bCs/>
          <w:kern w:val="0"/>
          <w:sz w:val="28"/>
          <w:szCs w:val="28"/>
          <w:rtl/>
          <w14:ligatures w14:val="none"/>
        </w:rPr>
        <w:t>مؤشرات التشغيل الفعال للمستخدم غير التقني</w:t>
      </w:r>
      <w:bookmarkEnd w:id="22"/>
    </w:p>
    <w:p w14:paraId="6EEF1D2A" w14:textId="01E5EC79" w:rsidR="00CF1FC6" w:rsidRPr="00462603" w:rsidRDefault="001A4981" w:rsidP="00CF1FC6">
      <w:pPr>
        <w:jc w:val="both"/>
        <w:rPr>
          <w:rFonts w:ascii="Sakkal Majalla" w:hAnsi="Sakkal Majalla" w:cs="Sakkal Majalla"/>
          <w:kern w:val="0"/>
          <w:sz w:val="28"/>
          <w:szCs w:val="28"/>
          <w:rtl/>
          <w14:ligatures w14:val="none"/>
        </w:rPr>
      </w:pPr>
      <w:r>
        <w:rPr>
          <w:rFonts w:ascii="Sakkal Majalla" w:hAnsi="Sakkal Majalla" w:cs="Sakkal Majalla" w:hint="cs"/>
          <w:b/>
          <w:bCs/>
          <w:kern w:val="0"/>
          <w:sz w:val="28"/>
          <w:szCs w:val="28"/>
          <w:rtl/>
          <w14:ligatures w14:val="none"/>
        </w:rPr>
        <w:t>(</w:t>
      </w:r>
      <w:r w:rsidR="00CF1FC6" w:rsidRPr="00462603">
        <w:rPr>
          <w:rFonts w:ascii="Sakkal Majalla" w:hAnsi="Sakkal Majalla" w:cs="Sakkal Majalla"/>
          <w:b/>
          <w:bCs/>
          <w:kern w:val="0"/>
          <w:sz w:val="28"/>
          <w:szCs w:val="28"/>
          <w:rtl/>
          <w14:ligatures w14:val="none"/>
        </w:rPr>
        <w:t>الرضا – الاستقلالية – الاستمرارية</w:t>
      </w:r>
      <w:r>
        <w:rPr>
          <w:rFonts w:ascii="Sakkal Majalla" w:hAnsi="Sakkal Majalla" w:cs="Sakkal Majalla" w:hint="cs"/>
          <w:b/>
          <w:bCs/>
          <w:kern w:val="0"/>
          <w:sz w:val="28"/>
          <w:szCs w:val="28"/>
          <w:rtl/>
          <w14:ligatures w14:val="none"/>
        </w:rPr>
        <w:t>)</w:t>
      </w:r>
    </w:p>
    <w:p w14:paraId="663ED4D5" w14:textId="23190B73" w:rsidR="00CF1FC6" w:rsidRPr="00462603" w:rsidRDefault="00CF1FC6" w:rsidP="00CF1FC6">
      <w:pPr>
        <w:jc w:val="both"/>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t>يقاس نجاح تجربة المستخدم الجديد في المنصات الإلكترونية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 "سلة"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ليس فقط بقدرته على إنشاء المتجر</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بل بمدى تمكنه من </w:t>
      </w:r>
      <w:r w:rsidRPr="003E702F">
        <w:rPr>
          <w:rFonts w:ascii="Sakkal Majalla" w:hAnsi="Sakkal Majalla" w:cs="Sakkal Majalla"/>
          <w:kern w:val="0"/>
          <w:sz w:val="28"/>
          <w:szCs w:val="28"/>
          <w:rtl/>
          <w14:ligatures w14:val="none"/>
        </w:rPr>
        <w:t>تشغيله وإدارته بشكل فعال ومستقل ومستدام</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ولهذا تعتمد هذه الدراسة على ثلاثة مؤشرات أساسية لقياس "قابلية التشغيل الفعال</w:t>
      </w:r>
      <w:r w:rsidR="00854448">
        <w:rPr>
          <w:rFonts w:ascii="Sakkal Majalla" w:hAnsi="Sakkal Majalla" w:cs="Sakkal Majalla" w:hint="cs"/>
          <w:kern w:val="0"/>
          <w:sz w:val="28"/>
          <w:szCs w:val="28"/>
          <w:rtl/>
          <w14:ligatures w14:val="none"/>
        </w:rPr>
        <w:t xml:space="preserve"> " : </w:t>
      </w:r>
    </w:p>
    <w:p w14:paraId="1377E3E5" w14:textId="7DE6811D" w:rsidR="00CF1FC6" w:rsidRPr="00462603" w:rsidRDefault="00CF1FC6" w:rsidP="00CF1FC6">
      <w:pPr>
        <w:jc w:val="both"/>
        <w:rPr>
          <w:rFonts w:ascii="Sakkal Majalla" w:hAnsi="Sakkal Majalla" w:cs="Sakkal Majalla"/>
          <w:kern w:val="0"/>
          <w:sz w:val="28"/>
          <w:szCs w:val="28"/>
          <w14:ligatures w14:val="none"/>
        </w:rPr>
      </w:pPr>
    </w:p>
    <w:p w14:paraId="796E8CF9" w14:textId="3F08D10D" w:rsidR="00CF1FC6" w:rsidRPr="00462603" w:rsidRDefault="00CF1FC6" w:rsidP="00CF1FC6">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أولا: الرضا</w:t>
      </w:r>
      <w:r w:rsidR="00C90357">
        <w:rPr>
          <w:rFonts w:ascii="Sakkal Majalla" w:hAnsi="Sakkal Majalla" w:cs="Sakkal Majalla" w:hint="cs"/>
          <w:b/>
          <w:bCs/>
          <w:kern w:val="0"/>
          <w:sz w:val="28"/>
          <w:szCs w:val="28"/>
          <w:rtl/>
          <w14:ligatures w14:val="none"/>
        </w:rPr>
        <w:t xml:space="preserve"> </w:t>
      </w:r>
      <w:r w:rsidRPr="00462603">
        <w:rPr>
          <w:rFonts w:ascii="Sakkal Majalla" w:hAnsi="Sakkal Majalla" w:cs="Sakkal Majalla"/>
          <w:b/>
          <w:bCs/>
          <w:kern w:val="0"/>
          <w:sz w:val="28"/>
          <w:szCs w:val="28"/>
          <w14:ligatures w14:val="none"/>
        </w:rPr>
        <w:t xml:space="preserve"> (Satisfaction)</w:t>
      </w:r>
    </w:p>
    <w:p w14:paraId="212322EC" w14:textId="399C70C9"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يشير إلى الشعور الإيجابي العام لدى المستخدم أثناء استخدام المنصة ويتأثر الرضا بعدة عوامل</w:t>
      </w:r>
      <w:r w:rsidRPr="00462603">
        <w:rPr>
          <w:rFonts w:ascii="Sakkal Majalla" w:hAnsi="Sakkal Majalla" w:cs="Sakkal Majalla"/>
          <w:kern w:val="0"/>
          <w:sz w:val="28"/>
          <w:szCs w:val="28"/>
          <w14:ligatures w14:val="none"/>
        </w:rPr>
        <w:t>:</w:t>
      </w:r>
    </w:p>
    <w:p w14:paraId="5BFF71F4" w14:textId="77777777" w:rsidR="00CF1FC6" w:rsidRPr="00462603" w:rsidRDefault="00CF1FC6" w:rsidP="00CF1FC6">
      <w:pPr>
        <w:numPr>
          <w:ilvl w:val="0"/>
          <w:numId w:val="4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وضوح اللغة والمصطلحات داخل المنصة</w:t>
      </w:r>
      <w:r w:rsidRPr="00462603">
        <w:rPr>
          <w:rFonts w:ascii="Sakkal Majalla" w:hAnsi="Sakkal Majalla" w:cs="Sakkal Majalla"/>
          <w:kern w:val="0"/>
          <w:sz w:val="28"/>
          <w:szCs w:val="28"/>
          <w14:ligatures w14:val="none"/>
        </w:rPr>
        <w:t>.</w:t>
      </w:r>
    </w:p>
    <w:p w14:paraId="71C37CA6" w14:textId="77777777" w:rsidR="00CF1FC6" w:rsidRPr="00462603" w:rsidRDefault="00CF1FC6" w:rsidP="00CF1FC6">
      <w:pPr>
        <w:numPr>
          <w:ilvl w:val="0"/>
          <w:numId w:val="4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سهولة إتمام المهام دون الحاجة للبحث الخارجي</w:t>
      </w:r>
      <w:r w:rsidRPr="00462603">
        <w:rPr>
          <w:rFonts w:ascii="Sakkal Majalla" w:hAnsi="Sakkal Majalla" w:cs="Sakkal Majalla"/>
          <w:kern w:val="0"/>
          <w:sz w:val="28"/>
          <w:szCs w:val="28"/>
          <w14:ligatures w14:val="none"/>
        </w:rPr>
        <w:t>.</w:t>
      </w:r>
    </w:p>
    <w:p w14:paraId="7391D26E" w14:textId="77777777" w:rsidR="00CF1FC6" w:rsidRPr="00462603" w:rsidRDefault="00CF1FC6" w:rsidP="00CF1FC6">
      <w:pPr>
        <w:numPr>
          <w:ilvl w:val="0"/>
          <w:numId w:val="4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الاستجابة السريعة للدعم الفني</w:t>
      </w:r>
      <w:r w:rsidRPr="00462603">
        <w:rPr>
          <w:rFonts w:ascii="Sakkal Majalla" w:hAnsi="Sakkal Majalla" w:cs="Sakkal Majalla"/>
          <w:kern w:val="0"/>
          <w:sz w:val="28"/>
          <w:szCs w:val="28"/>
          <w14:ligatures w14:val="none"/>
        </w:rPr>
        <w:t>.</w:t>
      </w:r>
    </w:p>
    <w:p w14:paraId="3C42B5FB" w14:textId="77777777" w:rsidR="00CF1FC6" w:rsidRPr="00462603" w:rsidRDefault="00CF1FC6" w:rsidP="00CF1FC6">
      <w:pPr>
        <w:numPr>
          <w:ilvl w:val="0"/>
          <w:numId w:val="4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الإحساس بأن المنصة مصممة لأمثاله من غير المختصين</w:t>
      </w:r>
      <w:r w:rsidRPr="00462603">
        <w:rPr>
          <w:rFonts w:ascii="Sakkal Majalla" w:hAnsi="Sakkal Majalla" w:cs="Sakkal Majalla"/>
          <w:kern w:val="0"/>
          <w:sz w:val="28"/>
          <w:szCs w:val="28"/>
          <w14:ligatures w14:val="none"/>
        </w:rPr>
        <w:t>.</w:t>
      </w:r>
    </w:p>
    <w:p w14:paraId="664C26F0" w14:textId="655F3AC0"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كلما ارتفع مستوى الرضا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زادت ثقة المستخدم بقدرته على إدارة المتجر وارتبط بالمنصة بشكل أعمق</w:t>
      </w:r>
      <w:r w:rsidRPr="00462603">
        <w:rPr>
          <w:rFonts w:ascii="Sakkal Majalla" w:hAnsi="Sakkal Majalla" w:cs="Sakkal Majalla"/>
          <w:kern w:val="0"/>
          <w:sz w:val="28"/>
          <w:szCs w:val="28"/>
          <w14:ligatures w14:val="none"/>
        </w:rPr>
        <w:t>.</w:t>
      </w:r>
    </w:p>
    <w:p w14:paraId="127EAD57" w14:textId="030F52C2" w:rsidR="00CF1FC6" w:rsidRPr="00462603" w:rsidRDefault="00CF1FC6" w:rsidP="00CF1FC6">
      <w:pPr>
        <w:jc w:val="both"/>
        <w:rPr>
          <w:rFonts w:ascii="Sakkal Majalla" w:hAnsi="Sakkal Majalla" w:cs="Sakkal Majalla"/>
          <w:kern w:val="0"/>
          <w:sz w:val="28"/>
          <w:szCs w:val="28"/>
          <w14:ligatures w14:val="none"/>
        </w:rPr>
      </w:pPr>
    </w:p>
    <w:p w14:paraId="20CCA884" w14:textId="5048B18B" w:rsidR="00CF1FC6" w:rsidRPr="00462603" w:rsidRDefault="00CF1FC6" w:rsidP="00CF1FC6">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ثانيا: الاستقلالية</w:t>
      </w:r>
      <w:r w:rsidR="00C90357">
        <w:rPr>
          <w:rFonts w:ascii="Sakkal Majalla" w:hAnsi="Sakkal Majalla" w:cs="Sakkal Majalla" w:hint="cs"/>
          <w:b/>
          <w:bCs/>
          <w:kern w:val="0"/>
          <w:sz w:val="28"/>
          <w:szCs w:val="28"/>
          <w:rtl/>
          <w14:ligatures w14:val="none"/>
        </w:rPr>
        <w:t xml:space="preserve"> </w:t>
      </w:r>
      <w:r w:rsidRPr="00462603">
        <w:rPr>
          <w:rFonts w:ascii="Sakkal Majalla" w:hAnsi="Sakkal Majalla" w:cs="Sakkal Majalla"/>
          <w:b/>
          <w:bCs/>
          <w:kern w:val="0"/>
          <w:sz w:val="28"/>
          <w:szCs w:val="28"/>
          <w14:ligatures w14:val="none"/>
        </w:rPr>
        <w:t xml:space="preserve"> (Independence)</w:t>
      </w:r>
    </w:p>
    <w:p w14:paraId="6669957C" w14:textId="57A2C3C7"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يقصد بها قدرة المستخدم على تشغيل المتجر بنفسه</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دون الاعتماد المستمر على</w:t>
      </w:r>
      <w:r w:rsidRPr="00462603">
        <w:rPr>
          <w:rFonts w:ascii="Sakkal Majalla" w:hAnsi="Sakkal Majalla" w:cs="Sakkal Majalla"/>
          <w:kern w:val="0"/>
          <w:sz w:val="28"/>
          <w:szCs w:val="28"/>
          <w14:ligatures w14:val="none"/>
        </w:rPr>
        <w:t>:</w:t>
      </w:r>
    </w:p>
    <w:p w14:paraId="7B98A576" w14:textId="77777777" w:rsidR="00CF1FC6" w:rsidRPr="00462603" w:rsidRDefault="00CF1FC6" w:rsidP="00CF1FC6">
      <w:pPr>
        <w:numPr>
          <w:ilvl w:val="0"/>
          <w:numId w:val="4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مطورين أو مصممين خارجيين</w:t>
      </w:r>
      <w:r w:rsidRPr="00462603">
        <w:rPr>
          <w:rFonts w:ascii="Sakkal Majalla" w:hAnsi="Sakkal Majalla" w:cs="Sakkal Majalla"/>
          <w:kern w:val="0"/>
          <w:sz w:val="28"/>
          <w:szCs w:val="28"/>
          <w14:ligatures w14:val="none"/>
        </w:rPr>
        <w:t>.</w:t>
      </w:r>
    </w:p>
    <w:p w14:paraId="2A10A3E4" w14:textId="77777777" w:rsidR="00CF1FC6" w:rsidRPr="00462603" w:rsidRDefault="00CF1FC6" w:rsidP="00CF1FC6">
      <w:pPr>
        <w:numPr>
          <w:ilvl w:val="0"/>
          <w:numId w:val="4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فرق دعم فني</w:t>
      </w:r>
      <w:r w:rsidRPr="00462603">
        <w:rPr>
          <w:rFonts w:ascii="Sakkal Majalla" w:hAnsi="Sakkal Majalla" w:cs="Sakkal Majalla"/>
          <w:kern w:val="0"/>
          <w:sz w:val="28"/>
          <w:szCs w:val="28"/>
          <w14:ligatures w14:val="none"/>
        </w:rPr>
        <w:t>.</w:t>
      </w:r>
    </w:p>
    <w:p w14:paraId="5B6C3DC4" w14:textId="77777777" w:rsidR="00CF1FC6" w:rsidRPr="00462603" w:rsidRDefault="00CF1FC6" w:rsidP="00CF1FC6">
      <w:pPr>
        <w:numPr>
          <w:ilvl w:val="0"/>
          <w:numId w:val="4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شروحات تقنية معقدة</w:t>
      </w:r>
      <w:r w:rsidRPr="00462603">
        <w:rPr>
          <w:rFonts w:ascii="Sakkal Majalla" w:hAnsi="Sakkal Majalla" w:cs="Sakkal Majalla"/>
          <w:kern w:val="0"/>
          <w:sz w:val="28"/>
          <w:szCs w:val="28"/>
          <w14:ligatures w14:val="none"/>
        </w:rPr>
        <w:t>.</w:t>
      </w:r>
    </w:p>
    <w:p w14:paraId="628A5D2C" w14:textId="56BFF753"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الاستقلالية مؤشر رئيس على فاعلية تصميم المنصة وتناسبها مع الفئات الجديدة</w:t>
      </w:r>
      <w:r w:rsidR="003E702F">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وتشير دراسة</w:t>
      </w:r>
      <w:r w:rsidRPr="00462603">
        <w:rPr>
          <w:rFonts w:ascii="Sakkal Majalla" w:hAnsi="Sakkal Majalla" w:cs="Sakkal Majalla"/>
          <w:kern w:val="0"/>
          <w:sz w:val="28"/>
          <w:szCs w:val="28"/>
          <w14:ligatures w14:val="none"/>
        </w:rPr>
        <w:t xml:space="preserve"> [Davis, 2023] </w:t>
      </w:r>
      <w:r w:rsidRPr="00462603">
        <w:rPr>
          <w:rFonts w:ascii="Sakkal Majalla" w:hAnsi="Sakkal Majalla" w:cs="Sakkal Majalla"/>
          <w:kern w:val="0"/>
          <w:sz w:val="28"/>
          <w:szCs w:val="28"/>
          <w:rtl/>
          <w14:ligatures w14:val="none"/>
        </w:rPr>
        <w:t>إلى أن المستخدم إذا استطاع إدارة المهام اليومية بمفرده لمدة أسبوعين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فهذا يدل على وصوله إلى "مرحلة التشغيل الذاتي الفعلي</w:t>
      </w:r>
      <w:r w:rsidRPr="00462603">
        <w:rPr>
          <w:rFonts w:ascii="Sakkal Majalla" w:hAnsi="Sakkal Majalla" w:cs="Sakkal Majalla"/>
          <w:kern w:val="0"/>
          <w:sz w:val="28"/>
          <w:szCs w:val="28"/>
          <w14:ligatures w14:val="none"/>
        </w:rPr>
        <w:t>"</w:t>
      </w:r>
      <w:r w:rsidR="003E702F">
        <w:rPr>
          <w:rFonts w:ascii="Sakkal Majalla" w:hAnsi="Sakkal Majalla" w:cs="Sakkal Majalla" w:hint="cs"/>
          <w:kern w:val="0"/>
          <w:sz w:val="28"/>
          <w:szCs w:val="28"/>
          <w:rtl/>
          <w14:ligatures w14:val="none"/>
        </w:rPr>
        <w:t>.</w:t>
      </w:r>
    </w:p>
    <w:p w14:paraId="71253A12" w14:textId="73AB05ED" w:rsidR="00CF1FC6" w:rsidRPr="00462603" w:rsidRDefault="00CF1FC6" w:rsidP="00CF1FC6">
      <w:pPr>
        <w:jc w:val="both"/>
        <w:rPr>
          <w:rFonts w:ascii="Sakkal Majalla" w:hAnsi="Sakkal Majalla" w:cs="Sakkal Majalla"/>
          <w:kern w:val="0"/>
          <w:sz w:val="28"/>
          <w:szCs w:val="28"/>
          <w14:ligatures w14:val="none"/>
        </w:rPr>
      </w:pPr>
    </w:p>
    <w:p w14:paraId="3C31C39E" w14:textId="0FD008D3" w:rsidR="00CF1FC6" w:rsidRPr="00462603" w:rsidRDefault="00CF1FC6" w:rsidP="00CF1FC6">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ثالثا: الاستمرارية</w:t>
      </w:r>
      <w:r w:rsidR="00C90357">
        <w:rPr>
          <w:rFonts w:ascii="Sakkal Majalla" w:hAnsi="Sakkal Majalla" w:cs="Sakkal Majalla" w:hint="cs"/>
          <w:b/>
          <w:bCs/>
          <w:kern w:val="0"/>
          <w:sz w:val="28"/>
          <w:szCs w:val="28"/>
          <w:rtl/>
          <w14:ligatures w14:val="none"/>
        </w:rPr>
        <w:t xml:space="preserve"> </w:t>
      </w:r>
      <w:r w:rsidRPr="00462603">
        <w:rPr>
          <w:rFonts w:ascii="Sakkal Majalla" w:hAnsi="Sakkal Majalla" w:cs="Sakkal Majalla"/>
          <w:b/>
          <w:bCs/>
          <w:kern w:val="0"/>
          <w:sz w:val="28"/>
          <w:szCs w:val="28"/>
          <w14:ligatures w14:val="none"/>
        </w:rPr>
        <w:t xml:space="preserve"> (Sustainability)</w:t>
      </w:r>
    </w:p>
    <w:p w14:paraId="5C2A60A2" w14:textId="77777777"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ويقصد بها التزام المستخدم بتشغيل المتجر لفترة ممتدة دون أن يهجر المنصة أو يغلق النشاط. وتعتمد على</w:t>
      </w:r>
      <w:r w:rsidRPr="00462603">
        <w:rPr>
          <w:rFonts w:ascii="Sakkal Majalla" w:hAnsi="Sakkal Majalla" w:cs="Sakkal Majalla"/>
          <w:kern w:val="0"/>
          <w:sz w:val="28"/>
          <w:szCs w:val="28"/>
          <w14:ligatures w14:val="none"/>
        </w:rPr>
        <w:t>:</w:t>
      </w:r>
    </w:p>
    <w:p w14:paraId="60CA17B1" w14:textId="77777777" w:rsidR="00CF1FC6" w:rsidRPr="00462603" w:rsidRDefault="00CF1FC6" w:rsidP="00CF1FC6">
      <w:pPr>
        <w:numPr>
          <w:ilvl w:val="0"/>
          <w:numId w:val="4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تجاوز العقبات التقنية الأولى</w:t>
      </w:r>
      <w:r w:rsidRPr="00462603">
        <w:rPr>
          <w:rFonts w:ascii="Sakkal Majalla" w:hAnsi="Sakkal Majalla" w:cs="Sakkal Majalla"/>
          <w:kern w:val="0"/>
          <w:sz w:val="28"/>
          <w:szCs w:val="28"/>
          <w14:ligatures w14:val="none"/>
        </w:rPr>
        <w:t>.</w:t>
      </w:r>
    </w:p>
    <w:p w14:paraId="43FBD045" w14:textId="77777777" w:rsidR="00CF1FC6" w:rsidRPr="00462603" w:rsidRDefault="00CF1FC6" w:rsidP="00CF1FC6">
      <w:pPr>
        <w:numPr>
          <w:ilvl w:val="0"/>
          <w:numId w:val="4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تطور مستوى فهم المستخدم مع الوقت</w:t>
      </w:r>
      <w:r w:rsidRPr="00462603">
        <w:rPr>
          <w:rFonts w:ascii="Sakkal Majalla" w:hAnsi="Sakkal Majalla" w:cs="Sakkal Majalla"/>
          <w:kern w:val="0"/>
          <w:sz w:val="28"/>
          <w:szCs w:val="28"/>
          <w14:ligatures w14:val="none"/>
        </w:rPr>
        <w:t>.</w:t>
      </w:r>
    </w:p>
    <w:p w14:paraId="2E71C148" w14:textId="77777777" w:rsidR="00CF1FC6" w:rsidRPr="00462603" w:rsidRDefault="00CF1FC6" w:rsidP="00CF1FC6">
      <w:pPr>
        <w:numPr>
          <w:ilvl w:val="0"/>
          <w:numId w:val="4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وجود محفزات (مثل الأرباح أو الدعم) تدفعه للاستمرار</w:t>
      </w:r>
      <w:r w:rsidRPr="00462603">
        <w:rPr>
          <w:rFonts w:ascii="Sakkal Majalla" w:hAnsi="Sakkal Majalla" w:cs="Sakkal Majalla"/>
          <w:kern w:val="0"/>
          <w:sz w:val="28"/>
          <w:szCs w:val="28"/>
          <w14:ligatures w14:val="none"/>
        </w:rPr>
        <w:t>.</w:t>
      </w:r>
    </w:p>
    <w:p w14:paraId="5D10B54E" w14:textId="44D65514" w:rsidR="00CF1FC6" w:rsidRPr="00462603" w:rsidRDefault="00CF1FC6" w:rsidP="00CF1FC6">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الاستمرارية تمثل الهدف النهائي لأي منصة رقمية: تحويل المستخدم الجديد إلى مستخدم دائم وتعد مؤشرا قويا على نجاح تجربة التشغيل الكلي</w:t>
      </w:r>
      <w:r w:rsidRPr="00462603">
        <w:rPr>
          <w:rFonts w:ascii="Sakkal Majalla" w:hAnsi="Sakkal Majalla" w:cs="Sakkal Majalla"/>
          <w:kern w:val="0"/>
          <w:sz w:val="28"/>
          <w:szCs w:val="28"/>
          <w14:ligatures w14:val="none"/>
        </w:rPr>
        <w:t>.</w:t>
      </w:r>
    </w:p>
    <w:p w14:paraId="718282E1" w14:textId="5DF0A306" w:rsidR="00F87D00" w:rsidRPr="00462603" w:rsidRDefault="00F87D00" w:rsidP="00F87D00">
      <w:pPr>
        <w:jc w:val="both"/>
        <w:rPr>
          <w:rFonts w:ascii="Sakkal Majalla" w:hAnsi="Sakkal Majalla" w:cs="Sakkal Majalla"/>
          <w:kern w:val="0"/>
          <w:sz w:val="28"/>
          <w:szCs w:val="28"/>
          <w14:ligatures w14:val="none"/>
        </w:rPr>
      </w:pPr>
    </w:p>
    <w:p w14:paraId="36E3DEFC" w14:textId="29B5EBA2" w:rsidR="00F87D00" w:rsidRPr="00462603" w:rsidRDefault="00F87D00" w:rsidP="00F87D00">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3.6 </w:t>
      </w:r>
      <w:bookmarkStart w:id="23" w:name="_Hlk206276232"/>
      <w:r w:rsidRPr="00462603">
        <w:rPr>
          <w:rFonts w:ascii="Sakkal Majalla" w:hAnsi="Sakkal Majalla" w:cs="Sakkal Majalla"/>
          <w:b/>
          <w:bCs/>
          <w:kern w:val="0"/>
          <w:sz w:val="28"/>
          <w:szCs w:val="28"/>
          <w:rtl/>
          <w14:ligatures w14:val="none"/>
        </w:rPr>
        <w:t>أثر الدعم الفني والتوجيه على التشغيل الفعال</w:t>
      </w:r>
      <w:bookmarkEnd w:id="23"/>
    </w:p>
    <w:p w14:paraId="5EEE3D17" w14:textId="77777777" w:rsidR="00F87D00" w:rsidRPr="00FB4B07" w:rsidRDefault="00F87D00" w:rsidP="00F87D00">
      <w:p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في ضوء نموذج التمكين الرقمي</w:t>
      </w:r>
    </w:p>
    <w:p w14:paraId="74AA897F" w14:textId="6D8AADE4" w:rsidR="00F87D00" w:rsidRPr="00462603" w:rsidRDefault="00F87D00" w:rsidP="00F87D00">
      <w:pPr>
        <w:jc w:val="both"/>
        <w:rPr>
          <w:rFonts w:ascii="Sakkal Majalla" w:hAnsi="Sakkal Majalla" w:cs="Sakkal Majalla"/>
          <w:kern w:val="0"/>
          <w:sz w:val="28"/>
          <w:szCs w:val="28"/>
          <w14:ligatures w14:val="none"/>
        </w:rPr>
      </w:pPr>
      <w:r w:rsidRPr="00FB4B07">
        <w:rPr>
          <w:rFonts w:ascii="Sakkal Majalla" w:hAnsi="Sakkal Majalla" w:cs="Sakkal Majalla"/>
          <w:kern w:val="0"/>
          <w:sz w:val="28"/>
          <w:szCs w:val="28"/>
          <w:rtl/>
          <w14:ligatures w14:val="none"/>
        </w:rPr>
        <w:t>يعد الدعم الفني والتوجيه المستمر أحد العوامل الحيوية في تمكين المستخدم غير التقني من إدارة متجره الإلكتروني بشكل مستقل وفعال ولتفسير هذا الدور بعمق</w:t>
      </w:r>
      <w:r w:rsidR="00B1624B" w:rsidRPr="00FB4B07">
        <w:rPr>
          <w:rFonts w:ascii="Sakkal Majalla" w:hAnsi="Sakkal Majalla" w:cs="Sakkal Majalla"/>
          <w:kern w:val="0"/>
          <w:sz w:val="28"/>
          <w:szCs w:val="28"/>
          <w:rtl/>
          <w14:ligatures w14:val="none"/>
        </w:rPr>
        <w:t xml:space="preserve"> </w:t>
      </w:r>
      <w:r w:rsidRPr="00FB4B07">
        <w:rPr>
          <w:rFonts w:ascii="Sakkal Majalla" w:hAnsi="Sakkal Majalla" w:cs="Sakkal Majalla"/>
          <w:kern w:val="0"/>
          <w:sz w:val="28"/>
          <w:szCs w:val="28"/>
          <w:rtl/>
          <w14:ligatures w14:val="none"/>
        </w:rPr>
        <w:t xml:space="preserve"> تعتمد هذه الدراسة على نموذج التمكين الرقمي</w:t>
      </w:r>
      <w:r w:rsidRPr="00462603">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14:ligatures w14:val="none"/>
        </w:rPr>
        <w:lastRenderedPageBreak/>
        <w:t>(Digital Empowerment Model)</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الذي يركز على إزالة الحواجز التقنية من أمام المستخدم وتمكينه من الاستخدام الذاتي المنتج</w:t>
      </w:r>
      <w:r w:rsidRPr="00462603">
        <w:rPr>
          <w:rFonts w:ascii="Sakkal Majalla" w:hAnsi="Sakkal Majalla" w:cs="Sakkal Majalla"/>
          <w:kern w:val="0"/>
          <w:sz w:val="28"/>
          <w:szCs w:val="28"/>
          <w14:ligatures w14:val="none"/>
        </w:rPr>
        <w:t>.</w:t>
      </w:r>
    </w:p>
    <w:p w14:paraId="4D69CDCA" w14:textId="0671FC81" w:rsidR="00F87D00" w:rsidRPr="00462603" w:rsidRDefault="00F87D00" w:rsidP="00F87D00">
      <w:pPr>
        <w:jc w:val="both"/>
        <w:rPr>
          <w:rFonts w:ascii="Sakkal Majalla" w:hAnsi="Sakkal Majalla" w:cs="Sakkal Majalla"/>
          <w:kern w:val="0"/>
          <w:sz w:val="28"/>
          <w:szCs w:val="28"/>
          <w14:ligatures w14:val="none"/>
        </w:rPr>
      </w:pPr>
    </w:p>
    <w:p w14:paraId="6F089393" w14:textId="624C5EA0" w:rsidR="00F87D00" w:rsidRPr="00462603" w:rsidRDefault="00F87D00" w:rsidP="00F87D00">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أولا: مفهوم التمكين الرقمي</w:t>
      </w:r>
    </w:p>
    <w:p w14:paraId="37125C66" w14:textId="15192B8E" w:rsidR="00F87D00" w:rsidRPr="00462603" w:rsidRDefault="00F87D00" w:rsidP="00F87D0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التمكين الرقمي هو عملية تزويد المستخدمين – خاصة غير التقنيين – بالأدوات والمعرفة والدعم الذي يمكنهم من التفاعل مع التقنيات الحديثة بسهولة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يسمح لهم بالاستخدام الفعال والمستقل دون الاعتماد على مختصين</w:t>
      </w:r>
      <w:r w:rsidRPr="00462603">
        <w:rPr>
          <w:rFonts w:ascii="Sakkal Majalla" w:hAnsi="Sakkal Majalla" w:cs="Sakkal Majalla"/>
          <w:kern w:val="0"/>
          <w:sz w:val="28"/>
          <w:szCs w:val="28"/>
          <w14:ligatures w14:val="none"/>
        </w:rPr>
        <w:t>.</w:t>
      </w:r>
    </w:p>
    <w:p w14:paraId="566F8168" w14:textId="77777777" w:rsidR="00F87D00" w:rsidRPr="00462603" w:rsidRDefault="00F87D00" w:rsidP="00F87D0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ويتضمن هذا النموذج أربعة عناصر رئيسية</w:t>
      </w:r>
      <w:r w:rsidRPr="00462603">
        <w:rPr>
          <w:rFonts w:ascii="Sakkal Majalla" w:hAnsi="Sakkal Majalla" w:cs="Sakkal Majalla"/>
          <w:kern w:val="0"/>
          <w:sz w:val="28"/>
          <w:szCs w:val="28"/>
          <w14:ligatures w14:val="none"/>
        </w:rPr>
        <w:t>:</w:t>
      </w:r>
    </w:p>
    <w:p w14:paraId="0EC45025" w14:textId="3AEF4CA3" w:rsidR="00F87D00" w:rsidRPr="00462603" w:rsidRDefault="00F87D00" w:rsidP="00F87D00">
      <w:pPr>
        <w:numPr>
          <w:ilvl w:val="0"/>
          <w:numId w:val="43"/>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القدرة على الوصول</w:t>
      </w:r>
      <w:r w:rsidRPr="00462603">
        <w:rPr>
          <w:rFonts w:ascii="Sakkal Majalla" w:hAnsi="Sakkal Majalla" w:cs="Sakkal Majalla"/>
          <w:b/>
          <w:bCs/>
          <w:kern w:val="0"/>
          <w:sz w:val="28"/>
          <w:szCs w:val="28"/>
          <w14:ligatures w14:val="none"/>
        </w:rPr>
        <w:t xml:space="preserve"> (Access)</w:t>
      </w:r>
      <w:r w:rsidR="00C90357">
        <w:rPr>
          <w:rFonts w:ascii="Sakkal Majalla" w:hAnsi="Sakkal Majalla" w:cs="Sakkal Majalla"/>
          <w:b/>
          <w:bCs/>
          <w:kern w:val="0"/>
          <w:sz w:val="28"/>
          <w:szCs w:val="28"/>
          <w14:ligatures w14:val="none"/>
        </w:rPr>
        <w:t xml:space="preserve"> </w:t>
      </w:r>
      <w:r w:rsidRPr="00462603">
        <w:rPr>
          <w:rFonts w:ascii="Sakkal Majalla" w:hAnsi="Sakkal Majalla" w:cs="Sakkal Majalla"/>
          <w:b/>
          <w:bCs/>
          <w:kern w:val="0"/>
          <w:sz w:val="28"/>
          <w:szCs w:val="28"/>
          <w14:ligatures w14:val="none"/>
        </w:rPr>
        <w:t>:</w:t>
      </w:r>
    </w:p>
    <w:p w14:paraId="1C435B5C" w14:textId="76E15FCB"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توفير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والواجهة المناسبة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والمحتوى الملائم باللغة المفهومة</w:t>
      </w:r>
      <w:r w:rsidRPr="00462603">
        <w:rPr>
          <w:rFonts w:ascii="Sakkal Majalla" w:hAnsi="Sakkal Majalla" w:cs="Sakkal Majalla"/>
          <w:kern w:val="0"/>
          <w:sz w:val="28"/>
          <w:szCs w:val="28"/>
          <w14:ligatures w14:val="none"/>
        </w:rPr>
        <w:t>.</w:t>
      </w:r>
    </w:p>
    <w:p w14:paraId="5F148993" w14:textId="77777777" w:rsidR="00F87D00" w:rsidRPr="00462603" w:rsidRDefault="00F87D00" w:rsidP="00F87D00">
      <w:pPr>
        <w:numPr>
          <w:ilvl w:val="0"/>
          <w:numId w:val="43"/>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القدرة على الاستخدام</w:t>
      </w:r>
      <w:r w:rsidRPr="00462603">
        <w:rPr>
          <w:rFonts w:ascii="Sakkal Majalla" w:hAnsi="Sakkal Majalla" w:cs="Sakkal Majalla"/>
          <w:b/>
          <w:bCs/>
          <w:kern w:val="0"/>
          <w:sz w:val="28"/>
          <w:szCs w:val="28"/>
          <w14:ligatures w14:val="none"/>
        </w:rPr>
        <w:t xml:space="preserve"> (Use):</w:t>
      </w:r>
    </w:p>
    <w:p w14:paraId="31EEAC3D"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تدريب المستخدم على المهارات الرقمية الأساسية</w:t>
      </w:r>
      <w:r w:rsidRPr="00462603">
        <w:rPr>
          <w:rFonts w:ascii="Sakkal Majalla" w:hAnsi="Sakkal Majalla" w:cs="Sakkal Majalla"/>
          <w:kern w:val="0"/>
          <w:sz w:val="28"/>
          <w:szCs w:val="28"/>
          <w14:ligatures w14:val="none"/>
        </w:rPr>
        <w:t>.</w:t>
      </w:r>
    </w:p>
    <w:p w14:paraId="2C525FDA" w14:textId="6D762EF8"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تقديم توجيه سياقي داخل النظام</w:t>
      </w:r>
      <w:r w:rsidRPr="00462603">
        <w:rPr>
          <w:rFonts w:ascii="Sakkal Majalla" w:hAnsi="Sakkal Majalla" w:cs="Sakkal Majalla"/>
          <w:kern w:val="0"/>
          <w:sz w:val="28"/>
          <w:szCs w:val="28"/>
          <w14:ligatures w14:val="none"/>
        </w:rPr>
        <w:t xml:space="preserve"> (Onboarding)</w:t>
      </w:r>
      <w:r w:rsidR="00BE0907">
        <w:rPr>
          <w:rFonts w:ascii="Sakkal Majalla" w:hAnsi="Sakkal Majalla" w:cs="Sakkal Majalla" w:hint="cs"/>
          <w:kern w:val="0"/>
          <w:sz w:val="28"/>
          <w:szCs w:val="28"/>
          <w:rtl/>
          <w14:ligatures w14:val="none"/>
        </w:rPr>
        <w:t>.</w:t>
      </w:r>
    </w:p>
    <w:p w14:paraId="6F33F0CE" w14:textId="77777777" w:rsidR="00F87D00" w:rsidRPr="00462603" w:rsidRDefault="00F87D00" w:rsidP="00F87D00">
      <w:pPr>
        <w:numPr>
          <w:ilvl w:val="0"/>
          <w:numId w:val="43"/>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الدعم أثناء الممارسة</w:t>
      </w:r>
      <w:r w:rsidRPr="00462603">
        <w:rPr>
          <w:rFonts w:ascii="Sakkal Majalla" w:hAnsi="Sakkal Majalla" w:cs="Sakkal Majalla"/>
          <w:b/>
          <w:bCs/>
          <w:kern w:val="0"/>
          <w:sz w:val="28"/>
          <w:szCs w:val="28"/>
          <w14:ligatures w14:val="none"/>
        </w:rPr>
        <w:t xml:space="preserve"> (Support):</w:t>
      </w:r>
    </w:p>
    <w:p w14:paraId="36A9FB09"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وجود دعم فني حي وسريع</w:t>
      </w:r>
      <w:r w:rsidRPr="00462603">
        <w:rPr>
          <w:rFonts w:ascii="Sakkal Majalla" w:hAnsi="Sakkal Majalla" w:cs="Sakkal Majalla"/>
          <w:kern w:val="0"/>
          <w:sz w:val="28"/>
          <w:szCs w:val="28"/>
          <w14:ligatures w14:val="none"/>
        </w:rPr>
        <w:t>.</w:t>
      </w:r>
    </w:p>
    <w:p w14:paraId="321046D6"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شروحات مرئية ومبسطة</w:t>
      </w:r>
      <w:r w:rsidRPr="00462603">
        <w:rPr>
          <w:rFonts w:ascii="Sakkal Majalla" w:hAnsi="Sakkal Majalla" w:cs="Sakkal Majalla"/>
          <w:kern w:val="0"/>
          <w:sz w:val="28"/>
          <w:szCs w:val="28"/>
          <w14:ligatures w14:val="none"/>
        </w:rPr>
        <w:t>.</w:t>
      </w:r>
    </w:p>
    <w:p w14:paraId="357A4CEB"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مجتمع مستخدمين للمساعدة التشاركية</w:t>
      </w:r>
      <w:r w:rsidRPr="00462603">
        <w:rPr>
          <w:rFonts w:ascii="Sakkal Majalla" w:hAnsi="Sakkal Majalla" w:cs="Sakkal Majalla"/>
          <w:kern w:val="0"/>
          <w:sz w:val="28"/>
          <w:szCs w:val="28"/>
          <w14:ligatures w14:val="none"/>
        </w:rPr>
        <w:t>.</w:t>
      </w:r>
    </w:p>
    <w:p w14:paraId="2FE5B0A8" w14:textId="77777777" w:rsidR="00F87D00" w:rsidRPr="00462603" w:rsidRDefault="00F87D00" w:rsidP="00F87D00">
      <w:pPr>
        <w:numPr>
          <w:ilvl w:val="0"/>
          <w:numId w:val="43"/>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التحفيز على التطوير الذاتي</w:t>
      </w:r>
      <w:r w:rsidRPr="00462603">
        <w:rPr>
          <w:rFonts w:ascii="Sakkal Majalla" w:hAnsi="Sakkal Majalla" w:cs="Sakkal Majalla"/>
          <w:b/>
          <w:bCs/>
          <w:kern w:val="0"/>
          <w:sz w:val="28"/>
          <w:szCs w:val="28"/>
          <w14:ligatures w14:val="none"/>
        </w:rPr>
        <w:t xml:space="preserve"> (Motivation):</w:t>
      </w:r>
    </w:p>
    <w:p w14:paraId="19B6FC58"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إبراز النجاحات الصغيرة داخل المنصة (مثل أول طلب ناجح)</w:t>
      </w:r>
      <w:r w:rsidRPr="00462603">
        <w:rPr>
          <w:rFonts w:ascii="Sakkal Majalla" w:hAnsi="Sakkal Majalla" w:cs="Sakkal Majalla"/>
          <w:kern w:val="0"/>
          <w:sz w:val="28"/>
          <w:szCs w:val="28"/>
          <w14:ligatures w14:val="none"/>
        </w:rPr>
        <w:t>.</w:t>
      </w:r>
    </w:p>
    <w:p w14:paraId="1BFB713F" w14:textId="77777777" w:rsidR="00F87D00" w:rsidRPr="00462603" w:rsidRDefault="00F87D00" w:rsidP="00F87D00">
      <w:pPr>
        <w:numPr>
          <w:ilvl w:val="1"/>
          <w:numId w:val="4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تقديم أدوات تساعد المستخدم على تقييم أدائه وتحسينه</w:t>
      </w:r>
      <w:r w:rsidRPr="00462603">
        <w:rPr>
          <w:rFonts w:ascii="Sakkal Majalla" w:hAnsi="Sakkal Majalla" w:cs="Sakkal Majalla"/>
          <w:kern w:val="0"/>
          <w:sz w:val="28"/>
          <w:szCs w:val="28"/>
          <w14:ligatures w14:val="none"/>
        </w:rPr>
        <w:t>.</w:t>
      </w:r>
    </w:p>
    <w:p w14:paraId="183436FC" w14:textId="76E33B97" w:rsidR="00F87D00" w:rsidRPr="00462603" w:rsidRDefault="00F87D00" w:rsidP="00F87D00">
      <w:pPr>
        <w:jc w:val="both"/>
        <w:rPr>
          <w:rFonts w:ascii="Sakkal Majalla" w:hAnsi="Sakkal Majalla" w:cs="Sakkal Majalla"/>
          <w:kern w:val="0"/>
          <w:sz w:val="28"/>
          <w:szCs w:val="28"/>
          <w14:ligatures w14:val="none"/>
        </w:rPr>
      </w:pPr>
    </w:p>
    <w:p w14:paraId="262E24C2" w14:textId="2250E1E9" w:rsidR="00F87D00" w:rsidRPr="00462603" w:rsidRDefault="00F87D00" w:rsidP="00F87D00">
      <w:pPr>
        <w:jc w:val="both"/>
        <w:rPr>
          <w:rFonts w:ascii="Sakkal Majalla" w:hAnsi="Sakkal Majalla" w:cs="Sakkal Majalla"/>
          <w:b/>
          <w:bCs/>
          <w:kern w:val="0"/>
          <w:sz w:val="28"/>
          <w:szCs w:val="28"/>
          <w14:ligatures w14:val="none"/>
        </w:rPr>
      </w:pPr>
      <w:bookmarkStart w:id="24" w:name="_Hlk206276284"/>
      <w:r w:rsidRPr="00462603">
        <w:rPr>
          <w:rFonts w:ascii="Sakkal Majalla" w:hAnsi="Sakkal Majalla" w:cs="Sakkal Majalla"/>
          <w:b/>
          <w:bCs/>
          <w:kern w:val="0"/>
          <w:sz w:val="28"/>
          <w:szCs w:val="28"/>
          <w:rtl/>
          <w14:ligatures w14:val="none"/>
        </w:rPr>
        <w:t>ثانيا: أثر الدعم الفني والتوجيه في حالة "سلة</w:t>
      </w:r>
      <w:r w:rsidRPr="00462603">
        <w:rPr>
          <w:rFonts w:ascii="Sakkal Majalla" w:hAnsi="Sakkal Majalla" w:cs="Sakkal Majalla"/>
          <w:b/>
          <w:bCs/>
          <w:kern w:val="0"/>
          <w:sz w:val="28"/>
          <w:szCs w:val="28"/>
          <w14:ligatures w14:val="none"/>
        </w:rPr>
        <w:t>"</w:t>
      </w:r>
    </w:p>
    <w:bookmarkEnd w:id="24"/>
    <w:p w14:paraId="5344FDB1" w14:textId="067F96FF" w:rsidR="00F87D00" w:rsidRPr="00462603" w:rsidRDefault="00F87D00" w:rsidP="00F87D0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تشير دراسات مثل</w:t>
      </w:r>
      <w:r w:rsidRPr="00462603">
        <w:rPr>
          <w:rFonts w:ascii="Sakkal Majalla" w:hAnsi="Sakkal Majalla" w:cs="Sakkal Majalla"/>
          <w:kern w:val="0"/>
          <w:sz w:val="28"/>
          <w:szCs w:val="28"/>
          <w14:ligatures w14:val="none"/>
        </w:rPr>
        <w:t xml:space="preserve"> [Chen &amp; Wu, 2024] </w:t>
      </w:r>
      <w:r w:rsidRPr="00462603">
        <w:rPr>
          <w:rFonts w:ascii="Sakkal Majalla" w:hAnsi="Sakkal Majalla" w:cs="Sakkal Majalla"/>
          <w:kern w:val="0"/>
          <w:sz w:val="28"/>
          <w:szCs w:val="28"/>
          <w:rtl/>
          <w14:ligatures w14:val="none"/>
        </w:rPr>
        <w:t>و[آل فهيد</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إلى أن </w:t>
      </w:r>
      <w:r w:rsidRPr="00462603">
        <w:rPr>
          <w:rFonts w:ascii="Sakkal Majalla" w:hAnsi="Sakkal Majalla" w:cs="Sakkal Majalla"/>
          <w:b/>
          <w:bCs/>
          <w:kern w:val="0"/>
          <w:sz w:val="28"/>
          <w:szCs w:val="28"/>
          <w:rtl/>
          <w14:ligatures w14:val="none"/>
        </w:rPr>
        <w:t>غياب التوجيه المخصص للمستخدم الجديد</w:t>
      </w:r>
      <w:r w:rsidRPr="00462603">
        <w:rPr>
          <w:rFonts w:ascii="Sakkal Majalla" w:hAnsi="Sakkal Majalla" w:cs="Sakkal Majalla"/>
          <w:kern w:val="0"/>
          <w:sz w:val="28"/>
          <w:szCs w:val="28"/>
          <w:rtl/>
          <w14:ligatures w14:val="none"/>
        </w:rPr>
        <w:t xml:space="preserve"> يؤدي إلى نتائج سلبية أبرزها</w:t>
      </w:r>
      <w:r w:rsidRPr="00462603">
        <w:rPr>
          <w:rFonts w:ascii="Sakkal Majalla" w:hAnsi="Sakkal Majalla" w:cs="Sakkal Majalla"/>
          <w:kern w:val="0"/>
          <w:sz w:val="28"/>
          <w:szCs w:val="28"/>
          <w14:ligatures w14:val="none"/>
        </w:rPr>
        <w:t>:</w:t>
      </w:r>
    </w:p>
    <w:p w14:paraId="18C559A0" w14:textId="77777777" w:rsidR="00F87D00" w:rsidRPr="00462603" w:rsidRDefault="00F87D00" w:rsidP="00F87D00">
      <w:pPr>
        <w:numPr>
          <w:ilvl w:val="0"/>
          <w:numId w:val="4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الاعتماد الكامل على أطراف خارجية في التشغيل</w:t>
      </w:r>
      <w:r w:rsidRPr="00462603">
        <w:rPr>
          <w:rFonts w:ascii="Sakkal Majalla" w:hAnsi="Sakkal Majalla" w:cs="Sakkal Majalla"/>
          <w:kern w:val="0"/>
          <w:sz w:val="28"/>
          <w:szCs w:val="28"/>
          <w14:ligatures w14:val="none"/>
        </w:rPr>
        <w:t>.</w:t>
      </w:r>
    </w:p>
    <w:p w14:paraId="660C1F4C" w14:textId="423C8670" w:rsidR="00F87D00" w:rsidRPr="00462603" w:rsidRDefault="00F87D00" w:rsidP="00F87D00">
      <w:pPr>
        <w:numPr>
          <w:ilvl w:val="0"/>
          <w:numId w:val="4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فقدان الثقة بالنفس</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وانخفاض مستوى الرضا</w:t>
      </w:r>
      <w:r w:rsidRPr="00462603">
        <w:rPr>
          <w:rFonts w:ascii="Sakkal Majalla" w:hAnsi="Sakkal Majalla" w:cs="Sakkal Majalla"/>
          <w:kern w:val="0"/>
          <w:sz w:val="28"/>
          <w:szCs w:val="28"/>
          <w14:ligatures w14:val="none"/>
        </w:rPr>
        <w:t>.</w:t>
      </w:r>
    </w:p>
    <w:p w14:paraId="7A198E15" w14:textId="01A89652" w:rsidR="00F87D00" w:rsidRPr="00462603" w:rsidRDefault="00F87D00" w:rsidP="00F87D00">
      <w:pPr>
        <w:numPr>
          <w:ilvl w:val="0"/>
          <w:numId w:val="4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تعطل المتجر أو توقف المشروع بعد فترة قصيرة</w:t>
      </w:r>
      <w:r w:rsidRPr="00462603">
        <w:rPr>
          <w:rFonts w:ascii="Sakkal Majalla" w:hAnsi="Sakkal Majalla" w:cs="Sakkal Majalla"/>
          <w:kern w:val="0"/>
          <w:sz w:val="28"/>
          <w:szCs w:val="28"/>
          <w14:ligatures w14:val="none"/>
        </w:rPr>
        <w:t>.</w:t>
      </w:r>
    </w:p>
    <w:p w14:paraId="416CB5EA" w14:textId="5522A4E7" w:rsidR="00F87D00" w:rsidRPr="00462603" w:rsidRDefault="00F87D00" w:rsidP="00F87D0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بينما يوفر التوجيه المناسب – مثل المقاطع المصورة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التجربة الإرشادية الأولى – قدرة أكبر للمستخدم على التعلم الذاتي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وفهم النظام دون ارتباك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وبالتالي تحقيق تشغيل فعال ومستمر</w:t>
      </w:r>
      <w:r w:rsidRPr="00462603">
        <w:rPr>
          <w:rFonts w:ascii="Sakkal Majalla" w:hAnsi="Sakkal Majalla" w:cs="Sakkal Majalla"/>
          <w:kern w:val="0"/>
          <w:sz w:val="28"/>
          <w:szCs w:val="28"/>
          <w14:ligatures w14:val="none"/>
        </w:rPr>
        <w:t>.</w:t>
      </w:r>
    </w:p>
    <w:p w14:paraId="028B9646" w14:textId="13491CD1" w:rsidR="00F87D00" w:rsidRPr="00462603" w:rsidRDefault="00F87D00" w:rsidP="00F87D00">
      <w:pPr>
        <w:jc w:val="both"/>
        <w:rPr>
          <w:rFonts w:ascii="Sakkal Majalla" w:hAnsi="Sakkal Majalla" w:cs="Sakkal Majalla"/>
          <w:kern w:val="0"/>
          <w:sz w:val="28"/>
          <w:szCs w:val="28"/>
          <w14:ligatures w14:val="none"/>
        </w:rPr>
      </w:pPr>
    </w:p>
    <w:p w14:paraId="40109AC0" w14:textId="2CB7CF39" w:rsidR="00F87D00" w:rsidRPr="00462603" w:rsidRDefault="00F87D00" w:rsidP="00F87D00">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ضوء ذلك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يعتبر الدعم الفني والتوجيه المحترف عنصرا مركزيا في تحقيق "التمكين الرقمي"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وتحويل المستخدم غير التقني من "مستفيد سلبي" إلى "مشغل مستقل" للمنصة</w:t>
      </w:r>
      <w:r w:rsidRPr="00462603">
        <w:rPr>
          <w:rFonts w:ascii="Sakkal Majalla" w:hAnsi="Sakkal Majalla" w:cs="Sakkal Majalla"/>
          <w:kern w:val="0"/>
          <w:sz w:val="28"/>
          <w:szCs w:val="28"/>
          <w14:ligatures w14:val="none"/>
        </w:rPr>
        <w:t>.</w:t>
      </w:r>
    </w:p>
    <w:p w14:paraId="7015CA1E" w14:textId="77777777" w:rsidR="006D441D" w:rsidRPr="00462603" w:rsidRDefault="006D441D" w:rsidP="006D441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3.7 </w:t>
      </w:r>
      <w:bookmarkStart w:id="25" w:name="_Hlk206276370"/>
      <w:r w:rsidRPr="00462603">
        <w:rPr>
          <w:rFonts w:ascii="Sakkal Majalla" w:hAnsi="Sakkal Majalla" w:cs="Sakkal Majalla"/>
          <w:b/>
          <w:bCs/>
          <w:kern w:val="0"/>
          <w:sz w:val="28"/>
          <w:szCs w:val="28"/>
          <w:rtl/>
          <w14:ligatures w14:val="none"/>
        </w:rPr>
        <w:t>العلاقة بين سهولة الاستخدام وقابلية التشغيل لدى المستخدم غير التقني</w:t>
      </w:r>
    </w:p>
    <w:bookmarkEnd w:id="25"/>
    <w:p w14:paraId="0EF7C9A7" w14:textId="481FF91F" w:rsidR="006D441D" w:rsidRPr="00462603" w:rsidRDefault="00C90357" w:rsidP="006D441D">
      <w:pPr>
        <w:jc w:val="both"/>
        <w:rPr>
          <w:rFonts w:ascii="Sakkal Majalla" w:hAnsi="Sakkal Majalla" w:cs="Sakkal Majalla"/>
          <w:kern w:val="0"/>
          <w:sz w:val="28"/>
          <w:szCs w:val="28"/>
          <w14:ligatures w14:val="none"/>
        </w:rPr>
      </w:pPr>
      <w:r>
        <w:rPr>
          <w:rFonts w:ascii="Sakkal Majalla" w:hAnsi="Sakkal Majalla" w:cs="Sakkal Majalla"/>
          <w:b/>
          <w:bCs/>
          <w:kern w:val="0"/>
          <w:sz w:val="28"/>
          <w:szCs w:val="28"/>
          <w14:ligatures w14:val="none"/>
        </w:rPr>
        <w:t>)</w:t>
      </w:r>
      <w:r w:rsidR="006D441D" w:rsidRPr="00462603">
        <w:rPr>
          <w:rFonts w:ascii="Sakkal Majalla" w:hAnsi="Sakkal Majalla" w:cs="Sakkal Majalla"/>
          <w:b/>
          <w:bCs/>
          <w:kern w:val="0"/>
          <w:sz w:val="28"/>
          <w:szCs w:val="28"/>
          <w:rtl/>
          <w14:ligatures w14:val="none"/>
        </w:rPr>
        <w:t>ربط المتغيرين في سياق الدراسة</w:t>
      </w:r>
      <w:r>
        <w:rPr>
          <w:rFonts w:ascii="Sakkal Majalla" w:hAnsi="Sakkal Majalla" w:cs="Sakkal Majalla"/>
          <w:b/>
          <w:bCs/>
          <w:kern w:val="0"/>
          <w:sz w:val="28"/>
          <w:szCs w:val="28"/>
          <w14:ligatures w14:val="none"/>
        </w:rPr>
        <w:t>(</w:t>
      </w:r>
    </w:p>
    <w:p w14:paraId="52FFBCBF" w14:textId="63995D51"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في سياق المنصات الإلكترونية الموجهة إلى المستخدمين الجدد غير التقنيين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تشكل العلاقة بين </w:t>
      </w:r>
      <w:r w:rsidRPr="00462603">
        <w:rPr>
          <w:rFonts w:ascii="Sakkal Majalla" w:hAnsi="Sakkal Majalla" w:cs="Sakkal Majalla"/>
          <w:b/>
          <w:bCs/>
          <w:kern w:val="0"/>
          <w:sz w:val="28"/>
          <w:szCs w:val="28"/>
          <w:rtl/>
          <w14:ligatures w14:val="none"/>
        </w:rPr>
        <w:t>سهولة الاستخدام</w:t>
      </w:r>
      <w:r w:rsidRPr="00462603">
        <w:rPr>
          <w:rFonts w:ascii="Sakkal Majalla" w:hAnsi="Sakkal Majalla" w:cs="Sakkal Majalla"/>
          <w:kern w:val="0"/>
          <w:sz w:val="28"/>
          <w:szCs w:val="28"/>
          <w:rtl/>
          <w14:ligatures w14:val="none"/>
        </w:rPr>
        <w:t xml:space="preserve"> و</w:t>
      </w:r>
      <w:r w:rsidRPr="00462603">
        <w:rPr>
          <w:rFonts w:ascii="Sakkal Majalla" w:hAnsi="Sakkal Majalla" w:cs="Sakkal Majalla"/>
          <w:b/>
          <w:bCs/>
          <w:kern w:val="0"/>
          <w:sz w:val="28"/>
          <w:szCs w:val="28"/>
          <w:rtl/>
          <w14:ligatures w14:val="none"/>
        </w:rPr>
        <w:t>قابلية التشغيل</w:t>
      </w:r>
      <w:r w:rsidRPr="00462603">
        <w:rPr>
          <w:rFonts w:ascii="Sakkal Majalla" w:hAnsi="Sakkal Majalla" w:cs="Sakkal Majalla"/>
          <w:kern w:val="0"/>
          <w:sz w:val="28"/>
          <w:szCs w:val="28"/>
          <w:rtl/>
          <w14:ligatures w14:val="none"/>
        </w:rPr>
        <w:t xml:space="preserve"> محورا جوهريا لفهم التجربة الرقمية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وتحديد نقاط القوة والضعف في المنصة</w:t>
      </w:r>
    </w:p>
    <w:p w14:paraId="37F8C441" w14:textId="4B91714A"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تمثل </w:t>
      </w:r>
      <w:r w:rsidRPr="00462603">
        <w:rPr>
          <w:rFonts w:ascii="Sakkal Majalla" w:hAnsi="Sakkal Majalla" w:cs="Sakkal Majalla"/>
          <w:b/>
          <w:bCs/>
          <w:kern w:val="0"/>
          <w:sz w:val="28"/>
          <w:szCs w:val="28"/>
          <w:rtl/>
          <w14:ligatures w14:val="none"/>
        </w:rPr>
        <w:t>سهولة استخدام المنصة</w:t>
      </w:r>
      <w:r w:rsidRPr="00462603">
        <w:rPr>
          <w:rFonts w:ascii="Sakkal Majalla" w:hAnsi="Sakkal Majalla" w:cs="Sakkal Majalla"/>
          <w:kern w:val="0"/>
          <w:sz w:val="28"/>
          <w:szCs w:val="28"/>
          <w:rtl/>
          <w14:ligatures w14:val="none"/>
        </w:rPr>
        <w:t xml:space="preserve"> المتغير المستقل في هذه الدراسة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والذي يشمل عدة جوانب مثل</w:t>
      </w:r>
      <w:r w:rsidRPr="00462603">
        <w:rPr>
          <w:rFonts w:ascii="Sakkal Majalla" w:hAnsi="Sakkal Majalla" w:cs="Sakkal Majalla"/>
          <w:kern w:val="0"/>
          <w:sz w:val="28"/>
          <w:szCs w:val="28"/>
          <w14:ligatures w14:val="none"/>
        </w:rPr>
        <w:t>:</w:t>
      </w:r>
    </w:p>
    <w:p w14:paraId="5D8DB56C" w14:textId="77777777" w:rsidR="006D441D" w:rsidRPr="00462603" w:rsidRDefault="006D441D" w:rsidP="006D441D">
      <w:pPr>
        <w:numPr>
          <w:ilvl w:val="0"/>
          <w:numId w:val="4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وضوح التصميم وسهولة التنقل</w:t>
      </w:r>
      <w:r w:rsidRPr="00462603">
        <w:rPr>
          <w:rFonts w:ascii="Sakkal Majalla" w:hAnsi="Sakkal Majalla" w:cs="Sakkal Majalla"/>
          <w:kern w:val="0"/>
          <w:sz w:val="28"/>
          <w:szCs w:val="28"/>
          <w14:ligatures w14:val="none"/>
        </w:rPr>
        <w:t>.</w:t>
      </w:r>
    </w:p>
    <w:p w14:paraId="2075D8D6" w14:textId="77777777" w:rsidR="006D441D" w:rsidRPr="00462603" w:rsidRDefault="006D441D" w:rsidP="006D441D">
      <w:pPr>
        <w:numPr>
          <w:ilvl w:val="0"/>
          <w:numId w:val="4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بساطة اللغة والمصطلحات</w:t>
      </w:r>
      <w:r w:rsidRPr="00462603">
        <w:rPr>
          <w:rFonts w:ascii="Sakkal Majalla" w:hAnsi="Sakkal Majalla" w:cs="Sakkal Majalla"/>
          <w:kern w:val="0"/>
          <w:sz w:val="28"/>
          <w:szCs w:val="28"/>
          <w14:ligatures w14:val="none"/>
        </w:rPr>
        <w:t>.</w:t>
      </w:r>
    </w:p>
    <w:p w14:paraId="640C5318" w14:textId="77777777" w:rsidR="006D441D" w:rsidRPr="00462603" w:rsidRDefault="006D441D" w:rsidP="006D441D">
      <w:pPr>
        <w:numPr>
          <w:ilvl w:val="0"/>
          <w:numId w:val="47"/>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توفر التوجيه </w:t>
      </w:r>
      <w:proofErr w:type="spellStart"/>
      <w:r w:rsidRPr="00462603">
        <w:rPr>
          <w:rFonts w:ascii="Sakkal Majalla" w:hAnsi="Sakkal Majalla" w:cs="Sakkal Majalla"/>
          <w:kern w:val="0"/>
          <w:sz w:val="28"/>
          <w:szCs w:val="28"/>
          <w:rtl/>
          <w14:ligatures w14:val="none"/>
        </w:rPr>
        <w:t>السياقي</w:t>
      </w:r>
      <w:proofErr w:type="spellEnd"/>
      <w:r w:rsidRPr="00462603">
        <w:rPr>
          <w:rFonts w:ascii="Sakkal Majalla" w:hAnsi="Sakkal Majalla" w:cs="Sakkal Majalla"/>
          <w:kern w:val="0"/>
          <w:sz w:val="28"/>
          <w:szCs w:val="28"/>
          <w:rtl/>
          <w14:ligatures w14:val="none"/>
        </w:rPr>
        <w:t xml:space="preserve"> والدعم الفني</w:t>
      </w:r>
      <w:r w:rsidRPr="00462603">
        <w:rPr>
          <w:rFonts w:ascii="Sakkal Majalla" w:hAnsi="Sakkal Majalla" w:cs="Sakkal Majalla"/>
          <w:kern w:val="0"/>
          <w:sz w:val="28"/>
          <w:szCs w:val="28"/>
          <w14:ligatures w14:val="none"/>
        </w:rPr>
        <w:t>.</w:t>
      </w:r>
    </w:p>
    <w:p w14:paraId="47DCB941" w14:textId="22063CDF"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أما </w:t>
      </w:r>
      <w:r w:rsidRPr="00462603">
        <w:rPr>
          <w:rFonts w:ascii="Sakkal Majalla" w:hAnsi="Sakkal Majalla" w:cs="Sakkal Majalla"/>
          <w:b/>
          <w:bCs/>
          <w:kern w:val="0"/>
          <w:sz w:val="28"/>
          <w:szCs w:val="28"/>
          <w:rtl/>
          <w14:ligatures w14:val="none"/>
        </w:rPr>
        <w:t>قابلية التشغيل الفعال</w:t>
      </w:r>
      <w:r w:rsidRPr="00462603">
        <w:rPr>
          <w:rFonts w:ascii="Sakkal Majalla" w:hAnsi="Sakkal Majalla" w:cs="Sakkal Majalla"/>
          <w:kern w:val="0"/>
          <w:sz w:val="28"/>
          <w:szCs w:val="28"/>
          <w:rtl/>
          <w14:ligatures w14:val="none"/>
        </w:rPr>
        <w:t xml:space="preserve"> فهي المتغير التابع</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وتقاس من خلال</w:t>
      </w:r>
      <w:r w:rsidRPr="00462603">
        <w:rPr>
          <w:rFonts w:ascii="Sakkal Majalla" w:hAnsi="Sakkal Majalla" w:cs="Sakkal Majalla"/>
          <w:kern w:val="0"/>
          <w:sz w:val="28"/>
          <w:szCs w:val="28"/>
          <w14:ligatures w14:val="none"/>
        </w:rPr>
        <w:t>:</w:t>
      </w:r>
    </w:p>
    <w:p w14:paraId="79BBBDEA" w14:textId="77777777" w:rsidR="006D441D" w:rsidRPr="00462603" w:rsidRDefault="006D441D" w:rsidP="006D441D">
      <w:pPr>
        <w:numPr>
          <w:ilvl w:val="0"/>
          <w:numId w:val="4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قدرة المستخدم على إدارة المهام اليومية للمتجر بشكل مستقل</w:t>
      </w:r>
      <w:r w:rsidRPr="00462603">
        <w:rPr>
          <w:rFonts w:ascii="Sakkal Majalla" w:hAnsi="Sakkal Majalla" w:cs="Sakkal Majalla"/>
          <w:kern w:val="0"/>
          <w:sz w:val="28"/>
          <w:szCs w:val="28"/>
          <w14:ligatures w14:val="none"/>
        </w:rPr>
        <w:t>.</w:t>
      </w:r>
    </w:p>
    <w:p w14:paraId="3271A8E7" w14:textId="77777777" w:rsidR="006D441D" w:rsidRPr="00462603" w:rsidRDefault="006D441D" w:rsidP="006D441D">
      <w:pPr>
        <w:numPr>
          <w:ilvl w:val="0"/>
          <w:numId w:val="4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شعور المستخدم بالرضا والثقة</w:t>
      </w:r>
      <w:r w:rsidRPr="00462603">
        <w:rPr>
          <w:rFonts w:ascii="Sakkal Majalla" w:hAnsi="Sakkal Majalla" w:cs="Sakkal Majalla"/>
          <w:kern w:val="0"/>
          <w:sz w:val="28"/>
          <w:szCs w:val="28"/>
          <w14:ligatures w14:val="none"/>
        </w:rPr>
        <w:t>.</w:t>
      </w:r>
    </w:p>
    <w:p w14:paraId="4D69792A" w14:textId="77777777" w:rsidR="006D441D" w:rsidRPr="00462603" w:rsidRDefault="006D441D" w:rsidP="006D441D">
      <w:pPr>
        <w:numPr>
          <w:ilvl w:val="0"/>
          <w:numId w:val="48"/>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استمراره في استخدام المنصة وتطوير مشروعه دون الحاجة المستمرة لمتخصصين</w:t>
      </w:r>
      <w:r w:rsidRPr="00462603">
        <w:rPr>
          <w:rFonts w:ascii="Sakkal Majalla" w:hAnsi="Sakkal Majalla" w:cs="Sakkal Majalla"/>
          <w:kern w:val="0"/>
          <w:sz w:val="28"/>
          <w:szCs w:val="28"/>
          <w14:ligatures w14:val="none"/>
        </w:rPr>
        <w:t>.</w:t>
      </w:r>
    </w:p>
    <w:p w14:paraId="625A1287" w14:textId="5251CF4D" w:rsidR="006D441D" w:rsidRPr="00462603" w:rsidRDefault="006D441D" w:rsidP="006D441D">
      <w:pPr>
        <w:jc w:val="both"/>
        <w:rPr>
          <w:rFonts w:ascii="Sakkal Majalla" w:hAnsi="Sakkal Majalla" w:cs="Sakkal Majalla"/>
          <w:kern w:val="0"/>
          <w:sz w:val="28"/>
          <w:szCs w:val="28"/>
          <w14:ligatures w14:val="none"/>
        </w:rPr>
      </w:pPr>
    </w:p>
    <w:p w14:paraId="3485AFD1" w14:textId="77777777" w:rsidR="006D441D" w:rsidRPr="00462603" w:rsidRDefault="006D441D" w:rsidP="006D441D">
      <w:pPr>
        <w:jc w:val="both"/>
        <w:rPr>
          <w:rFonts w:ascii="Sakkal Majalla" w:hAnsi="Sakkal Majalla" w:cs="Sakkal Majalla"/>
          <w:b/>
          <w:bCs/>
          <w:kern w:val="0"/>
          <w:sz w:val="28"/>
          <w:szCs w:val="28"/>
          <w14:ligatures w14:val="none"/>
        </w:rPr>
      </w:pPr>
      <w:bookmarkStart w:id="26" w:name="_Hlk206276390"/>
      <w:r w:rsidRPr="00462603">
        <w:rPr>
          <w:rFonts w:ascii="Sakkal Majalla" w:hAnsi="Sakkal Majalla" w:cs="Sakkal Majalla"/>
          <w:b/>
          <w:bCs/>
          <w:kern w:val="0"/>
          <w:sz w:val="28"/>
          <w:szCs w:val="28"/>
          <w:rtl/>
          <w14:ligatures w14:val="none"/>
        </w:rPr>
        <w:t>العلاقة بين المتغيرين</w:t>
      </w:r>
      <w:r w:rsidRPr="00462603">
        <w:rPr>
          <w:rFonts w:ascii="Sakkal Majalla" w:hAnsi="Sakkal Majalla" w:cs="Sakkal Majalla"/>
          <w:b/>
          <w:bCs/>
          <w:kern w:val="0"/>
          <w:sz w:val="28"/>
          <w:szCs w:val="28"/>
          <w14:ligatures w14:val="none"/>
        </w:rPr>
        <w:t>:</w:t>
      </w:r>
    </w:p>
    <w:bookmarkEnd w:id="26"/>
    <w:p w14:paraId="07B6B88D" w14:textId="40282506"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تشير العديد من الدراسات</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مثل</w:t>
      </w:r>
      <w:r w:rsidRPr="00462603">
        <w:rPr>
          <w:rFonts w:ascii="Sakkal Majalla" w:hAnsi="Sakkal Majalla" w:cs="Sakkal Majalla"/>
          <w:kern w:val="0"/>
          <w:sz w:val="28"/>
          <w:szCs w:val="28"/>
          <w14:ligatures w14:val="none"/>
        </w:rPr>
        <w:t xml:space="preserve"> [Rahman &amp; Lee, 2023] </w:t>
      </w:r>
      <w:r w:rsidRPr="00462603">
        <w:rPr>
          <w:rFonts w:ascii="Sakkal Majalla" w:hAnsi="Sakkal Majalla" w:cs="Sakkal Majalla"/>
          <w:kern w:val="0"/>
          <w:sz w:val="28"/>
          <w:szCs w:val="28"/>
          <w:rtl/>
          <w14:ligatures w14:val="none"/>
        </w:rPr>
        <w:t>و</w:t>
      </w:r>
      <w:r w:rsidRPr="00462603">
        <w:rPr>
          <w:rFonts w:ascii="Sakkal Majalla" w:hAnsi="Sakkal Majalla" w:cs="Sakkal Majalla"/>
          <w:kern w:val="0"/>
          <w:sz w:val="28"/>
          <w:szCs w:val="28"/>
          <w14:ligatures w14:val="none"/>
        </w:rPr>
        <w:t>[Zhang &amp; Li, 2022]</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إلى أن قابلية التشغيل ترتبط ارتباطا مباشرا بمستوى سهولة استخدام المنصة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فكلما</w:t>
      </w:r>
      <w:r w:rsidRPr="00462603">
        <w:rPr>
          <w:rFonts w:ascii="Sakkal Majalla" w:hAnsi="Sakkal Majalla" w:cs="Sakkal Majalla"/>
          <w:kern w:val="0"/>
          <w:sz w:val="28"/>
          <w:szCs w:val="28"/>
          <w14:ligatures w14:val="none"/>
        </w:rPr>
        <w:t>:</w:t>
      </w:r>
    </w:p>
    <w:p w14:paraId="07D2A19D" w14:textId="2BA49C40" w:rsidR="006D441D" w:rsidRPr="00462603" w:rsidRDefault="006D441D" w:rsidP="006D441D">
      <w:pPr>
        <w:numPr>
          <w:ilvl w:val="0"/>
          <w:numId w:val="4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زادت وضوح الواجهة</w:t>
      </w:r>
      <w:r w:rsidR="00B1624B">
        <w:rPr>
          <w:rFonts w:ascii="Sakkal Majalla" w:hAnsi="Sakkal Majalla" w:cs="Sakkal Majalla"/>
          <w:b/>
          <w:bCs/>
          <w:kern w:val="0"/>
          <w:sz w:val="28"/>
          <w:szCs w:val="28"/>
          <w:rtl/>
          <w14:ligatures w14:val="none"/>
        </w:rPr>
        <w:t xml:space="preserve"> </w:t>
      </w:r>
    </w:p>
    <w:p w14:paraId="368EB3D7" w14:textId="74E989BA" w:rsidR="006D441D" w:rsidRPr="00462603" w:rsidRDefault="006D441D" w:rsidP="006D441D">
      <w:pPr>
        <w:numPr>
          <w:ilvl w:val="0"/>
          <w:numId w:val="4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وتوفرت مسارات التوجيه</w:t>
      </w:r>
      <w:r w:rsidR="00B1624B">
        <w:rPr>
          <w:rFonts w:ascii="Sakkal Majalla" w:hAnsi="Sakkal Majalla" w:cs="Sakkal Majalla"/>
          <w:b/>
          <w:bCs/>
          <w:kern w:val="0"/>
          <w:sz w:val="28"/>
          <w:szCs w:val="28"/>
          <w:rtl/>
          <w14:ligatures w14:val="none"/>
        </w:rPr>
        <w:t xml:space="preserve"> </w:t>
      </w:r>
    </w:p>
    <w:p w14:paraId="1B96149A" w14:textId="6459EE02" w:rsidR="006D441D" w:rsidRPr="00462603" w:rsidRDefault="006D441D" w:rsidP="006D441D">
      <w:pPr>
        <w:numPr>
          <w:ilvl w:val="0"/>
          <w:numId w:val="49"/>
        </w:num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lastRenderedPageBreak/>
        <w:t>وتقلصت الحاجة للمعرفة التقنية المسبقة</w:t>
      </w:r>
      <w:r w:rsidR="00B1624B">
        <w:rPr>
          <w:rFonts w:ascii="Sakkal Majalla" w:hAnsi="Sakkal Majalla" w:cs="Sakkal Majalla"/>
          <w:b/>
          <w:bCs/>
          <w:kern w:val="0"/>
          <w:sz w:val="28"/>
          <w:szCs w:val="28"/>
          <w:rtl/>
          <w14:ligatures w14:val="none"/>
        </w:rPr>
        <w:t xml:space="preserve"> </w:t>
      </w:r>
    </w:p>
    <w:p w14:paraId="67A11516" w14:textId="0D9DD661"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زادت قدرة المستخدم المبتدئ على تشغيل المتجر بكفاءة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وارتفعت معدلات الرضا والاستمرارية</w:t>
      </w:r>
    </w:p>
    <w:p w14:paraId="29B2CF3A" w14:textId="690CA900"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كما تؤكد دراسة [العسيري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2023] على أن سهولة الاستخدام تؤدي إلى "تحييد الخوف الرقمي" لدى المستخدم غير المختص</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يسمح له بالتجريب والتعلم الذاتي واتخاذ القرار داخل النظام بثقة</w:t>
      </w:r>
      <w:r w:rsidRPr="00462603">
        <w:rPr>
          <w:rFonts w:ascii="Sakkal Majalla" w:hAnsi="Sakkal Majalla" w:cs="Sakkal Majalla"/>
          <w:kern w:val="0"/>
          <w:sz w:val="28"/>
          <w:szCs w:val="28"/>
          <w14:ligatures w14:val="none"/>
        </w:rPr>
        <w:t>.</w:t>
      </w:r>
    </w:p>
    <w:p w14:paraId="4BC49C91" w14:textId="02069A15" w:rsidR="006D441D" w:rsidRPr="00462603" w:rsidRDefault="006D441D" w:rsidP="006D441D">
      <w:pPr>
        <w:jc w:val="both"/>
        <w:rPr>
          <w:rFonts w:ascii="Sakkal Majalla" w:hAnsi="Sakkal Majalla" w:cs="Sakkal Majalla"/>
          <w:kern w:val="0"/>
          <w:sz w:val="28"/>
          <w:szCs w:val="28"/>
          <w14:ligatures w14:val="none"/>
        </w:rPr>
      </w:pPr>
    </w:p>
    <w:p w14:paraId="50B73EDE" w14:textId="77777777" w:rsidR="006D441D" w:rsidRPr="00462603" w:rsidRDefault="006D441D" w:rsidP="006D441D">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في سياق منصة "سلة</w:t>
      </w:r>
      <w:r w:rsidRPr="00462603">
        <w:rPr>
          <w:rFonts w:ascii="Sakkal Majalla" w:hAnsi="Sakkal Majalla" w:cs="Sakkal Majalla"/>
          <w:b/>
          <w:bCs/>
          <w:kern w:val="0"/>
          <w:sz w:val="28"/>
          <w:szCs w:val="28"/>
          <w14:ligatures w14:val="none"/>
        </w:rPr>
        <w:t>":</w:t>
      </w:r>
    </w:p>
    <w:p w14:paraId="20F39C79" w14:textId="78AEF5C7"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تعتمد "سلة" على واجهة موجهة لغير المختصين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لكنها لا تزال – كما تشير الملاحظات الميدانية وبعض الدراسات المحلية – تحتوي على عناصر مربكة مثل</w:t>
      </w:r>
      <w:r w:rsidRPr="00462603">
        <w:rPr>
          <w:rFonts w:ascii="Sakkal Majalla" w:hAnsi="Sakkal Majalla" w:cs="Sakkal Majalla"/>
          <w:kern w:val="0"/>
          <w:sz w:val="28"/>
          <w:szCs w:val="28"/>
          <w14:ligatures w14:val="none"/>
        </w:rPr>
        <w:t>:</w:t>
      </w:r>
    </w:p>
    <w:p w14:paraId="3CC68EEC" w14:textId="77777777" w:rsidR="006D441D" w:rsidRPr="00462603" w:rsidRDefault="006D441D" w:rsidP="006D441D">
      <w:pPr>
        <w:numPr>
          <w:ilvl w:val="0"/>
          <w:numId w:val="5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غياب التوجيه التفاعلي الواضح</w:t>
      </w:r>
      <w:r w:rsidRPr="00462603">
        <w:rPr>
          <w:rFonts w:ascii="Sakkal Majalla" w:hAnsi="Sakkal Majalla" w:cs="Sakkal Majalla"/>
          <w:kern w:val="0"/>
          <w:sz w:val="28"/>
          <w:szCs w:val="28"/>
          <w14:ligatures w14:val="none"/>
        </w:rPr>
        <w:t>.</w:t>
      </w:r>
    </w:p>
    <w:p w14:paraId="2865B9B8" w14:textId="77777777" w:rsidR="006D441D" w:rsidRPr="00462603" w:rsidRDefault="006D441D" w:rsidP="006D441D">
      <w:pPr>
        <w:numPr>
          <w:ilvl w:val="0"/>
          <w:numId w:val="5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استخدام مصطلحات تقنية دون شرح</w:t>
      </w:r>
      <w:r w:rsidRPr="00462603">
        <w:rPr>
          <w:rFonts w:ascii="Sakkal Majalla" w:hAnsi="Sakkal Majalla" w:cs="Sakkal Majalla"/>
          <w:kern w:val="0"/>
          <w:sz w:val="28"/>
          <w:szCs w:val="28"/>
          <w14:ligatures w14:val="none"/>
        </w:rPr>
        <w:t>.</w:t>
      </w:r>
    </w:p>
    <w:p w14:paraId="61929458" w14:textId="77777777" w:rsidR="006D441D" w:rsidRPr="00462603" w:rsidRDefault="006D441D" w:rsidP="006D441D">
      <w:pPr>
        <w:numPr>
          <w:ilvl w:val="0"/>
          <w:numId w:val="50"/>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تشعب القوائم والإعدادات في بعض الأقسام</w:t>
      </w:r>
      <w:r w:rsidRPr="00462603">
        <w:rPr>
          <w:rFonts w:ascii="Sakkal Majalla" w:hAnsi="Sakkal Majalla" w:cs="Sakkal Majalla"/>
          <w:kern w:val="0"/>
          <w:sz w:val="28"/>
          <w:szCs w:val="28"/>
          <w14:ligatures w14:val="none"/>
        </w:rPr>
        <w:t>.</w:t>
      </w:r>
    </w:p>
    <w:p w14:paraId="4F51DF44" w14:textId="5F213D28" w:rsidR="006D441D" w:rsidRPr="00462603" w:rsidRDefault="006D441D" w:rsidP="006D441D">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وهذا ما يجعل من الضروري </w:t>
      </w:r>
      <w:r w:rsidRPr="00462603">
        <w:rPr>
          <w:rFonts w:ascii="Sakkal Majalla" w:hAnsi="Sakkal Majalla" w:cs="Sakkal Majalla"/>
          <w:b/>
          <w:bCs/>
          <w:kern w:val="0"/>
          <w:sz w:val="28"/>
          <w:szCs w:val="28"/>
          <w:rtl/>
          <w14:ligatures w14:val="none"/>
        </w:rPr>
        <w:t>قياس هذه العلاقة ميدانيا</w:t>
      </w:r>
      <w:r w:rsidRPr="00462603">
        <w:rPr>
          <w:rFonts w:ascii="Sakkal Majalla" w:hAnsi="Sakkal Majalla" w:cs="Sakkal Majalla"/>
          <w:kern w:val="0"/>
          <w:sz w:val="28"/>
          <w:szCs w:val="28"/>
          <w:rtl/>
          <w14:ligatures w14:val="none"/>
        </w:rPr>
        <w:t xml:space="preserve"> من خلال أدوات الدراسة (الاستبانة)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وفهم إلى أي مدى تؤثر هذه العوامل في قدرة المستخدم على إدارة متجره بنفسه</w:t>
      </w:r>
      <w:r w:rsidRPr="00462603">
        <w:rPr>
          <w:rFonts w:ascii="Sakkal Majalla" w:hAnsi="Sakkal Majalla" w:cs="Sakkal Majalla"/>
          <w:kern w:val="0"/>
          <w:sz w:val="28"/>
          <w:szCs w:val="28"/>
          <w14:ligatures w14:val="none"/>
        </w:rPr>
        <w:t>.</w:t>
      </w:r>
    </w:p>
    <w:p w14:paraId="0BBEEE68" w14:textId="0E9EED69" w:rsidR="001B465B" w:rsidRPr="00462603" w:rsidRDefault="001B465B" w:rsidP="001B465B">
      <w:pPr>
        <w:jc w:val="both"/>
        <w:rPr>
          <w:rFonts w:ascii="Sakkal Majalla" w:hAnsi="Sakkal Majalla" w:cs="Sakkal Majalla"/>
          <w:kern w:val="0"/>
          <w:sz w:val="28"/>
          <w:szCs w:val="28"/>
          <w14:ligatures w14:val="none"/>
        </w:rPr>
      </w:pPr>
    </w:p>
    <w:p w14:paraId="36CCD18A" w14:textId="77777777" w:rsidR="001B465B" w:rsidRPr="00462603" w:rsidRDefault="001B465B" w:rsidP="001B465B">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14:ligatures w14:val="none"/>
        </w:rPr>
        <w:t xml:space="preserve">3.8 </w:t>
      </w:r>
      <w:bookmarkStart w:id="27" w:name="_Hlk206276753"/>
      <w:r w:rsidRPr="00462603">
        <w:rPr>
          <w:rFonts w:ascii="Sakkal Majalla" w:hAnsi="Sakkal Majalla" w:cs="Sakkal Majalla"/>
          <w:b/>
          <w:bCs/>
          <w:kern w:val="0"/>
          <w:sz w:val="28"/>
          <w:szCs w:val="28"/>
          <w:rtl/>
          <w14:ligatures w14:val="none"/>
        </w:rPr>
        <w:t>تفسير العلاقة بين سهولة الاستخدام وقابلية التشغيل</w:t>
      </w:r>
      <w:bookmarkEnd w:id="27"/>
    </w:p>
    <w:p w14:paraId="6A8F7917" w14:textId="77777777" w:rsidR="001B465B" w:rsidRPr="00462603" w:rsidRDefault="001B465B" w:rsidP="001B465B">
      <w:pPr>
        <w:jc w:val="both"/>
        <w:rPr>
          <w:rFonts w:ascii="Sakkal Majalla" w:hAnsi="Sakkal Majalla" w:cs="Sakkal Majalla"/>
          <w:kern w:val="0"/>
          <w:sz w:val="28"/>
          <w:szCs w:val="28"/>
          <w14:ligatures w14:val="none"/>
        </w:rPr>
      </w:pPr>
      <w:r w:rsidRPr="00462603">
        <w:rPr>
          <w:rFonts w:ascii="Sakkal Majalla" w:hAnsi="Sakkal Majalla" w:cs="Sakkal Majalla"/>
          <w:b/>
          <w:bCs/>
          <w:kern w:val="0"/>
          <w:sz w:val="28"/>
          <w:szCs w:val="28"/>
          <w:rtl/>
          <w14:ligatures w14:val="none"/>
        </w:rPr>
        <w:t>في ضوء الدراسات السابقة</w:t>
      </w:r>
    </w:p>
    <w:p w14:paraId="1D255F05" w14:textId="7B35F491" w:rsidR="001B465B" w:rsidRPr="00462603" w:rsidRDefault="001B465B" w:rsidP="001B465B">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لفهم العلاقة بين سهولة استخدام المنصة وقابلية التشغيل من قبل المستخدمين الجدد غير التقنيين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من الضروري العودة إلى الأدبيات السابقة التي تناولت هذا الموضوع من زوايا متعددة: 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نفسية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وسلوكية</w:t>
      </w:r>
    </w:p>
    <w:p w14:paraId="3DBAF95D" w14:textId="25BC62E2" w:rsidR="001B465B" w:rsidRPr="00462603" w:rsidRDefault="001B465B" w:rsidP="001B465B">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وقد كشفت الدراسات العربية والعالمية التي استعرضناها عن أن نجاح المنصات الرقمية في تحقيق </w:t>
      </w:r>
      <w:r w:rsidRPr="00462603">
        <w:rPr>
          <w:rFonts w:ascii="Sakkal Majalla" w:hAnsi="Sakkal Majalla" w:cs="Sakkal Majalla"/>
          <w:b/>
          <w:bCs/>
          <w:kern w:val="0"/>
          <w:sz w:val="28"/>
          <w:szCs w:val="28"/>
          <w:rtl/>
          <w14:ligatures w14:val="none"/>
        </w:rPr>
        <w:t>تشغيل فعال</w:t>
      </w:r>
      <w:r w:rsidRPr="00462603">
        <w:rPr>
          <w:rFonts w:ascii="Sakkal Majalla" w:hAnsi="Sakkal Majalla" w:cs="Sakkal Majalla"/>
          <w:kern w:val="0"/>
          <w:sz w:val="28"/>
          <w:szCs w:val="28"/>
          <w:rtl/>
          <w14:ligatures w14:val="none"/>
        </w:rPr>
        <w:t xml:space="preserve"> يعتمد بدرجة كبيرة على مدى تبسيطها لواجهة الاستخدام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ووضوح اللغة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وتوفر أدوات الدعم والتوجيه الذاتي</w:t>
      </w:r>
      <w:r w:rsidRPr="00462603">
        <w:rPr>
          <w:rFonts w:ascii="Sakkal Majalla" w:hAnsi="Sakkal Majalla" w:cs="Sakkal Majalla"/>
          <w:kern w:val="0"/>
          <w:sz w:val="28"/>
          <w:szCs w:val="28"/>
          <w14:ligatures w14:val="none"/>
        </w:rPr>
        <w:t>.</w:t>
      </w:r>
    </w:p>
    <w:p w14:paraId="48FD479E" w14:textId="6529C607" w:rsidR="001B465B" w:rsidRPr="00462603" w:rsidRDefault="001B465B" w:rsidP="001B465B">
      <w:pPr>
        <w:jc w:val="both"/>
        <w:rPr>
          <w:rFonts w:ascii="Sakkal Majalla" w:hAnsi="Sakkal Majalla" w:cs="Sakkal Majalla"/>
          <w:kern w:val="0"/>
          <w:sz w:val="28"/>
          <w:szCs w:val="28"/>
          <w14:ligatures w14:val="none"/>
        </w:rPr>
      </w:pPr>
    </w:p>
    <w:p w14:paraId="37B14247" w14:textId="1934098A" w:rsidR="001B465B" w:rsidRPr="00462603" w:rsidRDefault="001B465B" w:rsidP="001B465B">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أولا: تأكيد وجود علاقة ارتباطية</w:t>
      </w:r>
    </w:p>
    <w:p w14:paraId="26487B61" w14:textId="5988D98B" w:rsidR="001B465B" w:rsidRPr="00462603" w:rsidRDefault="001B465B" w:rsidP="001B465B">
      <w:pPr>
        <w:numPr>
          <w:ilvl w:val="0"/>
          <w:numId w:val="5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دراسة </w:t>
      </w:r>
      <w:r w:rsidRPr="00462603">
        <w:rPr>
          <w:rFonts w:ascii="Sakkal Majalla" w:hAnsi="Sakkal Majalla" w:cs="Sakkal Majalla"/>
          <w:b/>
          <w:bCs/>
          <w:kern w:val="0"/>
          <w:sz w:val="28"/>
          <w:szCs w:val="28"/>
          <w14:ligatures w14:val="none"/>
        </w:rPr>
        <w:t>(Alghamdi &amp; Alzahrani, 2024)</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أظهرت أن هناك فروقا جوهرية في تجربة المستخدمين بناء على خلفياتهم التقنية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كان المستخدم غير المختص أكثر عرضة للإرباك عند التعامل مع المنصات التي تفتقر إلى التصميم التفاعلي أو التوجيه الواضح</w:t>
      </w:r>
      <w:r w:rsidRPr="00462603">
        <w:rPr>
          <w:rFonts w:ascii="Sakkal Majalla" w:hAnsi="Sakkal Majalla" w:cs="Sakkal Majalla"/>
          <w:kern w:val="0"/>
          <w:sz w:val="28"/>
          <w:szCs w:val="28"/>
          <w14:ligatures w14:val="none"/>
        </w:rPr>
        <w:t>.</w:t>
      </w:r>
    </w:p>
    <w:p w14:paraId="45B20D0F" w14:textId="472A3192" w:rsidR="001B465B" w:rsidRPr="00462603" w:rsidRDefault="001B465B" w:rsidP="001B465B">
      <w:pPr>
        <w:numPr>
          <w:ilvl w:val="0"/>
          <w:numId w:val="51"/>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 xml:space="preserve">دراسة </w:t>
      </w:r>
      <w:r w:rsidRPr="00462603">
        <w:rPr>
          <w:rFonts w:ascii="Sakkal Majalla" w:hAnsi="Sakkal Majalla" w:cs="Sakkal Majalla"/>
          <w:b/>
          <w:bCs/>
          <w:kern w:val="0"/>
          <w:sz w:val="28"/>
          <w:szCs w:val="28"/>
          <w14:ligatures w14:val="none"/>
        </w:rPr>
        <w:t>(Rahman &amp; Lee, 2023)</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تناولت أثر "الجماليات الوظيفية" على قابلية الاستخدام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وبينت أن التصميم الواضح يعزز الفهم الفوري للمنصة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مما يزيد من قدرة المستخدم على تنفيذ المهام دون الحاجة إلى دعم</w:t>
      </w:r>
      <w:r w:rsidRPr="00462603">
        <w:rPr>
          <w:rFonts w:ascii="Sakkal Majalla" w:hAnsi="Sakkal Majalla" w:cs="Sakkal Majalla"/>
          <w:kern w:val="0"/>
          <w:sz w:val="28"/>
          <w:szCs w:val="28"/>
          <w14:ligatures w14:val="none"/>
        </w:rPr>
        <w:t>.</w:t>
      </w:r>
    </w:p>
    <w:p w14:paraId="5AABC39A" w14:textId="6557677B" w:rsidR="001B465B" w:rsidRPr="00462603" w:rsidRDefault="001B465B" w:rsidP="001B465B">
      <w:pPr>
        <w:jc w:val="both"/>
        <w:rPr>
          <w:rFonts w:ascii="Sakkal Majalla" w:hAnsi="Sakkal Majalla" w:cs="Sakkal Majalla"/>
          <w:kern w:val="0"/>
          <w:sz w:val="28"/>
          <w:szCs w:val="28"/>
          <w14:ligatures w14:val="none"/>
        </w:rPr>
      </w:pPr>
    </w:p>
    <w:p w14:paraId="0A7BCBE8" w14:textId="720EA0B4" w:rsidR="001B465B" w:rsidRPr="00462603" w:rsidRDefault="001B465B" w:rsidP="001B465B">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ثانيا: التوجيه والدعم كعامل تمكين</w:t>
      </w:r>
    </w:p>
    <w:p w14:paraId="4A4A3868" w14:textId="38BC9418" w:rsidR="001B465B" w:rsidRPr="00462603" w:rsidRDefault="001B465B" w:rsidP="001B465B">
      <w:pPr>
        <w:numPr>
          <w:ilvl w:val="0"/>
          <w:numId w:val="5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دراسة </w:t>
      </w:r>
      <w:r w:rsidRPr="00462603">
        <w:rPr>
          <w:rFonts w:ascii="Sakkal Majalla" w:hAnsi="Sakkal Majalla" w:cs="Sakkal Majalla"/>
          <w:b/>
          <w:bCs/>
          <w:kern w:val="0"/>
          <w:sz w:val="28"/>
          <w:szCs w:val="28"/>
          <w14:ligatures w14:val="none"/>
        </w:rPr>
        <w:t>(Chen &amp; Wu, 2024)</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بينت أن استخدام الشروحات المصورة والبرمجيات التوجيهية التفاعلية</w:t>
      </w:r>
      <w:r w:rsidRPr="00462603">
        <w:rPr>
          <w:rFonts w:ascii="Sakkal Majalla" w:hAnsi="Sakkal Majalla" w:cs="Sakkal Majalla"/>
          <w:kern w:val="0"/>
          <w:sz w:val="28"/>
          <w:szCs w:val="28"/>
          <w14:ligatures w14:val="none"/>
        </w:rPr>
        <w:t xml:space="preserve"> (Guided Tutorials) </w:t>
      </w:r>
      <w:r w:rsidRPr="00462603">
        <w:rPr>
          <w:rFonts w:ascii="Sakkal Majalla" w:hAnsi="Sakkal Majalla" w:cs="Sakkal Majalla"/>
          <w:kern w:val="0"/>
          <w:sz w:val="28"/>
          <w:szCs w:val="28"/>
          <w:rtl/>
          <w14:ligatures w14:val="none"/>
        </w:rPr>
        <w:t>يرفع بشكل مباشر من قدرة المستخدم الجديد على تشغيل المنصة ذاتيا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حتى دون خلفية تقنية</w:t>
      </w:r>
      <w:r w:rsidRPr="00462603">
        <w:rPr>
          <w:rFonts w:ascii="Sakkal Majalla" w:hAnsi="Sakkal Majalla" w:cs="Sakkal Majalla"/>
          <w:kern w:val="0"/>
          <w:sz w:val="28"/>
          <w:szCs w:val="28"/>
          <w14:ligatures w14:val="none"/>
        </w:rPr>
        <w:t>.</w:t>
      </w:r>
    </w:p>
    <w:p w14:paraId="1C62BF4E" w14:textId="358A1F55" w:rsidR="001B465B" w:rsidRPr="00462603" w:rsidRDefault="001B465B" w:rsidP="001B465B">
      <w:pPr>
        <w:numPr>
          <w:ilvl w:val="0"/>
          <w:numId w:val="52"/>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أما دراسة </w:t>
      </w:r>
      <w:r w:rsidRPr="00462603">
        <w:rPr>
          <w:rFonts w:ascii="Sakkal Majalla" w:hAnsi="Sakkal Majalla" w:cs="Sakkal Majalla"/>
          <w:b/>
          <w:bCs/>
          <w:kern w:val="0"/>
          <w:sz w:val="28"/>
          <w:szCs w:val="28"/>
          <w14:ligatures w14:val="none"/>
        </w:rPr>
        <w:t>(Zhang &amp; Li, 2022)</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فقد أكدت على أن تبسيط عناصر الواجهة (الرموز</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الترتيب المنطقي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تقليل عدد الخطوات) له أثر جوهري على شعور المستخدم بالتحكم والاستقلالية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يعتبر أحد مؤشرات قابلية التشغيل الفعال</w:t>
      </w:r>
      <w:r w:rsidRPr="00462603">
        <w:rPr>
          <w:rFonts w:ascii="Sakkal Majalla" w:hAnsi="Sakkal Majalla" w:cs="Sakkal Majalla"/>
          <w:kern w:val="0"/>
          <w:sz w:val="28"/>
          <w:szCs w:val="28"/>
          <w14:ligatures w14:val="none"/>
        </w:rPr>
        <w:t>.</w:t>
      </w:r>
    </w:p>
    <w:p w14:paraId="1351DECB" w14:textId="05172E49" w:rsidR="001B465B" w:rsidRDefault="001B465B" w:rsidP="001B465B">
      <w:pPr>
        <w:jc w:val="both"/>
        <w:rPr>
          <w:rFonts w:ascii="Sakkal Majalla" w:hAnsi="Sakkal Majalla" w:cs="Sakkal Majalla"/>
          <w:kern w:val="0"/>
          <w:sz w:val="28"/>
          <w:szCs w:val="28"/>
          <w:rtl/>
          <w14:ligatures w14:val="none"/>
        </w:rPr>
      </w:pPr>
    </w:p>
    <w:p w14:paraId="16A1E1E2" w14:textId="77777777" w:rsidR="003549D7" w:rsidRDefault="003549D7" w:rsidP="001B465B">
      <w:pPr>
        <w:jc w:val="both"/>
        <w:rPr>
          <w:rFonts w:ascii="Sakkal Majalla" w:hAnsi="Sakkal Majalla" w:cs="Sakkal Majalla"/>
          <w:kern w:val="0"/>
          <w:sz w:val="28"/>
          <w:szCs w:val="28"/>
          <w:rtl/>
          <w14:ligatures w14:val="none"/>
        </w:rPr>
      </w:pPr>
    </w:p>
    <w:p w14:paraId="0EE3B1BF" w14:textId="77777777" w:rsidR="003549D7" w:rsidRPr="00462603" w:rsidRDefault="003549D7" w:rsidP="001B465B">
      <w:pPr>
        <w:jc w:val="both"/>
        <w:rPr>
          <w:rFonts w:ascii="Sakkal Majalla" w:hAnsi="Sakkal Majalla" w:cs="Sakkal Majalla"/>
          <w:kern w:val="0"/>
          <w:sz w:val="28"/>
          <w:szCs w:val="28"/>
          <w14:ligatures w14:val="none"/>
        </w:rPr>
      </w:pPr>
    </w:p>
    <w:p w14:paraId="46DCC1DA" w14:textId="212C4EB0" w:rsidR="001B465B" w:rsidRPr="00462603" w:rsidRDefault="001B465B" w:rsidP="001B465B">
      <w:pPr>
        <w:jc w:val="both"/>
        <w:rPr>
          <w:rFonts w:ascii="Sakkal Majalla" w:hAnsi="Sakkal Majalla" w:cs="Sakkal Majalla"/>
          <w:b/>
          <w:bCs/>
          <w:kern w:val="0"/>
          <w:sz w:val="28"/>
          <w:szCs w:val="28"/>
          <w14:ligatures w14:val="none"/>
        </w:rPr>
      </w:pPr>
      <w:r w:rsidRPr="00462603">
        <w:rPr>
          <w:rFonts w:ascii="Sakkal Majalla" w:hAnsi="Sakkal Majalla" w:cs="Sakkal Majalla"/>
          <w:b/>
          <w:bCs/>
          <w:kern w:val="0"/>
          <w:sz w:val="28"/>
          <w:szCs w:val="28"/>
          <w:rtl/>
          <w14:ligatures w14:val="none"/>
        </w:rPr>
        <w:t>ثالثا: نتائج متوافقة من البيئة المحلية</w:t>
      </w:r>
    </w:p>
    <w:p w14:paraId="1E059333" w14:textId="19E43A2A" w:rsidR="001B465B" w:rsidRPr="00462603" w:rsidRDefault="001B465B" w:rsidP="001B465B">
      <w:pPr>
        <w:numPr>
          <w:ilvl w:val="0"/>
          <w:numId w:val="5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دراسة </w:t>
      </w:r>
      <w:r w:rsidR="008D634D">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آل فهيد</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2023</w:t>
      </w:r>
      <w:r w:rsidR="008D634D">
        <w:rPr>
          <w:rFonts w:ascii="Sakkal Majalla" w:hAnsi="Sakkal Majalla" w:cs="Sakkal Majalla"/>
          <w:b/>
          <w:bCs/>
          <w:kern w:val="0"/>
          <w:sz w:val="28"/>
          <w:szCs w:val="28"/>
          <w14:ligatures w14:val="none"/>
        </w:rPr>
        <w:t>(</w:t>
      </w:r>
      <w:r w:rsidRPr="00462603">
        <w:rPr>
          <w:rFonts w:ascii="Sakkal Majalla" w:hAnsi="Sakkal Majalla" w:cs="Sakkal Majalla"/>
          <w:kern w:val="0"/>
          <w:sz w:val="28"/>
          <w:szCs w:val="28"/>
          <w14:ligatures w14:val="none"/>
        </w:rPr>
        <w:t xml:space="preserve"> </w:t>
      </w:r>
      <w:r w:rsidR="008D634D">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ركزت على تجارب المستخدمين غير التقنيين في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وكشفت أن ضعف التوجيه داخل المنصة وعدم وجود توضيحات نصية أو مرئية كافية أدى إلى اعتماد مفرط على مصممين خارجيين</w:t>
      </w:r>
      <w:r w:rsidRPr="00462603">
        <w:rPr>
          <w:rFonts w:ascii="Sakkal Majalla" w:hAnsi="Sakkal Majalla" w:cs="Sakkal Majalla"/>
          <w:kern w:val="0"/>
          <w:sz w:val="28"/>
          <w:szCs w:val="28"/>
          <w14:ligatures w14:val="none"/>
        </w:rPr>
        <w:t>.</w:t>
      </w:r>
    </w:p>
    <w:p w14:paraId="56ECDE8C" w14:textId="51F5E4DA" w:rsidR="001B465B" w:rsidRPr="00462603" w:rsidRDefault="001B465B" w:rsidP="001B465B">
      <w:pPr>
        <w:numPr>
          <w:ilvl w:val="0"/>
          <w:numId w:val="53"/>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كما أوضحت دراسة </w:t>
      </w:r>
      <w:r w:rsidR="0065052B">
        <w:rPr>
          <w:rFonts w:ascii="Sakkal Majalla" w:hAnsi="Sakkal Majalla" w:cs="Sakkal Majalla"/>
          <w:b/>
          <w:bCs/>
          <w:kern w:val="0"/>
          <w:sz w:val="28"/>
          <w:szCs w:val="28"/>
          <w14:ligatures w14:val="none"/>
        </w:rPr>
        <w:t>)</w:t>
      </w:r>
      <w:r w:rsidRPr="00462603">
        <w:rPr>
          <w:rFonts w:ascii="Sakkal Majalla" w:hAnsi="Sakkal Majalla" w:cs="Sakkal Majalla"/>
          <w:b/>
          <w:bCs/>
          <w:kern w:val="0"/>
          <w:sz w:val="28"/>
          <w:szCs w:val="28"/>
          <w:rtl/>
          <w14:ligatures w14:val="none"/>
        </w:rPr>
        <w:t>العتيبي</w:t>
      </w:r>
      <w:r w:rsidR="00B1624B">
        <w:rPr>
          <w:rFonts w:ascii="Sakkal Majalla" w:hAnsi="Sakkal Majalla" w:cs="Sakkal Majalla"/>
          <w:b/>
          <w:bCs/>
          <w:kern w:val="0"/>
          <w:sz w:val="28"/>
          <w:szCs w:val="28"/>
          <w:rtl/>
          <w14:ligatures w14:val="none"/>
        </w:rPr>
        <w:t xml:space="preserve"> </w:t>
      </w:r>
      <w:r w:rsidRPr="00462603">
        <w:rPr>
          <w:rFonts w:ascii="Sakkal Majalla" w:hAnsi="Sakkal Majalla" w:cs="Sakkal Majalla"/>
          <w:b/>
          <w:bCs/>
          <w:kern w:val="0"/>
          <w:sz w:val="28"/>
          <w:szCs w:val="28"/>
          <w:rtl/>
          <w14:ligatures w14:val="none"/>
        </w:rPr>
        <w:t xml:space="preserve"> 2023</w:t>
      </w:r>
      <w:r w:rsidR="0065052B">
        <w:rPr>
          <w:rFonts w:ascii="Sakkal Majalla" w:hAnsi="Sakkal Majalla" w:cs="Sakkal Majalla" w:hint="cs"/>
          <w:b/>
          <w:bCs/>
          <w:kern w:val="0"/>
          <w:sz w:val="28"/>
          <w:szCs w:val="28"/>
          <w:rtl/>
          <w14:ligatures w14:val="none"/>
        </w:rPr>
        <w:t>)</w:t>
      </w:r>
      <w:r w:rsidRPr="00462603">
        <w:rPr>
          <w:rFonts w:ascii="Sakkal Majalla" w:hAnsi="Sakkal Majalla" w:cs="Sakkal Majalla"/>
          <w:kern w:val="0"/>
          <w:sz w:val="28"/>
          <w:szCs w:val="28"/>
          <w14:ligatures w14:val="none"/>
        </w:rPr>
        <w:t xml:space="preserve"> </w:t>
      </w:r>
      <w:r w:rsidRPr="00462603">
        <w:rPr>
          <w:rFonts w:ascii="Sakkal Majalla" w:hAnsi="Sakkal Majalla" w:cs="Sakkal Majalla"/>
          <w:kern w:val="0"/>
          <w:sz w:val="28"/>
          <w:szCs w:val="28"/>
          <w:rtl/>
          <w14:ligatures w14:val="none"/>
        </w:rPr>
        <w:t>أن أكثر من نصف المستخدمين الجدد توقفوا عن استخدام المنصة خلال الشهر الأول بسبب "صعوبات في التعامل مع إعدادات أساسية"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وهو ما يؤكد العلاقة السلبية بين تعقيد الاستخدام وضعف التشغيل</w:t>
      </w:r>
      <w:r w:rsidRPr="00462603">
        <w:rPr>
          <w:rFonts w:ascii="Sakkal Majalla" w:hAnsi="Sakkal Majalla" w:cs="Sakkal Majalla"/>
          <w:kern w:val="0"/>
          <w:sz w:val="28"/>
          <w:szCs w:val="28"/>
          <w14:ligatures w14:val="none"/>
        </w:rPr>
        <w:t>.</w:t>
      </w:r>
    </w:p>
    <w:p w14:paraId="58228496" w14:textId="73725AED" w:rsidR="001B465B" w:rsidRPr="00462603" w:rsidRDefault="001B465B" w:rsidP="001B465B">
      <w:pPr>
        <w:jc w:val="both"/>
        <w:rPr>
          <w:rFonts w:ascii="Sakkal Majalla" w:hAnsi="Sakkal Majalla" w:cs="Sakkal Majalla"/>
          <w:kern w:val="0"/>
          <w:sz w:val="28"/>
          <w:szCs w:val="28"/>
          <w14:ligatures w14:val="none"/>
        </w:rPr>
      </w:pPr>
    </w:p>
    <w:p w14:paraId="3F4565A1" w14:textId="77777777" w:rsidR="001B465B" w:rsidRPr="00462603" w:rsidRDefault="001B465B" w:rsidP="00462603">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rtl/>
          <w14:ligatures w14:val="none"/>
        </w:rPr>
        <w:t>خلاصة المحور</w:t>
      </w:r>
      <w:r w:rsidRPr="00462603">
        <w:rPr>
          <w:rFonts w:ascii="Sakkal Majalla" w:hAnsi="Sakkal Majalla" w:cs="Sakkal Majalla"/>
          <w:b/>
          <w:bCs/>
          <w:kern w:val="0"/>
          <w:sz w:val="32"/>
          <w:szCs w:val="32"/>
          <w14:ligatures w14:val="none"/>
        </w:rPr>
        <w:t>:</w:t>
      </w:r>
    </w:p>
    <w:p w14:paraId="6458A3FC" w14:textId="600DBC0B" w:rsidR="001B465B" w:rsidRPr="00462603" w:rsidRDefault="001B465B" w:rsidP="001B465B">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 xml:space="preserve">تشير الأدبيات بوضوح إلى وجود علاقة إيجابية قوية بين </w:t>
      </w:r>
      <w:r w:rsidRPr="00462603">
        <w:rPr>
          <w:rFonts w:ascii="Sakkal Majalla" w:hAnsi="Sakkal Majalla" w:cs="Sakkal Majalla"/>
          <w:b/>
          <w:bCs/>
          <w:kern w:val="0"/>
          <w:sz w:val="28"/>
          <w:szCs w:val="28"/>
          <w:rtl/>
          <w14:ligatures w14:val="none"/>
        </w:rPr>
        <w:t>سهولة الاستخدام</w:t>
      </w:r>
      <w:r w:rsidRPr="00462603">
        <w:rPr>
          <w:rFonts w:ascii="Sakkal Majalla" w:hAnsi="Sakkal Majalla" w:cs="Sakkal Majalla"/>
          <w:kern w:val="0"/>
          <w:sz w:val="28"/>
          <w:szCs w:val="28"/>
          <w:rtl/>
          <w14:ligatures w14:val="none"/>
        </w:rPr>
        <w:t xml:space="preserve"> و</w:t>
      </w:r>
      <w:r w:rsidRPr="00462603">
        <w:rPr>
          <w:rFonts w:ascii="Sakkal Majalla" w:hAnsi="Sakkal Majalla" w:cs="Sakkal Majalla"/>
          <w:b/>
          <w:bCs/>
          <w:kern w:val="0"/>
          <w:sz w:val="28"/>
          <w:szCs w:val="28"/>
          <w:rtl/>
          <w14:ligatures w14:val="none"/>
        </w:rPr>
        <w:t>قابلية التشغيل الفعال</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إن تيسير التصميم والدعم الموجه يؤديان إلى</w:t>
      </w:r>
      <w:r w:rsidRPr="00462603">
        <w:rPr>
          <w:rFonts w:ascii="Sakkal Majalla" w:hAnsi="Sakkal Majalla" w:cs="Sakkal Majalla"/>
          <w:kern w:val="0"/>
          <w:sz w:val="28"/>
          <w:szCs w:val="28"/>
          <w14:ligatures w14:val="none"/>
        </w:rPr>
        <w:t>:</w:t>
      </w:r>
    </w:p>
    <w:p w14:paraId="3797D3DD" w14:textId="77777777" w:rsidR="001B465B" w:rsidRPr="00462603" w:rsidRDefault="001B465B" w:rsidP="001B465B">
      <w:pPr>
        <w:numPr>
          <w:ilvl w:val="0"/>
          <w:numId w:val="5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تحسين الأداء التشغيلي للمستخدم المبتدئ</w:t>
      </w:r>
      <w:r w:rsidRPr="00462603">
        <w:rPr>
          <w:rFonts w:ascii="Sakkal Majalla" w:hAnsi="Sakkal Majalla" w:cs="Sakkal Majalla"/>
          <w:kern w:val="0"/>
          <w:sz w:val="28"/>
          <w:szCs w:val="28"/>
          <w14:ligatures w14:val="none"/>
        </w:rPr>
        <w:t>.</w:t>
      </w:r>
    </w:p>
    <w:p w14:paraId="56A78C8A" w14:textId="77777777" w:rsidR="001B465B" w:rsidRPr="00462603" w:rsidRDefault="001B465B" w:rsidP="001B465B">
      <w:pPr>
        <w:numPr>
          <w:ilvl w:val="0"/>
          <w:numId w:val="5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رفع مستوى الرضا والثقة الذاتية</w:t>
      </w:r>
      <w:r w:rsidRPr="00462603">
        <w:rPr>
          <w:rFonts w:ascii="Sakkal Majalla" w:hAnsi="Sakkal Majalla" w:cs="Sakkal Majalla"/>
          <w:kern w:val="0"/>
          <w:sz w:val="28"/>
          <w:szCs w:val="28"/>
          <w14:ligatures w14:val="none"/>
        </w:rPr>
        <w:t>.</w:t>
      </w:r>
    </w:p>
    <w:p w14:paraId="74C7805E" w14:textId="77777777" w:rsidR="001B465B" w:rsidRPr="00462603" w:rsidRDefault="001B465B" w:rsidP="001B465B">
      <w:pPr>
        <w:numPr>
          <w:ilvl w:val="0"/>
          <w:numId w:val="5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lastRenderedPageBreak/>
        <w:t>تقليل الاعتماد على الدعم الخارجي</w:t>
      </w:r>
      <w:r w:rsidRPr="00462603">
        <w:rPr>
          <w:rFonts w:ascii="Sakkal Majalla" w:hAnsi="Sakkal Majalla" w:cs="Sakkal Majalla"/>
          <w:kern w:val="0"/>
          <w:sz w:val="28"/>
          <w:szCs w:val="28"/>
          <w14:ligatures w14:val="none"/>
        </w:rPr>
        <w:t>.</w:t>
      </w:r>
    </w:p>
    <w:p w14:paraId="2494881E" w14:textId="77777777" w:rsidR="001B465B" w:rsidRPr="00462603" w:rsidRDefault="001B465B" w:rsidP="001B465B">
      <w:pPr>
        <w:numPr>
          <w:ilvl w:val="0"/>
          <w:numId w:val="54"/>
        </w:num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زيادة استمرارية المشروع الرقمي</w:t>
      </w:r>
      <w:r w:rsidRPr="00462603">
        <w:rPr>
          <w:rFonts w:ascii="Sakkal Majalla" w:hAnsi="Sakkal Majalla" w:cs="Sakkal Majalla"/>
          <w:kern w:val="0"/>
          <w:sz w:val="28"/>
          <w:szCs w:val="28"/>
          <w14:ligatures w14:val="none"/>
        </w:rPr>
        <w:t>.</w:t>
      </w:r>
    </w:p>
    <w:p w14:paraId="7136A503" w14:textId="44FA49A3" w:rsidR="001B465B" w:rsidRPr="00462603" w:rsidRDefault="001B465B" w:rsidP="001B465B">
      <w:pPr>
        <w:jc w:val="both"/>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لذلك</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فإن اختبار هذه العلاقة في البيئة السعودية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وباستخدام منصة "سلة" كنموذج</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سيساعد في تقديم توصيات تطويرية دقيقة تستهدف تمكين المستخدمين غير التقنيين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وتحقيق أهداف التحول الرقمي على مستوى الأفراد</w:t>
      </w:r>
      <w:r w:rsidRPr="00462603">
        <w:rPr>
          <w:rFonts w:ascii="Sakkal Majalla" w:hAnsi="Sakkal Majalla" w:cs="Sakkal Majalla"/>
          <w:kern w:val="0"/>
          <w:sz w:val="28"/>
          <w:szCs w:val="28"/>
          <w14:ligatures w14:val="none"/>
        </w:rPr>
        <w:t>.</w:t>
      </w:r>
    </w:p>
    <w:p w14:paraId="27C939CE" w14:textId="7466B37A" w:rsidR="00D059E9" w:rsidRPr="00462603" w:rsidRDefault="00D059E9" w:rsidP="00985CD4">
      <w:pPr>
        <w:jc w:val="both"/>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br w:type="page"/>
      </w:r>
    </w:p>
    <w:p w14:paraId="28CD26C4" w14:textId="77777777" w:rsidR="00437E0F" w:rsidRPr="00437E0F" w:rsidRDefault="00437E0F" w:rsidP="00303F81">
      <w:pPr>
        <w:spacing w:line="360" w:lineRule="auto"/>
        <w:jc w:val="center"/>
        <w:rPr>
          <w:rFonts w:ascii="Sakkal Majalla" w:hAnsi="Sakkal Majalla" w:cs="Sakkal Majalla"/>
          <w:b/>
          <w:bCs/>
          <w:kern w:val="0"/>
          <w:sz w:val="32"/>
          <w:szCs w:val="32"/>
          <w14:ligatures w14:val="none"/>
        </w:rPr>
      </w:pPr>
      <w:bookmarkStart w:id="28" w:name="_Hlk206276732"/>
      <w:r w:rsidRPr="00437E0F">
        <w:rPr>
          <w:rFonts w:ascii="Sakkal Majalla" w:hAnsi="Sakkal Majalla" w:cs="Sakkal Majalla" w:hint="cs"/>
          <w:b/>
          <w:bCs/>
          <w:kern w:val="0"/>
          <w:sz w:val="32"/>
          <w:szCs w:val="32"/>
          <w:rtl/>
          <w14:ligatures w14:val="none"/>
        </w:rPr>
        <w:lastRenderedPageBreak/>
        <w:t>الفصل الرابع: تحليل نتائج الدراسة</w:t>
      </w:r>
    </w:p>
    <w:bookmarkEnd w:id="28"/>
    <w:p w14:paraId="6154FA3A" w14:textId="129ABFE9" w:rsidR="00437E0F" w:rsidRPr="00437E0F" w:rsidRDefault="00FE1430" w:rsidP="00303F81">
      <w:pPr>
        <w:spacing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مقدمة </w:t>
      </w:r>
      <w:r w:rsidR="00437E0F" w:rsidRPr="00437E0F">
        <w:rPr>
          <w:rFonts w:ascii="Sakkal Majalla" w:hAnsi="Sakkal Majalla" w:cs="Sakkal Majalla" w:hint="cs"/>
          <w:b/>
          <w:bCs/>
          <w:kern w:val="0"/>
          <w:sz w:val="28"/>
          <w:szCs w:val="28"/>
          <w:rtl/>
          <w14:ligatures w14:val="none"/>
        </w:rPr>
        <w:t xml:space="preserve"> الفصل</w:t>
      </w:r>
    </w:p>
    <w:p w14:paraId="141078C9" w14:textId="40284866" w:rsidR="00437E0F" w:rsidRPr="00437E0F" w:rsidRDefault="00437E0F" w:rsidP="00303F81">
      <w:pPr>
        <w:spacing w:line="360" w:lineRule="auto"/>
        <w:jc w:val="both"/>
        <w:rPr>
          <w:rFonts w:ascii="Sakkal Majalla" w:hAnsi="Sakkal Majalla" w:cs="Sakkal Majalla"/>
          <w:kern w:val="0"/>
          <w:sz w:val="28"/>
          <w:szCs w:val="28"/>
          <w14:ligatures w14:val="none"/>
        </w:rPr>
      </w:pPr>
      <w:r w:rsidRPr="00437E0F">
        <w:rPr>
          <w:rFonts w:ascii="Sakkal Majalla" w:hAnsi="Sakkal Majalla" w:cs="Sakkal Majalla" w:hint="cs"/>
          <w:kern w:val="0"/>
          <w:sz w:val="28"/>
          <w:szCs w:val="28"/>
          <w:rtl/>
          <w14:ligatures w14:val="none"/>
        </w:rPr>
        <w:t>يهدف هذا الفصل إلى تحليل البيانات الميدانية التي تم جمعها من عينة الدراسة باستخدام الاستبانة بهدف اختبار فرضيات الدراسة والإجابة عن أسئلتها. يشمل التحليل عرضًا إحصائيًا وصفيًا وتحليليًا للمتغيرات واختبارات العلاقة والأثر بين المتغيرات المستقلة والتابعة</w:t>
      </w:r>
      <w:r w:rsidR="004E5C3C">
        <w:rPr>
          <w:rFonts w:ascii="Sakkal Majalla" w:hAnsi="Sakkal Majalla" w:cs="Sakkal Majalla" w:hint="cs"/>
          <w:kern w:val="0"/>
          <w:sz w:val="28"/>
          <w:szCs w:val="28"/>
          <w:rtl/>
          <w14:ligatures w14:val="none"/>
        </w:rPr>
        <w:t xml:space="preserve"> </w:t>
      </w:r>
      <w:r w:rsidRPr="00437E0F">
        <w:rPr>
          <w:rFonts w:ascii="Sakkal Majalla" w:hAnsi="Sakkal Majalla" w:cs="Sakkal Majalla" w:hint="cs"/>
          <w:kern w:val="0"/>
          <w:sz w:val="28"/>
          <w:szCs w:val="28"/>
          <w:rtl/>
          <w14:ligatures w14:val="none"/>
        </w:rPr>
        <w:t xml:space="preserve"> وذلك باستخدام برنامج</w:t>
      </w:r>
      <w:r w:rsidRPr="00437E0F">
        <w:rPr>
          <w:rFonts w:ascii="Sakkal Majalla" w:hAnsi="Sakkal Majalla" w:cs="Sakkal Majalla" w:hint="cs"/>
          <w:kern w:val="0"/>
          <w:sz w:val="28"/>
          <w:szCs w:val="28"/>
          <w14:ligatures w14:val="none"/>
        </w:rPr>
        <w:t xml:space="preserve"> SPSS.</w:t>
      </w:r>
    </w:p>
    <w:p w14:paraId="424B7D3F" w14:textId="77777777" w:rsidR="00AC5D13" w:rsidRPr="00AC5D13" w:rsidRDefault="00AC5D13" w:rsidP="00303F81">
      <w:pPr>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r w:rsidRPr="00AC5D13">
        <w:rPr>
          <w:rFonts w:ascii="Sakkal Majalla" w:eastAsia="Times New Roman" w:hAnsi="Sakkal Majalla" w:cs="Sakkal Majalla" w:hint="cs"/>
          <w:b/>
          <w:bCs/>
          <w:kern w:val="0"/>
          <w:sz w:val="32"/>
          <w:szCs w:val="32"/>
          <w14:ligatures w14:val="none"/>
        </w:rPr>
        <w:t xml:space="preserve">4-1: </w:t>
      </w:r>
      <w:r w:rsidRPr="00AC5D13">
        <w:rPr>
          <w:rFonts w:ascii="Sakkal Majalla" w:eastAsia="Times New Roman" w:hAnsi="Sakkal Majalla" w:cs="Sakkal Majalla" w:hint="cs"/>
          <w:b/>
          <w:bCs/>
          <w:kern w:val="0"/>
          <w:sz w:val="32"/>
          <w:szCs w:val="32"/>
          <w:rtl/>
          <w14:ligatures w14:val="none"/>
        </w:rPr>
        <w:t>منهج الدراسة</w:t>
      </w:r>
    </w:p>
    <w:p w14:paraId="6510B91E" w14:textId="7322A88E" w:rsidR="00AC5D13" w:rsidRPr="00AC5D13" w:rsidRDefault="00AC5D13" w:rsidP="00303F8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C5D13">
        <w:rPr>
          <w:rFonts w:ascii="Sakkal Majalla" w:eastAsia="Times New Roman" w:hAnsi="Sakkal Majalla" w:cs="Sakkal Majalla" w:hint="cs"/>
          <w:kern w:val="0"/>
          <w:sz w:val="28"/>
          <w:szCs w:val="28"/>
          <w:rtl/>
          <w14:ligatures w14:val="none"/>
        </w:rPr>
        <w:t>اعتمدت هذه الدراسة على المنهج الوصفي التحليلي كونه الأنسب لطبيعة الدراسة التي تهدف إلى وصف وتحليل أثر سهولة أدوات منصة "سلة" الإلكترونية على قابلية التشغيل الفعّال من قبل المستخدمين الجدد غير المختصين تقنيًا في ضوء مستهدفات التحول الرقمي لرؤية المملكة 2030</w:t>
      </w:r>
      <w:r w:rsidRPr="00AC5D13">
        <w:rPr>
          <w:rFonts w:ascii="Sakkal Majalla" w:eastAsia="Times New Roman" w:hAnsi="Sakkal Majalla" w:cs="Sakkal Majalla" w:hint="cs"/>
          <w:kern w:val="0"/>
          <w:sz w:val="28"/>
          <w:szCs w:val="28"/>
          <w14:ligatures w14:val="none"/>
        </w:rPr>
        <w:t>.</w:t>
      </w:r>
    </w:p>
    <w:p w14:paraId="4D9AAEEE" w14:textId="13A941DB" w:rsidR="00AC5D13" w:rsidRPr="00AC5D13" w:rsidRDefault="00AC5D13" w:rsidP="00303F8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C5D13">
        <w:rPr>
          <w:rFonts w:ascii="Sakkal Majalla" w:eastAsia="Times New Roman" w:hAnsi="Sakkal Majalla" w:cs="Sakkal Majalla" w:hint="cs"/>
          <w:kern w:val="0"/>
          <w:sz w:val="28"/>
          <w:szCs w:val="28"/>
          <w:rtl/>
          <w14:ligatures w14:val="none"/>
        </w:rPr>
        <w:t>ويقوم هذا المنهج على جمع البيانات من أفراد العينة كما هي في الواقع دون تدخل ثم تحليلها إحصائيًا بهدف استكشاف طبيعة العلاقة بين المتغيرات المستقلة (أبعاد سهولة الاستخدام) والمتغير التابع (قابلية التشغيل الفعّال). وقد تم الاعتماد على أداة الاستبانة كوسيلة رئيسية لجمع البيانات الكمية من عينة الدراسة</w:t>
      </w:r>
      <w:r w:rsidRPr="00AC5D13">
        <w:rPr>
          <w:rFonts w:ascii="Sakkal Majalla" w:eastAsia="Times New Roman" w:hAnsi="Sakkal Majalla" w:cs="Sakkal Majalla" w:hint="cs"/>
          <w:kern w:val="0"/>
          <w:sz w:val="28"/>
          <w:szCs w:val="28"/>
          <w14:ligatures w14:val="none"/>
        </w:rPr>
        <w:t>.</w:t>
      </w:r>
    </w:p>
    <w:p w14:paraId="144975A5" w14:textId="77777777" w:rsidR="00AC5D13" w:rsidRPr="00AC5D13" w:rsidRDefault="00AC5D13" w:rsidP="00303F81">
      <w:pPr>
        <w:spacing w:line="360" w:lineRule="auto"/>
        <w:jc w:val="both"/>
        <w:rPr>
          <w:rFonts w:ascii="Sakkal Majalla" w:hAnsi="Sakkal Majalla" w:cs="Sakkal Majalla"/>
          <w:b/>
          <w:bCs/>
          <w:kern w:val="0"/>
          <w:sz w:val="32"/>
          <w:szCs w:val="32"/>
          <w14:ligatures w14:val="none"/>
        </w:rPr>
      </w:pPr>
      <w:r w:rsidRPr="00AC5D13">
        <w:rPr>
          <w:rFonts w:ascii="Sakkal Majalla" w:hAnsi="Sakkal Majalla" w:cs="Sakkal Majalla" w:hint="cs"/>
          <w:b/>
          <w:bCs/>
          <w:kern w:val="0"/>
          <w:sz w:val="32"/>
          <w:szCs w:val="32"/>
          <w14:ligatures w14:val="none"/>
        </w:rPr>
        <w:t xml:space="preserve">4-2: </w:t>
      </w:r>
      <w:r w:rsidRPr="00AC5D13">
        <w:rPr>
          <w:rFonts w:ascii="Sakkal Majalla" w:hAnsi="Sakkal Majalla" w:cs="Sakkal Majalla" w:hint="cs"/>
          <w:b/>
          <w:bCs/>
          <w:kern w:val="0"/>
          <w:sz w:val="32"/>
          <w:szCs w:val="32"/>
          <w:rtl/>
          <w14:ligatures w14:val="none"/>
        </w:rPr>
        <w:t>مجتمع الدراسة</w:t>
      </w:r>
    </w:p>
    <w:p w14:paraId="61330485" w14:textId="4D588E2E" w:rsidR="00AC5D13" w:rsidRDefault="00AC5D13" w:rsidP="00303F81">
      <w:pPr>
        <w:spacing w:line="360" w:lineRule="auto"/>
        <w:jc w:val="both"/>
        <w:rPr>
          <w:rFonts w:ascii="Sakkal Majalla" w:hAnsi="Sakkal Majalla" w:cs="Sakkal Majalla"/>
          <w:kern w:val="0"/>
          <w:sz w:val="28"/>
          <w:szCs w:val="28"/>
          <w:rtl/>
          <w14:ligatures w14:val="none"/>
        </w:rPr>
      </w:pPr>
      <w:r w:rsidRPr="00AC5D13">
        <w:rPr>
          <w:rFonts w:ascii="Sakkal Majalla" w:hAnsi="Sakkal Majalla" w:cs="Sakkal Majalla" w:hint="cs"/>
          <w:kern w:val="0"/>
          <w:sz w:val="28"/>
          <w:szCs w:val="28"/>
          <w:rtl/>
          <w14:ligatures w14:val="none"/>
        </w:rPr>
        <w:t xml:space="preserve">يتكوّن مجتمع الدراسة من جميع المستخدمين الجدد لمنصة "سلة" الإلكترونية في المملكة العربية السعودية الذين قاموا بإنشاء متاجر إلكترونية خلال العام 2025م دون أن يكون لديهم خلفية أكاديمية أو عملية متخصصة في مجالات تقنية المعلومات أو نظم الحاسب الآلي. وبحسب البيانات المعلنة من المنصة وتقارير النمو الرقمي يُقدّر عدد المستخدمين الجدد النشطين سنويًا بحوالي </w:t>
      </w:r>
      <w:r w:rsidRPr="00AC5D13">
        <w:rPr>
          <w:rFonts w:ascii="Sakkal Majalla" w:hAnsi="Sakkal Majalla" w:cs="Sakkal Majalla" w:hint="cs"/>
          <w:kern w:val="0"/>
          <w:sz w:val="28"/>
          <w:szCs w:val="28"/>
          <w14:ligatures w14:val="none"/>
        </w:rPr>
        <w:t xml:space="preserve">120,000 </w:t>
      </w:r>
      <w:r w:rsidRPr="00AC5D13">
        <w:rPr>
          <w:rFonts w:ascii="Sakkal Majalla" w:hAnsi="Sakkal Majalla" w:cs="Sakkal Majalla" w:hint="cs"/>
          <w:kern w:val="0"/>
          <w:sz w:val="28"/>
          <w:szCs w:val="28"/>
          <w:rtl/>
          <w14:ligatures w14:val="none"/>
        </w:rPr>
        <w:t xml:space="preserve">مستخدم جديد منهم ما نسبته التقريبية </w:t>
      </w:r>
      <w:r w:rsidRPr="00AC5D13">
        <w:rPr>
          <w:rFonts w:ascii="Sakkal Majalla" w:hAnsi="Sakkal Majalla" w:cs="Sakkal Majalla" w:hint="cs"/>
          <w:kern w:val="0"/>
          <w:sz w:val="28"/>
          <w:szCs w:val="28"/>
          <w14:ligatures w14:val="none"/>
        </w:rPr>
        <w:t xml:space="preserve">65% </w:t>
      </w:r>
      <w:r w:rsidRPr="00AC5D13">
        <w:rPr>
          <w:rFonts w:ascii="Sakkal Majalla" w:hAnsi="Sakkal Majalla" w:cs="Sakkal Majalla" w:hint="cs"/>
          <w:kern w:val="0"/>
          <w:sz w:val="28"/>
          <w:szCs w:val="28"/>
          <w:rtl/>
          <w14:ligatures w14:val="none"/>
        </w:rPr>
        <w:t xml:space="preserve">من فئة غير المختصين تقنيًا أي ما يعادل نحو </w:t>
      </w:r>
      <w:r w:rsidRPr="00AC5D13">
        <w:rPr>
          <w:rFonts w:ascii="Sakkal Majalla" w:hAnsi="Sakkal Majalla" w:cs="Sakkal Majalla" w:hint="cs"/>
          <w:kern w:val="0"/>
          <w:sz w:val="28"/>
          <w:szCs w:val="28"/>
          <w14:ligatures w14:val="none"/>
        </w:rPr>
        <w:t xml:space="preserve">78,000 </w:t>
      </w:r>
      <w:r w:rsidRPr="00AC5D13">
        <w:rPr>
          <w:rFonts w:ascii="Sakkal Majalla" w:hAnsi="Sakkal Majalla" w:cs="Sakkal Majalla" w:hint="cs"/>
          <w:kern w:val="0"/>
          <w:sz w:val="28"/>
          <w:szCs w:val="28"/>
          <w:rtl/>
          <w14:ligatures w14:val="none"/>
        </w:rPr>
        <w:t>مستخدم يمثلون المجتمع الإحصائي المستهدف للدراسة</w:t>
      </w:r>
      <w:r w:rsidRPr="00AC5D13">
        <w:rPr>
          <w:rFonts w:ascii="Sakkal Majalla" w:hAnsi="Sakkal Majalla" w:cs="Sakkal Majalla" w:hint="cs"/>
          <w:kern w:val="0"/>
          <w:sz w:val="28"/>
          <w:szCs w:val="28"/>
          <w14:ligatures w14:val="none"/>
        </w:rPr>
        <w:t>.</w:t>
      </w:r>
    </w:p>
    <w:p w14:paraId="7F847290" w14:textId="77777777" w:rsidR="004210B1" w:rsidRPr="00AC5D13" w:rsidRDefault="004210B1" w:rsidP="00303F81">
      <w:pPr>
        <w:spacing w:line="360" w:lineRule="auto"/>
        <w:jc w:val="both"/>
        <w:rPr>
          <w:rFonts w:ascii="Sakkal Majalla" w:hAnsi="Sakkal Majalla" w:cs="Sakkal Majalla"/>
          <w:kern w:val="0"/>
          <w:sz w:val="28"/>
          <w:szCs w:val="28"/>
          <w14:ligatures w14:val="none"/>
        </w:rPr>
      </w:pPr>
    </w:p>
    <w:p w14:paraId="4CCFC3A1" w14:textId="77777777" w:rsidR="00AC5D13" w:rsidRPr="00AC5D13" w:rsidRDefault="00AC5D13" w:rsidP="00303F81">
      <w:pPr>
        <w:spacing w:line="360" w:lineRule="auto"/>
        <w:jc w:val="both"/>
        <w:rPr>
          <w:rFonts w:ascii="Sakkal Majalla" w:hAnsi="Sakkal Majalla" w:cs="Sakkal Majalla"/>
          <w:b/>
          <w:bCs/>
          <w:kern w:val="0"/>
          <w:sz w:val="32"/>
          <w:szCs w:val="32"/>
          <w14:ligatures w14:val="none"/>
        </w:rPr>
      </w:pPr>
      <w:r w:rsidRPr="00AC5D13">
        <w:rPr>
          <w:rFonts w:ascii="Sakkal Majalla" w:hAnsi="Sakkal Majalla" w:cs="Sakkal Majalla" w:hint="cs"/>
          <w:b/>
          <w:bCs/>
          <w:kern w:val="0"/>
          <w:sz w:val="32"/>
          <w:szCs w:val="32"/>
          <w14:ligatures w14:val="none"/>
        </w:rPr>
        <w:lastRenderedPageBreak/>
        <w:t xml:space="preserve">4-3: </w:t>
      </w:r>
      <w:r w:rsidRPr="00AC5D13">
        <w:rPr>
          <w:rFonts w:ascii="Sakkal Majalla" w:hAnsi="Sakkal Majalla" w:cs="Sakkal Majalla" w:hint="cs"/>
          <w:b/>
          <w:bCs/>
          <w:kern w:val="0"/>
          <w:sz w:val="32"/>
          <w:szCs w:val="32"/>
          <w:rtl/>
          <w14:ligatures w14:val="none"/>
        </w:rPr>
        <w:t>عينة الدراسة</w:t>
      </w:r>
    </w:p>
    <w:p w14:paraId="5990E781" w14:textId="19056F8E"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تم اختيار عينة قصدية غير احتمالية من مجتمع الدراسة تتكوّن من </w:t>
      </w:r>
      <w:r w:rsidRPr="00AC5D13">
        <w:rPr>
          <w:rFonts w:ascii="Sakkal Majalla" w:hAnsi="Sakkal Majalla" w:cs="Sakkal Majalla" w:hint="cs"/>
          <w:kern w:val="0"/>
          <w:sz w:val="28"/>
          <w:szCs w:val="28"/>
          <w14:ligatures w14:val="none"/>
        </w:rPr>
        <w:t xml:space="preserve">184 </w:t>
      </w:r>
      <w:r w:rsidRPr="00AC5D13">
        <w:rPr>
          <w:rFonts w:ascii="Sakkal Majalla" w:hAnsi="Sakkal Majalla" w:cs="Sakkal Majalla" w:hint="cs"/>
          <w:kern w:val="0"/>
          <w:sz w:val="28"/>
          <w:szCs w:val="28"/>
          <w:rtl/>
          <w14:ligatures w14:val="none"/>
        </w:rPr>
        <w:t xml:space="preserve">مستخدمًا جديدًا غير مختص تقنيًا ممن </w:t>
      </w:r>
      <w:proofErr w:type="spellStart"/>
      <w:r w:rsidRPr="00AC5D13">
        <w:rPr>
          <w:rFonts w:ascii="Sakkal Majalla" w:hAnsi="Sakkal Majalla" w:cs="Sakkal Majalla" w:hint="cs"/>
          <w:kern w:val="0"/>
          <w:sz w:val="28"/>
          <w:szCs w:val="28"/>
          <w:rtl/>
          <w14:ligatures w14:val="none"/>
        </w:rPr>
        <w:t>أنشؤوا</w:t>
      </w:r>
      <w:proofErr w:type="spellEnd"/>
      <w:r w:rsidRPr="00AC5D13">
        <w:rPr>
          <w:rFonts w:ascii="Sakkal Majalla" w:hAnsi="Sakkal Majalla" w:cs="Sakkal Majalla" w:hint="cs"/>
          <w:kern w:val="0"/>
          <w:sz w:val="28"/>
          <w:szCs w:val="28"/>
          <w:rtl/>
          <w14:ligatures w14:val="none"/>
        </w:rPr>
        <w:t xml:space="preserve"> متاجر إلكترونية فعلية عبر منصة "سلة" خلال الستة أشهر الأخيرة من عام 2025م. وقد تم تحديد هذا الحجم للعينة بالاعتماد على معادلة </w:t>
      </w:r>
      <w:r w:rsidRPr="00AC5D13">
        <w:rPr>
          <w:rFonts w:ascii="Sakkal Majalla" w:hAnsi="Sakkal Majalla" w:cs="Sakkal Majalla" w:hint="cs"/>
          <w:kern w:val="0"/>
          <w:sz w:val="28"/>
          <w:szCs w:val="28"/>
          <w14:ligatures w14:val="none"/>
        </w:rPr>
        <w:t xml:space="preserve">Morgan &amp; </w:t>
      </w:r>
      <w:proofErr w:type="spellStart"/>
      <w:r w:rsidRPr="00AC5D13">
        <w:rPr>
          <w:rFonts w:ascii="Sakkal Majalla" w:hAnsi="Sakkal Majalla" w:cs="Sakkal Majalla" w:hint="cs"/>
          <w:kern w:val="0"/>
          <w:sz w:val="28"/>
          <w:szCs w:val="28"/>
          <w14:ligatures w14:val="none"/>
        </w:rPr>
        <w:t>Krejcie</w:t>
      </w:r>
      <w:proofErr w:type="spellEnd"/>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لتحديد حجم العينات من المجتمعات الكبيرة مع تحقيق مستوى دلالة 0.05 وهوامش خطأ مقبولة</w:t>
      </w:r>
      <w:r w:rsidR="00303F81">
        <w:rPr>
          <w:rFonts w:ascii="Sakkal Majalla" w:hAnsi="Sakkal Majalla" w:cs="Sakkal Majalla" w:hint="cs"/>
          <w:kern w:val="0"/>
          <w:sz w:val="28"/>
          <w:szCs w:val="28"/>
          <w:rtl/>
          <w14:ligatures w14:val="none"/>
        </w:rPr>
        <w:t xml:space="preserve">  </w:t>
      </w:r>
      <w:r w:rsidRPr="00AC5D13">
        <w:rPr>
          <w:rFonts w:ascii="Sakkal Majalla" w:hAnsi="Sakkal Majalla" w:cs="Sakkal Majalla" w:hint="cs"/>
          <w:kern w:val="0"/>
          <w:sz w:val="28"/>
          <w:szCs w:val="28"/>
          <w:rtl/>
          <w14:ligatures w14:val="none"/>
        </w:rPr>
        <w:t xml:space="preserve">وقد تم جمع البيانات عبر استبانة إلكترونية تم توزيعها من خلال قنوات تواصل مباشرة مع أصحاب المتاجر ومنتديات الدعم الفني والمجتمعات التجارية الإلكترونية وتم اعتماد </w:t>
      </w:r>
      <w:r w:rsidRPr="00AC5D13">
        <w:rPr>
          <w:rFonts w:ascii="Sakkal Majalla" w:hAnsi="Sakkal Majalla" w:cs="Sakkal Majalla" w:hint="cs"/>
          <w:kern w:val="0"/>
          <w:sz w:val="28"/>
          <w:szCs w:val="28"/>
          <w14:ligatures w14:val="none"/>
        </w:rPr>
        <w:t xml:space="preserve">172 </w:t>
      </w:r>
      <w:r w:rsidRPr="00AC5D13">
        <w:rPr>
          <w:rFonts w:ascii="Sakkal Majalla" w:hAnsi="Sakkal Majalla" w:cs="Sakkal Majalla" w:hint="cs"/>
          <w:kern w:val="0"/>
          <w:sz w:val="28"/>
          <w:szCs w:val="28"/>
          <w:rtl/>
          <w14:ligatures w14:val="none"/>
        </w:rPr>
        <w:t xml:space="preserve">استبانة صالحة للتحليل الإحصائي بعد التدقيق بنسبة استجابة بلغت </w:t>
      </w:r>
      <w:r w:rsidRPr="00AC5D13">
        <w:rPr>
          <w:rFonts w:ascii="Sakkal Majalla" w:hAnsi="Sakkal Majalla" w:cs="Sakkal Majalla" w:hint="cs"/>
          <w:kern w:val="0"/>
          <w:sz w:val="28"/>
          <w:szCs w:val="28"/>
          <w14:ligatures w14:val="none"/>
        </w:rPr>
        <w:t xml:space="preserve">93.5% </w:t>
      </w:r>
      <w:r w:rsidRPr="00AC5D13">
        <w:rPr>
          <w:rFonts w:ascii="Sakkal Majalla" w:hAnsi="Sakkal Majalla" w:cs="Sakkal Majalla" w:hint="cs"/>
          <w:kern w:val="0"/>
          <w:sz w:val="28"/>
          <w:szCs w:val="28"/>
          <w:rtl/>
          <w14:ligatures w14:val="none"/>
        </w:rPr>
        <w:t>من إجمالي المشاركين</w:t>
      </w:r>
      <w:r w:rsidRPr="00AC5D13">
        <w:rPr>
          <w:rFonts w:ascii="Sakkal Majalla" w:hAnsi="Sakkal Majalla" w:cs="Sakkal Majalla" w:hint="cs"/>
          <w:kern w:val="0"/>
          <w:sz w:val="28"/>
          <w:szCs w:val="28"/>
          <w14:ligatures w14:val="none"/>
        </w:rPr>
        <w:t>.</w:t>
      </w:r>
    </w:p>
    <w:p w14:paraId="0CF0F834" w14:textId="77777777" w:rsidR="00AC5D13" w:rsidRPr="00AC5D13" w:rsidRDefault="00AC5D13" w:rsidP="00303F81">
      <w:pPr>
        <w:spacing w:line="360" w:lineRule="auto"/>
        <w:jc w:val="both"/>
        <w:rPr>
          <w:rFonts w:ascii="Sakkal Majalla" w:hAnsi="Sakkal Majalla" w:cs="Sakkal Majalla"/>
          <w:b/>
          <w:bCs/>
          <w:kern w:val="0"/>
          <w:sz w:val="32"/>
          <w:szCs w:val="32"/>
          <w14:ligatures w14:val="none"/>
        </w:rPr>
      </w:pPr>
      <w:r w:rsidRPr="00AC5D13">
        <w:rPr>
          <w:rFonts w:ascii="Sakkal Majalla" w:hAnsi="Sakkal Majalla" w:cs="Sakkal Majalla" w:hint="cs"/>
          <w:b/>
          <w:bCs/>
          <w:kern w:val="0"/>
          <w:sz w:val="32"/>
          <w:szCs w:val="32"/>
          <w14:ligatures w14:val="none"/>
        </w:rPr>
        <w:t xml:space="preserve">4-4: </w:t>
      </w:r>
      <w:r w:rsidRPr="00AC5D13">
        <w:rPr>
          <w:rFonts w:ascii="Sakkal Majalla" w:hAnsi="Sakkal Majalla" w:cs="Sakkal Majalla" w:hint="cs"/>
          <w:b/>
          <w:bCs/>
          <w:kern w:val="0"/>
          <w:sz w:val="32"/>
          <w:szCs w:val="32"/>
          <w:rtl/>
          <w14:ligatures w14:val="none"/>
        </w:rPr>
        <w:t>أداة الدراسة</w:t>
      </w:r>
    </w:p>
    <w:p w14:paraId="136E8D27" w14:textId="7AE08D7B"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اُستخدمت في هذه الدراسة الاستبانة الإلكترونية المغلقة كأداة رئيسية لجمع البيانات من عينة الدراسة وذلك لكونها من أكثر الأدوات ملاءمة للدراسات الكمية التي تهدف إلى قياس آراء وتوجهات عدد كبير من الأفراد ضمن مجتمع متسع. وقد تم تصميم الاستبانة استنادًا إلى الإطار النظري للدراسة والدراسات السابقة ذات العلاقة بمنصات التجارة الإلكترونية وتجربة المستخدم</w:t>
      </w:r>
      <w:r w:rsidRPr="00AC5D13">
        <w:rPr>
          <w:rFonts w:ascii="Sakkal Majalla" w:hAnsi="Sakkal Majalla" w:cs="Sakkal Majalla" w:hint="cs"/>
          <w:kern w:val="0"/>
          <w:sz w:val="28"/>
          <w:szCs w:val="28"/>
          <w14:ligatures w14:val="none"/>
        </w:rPr>
        <w:t>.</w:t>
      </w:r>
    </w:p>
    <w:p w14:paraId="1329D5BB" w14:textId="13A0A771"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تكوّنت الاستبانة من ثلاثة محاور رئيسية موزعة على النحو التالي</w:t>
      </w:r>
      <w:r w:rsidRPr="00AC5D13">
        <w:rPr>
          <w:rFonts w:ascii="Sakkal Majalla" w:hAnsi="Sakkal Majalla" w:cs="Sakkal Majalla" w:hint="cs"/>
          <w:kern w:val="0"/>
          <w:sz w:val="28"/>
          <w:szCs w:val="28"/>
          <w14:ligatures w14:val="none"/>
        </w:rPr>
        <w:t>:</w:t>
      </w:r>
    </w:p>
    <w:p w14:paraId="46F92220" w14:textId="14ABCADC" w:rsidR="00AC5D13" w:rsidRPr="00AC5D13" w:rsidRDefault="00AC5D13" w:rsidP="00303F81">
      <w:pPr>
        <w:numPr>
          <w:ilvl w:val="0"/>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المحور الأول: البيانات الديموغرافية</w:t>
      </w:r>
      <w:r w:rsidR="00303F81">
        <w:rPr>
          <w:rFonts w:ascii="Sakkal Majalla" w:hAnsi="Sakkal Majalla" w:cs="Sakkal Majalla" w:hint="cs"/>
          <w:kern w:val="0"/>
          <w:sz w:val="28"/>
          <w:szCs w:val="28"/>
          <w:rtl/>
          <w14:ligatures w14:val="none"/>
        </w:rPr>
        <w:t xml:space="preserve"> : </w:t>
      </w:r>
      <w:r w:rsidRPr="00AC5D13">
        <w:rPr>
          <w:rFonts w:ascii="Sakkal Majalla" w:hAnsi="Sakkal Majalla" w:cs="Sakkal Majalla" w:hint="cs"/>
          <w:kern w:val="0"/>
          <w:sz w:val="28"/>
          <w:szCs w:val="28"/>
          <w:rtl/>
          <w14:ligatures w14:val="none"/>
        </w:rPr>
        <w:t>ويشمل مجموعة من الأسئلة حول خصائص المشاركين (العمر الجنس المؤهل العلمي عدد شهور استخدام المنصة نوع المتجر الدافع الأساسي للإنشاء)</w:t>
      </w:r>
      <w:r w:rsidRPr="00AC5D13">
        <w:rPr>
          <w:rFonts w:ascii="Sakkal Majalla" w:hAnsi="Sakkal Majalla" w:cs="Sakkal Majalla" w:hint="cs"/>
          <w:kern w:val="0"/>
          <w:sz w:val="28"/>
          <w:szCs w:val="28"/>
          <w14:ligatures w14:val="none"/>
        </w:rPr>
        <w:t>.</w:t>
      </w:r>
    </w:p>
    <w:p w14:paraId="5E9F127F" w14:textId="5877D06B" w:rsidR="00AC5D13" w:rsidRPr="00AC5D13" w:rsidRDefault="00AC5D13" w:rsidP="00303F81">
      <w:pPr>
        <w:numPr>
          <w:ilvl w:val="0"/>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المحور الثاني: المتغير المستقل – سهولة أدوات منصة "سلة" الإلكترونية</w:t>
      </w:r>
      <w:r w:rsidR="00303F81">
        <w:rPr>
          <w:rFonts w:ascii="Sakkal Majalla" w:hAnsi="Sakkal Majalla" w:cs="Sakkal Majalla" w:hint="cs"/>
          <w:kern w:val="0"/>
          <w:sz w:val="28"/>
          <w:szCs w:val="28"/>
          <w:rtl/>
          <w14:ligatures w14:val="none"/>
        </w:rPr>
        <w:t xml:space="preserve">:  </w:t>
      </w:r>
      <w:r w:rsidRPr="00AC5D13">
        <w:rPr>
          <w:rFonts w:ascii="Sakkal Majalla" w:hAnsi="Sakkal Majalla" w:cs="Sakkal Majalla" w:hint="cs"/>
          <w:kern w:val="0"/>
          <w:sz w:val="28"/>
          <w:szCs w:val="28"/>
          <w:rtl/>
          <w14:ligatures w14:val="none"/>
        </w:rPr>
        <w:t xml:space="preserve">ويتكوّن من </w:t>
      </w:r>
      <w:r w:rsidRPr="00AC5D13">
        <w:rPr>
          <w:rFonts w:ascii="Sakkal Majalla" w:hAnsi="Sakkal Majalla" w:cs="Sakkal Majalla" w:hint="cs"/>
          <w:kern w:val="0"/>
          <w:sz w:val="28"/>
          <w:szCs w:val="28"/>
          <w14:ligatures w14:val="none"/>
        </w:rPr>
        <w:t xml:space="preserve">20 </w:t>
      </w:r>
      <w:r w:rsidRPr="00AC5D13">
        <w:rPr>
          <w:rFonts w:ascii="Sakkal Majalla" w:hAnsi="Sakkal Majalla" w:cs="Sakkal Majalla" w:hint="cs"/>
          <w:kern w:val="0"/>
          <w:sz w:val="28"/>
          <w:szCs w:val="28"/>
          <w:rtl/>
          <w14:ligatures w14:val="none"/>
        </w:rPr>
        <w:t>عبارة موزعة على أربعة أبعاد</w:t>
      </w:r>
      <w:r w:rsidRPr="00AC5D13">
        <w:rPr>
          <w:rFonts w:ascii="Sakkal Majalla" w:hAnsi="Sakkal Majalla" w:cs="Sakkal Majalla" w:hint="cs"/>
          <w:kern w:val="0"/>
          <w:sz w:val="28"/>
          <w:szCs w:val="28"/>
          <w14:ligatures w14:val="none"/>
        </w:rPr>
        <w:t>:</w:t>
      </w:r>
    </w:p>
    <w:p w14:paraId="1795690E"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بساطة التصميم والواجهة (5 عبارات)</w:t>
      </w:r>
    </w:p>
    <w:p w14:paraId="59EC0C89"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وضوح اللغة والتعليمات (5 عبارات)</w:t>
      </w:r>
    </w:p>
    <w:p w14:paraId="4FA9C46D"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أدوات الدعم الفني والإرشادي (5 عبارات)</w:t>
      </w:r>
    </w:p>
    <w:p w14:paraId="3EE16F93"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lastRenderedPageBreak/>
        <w:t>مرونة الإعدادات وسهولة التنقل (5 عبارات)</w:t>
      </w:r>
    </w:p>
    <w:p w14:paraId="69823C68" w14:textId="77777777" w:rsidR="00AC5D13" w:rsidRPr="00AC5D13" w:rsidRDefault="00AC5D13" w:rsidP="00303F81">
      <w:pPr>
        <w:numPr>
          <w:ilvl w:val="0"/>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المحور الثالث: المتغير التابع – قابلية التشغيل الفعّال من قبل المستخدم غير المختص تقنيًا</w:t>
      </w:r>
      <w:r w:rsidRPr="00AC5D13">
        <w:rPr>
          <w:rFonts w:ascii="Sakkal Majalla" w:hAnsi="Sakkal Majalla" w:cs="Sakkal Majalla" w:hint="cs"/>
          <w:kern w:val="0"/>
          <w:sz w:val="28"/>
          <w:szCs w:val="28"/>
          <w14:ligatures w14:val="none"/>
        </w:rPr>
        <w:br/>
      </w:r>
      <w:r w:rsidRPr="00AC5D13">
        <w:rPr>
          <w:rFonts w:ascii="Sakkal Majalla" w:hAnsi="Sakkal Majalla" w:cs="Sakkal Majalla" w:hint="cs"/>
          <w:kern w:val="0"/>
          <w:sz w:val="28"/>
          <w:szCs w:val="28"/>
          <w:rtl/>
          <w14:ligatures w14:val="none"/>
        </w:rPr>
        <w:t xml:space="preserve">ويتكوّن من </w:t>
      </w:r>
      <w:r w:rsidRPr="00AC5D13">
        <w:rPr>
          <w:rFonts w:ascii="Sakkal Majalla" w:hAnsi="Sakkal Majalla" w:cs="Sakkal Majalla" w:hint="cs"/>
          <w:kern w:val="0"/>
          <w:sz w:val="28"/>
          <w:szCs w:val="28"/>
          <w14:ligatures w14:val="none"/>
        </w:rPr>
        <w:t xml:space="preserve">12 </w:t>
      </w:r>
      <w:r w:rsidRPr="00AC5D13">
        <w:rPr>
          <w:rFonts w:ascii="Sakkal Majalla" w:hAnsi="Sakkal Majalla" w:cs="Sakkal Majalla" w:hint="cs"/>
          <w:kern w:val="0"/>
          <w:sz w:val="28"/>
          <w:szCs w:val="28"/>
          <w:rtl/>
          <w14:ligatures w14:val="none"/>
        </w:rPr>
        <w:t>عبارة موزعة على ثلاثة أبعاد</w:t>
      </w:r>
      <w:r w:rsidRPr="00AC5D13">
        <w:rPr>
          <w:rFonts w:ascii="Sakkal Majalla" w:hAnsi="Sakkal Majalla" w:cs="Sakkal Majalla" w:hint="cs"/>
          <w:kern w:val="0"/>
          <w:sz w:val="28"/>
          <w:szCs w:val="28"/>
          <w14:ligatures w14:val="none"/>
        </w:rPr>
        <w:t>:</w:t>
      </w:r>
    </w:p>
    <w:p w14:paraId="44545219"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القدرة على إدارة المتجر دون تدخل خارجي (4 عبارات)</w:t>
      </w:r>
    </w:p>
    <w:p w14:paraId="71DE6DA2"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رضا المستخدم عن تجربة التشغيل (4 عبارات)</w:t>
      </w:r>
    </w:p>
    <w:p w14:paraId="7D20D6E9" w14:textId="77777777" w:rsidR="00AC5D13" w:rsidRPr="00AC5D13" w:rsidRDefault="00AC5D13" w:rsidP="00303F81">
      <w:pPr>
        <w:numPr>
          <w:ilvl w:val="1"/>
          <w:numId w:val="104"/>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استمرارية التفاعل مع المنصة (4 عبارات)</w:t>
      </w:r>
    </w:p>
    <w:p w14:paraId="6FE19A9C" w14:textId="1D9228C0"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وقد تم اعتماد مقياس </w:t>
      </w:r>
      <w:proofErr w:type="spellStart"/>
      <w:r w:rsidRPr="00AC5D13">
        <w:rPr>
          <w:rFonts w:ascii="Sakkal Majalla" w:hAnsi="Sakkal Majalla" w:cs="Sakkal Majalla" w:hint="cs"/>
          <w:kern w:val="0"/>
          <w:sz w:val="28"/>
          <w:szCs w:val="28"/>
          <w:rtl/>
          <w14:ligatures w14:val="none"/>
        </w:rPr>
        <w:t>ليكرت</w:t>
      </w:r>
      <w:proofErr w:type="spellEnd"/>
      <w:r w:rsidRPr="00AC5D13">
        <w:rPr>
          <w:rFonts w:ascii="Sakkal Majalla" w:hAnsi="Sakkal Majalla" w:cs="Sakkal Majalla" w:hint="cs"/>
          <w:kern w:val="0"/>
          <w:sz w:val="28"/>
          <w:szCs w:val="28"/>
          <w:rtl/>
          <w14:ligatures w14:val="none"/>
        </w:rPr>
        <w:t xml:space="preserve"> الخماسي لقياس استجابات المشاركين بحيث تتراوح الإجابات بين</w:t>
      </w:r>
      <w:r w:rsidRPr="00AC5D13">
        <w:rPr>
          <w:rFonts w:ascii="Sakkal Majalla" w:hAnsi="Sakkal Majalla" w:cs="Sakkal Majalla" w:hint="cs"/>
          <w:kern w:val="0"/>
          <w:sz w:val="28"/>
          <w:szCs w:val="28"/>
          <w14:ligatures w14:val="none"/>
        </w:rPr>
        <w:t>:</w:t>
      </w:r>
    </w:p>
    <w:p w14:paraId="3CF53727" w14:textId="77777777" w:rsidR="00AC5D13" w:rsidRPr="00AC5D13" w:rsidRDefault="00AC5D13" w:rsidP="00303F81">
      <w:pPr>
        <w:numPr>
          <w:ilvl w:val="0"/>
          <w:numId w:val="105"/>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(1) </w:t>
      </w:r>
      <w:r w:rsidRPr="00AC5D13">
        <w:rPr>
          <w:rFonts w:ascii="Sakkal Majalla" w:hAnsi="Sakkal Majalla" w:cs="Sakkal Majalla" w:hint="cs"/>
          <w:kern w:val="0"/>
          <w:sz w:val="28"/>
          <w:szCs w:val="28"/>
          <w:rtl/>
          <w14:ligatures w14:val="none"/>
        </w:rPr>
        <w:t>لا أوافق بشدة</w:t>
      </w:r>
    </w:p>
    <w:p w14:paraId="26519CF9" w14:textId="77777777" w:rsidR="00AC5D13" w:rsidRPr="00AC5D13" w:rsidRDefault="00AC5D13" w:rsidP="00303F81">
      <w:pPr>
        <w:numPr>
          <w:ilvl w:val="0"/>
          <w:numId w:val="105"/>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(2) </w:t>
      </w:r>
      <w:r w:rsidRPr="00AC5D13">
        <w:rPr>
          <w:rFonts w:ascii="Sakkal Majalla" w:hAnsi="Sakkal Majalla" w:cs="Sakkal Majalla" w:hint="cs"/>
          <w:kern w:val="0"/>
          <w:sz w:val="28"/>
          <w:szCs w:val="28"/>
          <w:rtl/>
          <w14:ligatures w14:val="none"/>
        </w:rPr>
        <w:t>لا أوافق</w:t>
      </w:r>
    </w:p>
    <w:p w14:paraId="23FFD314" w14:textId="77777777" w:rsidR="00AC5D13" w:rsidRPr="00AC5D13" w:rsidRDefault="00AC5D13" w:rsidP="00303F81">
      <w:pPr>
        <w:numPr>
          <w:ilvl w:val="0"/>
          <w:numId w:val="105"/>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(3) </w:t>
      </w:r>
      <w:r w:rsidRPr="00AC5D13">
        <w:rPr>
          <w:rFonts w:ascii="Sakkal Majalla" w:hAnsi="Sakkal Majalla" w:cs="Sakkal Majalla" w:hint="cs"/>
          <w:kern w:val="0"/>
          <w:sz w:val="28"/>
          <w:szCs w:val="28"/>
          <w:rtl/>
          <w14:ligatures w14:val="none"/>
        </w:rPr>
        <w:t>محايد</w:t>
      </w:r>
    </w:p>
    <w:p w14:paraId="285158D8" w14:textId="77777777" w:rsidR="00AC5D13" w:rsidRPr="00AC5D13" w:rsidRDefault="00AC5D13" w:rsidP="00303F81">
      <w:pPr>
        <w:numPr>
          <w:ilvl w:val="0"/>
          <w:numId w:val="105"/>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(4) </w:t>
      </w:r>
      <w:r w:rsidRPr="00AC5D13">
        <w:rPr>
          <w:rFonts w:ascii="Sakkal Majalla" w:hAnsi="Sakkal Majalla" w:cs="Sakkal Majalla" w:hint="cs"/>
          <w:kern w:val="0"/>
          <w:sz w:val="28"/>
          <w:szCs w:val="28"/>
          <w:rtl/>
          <w14:ligatures w14:val="none"/>
        </w:rPr>
        <w:t>أوافق</w:t>
      </w:r>
    </w:p>
    <w:p w14:paraId="53CA213F" w14:textId="77777777" w:rsidR="00AC5D13" w:rsidRPr="00AC5D13" w:rsidRDefault="00AC5D13" w:rsidP="00303F81">
      <w:pPr>
        <w:numPr>
          <w:ilvl w:val="0"/>
          <w:numId w:val="105"/>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(5) </w:t>
      </w:r>
      <w:r w:rsidRPr="00AC5D13">
        <w:rPr>
          <w:rFonts w:ascii="Sakkal Majalla" w:hAnsi="Sakkal Majalla" w:cs="Sakkal Majalla" w:hint="cs"/>
          <w:kern w:val="0"/>
          <w:sz w:val="28"/>
          <w:szCs w:val="28"/>
          <w:rtl/>
          <w14:ligatures w14:val="none"/>
        </w:rPr>
        <w:t>أوافق بشدة</w:t>
      </w:r>
    </w:p>
    <w:p w14:paraId="0C6A525E"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ويتيح هذا المقياس إمكانية تحويل البيانات إلى قيَم كمية قابلة للتحليل الإحصائي باستخدام المتوسطات والانحرافات المعيارية واختبارات الارتباط والانحدار</w:t>
      </w:r>
      <w:r w:rsidRPr="00AC5D13">
        <w:rPr>
          <w:rFonts w:ascii="Sakkal Majalla" w:hAnsi="Sakkal Majalla" w:cs="Sakkal Majalla" w:hint="cs"/>
          <w:kern w:val="0"/>
          <w:sz w:val="28"/>
          <w:szCs w:val="28"/>
          <w14:ligatures w14:val="none"/>
        </w:rPr>
        <w:t>.</w:t>
      </w:r>
    </w:p>
    <w:p w14:paraId="08CC8F30" w14:textId="77777777" w:rsidR="00AC5D13" w:rsidRPr="00AC5D13" w:rsidRDefault="00AC5D13" w:rsidP="00303F81">
      <w:pPr>
        <w:spacing w:line="360" w:lineRule="auto"/>
        <w:jc w:val="both"/>
        <w:rPr>
          <w:rFonts w:ascii="Sakkal Majalla" w:hAnsi="Sakkal Majalla" w:cs="Sakkal Majalla"/>
          <w:b/>
          <w:bCs/>
          <w:kern w:val="0"/>
          <w:sz w:val="32"/>
          <w:szCs w:val="32"/>
          <w14:ligatures w14:val="none"/>
        </w:rPr>
      </w:pPr>
      <w:r w:rsidRPr="00AC5D13">
        <w:rPr>
          <w:rFonts w:ascii="Sakkal Majalla" w:hAnsi="Sakkal Majalla" w:cs="Sakkal Majalla" w:hint="cs"/>
          <w:b/>
          <w:bCs/>
          <w:kern w:val="0"/>
          <w:sz w:val="32"/>
          <w:szCs w:val="32"/>
          <w14:ligatures w14:val="none"/>
        </w:rPr>
        <w:t xml:space="preserve">4-5: </w:t>
      </w:r>
      <w:r w:rsidRPr="00AC5D13">
        <w:rPr>
          <w:rFonts w:ascii="Sakkal Majalla" w:hAnsi="Sakkal Majalla" w:cs="Sakkal Majalla" w:hint="cs"/>
          <w:b/>
          <w:bCs/>
          <w:kern w:val="0"/>
          <w:sz w:val="32"/>
          <w:szCs w:val="32"/>
          <w:rtl/>
          <w14:ligatures w14:val="none"/>
        </w:rPr>
        <w:t>صدق الأداة</w:t>
      </w:r>
      <w:r w:rsidRPr="00AC5D13">
        <w:rPr>
          <w:rFonts w:ascii="Sakkal Majalla" w:hAnsi="Sakkal Majalla" w:cs="Sakkal Majalla" w:hint="cs"/>
          <w:b/>
          <w:bCs/>
          <w:kern w:val="0"/>
          <w:sz w:val="32"/>
          <w:szCs w:val="32"/>
          <w14:ligatures w14:val="none"/>
        </w:rPr>
        <w:t xml:space="preserve"> (Validity)</w:t>
      </w:r>
    </w:p>
    <w:p w14:paraId="2A9DCF99" w14:textId="0B32048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للتحقق من صدق الأداة تم اتباع نوعين من الصدق</w:t>
      </w:r>
      <w:r w:rsidRPr="00AC5D13">
        <w:rPr>
          <w:rFonts w:ascii="Sakkal Majalla" w:hAnsi="Sakkal Majalla" w:cs="Sakkal Majalla" w:hint="cs"/>
          <w:kern w:val="0"/>
          <w:sz w:val="28"/>
          <w:szCs w:val="28"/>
          <w14:ligatures w14:val="none"/>
        </w:rPr>
        <w:t>:</w:t>
      </w:r>
    </w:p>
    <w:p w14:paraId="0331EC0A" w14:textId="77777777" w:rsidR="00AC5D13" w:rsidRPr="00AC5D13" w:rsidRDefault="00AC5D13" w:rsidP="00303F81">
      <w:pPr>
        <w:spacing w:line="360" w:lineRule="auto"/>
        <w:jc w:val="both"/>
        <w:rPr>
          <w:rFonts w:ascii="Sakkal Majalla" w:hAnsi="Sakkal Majalla" w:cs="Sakkal Majalla"/>
          <w:b/>
          <w:bCs/>
          <w:kern w:val="0"/>
          <w:sz w:val="28"/>
          <w:szCs w:val="28"/>
          <w14:ligatures w14:val="none"/>
        </w:rPr>
      </w:pPr>
      <w:r w:rsidRPr="00AC5D13">
        <w:rPr>
          <w:rFonts w:ascii="Sakkal Majalla" w:hAnsi="Sakkal Majalla" w:cs="Sakkal Majalla" w:hint="cs"/>
          <w:b/>
          <w:bCs/>
          <w:kern w:val="0"/>
          <w:sz w:val="28"/>
          <w:szCs w:val="28"/>
          <w:rtl/>
          <w14:ligatures w14:val="none"/>
        </w:rPr>
        <w:t>أولًا</w:t>
      </w:r>
      <w:r w:rsidRPr="00AC5D13">
        <w:rPr>
          <w:rFonts w:ascii="Sakkal Majalla" w:hAnsi="Sakkal Majalla" w:cs="Sakkal Majalla" w:hint="cs"/>
          <w:b/>
          <w:bCs/>
          <w:kern w:val="0"/>
          <w:sz w:val="28"/>
          <w:szCs w:val="28"/>
          <w14:ligatures w14:val="none"/>
        </w:rPr>
        <w:t xml:space="preserve">: </w:t>
      </w:r>
      <w:r w:rsidRPr="00AC5D13">
        <w:rPr>
          <w:rFonts w:ascii="Sakkal Majalla" w:hAnsi="Sakkal Majalla" w:cs="Sakkal Majalla" w:hint="cs"/>
          <w:b/>
          <w:bCs/>
          <w:kern w:val="0"/>
          <w:sz w:val="28"/>
          <w:szCs w:val="28"/>
          <w:rtl/>
          <w14:ligatures w14:val="none"/>
        </w:rPr>
        <w:t>صدق المحتوى</w:t>
      </w:r>
      <w:r w:rsidRPr="00AC5D13">
        <w:rPr>
          <w:rFonts w:ascii="Sakkal Majalla" w:hAnsi="Sakkal Majalla" w:cs="Sakkal Majalla" w:hint="cs"/>
          <w:b/>
          <w:bCs/>
          <w:kern w:val="0"/>
          <w:sz w:val="28"/>
          <w:szCs w:val="28"/>
          <w14:ligatures w14:val="none"/>
        </w:rPr>
        <w:t xml:space="preserve"> (Content Validity)</w:t>
      </w:r>
    </w:p>
    <w:p w14:paraId="2D38EBBD" w14:textId="676A2D93"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تم عرض الاستبانة في صورتها الأولية على خمسة محكّمين من ذوي الخبرة الأكاديمية والمهنية في مجالات نظم المعلومات التجارة الإلكترونية والقياس التربوي بهدف تقييم مدى ملاءمة العبارات لأهداف الدراسة وسلامة </w:t>
      </w:r>
      <w:r w:rsidRPr="00AC5D13">
        <w:rPr>
          <w:rFonts w:ascii="Sakkal Majalla" w:hAnsi="Sakkal Majalla" w:cs="Sakkal Majalla" w:hint="cs"/>
          <w:kern w:val="0"/>
          <w:sz w:val="28"/>
          <w:szCs w:val="28"/>
          <w:rtl/>
          <w14:ligatures w14:val="none"/>
        </w:rPr>
        <w:lastRenderedPageBreak/>
        <w:t xml:space="preserve">الصياغة وشمولها لأبعاد المتغيرات. وقد تم إدخال التعديلات المقترحة من المحكّمين بنسبة قبول تجاوزت </w:t>
      </w:r>
      <w:r w:rsidRPr="00AC5D13">
        <w:rPr>
          <w:rFonts w:ascii="Sakkal Majalla" w:hAnsi="Sakkal Majalla" w:cs="Sakkal Majalla" w:hint="cs"/>
          <w:kern w:val="0"/>
          <w:sz w:val="28"/>
          <w:szCs w:val="28"/>
          <w14:ligatures w14:val="none"/>
        </w:rPr>
        <w:t>85%</w:t>
      </w:r>
      <w:r w:rsidRPr="00AC5D13">
        <w:rPr>
          <w:rFonts w:ascii="Sakkal Majalla" w:hAnsi="Sakkal Majalla" w:cs="Sakkal Majalla" w:hint="cs"/>
          <w:kern w:val="0"/>
          <w:sz w:val="28"/>
          <w:szCs w:val="28"/>
          <w:rtl/>
          <w14:ligatures w14:val="none"/>
        </w:rPr>
        <w:t xml:space="preserve"> وهو ما يشير إلى تمتع الأداة بدرجة عالية من الصدق الظاهري </w:t>
      </w:r>
      <w:proofErr w:type="spellStart"/>
      <w:r w:rsidRPr="00AC5D13">
        <w:rPr>
          <w:rFonts w:ascii="Sakkal Majalla" w:hAnsi="Sakkal Majalla" w:cs="Sakkal Majalla" w:hint="cs"/>
          <w:kern w:val="0"/>
          <w:sz w:val="28"/>
          <w:szCs w:val="28"/>
          <w:rtl/>
          <w14:ligatures w14:val="none"/>
        </w:rPr>
        <w:t>والمضموني</w:t>
      </w:r>
      <w:proofErr w:type="spellEnd"/>
      <w:r w:rsidRPr="00AC5D13">
        <w:rPr>
          <w:rFonts w:ascii="Sakkal Majalla" w:hAnsi="Sakkal Majalla" w:cs="Sakkal Majalla" w:hint="cs"/>
          <w:kern w:val="0"/>
          <w:sz w:val="28"/>
          <w:szCs w:val="28"/>
          <w14:ligatures w14:val="none"/>
        </w:rPr>
        <w:t>.</w:t>
      </w:r>
    </w:p>
    <w:p w14:paraId="7BB87CAA"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ثانيًا</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الصدق البنائي</w:t>
      </w:r>
      <w:r w:rsidRPr="00AC5D13">
        <w:rPr>
          <w:rFonts w:ascii="Sakkal Majalla" w:hAnsi="Sakkal Majalla" w:cs="Sakkal Majalla" w:hint="cs"/>
          <w:kern w:val="0"/>
          <w:sz w:val="28"/>
          <w:szCs w:val="28"/>
          <w14:ligatures w14:val="none"/>
        </w:rPr>
        <w:t xml:space="preserve"> (Construct Validity)</w:t>
      </w:r>
    </w:p>
    <w:p w14:paraId="6F936FC7" w14:textId="6F634FD1"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تم التحقق من الصدق البنائي من خلال تحليل مصفوفة الارتباط البيني بين أبعاد المتغير المستقل وذلك باستخدام معامل الارتباط بيرسون</w:t>
      </w:r>
      <w:r w:rsidRPr="00AC5D13">
        <w:rPr>
          <w:rFonts w:ascii="Sakkal Majalla" w:hAnsi="Sakkal Majalla" w:cs="Sakkal Majalla" w:hint="cs"/>
          <w:kern w:val="0"/>
          <w:sz w:val="28"/>
          <w:szCs w:val="28"/>
          <w14:ligatures w14:val="none"/>
        </w:rPr>
        <w:t xml:space="preserve"> Pearson Correlation. </w:t>
      </w:r>
      <w:r w:rsidRPr="00AC5D13">
        <w:rPr>
          <w:rFonts w:ascii="Sakkal Majalla" w:hAnsi="Sakkal Majalla" w:cs="Sakkal Majalla" w:hint="cs"/>
          <w:kern w:val="0"/>
          <w:sz w:val="28"/>
          <w:szCs w:val="28"/>
          <w:rtl/>
          <w14:ligatures w14:val="none"/>
        </w:rPr>
        <w:t>ويُعد هذا النوع من التحليل مؤشرًا مهمًا على مدى اتساق الأبعاد الداخلة في قياس المفهوم نفسه</w:t>
      </w:r>
      <w:r w:rsidRPr="00AC5D13">
        <w:rPr>
          <w:rFonts w:ascii="Sakkal Majalla" w:hAnsi="Sakkal Majalla" w:cs="Sakkal Majalla" w:hint="cs"/>
          <w:kern w:val="0"/>
          <w:sz w:val="28"/>
          <w:szCs w:val="28"/>
          <w14:ligatures w14:val="none"/>
        </w:rPr>
        <w:t>.</w:t>
      </w:r>
    </w:p>
    <w:p w14:paraId="19B1C956"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مصفوفة الارتباط لأبعاد المتغير المستقل (سهولة أدوات منصة سلة)</w:t>
      </w:r>
    </w:p>
    <w:p w14:paraId="54859725"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عدد أفراد العينة: 172</w:t>
      </w:r>
      <w:r w:rsidRPr="00AC5D13">
        <w:rPr>
          <w:rFonts w:ascii="Sakkal Majalla" w:hAnsi="Sakkal Majalla" w:cs="Sakkal Majalla" w:hint="cs"/>
          <w:kern w:val="0"/>
          <w:sz w:val="28"/>
          <w:szCs w:val="28"/>
          <w14:ligatures w14:val="none"/>
        </w:rPr>
        <w:br/>
      </w:r>
      <w:r w:rsidRPr="00AC5D13">
        <w:rPr>
          <w:rFonts w:ascii="Sakkal Majalla" w:hAnsi="Sakkal Majalla" w:cs="Sakkal Majalla" w:hint="cs"/>
          <w:kern w:val="0"/>
          <w:sz w:val="28"/>
          <w:szCs w:val="28"/>
          <w:rtl/>
          <w14:ligatures w14:val="none"/>
        </w:rPr>
        <w:t>مستوى الدلالة</w:t>
      </w:r>
      <w:r w:rsidRPr="00AC5D13">
        <w:rPr>
          <w:rFonts w:ascii="Sakkal Majalla" w:hAnsi="Sakkal Majalla" w:cs="Sakkal Majalla" w:hint="cs"/>
          <w:kern w:val="0"/>
          <w:sz w:val="28"/>
          <w:szCs w:val="28"/>
          <w14:ligatures w14:val="none"/>
        </w:rPr>
        <w:t>: (</w:t>
      </w:r>
      <w:r w:rsidRPr="00AC5D13">
        <w:rPr>
          <w:rFonts w:ascii="Cambria" w:hAnsi="Cambria" w:cs="Cambria"/>
          <w:kern w:val="0"/>
          <w:sz w:val="28"/>
          <w:szCs w:val="28"/>
          <w14:ligatures w14:val="none"/>
        </w:rPr>
        <w:t>α</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kern w:val="0"/>
          <w:sz w:val="28"/>
          <w:szCs w:val="28"/>
          <w14:ligatures w14:val="none"/>
        </w:rPr>
        <w:t>≤</w:t>
      </w:r>
      <w:r w:rsidRPr="00AC5D13">
        <w:rPr>
          <w:rFonts w:ascii="Sakkal Majalla" w:hAnsi="Sakkal Majalla" w:cs="Sakkal Majalla" w:hint="cs"/>
          <w:kern w:val="0"/>
          <w:sz w:val="28"/>
          <w:szCs w:val="28"/>
          <w14:ligatures w14:val="none"/>
        </w:rPr>
        <w:t xml:space="preserve"> 0.01)</w:t>
      </w:r>
    </w:p>
    <w:tbl>
      <w:tblPr>
        <w:tblStyle w:val="4-5"/>
        <w:bidiVisual/>
        <w:tblW w:w="0" w:type="auto"/>
        <w:tblLook w:val="04A0" w:firstRow="1" w:lastRow="0" w:firstColumn="1" w:lastColumn="0" w:noHBand="0" w:noVBand="1"/>
      </w:tblPr>
      <w:tblGrid>
        <w:gridCol w:w="3273"/>
        <w:gridCol w:w="1413"/>
        <w:gridCol w:w="1096"/>
        <w:gridCol w:w="1090"/>
        <w:gridCol w:w="1424"/>
      </w:tblGrid>
      <w:tr w:rsidR="00303F81" w:rsidRPr="00AC5D13" w14:paraId="2E0AF3CB" w14:textId="77777777" w:rsidTr="00303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45B68"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البند \ البند</w:t>
            </w:r>
          </w:p>
        </w:tc>
        <w:tc>
          <w:tcPr>
            <w:tcW w:w="0" w:type="auto"/>
            <w:hideMark/>
          </w:tcPr>
          <w:p w14:paraId="56336D03"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بساطة التصميم</w:t>
            </w:r>
          </w:p>
        </w:tc>
        <w:tc>
          <w:tcPr>
            <w:tcW w:w="0" w:type="auto"/>
            <w:hideMark/>
          </w:tcPr>
          <w:p w14:paraId="0DE9E9D4"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وضوح اللغة</w:t>
            </w:r>
          </w:p>
        </w:tc>
        <w:tc>
          <w:tcPr>
            <w:tcW w:w="0" w:type="auto"/>
            <w:hideMark/>
          </w:tcPr>
          <w:p w14:paraId="61BC2668"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الدعم الفني</w:t>
            </w:r>
          </w:p>
        </w:tc>
        <w:tc>
          <w:tcPr>
            <w:tcW w:w="0" w:type="auto"/>
            <w:hideMark/>
          </w:tcPr>
          <w:p w14:paraId="0A1A4D0F"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مرونة الإعدادات</w:t>
            </w:r>
          </w:p>
        </w:tc>
      </w:tr>
      <w:tr w:rsidR="00303F81" w:rsidRPr="00AC5D13" w14:paraId="69177CE7"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78730"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بساطة التصميم والواجهة</w:t>
            </w:r>
          </w:p>
        </w:tc>
        <w:tc>
          <w:tcPr>
            <w:tcW w:w="0" w:type="auto"/>
            <w:hideMark/>
          </w:tcPr>
          <w:p w14:paraId="6E4A3179"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1.00</w:t>
            </w:r>
          </w:p>
        </w:tc>
        <w:tc>
          <w:tcPr>
            <w:tcW w:w="0" w:type="auto"/>
            <w:hideMark/>
          </w:tcPr>
          <w:p w14:paraId="2F58E4AC"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0.69**</w:t>
            </w:r>
          </w:p>
        </w:tc>
        <w:tc>
          <w:tcPr>
            <w:tcW w:w="0" w:type="auto"/>
            <w:hideMark/>
          </w:tcPr>
          <w:p w14:paraId="00495BC0"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0.65**</w:t>
            </w:r>
          </w:p>
        </w:tc>
        <w:tc>
          <w:tcPr>
            <w:tcW w:w="0" w:type="auto"/>
            <w:hideMark/>
          </w:tcPr>
          <w:p w14:paraId="1951903F"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0.72**</w:t>
            </w:r>
          </w:p>
        </w:tc>
      </w:tr>
      <w:tr w:rsidR="00AC5D13" w:rsidRPr="00AC5D13" w14:paraId="19785A17"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451FA515"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وضوح اللغة والتعليمات</w:t>
            </w:r>
          </w:p>
        </w:tc>
        <w:tc>
          <w:tcPr>
            <w:tcW w:w="0" w:type="auto"/>
            <w:hideMark/>
          </w:tcPr>
          <w:p w14:paraId="6A0CE9A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0.69**</w:t>
            </w:r>
          </w:p>
        </w:tc>
        <w:tc>
          <w:tcPr>
            <w:tcW w:w="0" w:type="auto"/>
            <w:hideMark/>
          </w:tcPr>
          <w:p w14:paraId="0C6C690A"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1.00</w:t>
            </w:r>
          </w:p>
        </w:tc>
        <w:tc>
          <w:tcPr>
            <w:tcW w:w="0" w:type="auto"/>
            <w:hideMark/>
          </w:tcPr>
          <w:p w14:paraId="36064F0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0.67**</w:t>
            </w:r>
          </w:p>
        </w:tc>
        <w:tc>
          <w:tcPr>
            <w:tcW w:w="0" w:type="auto"/>
            <w:hideMark/>
          </w:tcPr>
          <w:p w14:paraId="2B132B7E"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0.63**</w:t>
            </w:r>
          </w:p>
        </w:tc>
      </w:tr>
      <w:tr w:rsidR="00303F81" w:rsidRPr="00AC5D13" w14:paraId="4433307F"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4EB9D"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وجود أدوات الدعم الفني أو الإرشادي</w:t>
            </w:r>
          </w:p>
        </w:tc>
        <w:tc>
          <w:tcPr>
            <w:tcW w:w="0" w:type="auto"/>
            <w:hideMark/>
          </w:tcPr>
          <w:p w14:paraId="586FB5E8"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0.65**</w:t>
            </w:r>
          </w:p>
        </w:tc>
        <w:tc>
          <w:tcPr>
            <w:tcW w:w="0" w:type="auto"/>
            <w:hideMark/>
          </w:tcPr>
          <w:p w14:paraId="50A2773F"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0.67**</w:t>
            </w:r>
          </w:p>
        </w:tc>
        <w:tc>
          <w:tcPr>
            <w:tcW w:w="0" w:type="auto"/>
            <w:hideMark/>
          </w:tcPr>
          <w:p w14:paraId="03C5904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1.00</w:t>
            </w:r>
          </w:p>
        </w:tc>
        <w:tc>
          <w:tcPr>
            <w:tcW w:w="0" w:type="auto"/>
            <w:hideMark/>
          </w:tcPr>
          <w:p w14:paraId="4D3D5002"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0.70**</w:t>
            </w:r>
          </w:p>
        </w:tc>
      </w:tr>
      <w:tr w:rsidR="00AC5D13" w:rsidRPr="00AC5D13" w14:paraId="64ED5FE5"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7AD854D2"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مرونة الإعدادات وسهولة التنقل بين الأقسام</w:t>
            </w:r>
          </w:p>
        </w:tc>
        <w:tc>
          <w:tcPr>
            <w:tcW w:w="0" w:type="auto"/>
            <w:hideMark/>
          </w:tcPr>
          <w:p w14:paraId="583AF094"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0.72**</w:t>
            </w:r>
          </w:p>
        </w:tc>
        <w:tc>
          <w:tcPr>
            <w:tcW w:w="0" w:type="auto"/>
            <w:hideMark/>
          </w:tcPr>
          <w:p w14:paraId="682C3402"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0.63**</w:t>
            </w:r>
          </w:p>
        </w:tc>
        <w:tc>
          <w:tcPr>
            <w:tcW w:w="0" w:type="auto"/>
            <w:hideMark/>
          </w:tcPr>
          <w:p w14:paraId="02D40D31"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0.70**</w:t>
            </w:r>
          </w:p>
        </w:tc>
        <w:tc>
          <w:tcPr>
            <w:tcW w:w="0" w:type="auto"/>
            <w:hideMark/>
          </w:tcPr>
          <w:p w14:paraId="1C0AC9D3"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1.00</w:t>
            </w:r>
          </w:p>
        </w:tc>
      </w:tr>
    </w:tbl>
    <w:p w14:paraId="0184C689" w14:textId="0D8061AB" w:rsidR="00AC5D13" w:rsidRPr="00AC5D13" w:rsidRDefault="00AC5D13" w:rsidP="00303F81">
      <w:pPr>
        <w:spacing w:line="360" w:lineRule="auto"/>
        <w:jc w:val="both"/>
        <w:rPr>
          <w:rFonts w:ascii="Sakkal Majalla" w:hAnsi="Sakkal Majalla" w:cs="Sakkal Majalla" w:hint="cs"/>
          <w:kern w:val="0"/>
          <w:sz w:val="28"/>
          <w:szCs w:val="28"/>
          <w:rtl/>
          <w14:ligatures w14:val="none"/>
        </w:rPr>
      </w:pPr>
      <w:r w:rsidRPr="00AC5D13">
        <w:rPr>
          <w:rFonts w:ascii="Sakkal Majalla" w:hAnsi="Sakkal Majalla" w:cs="Sakkal Majalla" w:hint="cs"/>
          <w:kern w:val="0"/>
          <w:sz w:val="28"/>
          <w:szCs w:val="28"/>
          <w:rtl/>
          <w14:ligatures w14:val="none"/>
        </w:rPr>
        <w:t>ملاحظة</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القيم التي تحمل علامتين نجميتين</w:t>
      </w:r>
      <w:r w:rsidRPr="00AC5D13">
        <w:rPr>
          <w:rFonts w:ascii="Sakkal Majalla" w:hAnsi="Sakkal Majalla" w:cs="Sakkal Majalla" w:hint="cs"/>
          <w:kern w:val="0"/>
          <w:sz w:val="28"/>
          <w:szCs w:val="28"/>
          <w14:ligatures w14:val="none"/>
        </w:rPr>
        <w:t xml:space="preserve"> () </w:t>
      </w:r>
      <w:r w:rsidRPr="00AC5D13">
        <w:rPr>
          <w:rFonts w:ascii="Sakkal Majalla" w:hAnsi="Sakkal Majalla" w:cs="Sakkal Majalla" w:hint="cs"/>
          <w:kern w:val="0"/>
          <w:sz w:val="28"/>
          <w:szCs w:val="28"/>
          <w:rtl/>
          <w14:ligatures w14:val="none"/>
        </w:rPr>
        <w:t>تشير إلى دلالة إحصائية عند مستوى (0.0</w:t>
      </w:r>
      <w:r w:rsidR="00874FEB">
        <w:rPr>
          <w:rFonts w:ascii="Sakkal Majalla" w:hAnsi="Sakkal Majalla" w:cs="Sakkal Majalla" w:hint="cs"/>
          <w:kern w:val="0"/>
          <w:sz w:val="28"/>
          <w:szCs w:val="28"/>
          <w:rtl/>
          <w14:ligatures w14:val="none"/>
        </w:rPr>
        <w:t>1**)</w:t>
      </w:r>
    </w:p>
    <w:p w14:paraId="0CCD5F87" w14:textId="77777777" w:rsidR="00AC5D13" w:rsidRDefault="00AC5D13" w:rsidP="00303F81">
      <w:pPr>
        <w:spacing w:line="360" w:lineRule="auto"/>
        <w:jc w:val="both"/>
        <w:rPr>
          <w:rFonts w:ascii="Sakkal Majalla" w:hAnsi="Sakkal Majalla" w:cs="Sakkal Majalla"/>
          <w:kern w:val="0"/>
          <w:sz w:val="28"/>
          <w:szCs w:val="28"/>
          <w:rtl/>
          <w14:ligatures w14:val="none"/>
        </w:rPr>
      </w:pPr>
      <w:r w:rsidRPr="00AC5D13">
        <w:rPr>
          <w:rFonts w:ascii="Sakkal Majalla" w:hAnsi="Sakkal Majalla" w:cs="Sakkal Majalla" w:hint="cs"/>
          <w:kern w:val="0"/>
          <w:sz w:val="28"/>
          <w:szCs w:val="28"/>
          <w:rtl/>
          <w14:ligatures w14:val="none"/>
        </w:rPr>
        <w:t>تشير نتائج مصفوفة الارتباط إلى وجود علاقات ارتباط إيجابية قوية ودالة إحصائيًا بين جميع أبعاد المتغير المستقل "سهولة أدوات منصة سلة". وقد تراوحت معاملات الارتباط بين (0.63) و(0.72)، وهي جميعها تقع ضمن المستوى "المرتفع" وفقًا لمعايير تفسير بيرسون، مما يعكس وجود اتساق بنائي داخلي بين الأبعاد الأربعة</w:t>
      </w:r>
      <w:r w:rsidRPr="00AC5D13">
        <w:rPr>
          <w:rFonts w:ascii="Sakkal Majalla" w:hAnsi="Sakkal Majalla" w:cs="Sakkal Majalla" w:hint="cs"/>
          <w:kern w:val="0"/>
          <w:sz w:val="28"/>
          <w:szCs w:val="28"/>
          <w14:ligatures w14:val="none"/>
        </w:rPr>
        <w:t>.</w:t>
      </w:r>
    </w:p>
    <w:p w14:paraId="0777DC5D" w14:textId="77777777" w:rsidR="00303F81" w:rsidRDefault="00303F81" w:rsidP="00303F81">
      <w:pPr>
        <w:spacing w:line="360" w:lineRule="auto"/>
        <w:jc w:val="both"/>
        <w:rPr>
          <w:rFonts w:ascii="Sakkal Majalla" w:hAnsi="Sakkal Majalla" w:cs="Sakkal Majalla"/>
          <w:kern w:val="0"/>
          <w:sz w:val="28"/>
          <w:szCs w:val="28"/>
          <w:rtl/>
          <w14:ligatures w14:val="none"/>
        </w:rPr>
      </w:pPr>
    </w:p>
    <w:p w14:paraId="68F352B0" w14:textId="77777777" w:rsidR="00303F81" w:rsidRPr="00AC5D13" w:rsidRDefault="00303F81" w:rsidP="00303F81">
      <w:pPr>
        <w:spacing w:line="360" w:lineRule="auto"/>
        <w:jc w:val="both"/>
        <w:rPr>
          <w:rFonts w:ascii="Sakkal Majalla" w:hAnsi="Sakkal Majalla" w:cs="Sakkal Majalla"/>
          <w:kern w:val="0"/>
          <w:sz w:val="28"/>
          <w:szCs w:val="28"/>
          <w14:ligatures w14:val="none"/>
        </w:rPr>
      </w:pPr>
    </w:p>
    <w:p w14:paraId="4E0F3315" w14:textId="77777777" w:rsidR="00AC5D13" w:rsidRPr="00AC5D13" w:rsidRDefault="00AC5D13" w:rsidP="00303F81">
      <w:pPr>
        <w:spacing w:line="360" w:lineRule="auto"/>
        <w:jc w:val="both"/>
        <w:rPr>
          <w:rFonts w:ascii="Sakkal Majalla" w:hAnsi="Sakkal Majalla" w:cs="Sakkal Majalla"/>
          <w:b/>
          <w:bCs/>
          <w:kern w:val="0"/>
          <w:sz w:val="32"/>
          <w:szCs w:val="32"/>
          <w14:ligatures w14:val="none"/>
        </w:rPr>
      </w:pPr>
      <w:r w:rsidRPr="00AC5D13">
        <w:rPr>
          <w:rFonts w:ascii="Sakkal Majalla" w:hAnsi="Sakkal Majalla" w:cs="Sakkal Majalla" w:hint="cs"/>
          <w:b/>
          <w:bCs/>
          <w:kern w:val="0"/>
          <w:sz w:val="32"/>
          <w:szCs w:val="32"/>
          <w14:ligatures w14:val="none"/>
        </w:rPr>
        <w:t xml:space="preserve">4-6: </w:t>
      </w:r>
      <w:r w:rsidRPr="00AC5D13">
        <w:rPr>
          <w:rFonts w:ascii="Sakkal Majalla" w:hAnsi="Sakkal Majalla" w:cs="Sakkal Majalla" w:hint="cs"/>
          <w:b/>
          <w:bCs/>
          <w:kern w:val="0"/>
          <w:sz w:val="32"/>
          <w:szCs w:val="32"/>
          <w:rtl/>
          <w14:ligatures w14:val="none"/>
        </w:rPr>
        <w:t>ثبات الأداة</w:t>
      </w:r>
      <w:r w:rsidRPr="00AC5D13">
        <w:rPr>
          <w:rFonts w:ascii="Sakkal Majalla" w:hAnsi="Sakkal Majalla" w:cs="Sakkal Majalla" w:hint="cs"/>
          <w:b/>
          <w:bCs/>
          <w:kern w:val="0"/>
          <w:sz w:val="32"/>
          <w:szCs w:val="32"/>
          <w14:ligatures w14:val="none"/>
        </w:rPr>
        <w:t xml:space="preserve"> (Reliability)</w:t>
      </w:r>
    </w:p>
    <w:p w14:paraId="38277922"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للتحقق من ثبات الأداة، تم استخدام معامل ألفا </w:t>
      </w:r>
      <w:proofErr w:type="spellStart"/>
      <w:r w:rsidRPr="00AC5D13">
        <w:rPr>
          <w:rFonts w:ascii="Sakkal Majalla" w:hAnsi="Sakkal Majalla" w:cs="Sakkal Majalla" w:hint="cs"/>
          <w:kern w:val="0"/>
          <w:sz w:val="28"/>
          <w:szCs w:val="28"/>
          <w:rtl/>
          <w14:ligatures w14:val="none"/>
        </w:rPr>
        <w:t>كرونباخ</w:t>
      </w:r>
      <w:proofErr w:type="spellEnd"/>
      <w:r w:rsidRPr="00AC5D13">
        <w:rPr>
          <w:rFonts w:ascii="Sakkal Majalla" w:hAnsi="Sakkal Majalla" w:cs="Sakkal Majalla" w:hint="cs"/>
          <w:kern w:val="0"/>
          <w:sz w:val="28"/>
          <w:szCs w:val="28"/>
          <w14:ligatures w14:val="none"/>
        </w:rPr>
        <w:t xml:space="preserve"> (Cronbach's Alpha)</w:t>
      </w:r>
      <w:r w:rsidRPr="00AC5D13">
        <w:rPr>
          <w:rFonts w:ascii="Sakkal Majalla" w:hAnsi="Sakkal Majalla" w:cs="Sakkal Majalla" w:hint="cs"/>
          <w:kern w:val="0"/>
          <w:sz w:val="28"/>
          <w:szCs w:val="28"/>
          <w:rtl/>
          <w14:ligatures w14:val="none"/>
        </w:rPr>
        <w:t>، لقياس درجة الاتساق الداخلي بين عبارات كل محور من محاور الاستبانة. وتشير المعايير العلمية إلى أن قيمة ألفا ≥ 0.70 تُعد مقبولة، وقيمة ≥ 0.80 تُعد جيدة، وقيمة ≥ 0.90 تُعد ممتازة</w:t>
      </w:r>
      <w:r w:rsidRPr="00AC5D13">
        <w:rPr>
          <w:rFonts w:ascii="Sakkal Majalla" w:hAnsi="Sakkal Majalla" w:cs="Sakkal Majalla" w:hint="cs"/>
          <w:kern w:val="0"/>
          <w:sz w:val="28"/>
          <w:szCs w:val="28"/>
          <w14:ligatures w14:val="none"/>
        </w:rPr>
        <w:t>.</w:t>
      </w:r>
    </w:p>
    <w:p w14:paraId="5D5ED249"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نتائج معامل ألفا </w:t>
      </w:r>
      <w:proofErr w:type="spellStart"/>
      <w:r w:rsidRPr="00AC5D13">
        <w:rPr>
          <w:rFonts w:ascii="Sakkal Majalla" w:hAnsi="Sakkal Majalla" w:cs="Sakkal Majalla" w:hint="cs"/>
          <w:kern w:val="0"/>
          <w:sz w:val="28"/>
          <w:szCs w:val="28"/>
          <w:rtl/>
          <w14:ligatures w14:val="none"/>
        </w:rPr>
        <w:t>كرونباخ</w:t>
      </w:r>
      <w:proofErr w:type="spellEnd"/>
      <w:r w:rsidRPr="00AC5D13">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2479"/>
        <w:gridCol w:w="1253"/>
        <w:gridCol w:w="1034"/>
      </w:tblGrid>
      <w:tr w:rsidR="00AC5D13" w:rsidRPr="00AC5D13" w14:paraId="67290CD3" w14:textId="77777777" w:rsidTr="00303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B6188F"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المحور</w:t>
            </w:r>
          </w:p>
        </w:tc>
        <w:tc>
          <w:tcPr>
            <w:tcW w:w="0" w:type="auto"/>
            <w:hideMark/>
          </w:tcPr>
          <w:p w14:paraId="79D8D7D9"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عدد العبارات</w:t>
            </w:r>
          </w:p>
        </w:tc>
        <w:tc>
          <w:tcPr>
            <w:tcW w:w="0" w:type="auto"/>
            <w:hideMark/>
          </w:tcPr>
          <w:p w14:paraId="0EDD9EFD"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Cambria" w:hAnsi="Cambria" w:cs="Cambria"/>
                <w:b w:val="0"/>
                <w:bCs w:val="0"/>
                <w:kern w:val="0"/>
                <w:sz w:val="28"/>
                <w:szCs w:val="28"/>
                <w14:ligatures w14:val="none"/>
              </w:rPr>
              <w:t>α</w:t>
            </w:r>
            <w:r w:rsidRPr="00AC5D13">
              <w:rPr>
                <w:rFonts w:ascii="Sakkal Majalla" w:hAnsi="Sakkal Majalla" w:cs="Sakkal Majalla" w:hint="cs"/>
                <w:b w:val="0"/>
                <w:bCs w:val="0"/>
                <w:kern w:val="0"/>
                <w:sz w:val="28"/>
                <w:szCs w:val="28"/>
                <w14:ligatures w14:val="none"/>
              </w:rPr>
              <w:t xml:space="preserve"> </w:t>
            </w:r>
            <w:proofErr w:type="spellStart"/>
            <w:r w:rsidRPr="00AC5D13">
              <w:rPr>
                <w:rFonts w:ascii="Sakkal Majalla" w:hAnsi="Sakkal Majalla" w:cs="Sakkal Majalla" w:hint="cs"/>
                <w:b w:val="0"/>
                <w:bCs w:val="0"/>
                <w:kern w:val="0"/>
                <w:sz w:val="28"/>
                <w:szCs w:val="28"/>
                <w:rtl/>
                <w14:ligatures w14:val="none"/>
              </w:rPr>
              <w:t>كرونباخ</w:t>
            </w:r>
            <w:proofErr w:type="spellEnd"/>
          </w:p>
        </w:tc>
      </w:tr>
      <w:tr w:rsidR="00AC5D13" w:rsidRPr="00AC5D13" w14:paraId="0236E805"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DEE58"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بساطة التصميم والواجهة</w:t>
            </w:r>
          </w:p>
        </w:tc>
        <w:tc>
          <w:tcPr>
            <w:tcW w:w="0" w:type="auto"/>
            <w:hideMark/>
          </w:tcPr>
          <w:p w14:paraId="590D6AD4"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w:t>
            </w:r>
          </w:p>
        </w:tc>
        <w:tc>
          <w:tcPr>
            <w:tcW w:w="0" w:type="auto"/>
            <w:hideMark/>
          </w:tcPr>
          <w:p w14:paraId="72C81E14"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0.84</w:t>
            </w:r>
          </w:p>
        </w:tc>
      </w:tr>
      <w:tr w:rsidR="00AC5D13" w:rsidRPr="00AC5D13" w14:paraId="189450B7"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0F6FB9F2"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وضوح اللغة والتعليمات</w:t>
            </w:r>
          </w:p>
        </w:tc>
        <w:tc>
          <w:tcPr>
            <w:tcW w:w="0" w:type="auto"/>
            <w:hideMark/>
          </w:tcPr>
          <w:p w14:paraId="4C3D403F"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w:t>
            </w:r>
          </w:p>
        </w:tc>
        <w:tc>
          <w:tcPr>
            <w:tcW w:w="0" w:type="auto"/>
            <w:hideMark/>
          </w:tcPr>
          <w:p w14:paraId="64D69EB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0.81</w:t>
            </w:r>
          </w:p>
        </w:tc>
      </w:tr>
      <w:tr w:rsidR="00AC5D13" w:rsidRPr="00AC5D13" w14:paraId="4CEEC338"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93BB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أدوات الدعم الفني والإرشادي</w:t>
            </w:r>
          </w:p>
        </w:tc>
        <w:tc>
          <w:tcPr>
            <w:tcW w:w="0" w:type="auto"/>
            <w:hideMark/>
          </w:tcPr>
          <w:p w14:paraId="6AA4E75F"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w:t>
            </w:r>
          </w:p>
        </w:tc>
        <w:tc>
          <w:tcPr>
            <w:tcW w:w="0" w:type="auto"/>
            <w:hideMark/>
          </w:tcPr>
          <w:p w14:paraId="534D0612"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0.87</w:t>
            </w:r>
          </w:p>
        </w:tc>
      </w:tr>
      <w:tr w:rsidR="00AC5D13" w:rsidRPr="00AC5D13" w14:paraId="1EFDA44E"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7EC41DA5"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مرونة الإعدادات والتنقل</w:t>
            </w:r>
          </w:p>
        </w:tc>
        <w:tc>
          <w:tcPr>
            <w:tcW w:w="0" w:type="auto"/>
            <w:hideMark/>
          </w:tcPr>
          <w:p w14:paraId="44B24F22"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w:t>
            </w:r>
          </w:p>
        </w:tc>
        <w:tc>
          <w:tcPr>
            <w:tcW w:w="0" w:type="auto"/>
            <w:hideMark/>
          </w:tcPr>
          <w:p w14:paraId="07929F80"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0.86</w:t>
            </w:r>
          </w:p>
        </w:tc>
      </w:tr>
      <w:tr w:rsidR="00AC5D13" w:rsidRPr="00AC5D13" w14:paraId="4B61027A"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94FDA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المتغير المستقل (كاملًا)</w:t>
            </w:r>
          </w:p>
        </w:tc>
        <w:tc>
          <w:tcPr>
            <w:tcW w:w="0" w:type="auto"/>
            <w:hideMark/>
          </w:tcPr>
          <w:p w14:paraId="05D3EE27"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20</w:t>
            </w:r>
          </w:p>
        </w:tc>
        <w:tc>
          <w:tcPr>
            <w:tcW w:w="0" w:type="auto"/>
            <w:hideMark/>
          </w:tcPr>
          <w:p w14:paraId="2E63F2A9"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0.91</w:t>
            </w:r>
          </w:p>
        </w:tc>
      </w:tr>
      <w:tr w:rsidR="00AC5D13" w:rsidRPr="00AC5D13" w14:paraId="34686179"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63A8EE4A"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القدرة على إدارة المتجر</w:t>
            </w:r>
          </w:p>
        </w:tc>
        <w:tc>
          <w:tcPr>
            <w:tcW w:w="0" w:type="auto"/>
            <w:hideMark/>
          </w:tcPr>
          <w:p w14:paraId="62CA8345"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w:t>
            </w:r>
          </w:p>
        </w:tc>
        <w:tc>
          <w:tcPr>
            <w:tcW w:w="0" w:type="auto"/>
            <w:hideMark/>
          </w:tcPr>
          <w:p w14:paraId="0E1AC79C"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0.83</w:t>
            </w:r>
          </w:p>
        </w:tc>
      </w:tr>
      <w:tr w:rsidR="00AC5D13" w:rsidRPr="00AC5D13" w14:paraId="3D0C5B29"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02278"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رضا المستخدم عن التشغيل</w:t>
            </w:r>
          </w:p>
        </w:tc>
        <w:tc>
          <w:tcPr>
            <w:tcW w:w="0" w:type="auto"/>
            <w:hideMark/>
          </w:tcPr>
          <w:p w14:paraId="1FE72253"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w:t>
            </w:r>
          </w:p>
        </w:tc>
        <w:tc>
          <w:tcPr>
            <w:tcW w:w="0" w:type="auto"/>
            <w:hideMark/>
          </w:tcPr>
          <w:p w14:paraId="011C7DA2"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0.85</w:t>
            </w:r>
          </w:p>
        </w:tc>
      </w:tr>
      <w:tr w:rsidR="00AC5D13" w:rsidRPr="00AC5D13" w14:paraId="7D81C853" w14:textId="77777777" w:rsidTr="00303F81">
        <w:tc>
          <w:tcPr>
            <w:cnfStyle w:val="001000000000" w:firstRow="0" w:lastRow="0" w:firstColumn="1" w:lastColumn="0" w:oddVBand="0" w:evenVBand="0" w:oddHBand="0" w:evenHBand="0" w:firstRowFirstColumn="0" w:firstRowLastColumn="0" w:lastRowFirstColumn="0" w:lastRowLastColumn="0"/>
            <w:tcW w:w="0" w:type="auto"/>
            <w:hideMark/>
          </w:tcPr>
          <w:p w14:paraId="1E120D4A"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استمرارية التفاعل مع المنصة</w:t>
            </w:r>
          </w:p>
        </w:tc>
        <w:tc>
          <w:tcPr>
            <w:tcW w:w="0" w:type="auto"/>
            <w:hideMark/>
          </w:tcPr>
          <w:p w14:paraId="3594833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w:t>
            </w:r>
          </w:p>
        </w:tc>
        <w:tc>
          <w:tcPr>
            <w:tcW w:w="0" w:type="auto"/>
            <w:hideMark/>
          </w:tcPr>
          <w:p w14:paraId="1D7A725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0.80</w:t>
            </w:r>
          </w:p>
        </w:tc>
      </w:tr>
      <w:tr w:rsidR="00AC5D13" w:rsidRPr="00AC5D13" w14:paraId="0740CF94" w14:textId="77777777" w:rsidTr="0030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F0BFD"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المتغير التابع (كاملًا)</w:t>
            </w:r>
          </w:p>
        </w:tc>
        <w:tc>
          <w:tcPr>
            <w:tcW w:w="0" w:type="auto"/>
            <w:hideMark/>
          </w:tcPr>
          <w:p w14:paraId="4BABE238"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12</w:t>
            </w:r>
          </w:p>
        </w:tc>
        <w:tc>
          <w:tcPr>
            <w:tcW w:w="0" w:type="auto"/>
            <w:hideMark/>
          </w:tcPr>
          <w:p w14:paraId="1C125B2F"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0.89</w:t>
            </w:r>
          </w:p>
        </w:tc>
      </w:tr>
    </w:tbl>
    <w:p w14:paraId="5C680867" w14:textId="71094E05" w:rsidR="00AC5D13" w:rsidRDefault="00AC5D13" w:rsidP="00303F81">
      <w:pPr>
        <w:spacing w:line="360" w:lineRule="auto"/>
        <w:jc w:val="both"/>
        <w:rPr>
          <w:rFonts w:ascii="Sakkal Majalla" w:hAnsi="Sakkal Majalla" w:cs="Sakkal Majalla"/>
          <w:kern w:val="0"/>
          <w:sz w:val="28"/>
          <w:szCs w:val="28"/>
          <w:rtl/>
          <w14:ligatures w14:val="none"/>
        </w:rPr>
      </w:pPr>
      <w:r w:rsidRPr="00AC5D13">
        <w:rPr>
          <w:rFonts w:ascii="Sakkal Majalla" w:hAnsi="Sakkal Majalla" w:cs="Sakkal Majalla" w:hint="cs"/>
          <w:kern w:val="0"/>
          <w:sz w:val="28"/>
          <w:szCs w:val="28"/>
          <w:rtl/>
          <w14:ligatures w14:val="none"/>
        </w:rPr>
        <w:t>تشير النتائج إلى أن جميع القيم تقع في النطاق الجيد إلى الممتاز، مما يدل على ارتفاع درجة الثبات والاتساق الداخلي لأداة الدراسة</w:t>
      </w:r>
      <w:r w:rsidR="00303F81">
        <w:rPr>
          <w:rFonts w:ascii="Sakkal Majalla" w:hAnsi="Sakkal Majalla" w:cs="Sakkal Majalla" w:hint="cs"/>
          <w:kern w:val="0"/>
          <w:sz w:val="28"/>
          <w:szCs w:val="28"/>
          <w:rtl/>
          <w14:ligatures w14:val="none"/>
        </w:rPr>
        <w:t>.</w:t>
      </w:r>
    </w:p>
    <w:p w14:paraId="460CA20E" w14:textId="77777777" w:rsidR="00303F81" w:rsidRDefault="00303F81" w:rsidP="00303F81">
      <w:pPr>
        <w:spacing w:line="360" w:lineRule="auto"/>
        <w:jc w:val="both"/>
        <w:rPr>
          <w:rFonts w:ascii="Sakkal Majalla" w:hAnsi="Sakkal Majalla" w:cs="Sakkal Majalla"/>
          <w:kern w:val="0"/>
          <w:sz w:val="28"/>
          <w:szCs w:val="28"/>
          <w:rtl/>
          <w14:ligatures w14:val="none"/>
        </w:rPr>
      </w:pPr>
    </w:p>
    <w:p w14:paraId="5901126A" w14:textId="77777777" w:rsidR="00303F81" w:rsidRDefault="00303F81" w:rsidP="00303F81">
      <w:pPr>
        <w:spacing w:line="360" w:lineRule="auto"/>
        <w:jc w:val="both"/>
        <w:rPr>
          <w:rFonts w:ascii="Sakkal Majalla" w:hAnsi="Sakkal Majalla" w:cs="Sakkal Majalla"/>
          <w:kern w:val="0"/>
          <w:sz w:val="28"/>
          <w:szCs w:val="28"/>
          <w:rtl/>
          <w14:ligatures w14:val="none"/>
        </w:rPr>
      </w:pPr>
    </w:p>
    <w:p w14:paraId="71965027" w14:textId="25B05446" w:rsidR="00AC5D13" w:rsidRPr="00AC5D13" w:rsidRDefault="00AC5D13" w:rsidP="00303F81">
      <w:pPr>
        <w:spacing w:line="360" w:lineRule="auto"/>
        <w:jc w:val="both"/>
        <w:rPr>
          <w:rFonts w:ascii="Sakkal Majalla" w:hAnsi="Sakkal Majalla" w:cs="Sakkal Majalla" w:hint="cs"/>
          <w:b/>
          <w:bCs/>
          <w:kern w:val="0"/>
          <w:sz w:val="32"/>
          <w:szCs w:val="32"/>
          <w:rtl/>
          <w14:ligatures w14:val="none"/>
        </w:rPr>
      </w:pPr>
      <w:r w:rsidRPr="00AC5D13">
        <w:rPr>
          <w:rFonts w:ascii="Sakkal Majalla" w:hAnsi="Sakkal Majalla" w:cs="Sakkal Majalla" w:hint="cs"/>
          <w:b/>
          <w:bCs/>
          <w:kern w:val="0"/>
          <w:sz w:val="32"/>
          <w:szCs w:val="32"/>
          <w14:ligatures w14:val="none"/>
        </w:rPr>
        <w:t>4</w:t>
      </w:r>
      <w:r w:rsidR="00FE1430">
        <w:rPr>
          <w:rFonts w:ascii="Sakkal Majalla" w:hAnsi="Sakkal Majalla" w:cs="Sakkal Majalla"/>
          <w:b/>
          <w:bCs/>
          <w:kern w:val="0"/>
          <w:sz w:val="32"/>
          <w:szCs w:val="32"/>
          <w14:ligatures w14:val="none"/>
        </w:rPr>
        <w:t>- 7</w:t>
      </w:r>
      <w:r w:rsidRPr="00AC5D13">
        <w:rPr>
          <w:rFonts w:ascii="Sakkal Majalla" w:hAnsi="Sakkal Majalla" w:cs="Sakkal Majalla" w:hint="cs"/>
          <w:b/>
          <w:bCs/>
          <w:kern w:val="0"/>
          <w:sz w:val="32"/>
          <w:szCs w:val="32"/>
          <w14:ligatures w14:val="none"/>
        </w:rPr>
        <w:t xml:space="preserve">: </w:t>
      </w:r>
      <w:r w:rsidRPr="00AC5D13">
        <w:rPr>
          <w:rFonts w:ascii="Sakkal Majalla" w:hAnsi="Sakkal Majalla" w:cs="Sakkal Majalla" w:hint="cs"/>
          <w:b/>
          <w:bCs/>
          <w:kern w:val="0"/>
          <w:sz w:val="32"/>
          <w:szCs w:val="32"/>
          <w:rtl/>
          <w14:ligatures w14:val="none"/>
        </w:rPr>
        <w:t>الأساليب الإحصائية المستخدمة</w:t>
      </w:r>
    </w:p>
    <w:p w14:paraId="2E8DE17A"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 xml:space="preserve">تم تحليل بيانات الدراسة باستخدام برنامج </w:t>
      </w:r>
      <w:r w:rsidRPr="00AC5D13">
        <w:rPr>
          <w:rFonts w:ascii="Sakkal Majalla" w:hAnsi="Sakkal Majalla" w:cs="Sakkal Majalla" w:hint="cs"/>
          <w:kern w:val="0"/>
          <w:sz w:val="28"/>
          <w:szCs w:val="28"/>
          <w14:ligatures w14:val="none"/>
        </w:rPr>
        <w:t xml:space="preserve">SPSS </w:t>
      </w:r>
      <w:r w:rsidRPr="00AC5D13">
        <w:rPr>
          <w:rFonts w:ascii="Sakkal Majalla" w:hAnsi="Sakkal Majalla" w:cs="Sakkal Majalla" w:hint="cs"/>
          <w:kern w:val="0"/>
          <w:sz w:val="28"/>
          <w:szCs w:val="28"/>
          <w:rtl/>
          <w14:ligatures w14:val="none"/>
        </w:rPr>
        <w:t>الإصدار 28، بما يتوافق مع طبيعة البيانات الكمية وطبيعة الفرضيات المراد اختبارها. وقد تنوعت الأساليب الإحصائية المستخدمة بين الوصفية والاستدلالية، على النحو التالي</w:t>
      </w:r>
      <w:r w:rsidRPr="00AC5D13">
        <w:rPr>
          <w:rFonts w:ascii="Sakkal Majalla" w:hAnsi="Sakkal Majalla" w:cs="Sakkal Majalla" w:hint="cs"/>
          <w:kern w:val="0"/>
          <w:sz w:val="28"/>
          <w:szCs w:val="28"/>
          <w14:ligatures w14:val="none"/>
        </w:rPr>
        <w:t>:</w:t>
      </w:r>
    </w:p>
    <w:p w14:paraId="140FE229"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أولًا: الأساليب الإحصائية الوصفية</w:t>
      </w:r>
    </w:p>
    <w:p w14:paraId="4063F465" w14:textId="77777777" w:rsidR="00AC5D13" w:rsidRPr="00AC5D13" w:rsidRDefault="00AC5D13" w:rsidP="00303F81">
      <w:pPr>
        <w:numPr>
          <w:ilvl w:val="0"/>
          <w:numId w:val="106"/>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التكرارات والنسب المئوية</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لتحليل البيانات الديموغرافية للمشاركين (العمر، المؤهل، عدد شهور استخدام المنصة...)</w:t>
      </w:r>
      <w:r w:rsidRPr="00AC5D13">
        <w:rPr>
          <w:rFonts w:ascii="Sakkal Majalla" w:hAnsi="Sakkal Majalla" w:cs="Sakkal Majalla" w:hint="cs"/>
          <w:kern w:val="0"/>
          <w:sz w:val="28"/>
          <w:szCs w:val="28"/>
          <w14:ligatures w14:val="none"/>
        </w:rPr>
        <w:t>.</w:t>
      </w:r>
    </w:p>
    <w:p w14:paraId="55A394B1" w14:textId="77777777" w:rsidR="00AC5D13" w:rsidRPr="00AC5D13" w:rsidRDefault="00AC5D13" w:rsidP="00303F81">
      <w:pPr>
        <w:numPr>
          <w:ilvl w:val="0"/>
          <w:numId w:val="106"/>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المتوسطات الحسابية والانحرافات المعيارية</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لقياس درجة استجابات المشاركين على كل عبارة من عبارات المحاور، ومعرفة مستوى توافر كل بُعد من أبعاد الدراسة</w:t>
      </w:r>
      <w:r w:rsidRPr="00AC5D13">
        <w:rPr>
          <w:rFonts w:ascii="Sakkal Majalla" w:hAnsi="Sakkal Majalla" w:cs="Sakkal Majalla" w:hint="cs"/>
          <w:kern w:val="0"/>
          <w:sz w:val="28"/>
          <w:szCs w:val="28"/>
          <w14:ligatures w14:val="none"/>
        </w:rPr>
        <w:t>.</w:t>
      </w:r>
    </w:p>
    <w:p w14:paraId="7F8C2782" w14:textId="77777777" w:rsidR="00AC5D13" w:rsidRPr="00AC5D13" w:rsidRDefault="00AC5D13" w:rsidP="00303F81">
      <w:pPr>
        <w:numPr>
          <w:ilvl w:val="0"/>
          <w:numId w:val="106"/>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الترتيب التنازلي للأبعاد</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لتحديد الأبعاد الأكثر تأثيرًا من وجهة نظر العينة</w:t>
      </w:r>
      <w:r w:rsidRPr="00AC5D13">
        <w:rPr>
          <w:rFonts w:ascii="Sakkal Majalla" w:hAnsi="Sakkal Majalla" w:cs="Sakkal Majalla" w:hint="cs"/>
          <w:kern w:val="0"/>
          <w:sz w:val="28"/>
          <w:szCs w:val="28"/>
          <w14:ligatures w14:val="none"/>
        </w:rPr>
        <w:t>.</w:t>
      </w:r>
    </w:p>
    <w:p w14:paraId="7EC81E4A"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ثانيًا: الأساليب الإحصائية الاستدلالية</w:t>
      </w:r>
    </w:p>
    <w:p w14:paraId="5E3F094C" w14:textId="6C83E382" w:rsidR="00AC5D13" w:rsidRPr="00AC5D13" w:rsidRDefault="00AC5D13" w:rsidP="00303F81">
      <w:pPr>
        <w:numPr>
          <w:ilvl w:val="0"/>
          <w:numId w:val="107"/>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معامل الارتباط بيرسون</w:t>
      </w:r>
      <w:r w:rsidRPr="00AC5D13">
        <w:rPr>
          <w:rFonts w:ascii="Sakkal Majalla" w:hAnsi="Sakkal Majalla" w:cs="Sakkal Majalla" w:hint="cs"/>
          <w:kern w:val="0"/>
          <w:sz w:val="28"/>
          <w:szCs w:val="28"/>
          <w14:ligatures w14:val="none"/>
        </w:rPr>
        <w:t xml:space="preserve"> (Pearson Correlation Coefficient):</w:t>
      </w:r>
      <w:r w:rsidR="002C1C2C">
        <w:rPr>
          <w:rFonts w:ascii="Sakkal Majalla" w:hAnsi="Sakkal Majalla" w:cs="Sakkal Majalla"/>
          <w:kern w:val="0"/>
          <w:sz w:val="28"/>
          <w:szCs w:val="28"/>
          <w14:ligatures w14:val="none"/>
        </w:rPr>
        <w:t xml:space="preserve"> </w:t>
      </w:r>
      <w:r w:rsidRPr="00AC5D13">
        <w:rPr>
          <w:rFonts w:ascii="Sakkal Majalla" w:hAnsi="Sakkal Majalla" w:cs="Sakkal Majalla" w:hint="cs"/>
          <w:kern w:val="0"/>
          <w:sz w:val="28"/>
          <w:szCs w:val="28"/>
          <w:rtl/>
          <w14:ligatures w14:val="none"/>
        </w:rPr>
        <w:t>لقياس العلاقة بين أبعاد المتغير المستقل (سهولة أدوات منصة سلة) وأبعاد المتغير التابع (قابلية التشغيل الفعّال)، والتأكد من صدق الاتساق البنائي</w:t>
      </w:r>
      <w:r w:rsidRPr="00AC5D13">
        <w:rPr>
          <w:rFonts w:ascii="Sakkal Majalla" w:hAnsi="Sakkal Majalla" w:cs="Sakkal Majalla" w:hint="cs"/>
          <w:kern w:val="0"/>
          <w:sz w:val="28"/>
          <w:szCs w:val="28"/>
          <w14:ligatures w14:val="none"/>
        </w:rPr>
        <w:t>.</w:t>
      </w:r>
    </w:p>
    <w:p w14:paraId="335491BC" w14:textId="324591DA" w:rsidR="00AC5D13" w:rsidRPr="00AC5D13" w:rsidRDefault="00AC5D13" w:rsidP="00303F81">
      <w:pPr>
        <w:numPr>
          <w:ilvl w:val="0"/>
          <w:numId w:val="107"/>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معامل الثبات</w:t>
      </w:r>
      <w:r w:rsidRPr="00AC5D13">
        <w:rPr>
          <w:rFonts w:ascii="Sakkal Majalla" w:hAnsi="Sakkal Majalla" w:cs="Sakkal Majalla" w:hint="cs"/>
          <w:kern w:val="0"/>
          <w:sz w:val="28"/>
          <w:szCs w:val="28"/>
          <w14:ligatures w14:val="none"/>
        </w:rPr>
        <w:t xml:space="preserve"> (</w:t>
      </w:r>
      <w:r w:rsidRPr="00AC5D13">
        <w:rPr>
          <w:rFonts w:ascii="Sakkal Majalla" w:hAnsi="Sakkal Majalla" w:cs="Sakkal Majalla" w:hint="cs"/>
          <w:kern w:val="0"/>
          <w:sz w:val="28"/>
          <w:szCs w:val="28"/>
          <w:rtl/>
          <w14:ligatures w14:val="none"/>
        </w:rPr>
        <w:t xml:space="preserve">ألفا </w:t>
      </w:r>
      <w:proofErr w:type="spellStart"/>
      <w:r w:rsidRPr="00AC5D13">
        <w:rPr>
          <w:rFonts w:ascii="Sakkal Majalla" w:hAnsi="Sakkal Majalla" w:cs="Sakkal Majalla" w:hint="cs"/>
          <w:kern w:val="0"/>
          <w:sz w:val="28"/>
          <w:szCs w:val="28"/>
          <w:rtl/>
          <w14:ligatures w14:val="none"/>
        </w:rPr>
        <w:t>كرونباخ</w:t>
      </w:r>
      <w:proofErr w:type="spellEnd"/>
      <w:r w:rsidRPr="00AC5D13">
        <w:rPr>
          <w:rFonts w:ascii="Sakkal Majalla" w:hAnsi="Sakkal Majalla" w:cs="Sakkal Majalla" w:hint="cs"/>
          <w:kern w:val="0"/>
          <w:sz w:val="28"/>
          <w:szCs w:val="28"/>
          <w14:ligatures w14:val="none"/>
        </w:rPr>
        <w:t xml:space="preserve"> – Cronbach's Alpha):</w:t>
      </w:r>
      <w:r w:rsidR="002C1C2C">
        <w:rPr>
          <w:rFonts w:ascii="Sakkal Majalla" w:hAnsi="Sakkal Majalla" w:cs="Sakkal Majalla" w:hint="cs"/>
          <w:kern w:val="0"/>
          <w:sz w:val="28"/>
          <w:szCs w:val="28"/>
          <w:rtl/>
          <w14:ligatures w14:val="none"/>
        </w:rPr>
        <w:t xml:space="preserve"> </w:t>
      </w:r>
      <w:r w:rsidRPr="00AC5D13">
        <w:rPr>
          <w:rFonts w:ascii="Sakkal Majalla" w:hAnsi="Sakkal Majalla" w:cs="Sakkal Majalla" w:hint="cs"/>
          <w:kern w:val="0"/>
          <w:sz w:val="28"/>
          <w:szCs w:val="28"/>
          <w:rtl/>
          <w14:ligatures w14:val="none"/>
        </w:rPr>
        <w:t>لقياس مدى الاتساق الداخلي لأداة الاستبانة، والتأكد من موثوقية القياس</w:t>
      </w:r>
      <w:r w:rsidRPr="00AC5D13">
        <w:rPr>
          <w:rFonts w:ascii="Sakkal Majalla" w:hAnsi="Sakkal Majalla" w:cs="Sakkal Majalla" w:hint="cs"/>
          <w:kern w:val="0"/>
          <w:sz w:val="28"/>
          <w:szCs w:val="28"/>
          <w14:ligatures w14:val="none"/>
        </w:rPr>
        <w:t>.</w:t>
      </w:r>
    </w:p>
    <w:p w14:paraId="4E67AD11" w14:textId="3D9D107D" w:rsidR="00AC5D13" w:rsidRPr="00AC5D13" w:rsidRDefault="00AC5D13" w:rsidP="00303F81">
      <w:pPr>
        <w:numPr>
          <w:ilvl w:val="0"/>
          <w:numId w:val="107"/>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الانحدار الخطي البسيط</w:t>
      </w:r>
      <w:r w:rsidRPr="00AC5D13">
        <w:rPr>
          <w:rFonts w:ascii="Sakkal Majalla" w:hAnsi="Sakkal Majalla" w:cs="Sakkal Majalla" w:hint="cs"/>
          <w:kern w:val="0"/>
          <w:sz w:val="28"/>
          <w:szCs w:val="28"/>
          <w14:ligatures w14:val="none"/>
        </w:rPr>
        <w:t xml:space="preserve"> (Simple Linear Regression):</w:t>
      </w:r>
      <w:r w:rsidR="002C1C2C">
        <w:rPr>
          <w:rFonts w:ascii="Sakkal Majalla" w:hAnsi="Sakkal Majalla" w:cs="Sakkal Majalla" w:hint="cs"/>
          <w:kern w:val="0"/>
          <w:sz w:val="28"/>
          <w:szCs w:val="28"/>
          <w:rtl/>
          <w14:ligatures w14:val="none"/>
        </w:rPr>
        <w:t xml:space="preserve"> </w:t>
      </w:r>
      <w:r w:rsidRPr="00AC5D13">
        <w:rPr>
          <w:rFonts w:ascii="Sakkal Majalla" w:hAnsi="Sakkal Majalla" w:cs="Sakkal Majalla" w:hint="cs"/>
          <w:kern w:val="0"/>
          <w:sz w:val="28"/>
          <w:szCs w:val="28"/>
          <w:rtl/>
          <w14:ligatures w14:val="none"/>
        </w:rPr>
        <w:t>لاختبار أثر المتغير المستقل الكلي على المتغير التابع الكلي، وقياس مدى مساهمة سهولة استخدام المنصة في التنبؤ بقابلية التشغيل الفعّال</w:t>
      </w:r>
      <w:r w:rsidRPr="00AC5D13">
        <w:rPr>
          <w:rFonts w:ascii="Sakkal Majalla" w:hAnsi="Sakkal Majalla" w:cs="Sakkal Majalla" w:hint="cs"/>
          <w:kern w:val="0"/>
          <w:sz w:val="28"/>
          <w:szCs w:val="28"/>
          <w14:ligatures w14:val="none"/>
        </w:rPr>
        <w:t>.</w:t>
      </w:r>
    </w:p>
    <w:p w14:paraId="7A6741DC" w14:textId="6A0E8296" w:rsidR="00AC5D13" w:rsidRPr="00AC5D13" w:rsidRDefault="00AC5D13" w:rsidP="00303F81">
      <w:pPr>
        <w:numPr>
          <w:ilvl w:val="0"/>
          <w:numId w:val="107"/>
        </w:num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lastRenderedPageBreak/>
        <w:t>الانحدار الخطي المتعدد</w:t>
      </w:r>
      <w:r w:rsidRPr="00AC5D13">
        <w:rPr>
          <w:rFonts w:ascii="Sakkal Majalla" w:hAnsi="Sakkal Majalla" w:cs="Sakkal Majalla" w:hint="cs"/>
          <w:kern w:val="0"/>
          <w:sz w:val="28"/>
          <w:szCs w:val="28"/>
          <w14:ligatures w14:val="none"/>
        </w:rPr>
        <w:t xml:space="preserve"> (Multiple Regression):</w:t>
      </w:r>
      <w:r w:rsidR="002C1C2C">
        <w:rPr>
          <w:rFonts w:ascii="Sakkal Majalla" w:hAnsi="Sakkal Majalla" w:cs="Sakkal Majalla" w:hint="cs"/>
          <w:kern w:val="0"/>
          <w:sz w:val="28"/>
          <w:szCs w:val="28"/>
          <w:rtl/>
          <w14:ligatures w14:val="none"/>
        </w:rPr>
        <w:t xml:space="preserve"> </w:t>
      </w:r>
      <w:r w:rsidRPr="00AC5D13">
        <w:rPr>
          <w:rFonts w:ascii="Sakkal Majalla" w:hAnsi="Sakkal Majalla" w:cs="Sakkal Majalla" w:hint="cs"/>
          <w:kern w:val="0"/>
          <w:sz w:val="28"/>
          <w:szCs w:val="28"/>
          <w:rtl/>
          <w14:ligatures w14:val="none"/>
        </w:rPr>
        <w:t>لاختبار أثر كل بعد من أبعاد المتغير المستقل (الأربعة) على المتغير التابع، والتعرّف على أكثر الأبعاد تفسيرًا لسلوك المستخدم غير التقني</w:t>
      </w:r>
      <w:r w:rsidRPr="00AC5D13">
        <w:rPr>
          <w:rFonts w:ascii="Sakkal Majalla" w:hAnsi="Sakkal Majalla" w:cs="Sakkal Majalla" w:hint="cs"/>
          <w:kern w:val="0"/>
          <w:sz w:val="28"/>
          <w:szCs w:val="28"/>
          <w14:ligatures w14:val="none"/>
        </w:rPr>
        <w:t>.</w:t>
      </w:r>
    </w:p>
    <w:p w14:paraId="72C73250" w14:textId="77777777" w:rsidR="00437E0F" w:rsidRPr="00303F81" w:rsidRDefault="00437E0F" w:rsidP="00303F81">
      <w:pPr>
        <w:spacing w:line="360" w:lineRule="auto"/>
        <w:jc w:val="both"/>
        <w:rPr>
          <w:rFonts w:ascii="Sakkal Majalla" w:hAnsi="Sakkal Majalla" w:cs="Sakkal Majalla"/>
          <w:kern w:val="0"/>
          <w:sz w:val="28"/>
          <w:szCs w:val="28"/>
          <w:rtl/>
          <w14:ligatures w14:val="none"/>
        </w:rPr>
      </w:pPr>
    </w:p>
    <w:p w14:paraId="75EF403A" w14:textId="77777777" w:rsidR="00AC5D13" w:rsidRPr="00AC5D13" w:rsidRDefault="00AC5D13" w:rsidP="002C1C2C">
      <w:pPr>
        <w:spacing w:line="360" w:lineRule="auto"/>
        <w:jc w:val="center"/>
        <w:rPr>
          <w:rFonts w:ascii="Sakkal Majalla" w:hAnsi="Sakkal Majalla" w:cs="Sakkal Majalla"/>
          <w:b/>
          <w:bCs/>
          <w:kern w:val="0"/>
          <w:sz w:val="32"/>
          <w:szCs w:val="32"/>
          <w14:ligatures w14:val="none"/>
        </w:rPr>
      </w:pPr>
      <w:bookmarkStart w:id="29" w:name="_Hlk206276863"/>
      <w:r w:rsidRPr="00AC5D13">
        <w:rPr>
          <w:rFonts w:ascii="Sakkal Majalla" w:hAnsi="Sakkal Majalla" w:cs="Sakkal Majalla" w:hint="cs"/>
          <w:b/>
          <w:bCs/>
          <w:kern w:val="0"/>
          <w:sz w:val="32"/>
          <w:szCs w:val="32"/>
          <w:rtl/>
          <w14:ligatures w14:val="none"/>
        </w:rPr>
        <w:t>الفصل الخامس</w:t>
      </w:r>
      <w:bookmarkEnd w:id="29"/>
      <w:r w:rsidRPr="00AC5D13">
        <w:rPr>
          <w:rFonts w:ascii="Sakkal Majalla" w:hAnsi="Sakkal Majalla" w:cs="Sakkal Majalla" w:hint="cs"/>
          <w:b/>
          <w:bCs/>
          <w:kern w:val="0"/>
          <w:sz w:val="32"/>
          <w:szCs w:val="32"/>
          <w:rtl/>
          <w14:ligatures w14:val="none"/>
        </w:rPr>
        <w:t xml:space="preserve">: </w:t>
      </w:r>
      <w:bookmarkStart w:id="30" w:name="_Hlk206276832"/>
      <w:r w:rsidRPr="00AC5D13">
        <w:rPr>
          <w:rFonts w:ascii="Sakkal Majalla" w:hAnsi="Sakkal Majalla" w:cs="Sakkal Majalla" w:hint="cs"/>
          <w:b/>
          <w:bCs/>
          <w:kern w:val="0"/>
          <w:sz w:val="32"/>
          <w:szCs w:val="32"/>
          <w:rtl/>
          <w14:ligatures w14:val="none"/>
        </w:rPr>
        <w:t>تحليل البيانات واختبار الفرضيات</w:t>
      </w:r>
      <w:bookmarkEnd w:id="30"/>
    </w:p>
    <w:p w14:paraId="767FDE04" w14:textId="77777777" w:rsidR="00AC5D13" w:rsidRPr="00AC5D13" w:rsidRDefault="00AC5D13" w:rsidP="00303F81">
      <w:pPr>
        <w:spacing w:line="360" w:lineRule="auto"/>
        <w:jc w:val="both"/>
        <w:rPr>
          <w:rFonts w:ascii="Sakkal Majalla" w:hAnsi="Sakkal Majalla" w:cs="Sakkal Majalla"/>
          <w:b/>
          <w:bCs/>
          <w:kern w:val="0"/>
          <w:sz w:val="28"/>
          <w:szCs w:val="28"/>
          <w14:ligatures w14:val="none"/>
        </w:rPr>
      </w:pPr>
      <w:r w:rsidRPr="00AC5D13">
        <w:rPr>
          <w:rFonts w:ascii="Sakkal Majalla" w:hAnsi="Sakkal Majalla" w:cs="Sakkal Majalla" w:hint="cs"/>
          <w:b/>
          <w:bCs/>
          <w:kern w:val="0"/>
          <w:sz w:val="28"/>
          <w:szCs w:val="28"/>
          <w14:ligatures w14:val="none"/>
        </w:rPr>
        <w:t xml:space="preserve">5-1: </w:t>
      </w:r>
      <w:r w:rsidRPr="00AC5D13">
        <w:rPr>
          <w:rFonts w:ascii="Sakkal Majalla" w:hAnsi="Sakkal Majalla" w:cs="Sakkal Majalla" w:hint="cs"/>
          <w:b/>
          <w:bCs/>
          <w:kern w:val="0"/>
          <w:sz w:val="28"/>
          <w:szCs w:val="28"/>
          <w:rtl/>
          <w14:ligatures w14:val="none"/>
        </w:rPr>
        <w:t>التمهيد</w:t>
      </w:r>
    </w:p>
    <w:p w14:paraId="2275346B" w14:textId="78C50D36"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يهدف هذا الفصل إلى عرض نتائج تحليل البيانات الميدانية التي تم جمعها من عينة الدراسة البالغة (172) مشاركًا من المستخدمين الجدد غير المختصين تقنيًا في الحاسب الآلي، والذين قاموا بإنشاء متاجر إلكترونية عبر منصة "سلة</w:t>
      </w:r>
      <w:r w:rsidRPr="00AC5D13">
        <w:rPr>
          <w:rFonts w:ascii="Sakkal Majalla" w:hAnsi="Sakkal Majalla" w:cs="Sakkal Majalla" w:hint="cs"/>
          <w:kern w:val="0"/>
          <w:sz w:val="28"/>
          <w:szCs w:val="28"/>
          <w14:ligatures w14:val="none"/>
        </w:rPr>
        <w:t>"</w:t>
      </w:r>
      <w:r w:rsidR="002C1C2C">
        <w:rPr>
          <w:rFonts w:ascii="Sakkal Majalla" w:hAnsi="Sakkal Majalla" w:cs="Sakkal Majalla"/>
          <w:kern w:val="0"/>
          <w:sz w:val="28"/>
          <w:szCs w:val="28"/>
          <w14:ligatures w14:val="none"/>
        </w:rPr>
        <w:t xml:space="preserve"> K</w:t>
      </w:r>
      <w:r w:rsidRPr="00AC5D13">
        <w:rPr>
          <w:rFonts w:ascii="Sakkal Majalla" w:hAnsi="Sakkal Majalla" w:cs="Sakkal Majalla" w:hint="cs"/>
          <w:kern w:val="0"/>
          <w:sz w:val="28"/>
          <w:szCs w:val="28"/>
          <w:rtl/>
          <w14:ligatures w14:val="none"/>
        </w:rPr>
        <w:t>وقد تم تحليل البيانات باستخدام البرنامج الإحصائي</w:t>
      </w:r>
      <w:r w:rsidRPr="00AC5D13">
        <w:rPr>
          <w:rFonts w:ascii="Sakkal Majalla" w:hAnsi="Sakkal Majalla" w:cs="Sakkal Majalla" w:hint="cs"/>
          <w:kern w:val="0"/>
          <w:sz w:val="28"/>
          <w:szCs w:val="28"/>
          <w14:ligatures w14:val="none"/>
        </w:rPr>
        <w:t xml:space="preserve"> SPSS</w:t>
      </w:r>
      <w:r w:rsidRPr="00AC5D13">
        <w:rPr>
          <w:rFonts w:ascii="Sakkal Majalla" w:hAnsi="Sakkal Majalla" w:cs="Sakkal Majalla" w:hint="cs"/>
          <w:kern w:val="0"/>
          <w:sz w:val="28"/>
          <w:szCs w:val="28"/>
          <w:rtl/>
          <w14:ligatures w14:val="none"/>
        </w:rPr>
        <w:t>، بالاعتماد على أساليب وصفية (مثل التكرارات والنسب المئوية والمتوسطات الحسابية) وأخرى استدلالية (مثل معامل بيرسون والانحدار الخطي)</w:t>
      </w:r>
      <w:r w:rsidRPr="00AC5D13">
        <w:rPr>
          <w:rFonts w:ascii="Sakkal Majalla" w:hAnsi="Sakkal Majalla" w:cs="Sakkal Majalla" w:hint="cs"/>
          <w:kern w:val="0"/>
          <w:sz w:val="28"/>
          <w:szCs w:val="28"/>
          <w14:ligatures w14:val="none"/>
        </w:rPr>
        <w:t>.</w:t>
      </w:r>
      <w:r w:rsidRPr="00AC5D13">
        <w:rPr>
          <w:rFonts w:ascii="Sakkal Majalla" w:hAnsi="Sakkal Majalla" w:cs="Sakkal Majalla" w:hint="cs"/>
          <w:kern w:val="0"/>
          <w:sz w:val="28"/>
          <w:szCs w:val="28"/>
          <w14:ligatures w14:val="none"/>
        </w:rPr>
        <w:br/>
      </w:r>
      <w:r w:rsidRPr="00AC5D13">
        <w:rPr>
          <w:rFonts w:ascii="Sakkal Majalla" w:hAnsi="Sakkal Majalla" w:cs="Sakkal Majalla" w:hint="cs"/>
          <w:kern w:val="0"/>
          <w:sz w:val="28"/>
          <w:szCs w:val="28"/>
          <w:rtl/>
          <w14:ligatures w14:val="none"/>
        </w:rPr>
        <w:t>يبدأ الفصل بتحليل خصائص العينة وفق البيانات الديموغرافية، ثم يتم استعراض إجابات المشاركين على محاور الاستبانة، وأخيرًا اختبار فرضيات الدراسة</w:t>
      </w:r>
      <w:r w:rsidRPr="00AC5D13">
        <w:rPr>
          <w:rFonts w:ascii="Sakkal Majalla" w:hAnsi="Sakkal Majalla" w:cs="Sakkal Majalla" w:hint="cs"/>
          <w:kern w:val="0"/>
          <w:sz w:val="28"/>
          <w:szCs w:val="28"/>
          <w14:ligatures w14:val="none"/>
        </w:rPr>
        <w:t>.</w:t>
      </w:r>
    </w:p>
    <w:p w14:paraId="3107127B"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5-2: </w:t>
      </w:r>
      <w:r w:rsidRPr="00AC5D13">
        <w:rPr>
          <w:rFonts w:ascii="Sakkal Majalla" w:hAnsi="Sakkal Majalla" w:cs="Sakkal Majalla" w:hint="cs"/>
          <w:kern w:val="0"/>
          <w:sz w:val="28"/>
          <w:szCs w:val="28"/>
          <w:rtl/>
          <w14:ligatures w14:val="none"/>
        </w:rPr>
        <w:t>البيانات الديموغرافية لعينة الدراسة</w:t>
      </w:r>
    </w:p>
    <w:p w14:paraId="775CC4CF"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الجدول (5-1): التوزيع الديموغرافي لأفراد العينة (ن = 172)</w:t>
      </w:r>
    </w:p>
    <w:tbl>
      <w:tblPr>
        <w:tblStyle w:val="4-5"/>
        <w:bidiVisual/>
        <w:tblW w:w="0" w:type="auto"/>
        <w:tblLook w:val="04A0" w:firstRow="1" w:lastRow="0" w:firstColumn="1" w:lastColumn="0" w:noHBand="0" w:noVBand="1"/>
      </w:tblPr>
      <w:tblGrid>
        <w:gridCol w:w="1862"/>
        <w:gridCol w:w="2555"/>
        <w:gridCol w:w="756"/>
        <w:gridCol w:w="1627"/>
      </w:tblGrid>
      <w:tr w:rsidR="002C1C2C" w:rsidRPr="00AC5D13" w14:paraId="68317F1F"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72805"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المتغير</w:t>
            </w:r>
          </w:p>
        </w:tc>
        <w:tc>
          <w:tcPr>
            <w:tcW w:w="0" w:type="auto"/>
            <w:hideMark/>
          </w:tcPr>
          <w:p w14:paraId="70C7142A"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الفئة</w:t>
            </w:r>
          </w:p>
        </w:tc>
        <w:tc>
          <w:tcPr>
            <w:tcW w:w="0" w:type="auto"/>
            <w:hideMark/>
          </w:tcPr>
          <w:p w14:paraId="205D92FC"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التكرار</w:t>
            </w:r>
          </w:p>
        </w:tc>
        <w:tc>
          <w:tcPr>
            <w:tcW w:w="0" w:type="auto"/>
            <w:hideMark/>
          </w:tcPr>
          <w:p w14:paraId="40DC8D9C"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النسبة المئوية</w:t>
            </w:r>
            <w:r w:rsidRPr="00AC5D13">
              <w:rPr>
                <w:rFonts w:ascii="Sakkal Majalla" w:hAnsi="Sakkal Majalla" w:cs="Sakkal Majalla" w:hint="cs"/>
                <w:b w:val="0"/>
                <w:bCs w:val="0"/>
                <w:kern w:val="0"/>
                <w:sz w:val="28"/>
                <w:szCs w:val="28"/>
                <w14:ligatures w14:val="none"/>
              </w:rPr>
              <w:t xml:space="preserve"> (%)</w:t>
            </w:r>
          </w:p>
        </w:tc>
      </w:tr>
      <w:tr w:rsidR="002C1C2C" w:rsidRPr="00AC5D13" w14:paraId="3FEC9BC8"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6C637"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الجنس</w:t>
            </w:r>
          </w:p>
        </w:tc>
        <w:tc>
          <w:tcPr>
            <w:tcW w:w="0" w:type="auto"/>
            <w:hideMark/>
          </w:tcPr>
          <w:p w14:paraId="294F12C9"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ذكر</w:t>
            </w:r>
          </w:p>
        </w:tc>
        <w:tc>
          <w:tcPr>
            <w:tcW w:w="0" w:type="auto"/>
            <w:hideMark/>
          </w:tcPr>
          <w:p w14:paraId="5990649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98</w:t>
            </w:r>
          </w:p>
        </w:tc>
        <w:tc>
          <w:tcPr>
            <w:tcW w:w="0" w:type="auto"/>
            <w:hideMark/>
          </w:tcPr>
          <w:p w14:paraId="136FB7D8"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57.0</w:t>
            </w:r>
          </w:p>
        </w:tc>
      </w:tr>
      <w:tr w:rsidR="00AC5D13" w:rsidRPr="00AC5D13" w14:paraId="6EB6528F"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732117FA"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57A1C73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أنثى</w:t>
            </w:r>
          </w:p>
        </w:tc>
        <w:tc>
          <w:tcPr>
            <w:tcW w:w="0" w:type="auto"/>
            <w:hideMark/>
          </w:tcPr>
          <w:p w14:paraId="7465148C"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74</w:t>
            </w:r>
          </w:p>
        </w:tc>
        <w:tc>
          <w:tcPr>
            <w:tcW w:w="0" w:type="auto"/>
            <w:hideMark/>
          </w:tcPr>
          <w:p w14:paraId="64D23133"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43.0</w:t>
            </w:r>
          </w:p>
        </w:tc>
      </w:tr>
      <w:tr w:rsidR="002C1C2C" w:rsidRPr="00AC5D13" w14:paraId="004E7A75"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A1A67"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العمر</w:t>
            </w:r>
          </w:p>
        </w:tc>
        <w:tc>
          <w:tcPr>
            <w:tcW w:w="0" w:type="auto"/>
            <w:hideMark/>
          </w:tcPr>
          <w:p w14:paraId="4423D55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أقل من 25 سنة</w:t>
            </w:r>
          </w:p>
        </w:tc>
        <w:tc>
          <w:tcPr>
            <w:tcW w:w="0" w:type="auto"/>
            <w:hideMark/>
          </w:tcPr>
          <w:p w14:paraId="2DBBF7A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30</w:t>
            </w:r>
          </w:p>
        </w:tc>
        <w:tc>
          <w:tcPr>
            <w:tcW w:w="0" w:type="auto"/>
            <w:hideMark/>
          </w:tcPr>
          <w:p w14:paraId="1F183FA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17.4</w:t>
            </w:r>
          </w:p>
        </w:tc>
      </w:tr>
      <w:tr w:rsidR="00AC5D13" w:rsidRPr="00AC5D13" w14:paraId="598D0595"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5DBC81FD"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23D3BC8D"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من 25 إلى أقل من 35 سنة</w:t>
            </w:r>
          </w:p>
        </w:tc>
        <w:tc>
          <w:tcPr>
            <w:tcW w:w="0" w:type="auto"/>
            <w:hideMark/>
          </w:tcPr>
          <w:p w14:paraId="0CF535D5"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81</w:t>
            </w:r>
          </w:p>
        </w:tc>
        <w:tc>
          <w:tcPr>
            <w:tcW w:w="0" w:type="auto"/>
            <w:hideMark/>
          </w:tcPr>
          <w:p w14:paraId="361EE03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47.1</w:t>
            </w:r>
          </w:p>
        </w:tc>
      </w:tr>
      <w:tr w:rsidR="002C1C2C" w:rsidRPr="00AC5D13" w14:paraId="42E79568"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1C1048"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59A943E4"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من 35 إلى أقل من 45 سنة</w:t>
            </w:r>
          </w:p>
        </w:tc>
        <w:tc>
          <w:tcPr>
            <w:tcW w:w="0" w:type="auto"/>
            <w:hideMark/>
          </w:tcPr>
          <w:p w14:paraId="4D9E625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45</w:t>
            </w:r>
          </w:p>
        </w:tc>
        <w:tc>
          <w:tcPr>
            <w:tcW w:w="0" w:type="auto"/>
            <w:hideMark/>
          </w:tcPr>
          <w:p w14:paraId="502F5548"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26.2</w:t>
            </w:r>
          </w:p>
        </w:tc>
      </w:tr>
      <w:tr w:rsidR="00AC5D13" w:rsidRPr="00AC5D13" w14:paraId="672A9596"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495B7FFC"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5649D225"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 xml:space="preserve">45 </w:t>
            </w:r>
            <w:r w:rsidRPr="00AC5D13">
              <w:rPr>
                <w:rFonts w:ascii="Sakkal Majalla" w:hAnsi="Sakkal Majalla" w:cs="Sakkal Majalla" w:hint="cs"/>
                <w:kern w:val="0"/>
                <w:sz w:val="28"/>
                <w:szCs w:val="28"/>
                <w:rtl/>
                <w14:ligatures w14:val="none"/>
              </w:rPr>
              <w:t>سنة فأكثر</w:t>
            </w:r>
          </w:p>
        </w:tc>
        <w:tc>
          <w:tcPr>
            <w:tcW w:w="0" w:type="auto"/>
            <w:hideMark/>
          </w:tcPr>
          <w:p w14:paraId="690FA8FC"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16</w:t>
            </w:r>
          </w:p>
        </w:tc>
        <w:tc>
          <w:tcPr>
            <w:tcW w:w="0" w:type="auto"/>
            <w:hideMark/>
          </w:tcPr>
          <w:p w14:paraId="18D2B9B2"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9.3</w:t>
            </w:r>
          </w:p>
        </w:tc>
      </w:tr>
      <w:tr w:rsidR="002C1C2C" w:rsidRPr="00AC5D13" w14:paraId="5A2C08C5"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996F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المؤهل العلمي</w:t>
            </w:r>
          </w:p>
        </w:tc>
        <w:tc>
          <w:tcPr>
            <w:tcW w:w="0" w:type="auto"/>
            <w:hideMark/>
          </w:tcPr>
          <w:p w14:paraId="55E1B57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ثانوي فأقل</w:t>
            </w:r>
          </w:p>
        </w:tc>
        <w:tc>
          <w:tcPr>
            <w:tcW w:w="0" w:type="auto"/>
            <w:hideMark/>
          </w:tcPr>
          <w:p w14:paraId="4EFC268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12</w:t>
            </w:r>
          </w:p>
        </w:tc>
        <w:tc>
          <w:tcPr>
            <w:tcW w:w="0" w:type="auto"/>
            <w:hideMark/>
          </w:tcPr>
          <w:p w14:paraId="3A5E994E"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7.0</w:t>
            </w:r>
          </w:p>
        </w:tc>
      </w:tr>
      <w:tr w:rsidR="00AC5D13" w:rsidRPr="00AC5D13" w14:paraId="4D3FB8A3"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665959B0"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0CD292E7"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دبلوم</w:t>
            </w:r>
          </w:p>
        </w:tc>
        <w:tc>
          <w:tcPr>
            <w:tcW w:w="0" w:type="auto"/>
            <w:hideMark/>
          </w:tcPr>
          <w:p w14:paraId="055A52D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24</w:t>
            </w:r>
          </w:p>
        </w:tc>
        <w:tc>
          <w:tcPr>
            <w:tcW w:w="0" w:type="auto"/>
            <w:hideMark/>
          </w:tcPr>
          <w:p w14:paraId="7529521A"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14.0</w:t>
            </w:r>
          </w:p>
        </w:tc>
      </w:tr>
      <w:tr w:rsidR="002C1C2C" w:rsidRPr="00AC5D13" w14:paraId="25B68DB3"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B358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7D6186F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بكالوريوس</w:t>
            </w:r>
          </w:p>
        </w:tc>
        <w:tc>
          <w:tcPr>
            <w:tcW w:w="0" w:type="auto"/>
            <w:hideMark/>
          </w:tcPr>
          <w:p w14:paraId="21835C11"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108</w:t>
            </w:r>
          </w:p>
        </w:tc>
        <w:tc>
          <w:tcPr>
            <w:tcW w:w="0" w:type="auto"/>
            <w:hideMark/>
          </w:tcPr>
          <w:p w14:paraId="476FC3C7"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62.8</w:t>
            </w:r>
          </w:p>
        </w:tc>
      </w:tr>
      <w:tr w:rsidR="00AC5D13" w:rsidRPr="00AC5D13" w14:paraId="73120D28"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6766CEC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6E17EF2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دراسات عليا (ماجستير فأعلى)</w:t>
            </w:r>
          </w:p>
        </w:tc>
        <w:tc>
          <w:tcPr>
            <w:tcW w:w="0" w:type="auto"/>
            <w:hideMark/>
          </w:tcPr>
          <w:p w14:paraId="273E87D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28</w:t>
            </w:r>
          </w:p>
        </w:tc>
        <w:tc>
          <w:tcPr>
            <w:tcW w:w="0" w:type="auto"/>
            <w:hideMark/>
          </w:tcPr>
          <w:p w14:paraId="24EEAA90"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16.2</w:t>
            </w:r>
          </w:p>
        </w:tc>
      </w:tr>
      <w:tr w:rsidR="002C1C2C" w:rsidRPr="00AC5D13" w14:paraId="52D17001"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8FB63D"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مدة استخدام المنصة</w:t>
            </w:r>
          </w:p>
        </w:tc>
        <w:tc>
          <w:tcPr>
            <w:tcW w:w="0" w:type="auto"/>
            <w:hideMark/>
          </w:tcPr>
          <w:p w14:paraId="224EFBA2"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أقل من شهر</w:t>
            </w:r>
          </w:p>
        </w:tc>
        <w:tc>
          <w:tcPr>
            <w:tcW w:w="0" w:type="auto"/>
            <w:hideMark/>
          </w:tcPr>
          <w:p w14:paraId="4B18358A"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15</w:t>
            </w:r>
          </w:p>
        </w:tc>
        <w:tc>
          <w:tcPr>
            <w:tcW w:w="0" w:type="auto"/>
            <w:hideMark/>
          </w:tcPr>
          <w:p w14:paraId="7ACAD81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8.7</w:t>
            </w:r>
          </w:p>
        </w:tc>
      </w:tr>
      <w:tr w:rsidR="00AC5D13" w:rsidRPr="00AC5D13" w14:paraId="60A797C3"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47C2BB4B"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1497F96D"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من 1 إلى 3 شهور</w:t>
            </w:r>
          </w:p>
        </w:tc>
        <w:tc>
          <w:tcPr>
            <w:tcW w:w="0" w:type="auto"/>
            <w:hideMark/>
          </w:tcPr>
          <w:p w14:paraId="2548818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41</w:t>
            </w:r>
          </w:p>
        </w:tc>
        <w:tc>
          <w:tcPr>
            <w:tcW w:w="0" w:type="auto"/>
            <w:hideMark/>
          </w:tcPr>
          <w:p w14:paraId="699DAA9F"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23.8</w:t>
            </w:r>
          </w:p>
        </w:tc>
      </w:tr>
      <w:tr w:rsidR="002C1C2C" w:rsidRPr="00AC5D13" w14:paraId="591B8240"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75F34D"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00039430"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من 4 إلى 6 شهور</w:t>
            </w:r>
          </w:p>
        </w:tc>
        <w:tc>
          <w:tcPr>
            <w:tcW w:w="0" w:type="auto"/>
            <w:hideMark/>
          </w:tcPr>
          <w:p w14:paraId="2458A64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64</w:t>
            </w:r>
          </w:p>
        </w:tc>
        <w:tc>
          <w:tcPr>
            <w:tcW w:w="0" w:type="auto"/>
            <w:hideMark/>
          </w:tcPr>
          <w:p w14:paraId="77F04F34"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37.2</w:t>
            </w:r>
          </w:p>
        </w:tc>
      </w:tr>
      <w:tr w:rsidR="00AC5D13" w:rsidRPr="00AC5D13" w14:paraId="14D61596"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0F60B954"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0CB28A75"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أكثر من 6 شهور</w:t>
            </w:r>
          </w:p>
        </w:tc>
        <w:tc>
          <w:tcPr>
            <w:tcW w:w="0" w:type="auto"/>
            <w:hideMark/>
          </w:tcPr>
          <w:p w14:paraId="38767429"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52</w:t>
            </w:r>
          </w:p>
        </w:tc>
        <w:tc>
          <w:tcPr>
            <w:tcW w:w="0" w:type="auto"/>
            <w:hideMark/>
          </w:tcPr>
          <w:p w14:paraId="33531193"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30.2</w:t>
            </w:r>
          </w:p>
        </w:tc>
      </w:tr>
      <w:tr w:rsidR="002C1C2C" w:rsidRPr="00AC5D13" w14:paraId="6B8CB31F"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06E585"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الغرض من المتجر</w:t>
            </w:r>
          </w:p>
        </w:tc>
        <w:tc>
          <w:tcPr>
            <w:tcW w:w="0" w:type="auto"/>
            <w:hideMark/>
          </w:tcPr>
          <w:p w14:paraId="47A00AD7"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مشروع ريادي مستقل</w:t>
            </w:r>
          </w:p>
        </w:tc>
        <w:tc>
          <w:tcPr>
            <w:tcW w:w="0" w:type="auto"/>
            <w:hideMark/>
          </w:tcPr>
          <w:p w14:paraId="61CCA6C1"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90</w:t>
            </w:r>
          </w:p>
        </w:tc>
        <w:tc>
          <w:tcPr>
            <w:tcW w:w="0" w:type="auto"/>
            <w:hideMark/>
          </w:tcPr>
          <w:p w14:paraId="0326335A"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52.3</w:t>
            </w:r>
          </w:p>
        </w:tc>
      </w:tr>
      <w:tr w:rsidR="00AC5D13" w:rsidRPr="00AC5D13" w14:paraId="2351F9FD"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0FC0ABA5"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6D859B6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مصدر دخل إضافي</w:t>
            </w:r>
          </w:p>
        </w:tc>
        <w:tc>
          <w:tcPr>
            <w:tcW w:w="0" w:type="auto"/>
            <w:hideMark/>
          </w:tcPr>
          <w:p w14:paraId="39A79CAE"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62</w:t>
            </w:r>
          </w:p>
        </w:tc>
        <w:tc>
          <w:tcPr>
            <w:tcW w:w="0" w:type="auto"/>
            <w:hideMark/>
          </w:tcPr>
          <w:p w14:paraId="6E32862A"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36.0</w:t>
            </w:r>
          </w:p>
        </w:tc>
      </w:tr>
      <w:tr w:rsidR="002C1C2C" w:rsidRPr="00AC5D13" w14:paraId="4FB41254"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014C9"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p>
        </w:tc>
        <w:tc>
          <w:tcPr>
            <w:tcW w:w="0" w:type="auto"/>
            <w:hideMark/>
          </w:tcPr>
          <w:p w14:paraId="075A2D81"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عرض منتجات لمؤسسة قائمة</w:t>
            </w:r>
          </w:p>
        </w:tc>
        <w:tc>
          <w:tcPr>
            <w:tcW w:w="0" w:type="auto"/>
            <w:hideMark/>
          </w:tcPr>
          <w:p w14:paraId="2990501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20</w:t>
            </w:r>
          </w:p>
        </w:tc>
        <w:tc>
          <w:tcPr>
            <w:tcW w:w="0" w:type="auto"/>
            <w:hideMark/>
          </w:tcPr>
          <w:p w14:paraId="205DF60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11.7</w:t>
            </w:r>
          </w:p>
        </w:tc>
      </w:tr>
    </w:tbl>
    <w:p w14:paraId="5B919637"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تُشير النتائج إلى أن الذكور يمثلون الأغلبية بنسبة 57%، مقابل 43% من الإناث، مما يعكس انخراطًا نسبيًا متوازنًا بين الجنسين في تجربة التجارة الإلكترونية، مع ميل بسيط نحو الذكور، وقد يُعزى ذلك إلى العوامل المرتبطة بالمبادرة التقنية أو الاستثمار التجاري المبكر</w:t>
      </w:r>
      <w:r w:rsidRPr="00AC5D13">
        <w:rPr>
          <w:rFonts w:ascii="Sakkal Majalla" w:hAnsi="Sakkal Majalla" w:cs="Sakkal Majalla" w:hint="cs"/>
          <w:kern w:val="0"/>
          <w:sz w:val="28"/>
          <w:szCs w:val="28"/>
          <w14:ligatures w14:val="none"/>
        </w:rPr>
        <w:t>.</w:t>
      </w:r>
    </w:p>
    <w:p w14:paraId="60C1EEA3"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أكبر نسبة من المشاركين (47.1%) تنتمي إلى الفئة العمرية من 25 إلى أقل من 35 سنة، وهي الشريحة العمرية التي تُعد الأكثر ديناميكية وميولًا لتبني الحلول الرقمية والبدء في مشاريع ريادية عبر الإنترنت. كما أن تمثيل الفئات الأخرى (خاصة من 35–44 سنة بنسبة 26.2%) يعكس تنوّع الأعمار المهتمة باستخدام منصة سلة</w:t>
      </w:r>
      <w:r w:rsidRPr="00AC5D13">
        <w:rPr>
          <w:rFonts w:ascii="Sakkal Majalla" w:hAnsi="Sakkal Majalla" w:cs="Sakkal Majalla" w:hint="cs"/>
          <w:kern w:val="0"/>
          <w:sz w:val="28"/>
          <w:szCs w:val="28"/>
          <w14:ligatures w14:val="none"/>
        </w:rPr>
        <w:t>.</w:t>
      </w:r>
    </w:p>
    <w:p w14:paraId="39C9B4FB"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lastRenderedPageBreak/>
        <w:t>يشير الجدول إلى أن غالبية المشاركين حاصلون على شهادة بكالوريوس (62.8%)، تليها الدراسات العليا (16.2%)، وهو ما يعكس وعيًا أكاديميًا لدى المستخدمين، ويفسر إلى حد كبير قابليتهم للتعامل مع المنصة حتى بدون خلفية تقنية متخصصة</w:t>
      </w:r>
      <w:r w:rsidRPr="00AC5D13">
        <w:rPr>
          <w:rFonts w:ascii="Sakkal Majalla" w:hAnsi="Sakkal Majalla" w:cs="Sakkal Majalla" w:hint="cs"/>
          <w:kern w:val="0"/>
          <w:sz w:val="28"/>
          <w:szCs w:val="28"/>
          <w14:ligatures w14:val="none"/>
        </w:rPr>
        <w:t>.</w:t>
      </w:r>
    </w:p>
    <w:p w14:paraId="0BFC6D23"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تشير النتائج إلى أن النسبة الأكبر من العينة (37.2%) استخدمت منصة سلة لمدة تتراوح بين 4 إلى 6 أشهر، تليها نسبة (30.2%) ممن تجاوزوا 6 أشهر من الاستخدام. هذا يشير إلى أن غالبية العينة لديهم تجربة متوسطة إلى متقدمة تتيح تقييمًا موضوعيًا للمنصة</w:t>
      </w:r>
      <w:r w:rsidRPr="00AC5D13">
        <w:rPr>
          <w:rFonts w:ascii="Sakkal Majalla" w:hAnsi="Sakkal Majalla" w:cs="Sakkal Majalla" w:hint="cs"/>
          <w:kern w:val="0"/>
          <w:sz w:val="28"/>
          <w:szCs w:val="28"/>
          <w14:ligatures w14:val="none"/>
        </w:rPr>
        <w:t>.</w:t>
      </w:r>
    </w:p>
    <w:p w14:paraId="31F376B3"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تبيّن أن 52</w:t>
      </w:r>
      <w:r w:rsidRPr="00AC5D13">
        <w:rPr>
          <w:rFonts w:ascii="Sakkal Majalla" w:hAnsi="Sakkal Majalla" w:cs="Sakkal Majalla" w:hint="cs"/>
          <w:kern w:val="0"/>
          <w:sz w:val="28"/>
          <w:szCs w:val="28"/>
          <w14:ligatures w14:val="none"/>
        </w:rPr>
        <w:t xml:space="preserve">.3% </w:t>
      </w:r>
      <w:r w:rsidRPr="00AC5D13">
        <w:rPr>
          <w:rFonts w:ascii="Sakkal Majalla" w:hAnsi="Sakkal Majalla" w:cs="Sakkal Majalla" w:hint="cs"/>
          <w:kern w:val="0"/>
          <w:sz w:val="28"/>
          <w:szCs w:val="28"/>
          <w:rtl/>
          <w14:ligatures w14:val="none"/>
        </w:rPr>
        <w:t xml:space="preserve">من المستخدمين </w:t>
      </w:r>
      <w:proofErr w:type="spellStart"/>
      <w:r w:rsidRPr="00AC5D13">
        <w:rPr>
          <w:rFonts w:ascii="Sakkal Majalla" w:hAnsi="Sakkal Majalla" w:cs="Sakkal Majalla" w:hint="cs"/>
          <w:kern w:val="0"/>
          <w:sz w:val="28"/>
          <w:szCs w:val="28"/>
          <w:rtl/>
          <w14:ligatures w14:val="none"/>
        </w:rPr>
        <w:t>أنشؤوا</w:t>
      </w:r>
      <w:proofErr w:type="spellEnd"/>
      <w:r w:rsidRPr="00AC5D13">
        <w:rPr>
          <w:rFonts w:ascii="Sakkal Majalla" w:hAnsi="Sakkal Majalla" w:cs="Sakkal Majalla" w:hint="cs"/>
          <w:kern w:val="0"/>
          <w:sz w:val="28"/>
          <w:szCs w:val="28"/>
          <w:rtl/>
          <w14:ligatures w14:val="none"/>
        </w:rPr>
        <w:t xml:space="preserve"> المتجر لأغراض ريادية مستقلة، ما يدعم فرضية أن المنصة تُستخدم كمحرك فعلي للمشاريع الصغيرة والمتوسطة. كما أن نسبة 36% تستخدمها كمصدر دخل إضافي، مما يدل على مرونة المنصة في تلبية احتياجات المستخدمين ذوي الأهداف المتنوعة</w:t>
      </w:r>
      <w:r w:rsidRPr="00AC5D13">
        <w:rPr>
          <w:rFonts w:ascii="Sakkal Majalla" w:hAnsi="Sakkal Majalla" w:cs="Sakkal Majalla" w:hint="cs"/>
          <w:kern w:val="0"/>
          <w:sz w:val="28"/>
          <w:szCs w:val="28"/>
          <w14:ligatures w14:val="none"/>
        </w:rPr>
        <w:t>.</w:t>
      </w:r>
    </w:p>
    <w:p w14:paraId="5C2E3ADB" w14:textId="77777777" w:rsidR="00AC5D13" w:rsidRPr="00AC5D13" w:rsidRDefault="00AC5D13" w:rsidP="00303F81">
      <w:pPr>
        <w:spacing w:line="360" w:lineRule="auto"/>
        <w:jc w:val="both"/>
        <w:rPr>
          <w:rFonts w:ascii="Sakkal Majalla" w:hAnsi="Sakkal Majalla" w:cs="Sakkal Majalla"/>
          <w:b/>
          <w:bCs/>
          <w:kern w:val="0"/>
          <w:sz w:val="28"/>
          <w:szCs w:val="28"/>
          <w14:ligatures w14:val="none"/>
        </w:rPr>
      </w:pPr>
      <w:r w:rsidRPr="00AC5D13">
        <w:rPr>
          <w:rFonts w:ascii="Sakkal Majalla" w:hAnsi="Sakkal Majalla" w:cs="Sakkal Majalla" w:hint="cs"/>
          <w:b/>
          <w:bCs/>
          <w:kern w:val="0"/>
          <w:sz w:val="28"/>
          <w:szCs w:val="28"/>
          <w14:ligatures w14:val="none"/>
        </w:rPr>
        <w:t xml:space="preserve">5-3: </w:t>
      </w:r>
      <w:r w:rsidRPr="00AC5D13">
        <w:rPr>
          <w:rFonts w:ascii="Sakkal Majalla" w:hAnsi="Sakkal Majalla" w:cs="Sakkal Majalla" w:hint="cs"/>
          <w:b/>
          <w:bCs/>
          <w:kern w:val="0"/>
          <w:sz w:val="28"/>
          <w:szCs w:val="28"/>
          <w:rtl/>
          <w14:ligatures w14:val="none"/>
        </w:rPr>
        <w:t>التحليل الوصفي للمتغير المستقل – سهولة أدوات منصة "سلة" الإلكترونية</w:t>
      </w:r>
    </w:p>
    <w:p w14:paraId="7494D107"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يُعد هذا المتغير أحد المرتكزات الأساسية للدراسة، وقد تم قياسه من خلال أربعة أبعاد رئيسية، وكل بُعد احتوى على (5) فقرات، ليكون إجمالي عبارات المتغير (20) عبارة</w:t>
      </w:r>
      <w:r w:rsidRPr="00AC5D13">
        <w:rPr>
          <w:rFonts w:ascii="Sakkal Majalla" w:hAnsi="Sakkal Majalla" w:cs="Sakkal Majalla" w:hint="cs"/>
          <w:kern w:val="0"/>
          <w:sz w:val="28"/>
          <w:szCs w:val="28"/>
          <w14:ligatures w14:val="none"/>
        </w:rPr>
        <w:t>.</w:t>
      </w:r>
    </w:p>
    <w:p w14:paraId="0C23E1D9"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وقد استخدم الباحث المتوسط الحسابي، والانحراف المعياري، والوزن النسبي لتقدير درجة استجابات المشاركين، إضافة إلى تصنيف درجة الموافقة وترتيب الأبعاد</w:t>
      </w:r>
      <w:r w:rsidRPr="00AC5D13">
        <w:rPr>
          <w:rFonts w:ascii="Sakkal Majalla" w:hAnsi="Sakkal Majalla" w:cs="Sakkal Majalla" w:hint="cs"/>
          <w:kern w:val="0"/>
          <w:sz w:val="28"/>
          <w:szCs w:val="28"/>
          <w14:ligatures w14:val="none"/>
        </w:rPr>
        <w:t>.</w:t>
      </w:r>
    </w:p>
    <w:p w14:paraId="1438B3B8" w14:textId="77777777" w:rsidR="00AC5D13" w:rsidRPr="00AC5D13" w:rsidRDefault="00AC5D13" w:rsidP="00303F81">
      <w:pPr>
        <w:spacing w:line="360" w:lineRule="auto"/>
        <w:jc w:val="both"/>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الجدول (15): المتوسطات الحسابية والانحرافات المعيارية لأبعاد سهولة أدوات منصة "سلة" (ن = 172)</w:t>
      </w:r>
    </w:p>
    <w:tbl>
      <w:tblPr>
        <w:tblStyle w:val="4-5"/>
        <w:bidiVisual/>
        <w:tblW w:w="0" w:type="auto"/>
        <w:tblLook w:val="04A0" w:firstRow="1" w:lastRow="0" w:firstColumn="1" w:lastColumn="0" w:noHBand="0" w:noVBand="1"/>
      </w:tblPr>
      <w:tblGrid>
        <w:gridCol w:w="640"/>
        <w:gridCol w:w="2306"/>
        <w:gridCol w:w="1234"/>
        <w:gridCol w:w="1244"/>
        <w:gridCol w:w="1169"/>
        <w:gridCol w:w="1044"/>
        <w:gridCol w:w="659"/>
      </w:tblGrid>
      <w:tr w:rsidR="00303F81" w:rsidRPr="00AC5D13" w14:paraId="76E11E37"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5363A6"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الرقم</w:t>
            </w:r>
          </w:p>
        </w:tc>
        <w:tc>
          <w:tcPr>
            <w:tcW w:w="0" w:type="auto"/>
            <w:hideMark/>
          </w:tcPr>
          <w:p w14:paraId="4022ADEC"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البُعد</w:t>
            </w:r>
          </w:p>
        </w:tc>
        <w:tc>
          <w:tcPr>
            <w:tcW w:w="0" w:type="auto"/>
            <w:hideMark/>
          </w:tcPr>
          <w:p w14:paraId="0D770FAD"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المتوسط الحسابي</w:t>
            </w:r>
          </w:p>
        </w:tc>
        <w:tc>
          <w:tcPr>
            <w:tcW w:w="0" w:type="auto"/>
            <w:hideMark/>
          </w:tcPr>
          <w:p w14:paraId="2BA12AA1"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الانحراف المعياري</w:t>
            </w:r>
          </w:p>
        </w:tc>
        <w:tc>
          <w:tcPr>
            <w:tcW w:w="0" w:type="auto"/>
            <w:hideMark/>
          </w:tcPr>
          <w:p w14:paraId="60ED209A"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الوزن النسبي</w:t>
            </w:r>
            <w:r w:rsidRPr="00AC5D13">
              <w:rPr>
                <w:rFonts w:ascii="Sakkal Majalla" w:hAnsi="Sakkal Majalla" w:cs="Sakkal Majalla" w:hint="cs"/>
                <w:b w:val="0"/>
                <w:bCs w:val="0"/>
                <w:kern w:val="0"/>
                <w:sz w:val="28"/>
                <w:szCs w:val="28"/>
                <w14:ligatures w14:val="none"/>
              </w:rPr>
              <w:t xml:space="preserve"> (%)</w:t>
            </w:r>
          </w:p>
        </w:tc>
        <w:tc>
          <w:tcPr>
            <w:tcW w:w="0" w:type="auto"/>
            <w:hideMark/>
          </w:tcPr>
          <w:p w14:paraId="0408A40B"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درجة الموافقة</w:t>
            </w:r>
          </w:p>
        </w:tc>
        <w:tc>
          <w:tcPr>
            <w:tcW w:w="0" w:type="auto"/>
            <w:hideMark/>
          </w:tcPr>
          <w:p w14:paraId="5A89E348" w14:textId="77777777" w:rsidR="00AC5D13" w:rsidRPr="00AC5D13" w:rsidRDefault="00AC5D13"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rtl/>
                <w14:ligatures w14:val="none"/>
              </w:rPr>
              <w:t>الرتبة</w:t>
            </w:r>
          </w:p>
        </w:tc>
      </w:tr>
      <w:tr w:rsidR="00303F81" w:rsidRPr="00AC5D13" w14:paraId="6B3E7CE4"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114C0"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14:ligatures w14:val="none"/>
              </w:rPr>
              <w:t>1</w:t>
            </w:r>
          </w:p>
        </w:tc>
        <w:tc>
          <w:tcPr>
            <w:tcW w:w="0" w:type="auto"/>
            <w:hideMark/>
          </w:tcPr>
          <w:p w14:paraId="0295CB77"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مرونة الإعدادات وسهولة التنقل بين الأقسام</w:t>
            </w:r>
          </w:p>
        </w:tc>
        <w:tc>
          <w:tcPr>
            <w:tcW w:w="0" w:type="auto"/>
            <w:hideMark/>
          </w:tcPr>
          <w:p w14:paraId="47AB532C"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4.30</w:t>
            </w:r>
          </w:p>
        </w:tc>
        <w:tc>
          <w:tcPr>
            <w:tcW w:w="0" w:type="auto"/>
            <w:hideMark/>
          </w:tcPr>
          <w:p w14:paraId="12A288A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0.47</w:t>
            </w:r>
          </w:p>
        </w:tc>
        <w:tc>
          <w:tcPr>
            <w:tcW w:w="0" w:type="auto"/>
            <w:hideMark/>
          </w:tcPr>
          <w:p w14:paraId="0060DB44"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86.00</w:t>
            </w:r>
          </w:p>
        </w:tc>
        <w:tc>
          <w:tcPr>
            <w:tcW w:w="0" w:type="auto"/>
            <w:hideMark/>
          </w:tcPr>
          <w:p w14:paraId="1EC87175"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مرتفع جدًا</w:t>
            </w:r>
          </w:p>
        </w:tc>
        <w:tc>
          <w:tcPr>
            <w:tcW w:w="0" w:type="auto"/>
            <w:hideMark/>
          </w:tcPr>
          <w:p w14:paraId="0AB5605D"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1</w:t>
            </w:r>
          </w:p>
        </w:tc>
      </w:tr>
      <w:tr w:rsidR="00303F81" w:rsidRPr="00AC5D13" w14:paraId="2AB8962C"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574A1E01"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14:ligatures w14:val="none"/>
              </w:rPr>
              <w:t>2</w:t>
            </w:r>
          </w:p>
        </w:tc>
        <w:tc>
          <w:tcPr>
            <w:tcW w:w="0" w:type="auto"/>
            <w:hideMark/>
          </w:tcPr>
          <w:p w14:paraId="516DEAD9"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بساطة التصميم والواجهة</w:t>
            </w:r>
          </w:p>
        </w:tc>
        <w:tc>
          <w:tcPr>
            <w:tcW w:w="0" w:type="auto"/>
            <w:hideMark/>
          </w:tcPr>
          <w:p w14:paraId="00D7628C"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4.21</w:t>
            </w:r>
          </w:p>
        </w:tc>
        <w:tc>
          <w:tcPr>
            <w:tcW w:w="0" w:type="auto"/>
            <w:hideMark/>
          </w:tcPr>
          <w:p w14:paraId="61EC54EC"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0.49</w:t>
            </w:r>
          </w:p>
        </w:tc>
        <w:tc>
          <w:tcPr>
            <w:tcW w:w="0" w:type="auto"/>
            <w:hideMark/>
          </w:tcPr>
          <w:p w14:paraId="4282C730"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84.30</w:t>
            </w:r>
          </w:p>
        </w:tc>
        <w:tc>
          <w:tcPr>
            <w:tcW w:w="0" w:type="auto"/>
            <w:hideMark/>
          </w:tcPr>
          <w:p w14:paraId="2E205F7E"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مرتفع</w:t>
            </w:r>
          </w:p>
        </w:tc>
        <w:tc>
          <w:tcPr>
            <w:tcW w:w="0" w:type="auto"/>
            <w:hideMark/>
          </w:tcPr>
          <w:p w14:paraId="2AFC438F"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2</w:t>
            </w:r>
          </w:p>
        </w:tc>
      </w:tr>
      <w:tr w:rsidR="00303F81" w:rsidRPr="00AC5D13" w14:paraId="38E6409B"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5EBEE"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14:ligatures w14:val="none"/>
              </w:rPr>
              <w:lastRenderedPageBreak/>
              <w:t>3</w:t>
            </w:r>
          </w:p>
        </w:tc>
        <w:tc>
          <w:tcPr>
            <w:tcW w:w="0" w:type="auto"/>
            <w:hideMark/>
          </w:tcPr>
          <w:p w14:paraId="0F18CA0D"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أدوات الدعم الفني والإرشادي</w:t>
            </w:r>
          </w:p>
        </w:tc>
        <w:tc>
          <w:tcPr>
            <w:tcW w:w="0" w:type="auto"/>
            <w:hideMark/>
          </w:tcPr>
          <w:p w14:paraId="450C1E3A"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4.18</w:t>
            </w:r>
          </w:p>
        </w:tc>
        <w:tc>
          <w:tcPr>
            <w:tcW w:w="0" w:type="auto"/>
            <w:hideMark/>
          </w:tcPr>
          <w:p w14:paraId="7CF0782D"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0.53</w:t>
            </w:r>
          </w:p>
        </w:tc>
        <w:tc>
          <w:tcPr>
            <w:tcW w:w="0" w:type="auto"/>
            <w:hideMark/>
          </w:tcPr>
          <w:p w14:paraId="303F3FC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83.60</w:t>
            </w:r>
          </w:p>
        </w:tc>
        <w:tc>
          <w:tcPr>
            <w:tcW w:w="0" w:type="auto"/>
            <w:hideMark/>
          </w:tcPr>
          <w:p w14:paraId="057E584A"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مرتفع</w:t>
            </w:r>
          </w:p>
        </w:tc>
        <w:tc>
          <w:tcPr>
            <w:tcW w:w="0" w:type="auto"/>
            <w:hideMark/>
          </w:tcPr>
          <w:p w14:paraId="5B0DBBB0"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3</w:t>
            </w:r>
          </w:p>
        </w:tc>
      </w:tr>
      <w:tr w:rsidR="00303F81" w:rsidRPr="00AC5D13" w14:paraId="3B2D0831"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744942D6"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14:ligatures w14:val="none"/>
              </w:rPr>
              <w:t>4</w:t>
            </w:r>
          </w:p>
        </w:tc>
        <w:tc>
          <w:tcPr>
            <w:tcW w:w="0" w:type="auto"/>
            <w:hideMark/>
          </w:tcPr>
          <w:p w14:paraId="3996055A"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وضوح اللغة والتعليمات</w:t>
            </w:r>
          </w:p>
        </w:tc>
        <w:tc>
          <w:tcPr>
            <w:tcW w:w="0" w:type="auto"/>
            <w:hideMark/>
          </w:tcPr>
          <w:p w14:paraId="4B58200B"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4.05</w:t>
            </w:r>
          </w:p>
        </w:tc>
        <w:tc>
          <w:tcPr>
            <w:tcW w:w="0" w:type="auto"/>
            <w:hideMark/>
          </w:tcPr>
          <w:p w14:paraId="0ED21161"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0.56</w:t>
            </w:r>
          </w:p>
        </w:tc>
        <w:tc>
          <w:tcPr>
            <w:tcW w:w="0" w:type="auto"/>
            <w:hideMark/>
          </w:tcPr>
          <w:p w14:paraId="2BF15F60"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81.00</w:t>
            </w:r>
          </w:p>
        </w:tc>
        <w:tc>
          <w:tcPr>
            <w:tcW w:w="0" w:type="auto"/>
            <w:hideMark/>
          </w:tcPr>
          <w:p w14:paraId="65E4B4FF"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مرتفع</w:t>
            </w:r>
          </w:p>
        </w:tc>
        <w:tc>
          <w:tcPr>
            <w:tcW w:w="0" w:type="auto"/>
            <w:hideMark/>
          </w:tcPr>
          <w:p w14:paraId="120093A6" w14:textId="77777777" w:rsidR="00AC5D13" w:rsidRPr="00AC5D13" w:rsidRDefault="00AC5D13"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w:t>
            </w:r>
          </w:p>
        </w:tc>
      </w:tr>
      <w:tr w:rsidR="00303F81" w:rsidRPr="00AC5D13" w14:paraId="47DAE673"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0252E" w14:textId="77777777" w:rsidR="00AC5D13" w:rsidRPr="00AC5D13" w:rsidRDefault="00AC5D13" w:rsidP="00303F81">
            <w:pPr>
              <w:spacing w:after="160" w:line="360" w:lineRule="auto"/>
              <w:jc w:val="both"/>
              <w:rPr>
                <w:rFonts w:ascii="Sakkal Majalla" w:hAnsi="Sakkal Majalla" w:cs="Sakkal Majalla"/>
                <w:b w:val="0"/>
                <w:bCs w:val="0"/>
                <w:kern w:val="0"/>
                <w:sz w:val="28"/>
                <w:szCs w:val="28"/>
                <w14:ligatures w14:val="none"/>
              </w:rPr>
            </w:pPr>
            <w:r w:rsidRPr="00AC5D13">
              <w:rPr>
                <w:rFonts w:ascii="Sakkal Majalla" w:hAnsi="Sakkal Majalla" w:cs="Sakkal Majalla" w:hint="cs"/>
                <w:b w:val="0"/>
                <w:bCs w:val="0"/>
                <w:kern w:val="0"/>
                <w:sz w:val="28"/>
                <w:szCs w:val="28"/>
                <w14:ligatures w14:val="none"/>
              </w:rPr>
              <w:t>—</w:t>
            </w:r>
          </w:p>
        </w:tc>
        <w:tc>
          <w:tcPr>
            <w:tcW w:w="0" w:type="auto"/>
            <w:hideMark/>
          </w:tcPr>
          <w:p w14:paraId="1FBF2656"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المتوسط الكلي لمتغير سهولة الأدوات</w:t>
            </w:r>
          </w:p>
        </w:tc>
        <w:tc>
          <w:tcPr>
            <w:tcW w:w="0" w:type="auto"/>
            <w:hideMark/>
          </w:tcPr>
          <w:p w14:paraId="032E75CE"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4.19</w:t>
            </w:r>
          </w:p>
        </w:tc>
        <w:tc>
          <w:tcPr>
            <w:tcW w:w="0" w:type="auto"/>
            <w:hideMark/>
          </w:tcPr>
          <w:p w14:paraId="286A1B08"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0.51</w:t>
            </w:r>
          </w:p>
        </w:tc>
        <w:tc>
          <w:tcPr>
            <w:tcW w:w="0" w:type="auto"/>
            <w:hideMark/>
          </w:tcPr>
          <w:p w14:paraId="099BC86B"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83.80</w:t>
            </w:r>
          </w:p>
        </w:tc>
        <w:tc>
          <w:tcPr>
            <w:tcW w:w="0" w:type="auto"/>
            <w:hideMark/>
          </w:tcPr>
          <w:p w14:paraId="3864786E"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rtl/>
                <w14:ligatures w14:val="none"/>
              </w:rPr>
              <w:t>مرتفع</w:t>
            </w:r>
          </w:p>
        </w:tc>
        <w:tc>
          <w:tcPr>
            <w:tcW w:w="0" w:type="auto"/>
            <w:hideMark/>
          </w:tcPr>
          <w:p w14:paraId="016CD959" w14:textId="77777777" w:rsidR="00AC5D13" w:rsidRPr="00AC5D13" w:rsidRDefault="00AC5D13"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AC5D13">
              <w:rPr>
                <w:rFonts w:ascii="Sakkal Majalla" w:hAnsi="Sakkal Majalla" w:cs="Sakkal Majalla" w:hint="cs"/>
                <w:kern w:val="0"/>
                <w:sz w:val="28"/>
                <w:szCs w:val="28"/>
                <w14:ligatures w14:val="none"/>
              </w:rPr>
              <w:t>—</w:t>
            </w:r>
          </w:p>
        </w:tc>
      </w:tr>
    </w:tbl>
    <w:p w14:paraId="02BE259F" w14:textId="351A0BE0" w:rsidR="00AC5D13" w:rsidRPr="00303F81" w:rsidRDefault="00AC5D13" w:rsidP="00303F81">
      <w:pPr>
        <w:spacing w:line="360" w:lineRule="auto"/>
        <w:jc w:val="both"/>
        <w:rPr>
          <w:rFonts w:ascii="Sakkal Majalla" w:hAnsi="Sakkal Majalla" w:cs="Sakkal Majalla"/>
          <w:kern w:val="0"/>
          <w:sz w:val="28"/>
          <w:szCs w:val="28"/>
          <w:rtl/>
          <w14:ligatures w14:val="none"/>
        </w:rPr>
      </w:pPr>
      <w:r w:rsidRPr="00303F81">
        <w:rPr>
          <w:rFonts w:ascii="Sakkal Majalla" w:hAnsi="Sakkal Majalla" w:cs="Sakkal Majalla" w:hint="cs"/>
          <w:kern w:val="0"/>
          <w:sz w:val="28"/>
          <w:szCs w:val="28"/>
          <w:rtl/>
          <w14:ligatures w14:val="none"/>
        </w:rPr>
        <w:t xml:space="preserve">تشير نتائج الجدول (15) إلى أن استجابات أفراد عينة الدراسة جاءت ضمن مستوى مرتفع لجميع أبعاد سهولة أدوات منصة "سلة" الإلكترونية، حيث بلغ المتوسط الحسابي الكلي للمتغير (4.19) بانحراف معياري (0.51) ووزن نسبي (83.80%)، وهو ما يعكس إدراكًا إيجابيًا عامًا لدى المستخدمين الجدد غير المختصين تقنيًا تجاه خصائص المنصة وسهولة استخدامها. وقد تصدّر بُعد </w:t>
      </w:r>
      <w:r w:rsidRPr="00303F81">
        <w:rPr>
          <w:rFonts w:ascii="Sakkal Majalla" w:hAnsi="Sakkal Majalla" w:cs="Sakkal Majalla" w:hint="cs"/>
          <w:kern w:val="0"/>
          <w:sz w:val="28"/>
          <w:szCs w:val="28"/>
          <w14:ligatures w14:val="none"/>
        </w:rPr>
        <w:t>"</w:t>
      </w:r>
      <w:r w:rsidRPr="00303F81">
        <w:rPr>
          <w:rFonts w:ascii="Sakkal Majalla" w:hAnsi="Sakkal Majalla" w:cs="Sakkal Majalla" w:hint="cs"/>
          <w:kern w:val="0"/>
          <w:sz w:val="28"/>
          <w:szCs w:val="28"/>
          <w:rtl/>
          <w14:ligatures w14:val="none"/>
        </w:rPr>
        <w:t>مرونة الإعدادات وسهولة التنقل</w:t>
      </w: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kern w:val="0"/>
          <w:sz w:val="28"/>
          <w:szCs w:val="28"/>
          <w:rtl/>
          <w14:ligatures w14:val="none"/>
        </w:rPr>
        <w:t xml:space="preserve">الترتيب بمتوسط (4.30)، ما يدل على فاعلية تصميم البنية الداخلية للمنصة وسلاسة انتقال المستخدم بين الأقسام المختلفة. تلاه بُعد </w:t>
      </w:r>
      <w:r w:rsidRPr="00303F81">
        <w:rPr>
          <w:rFonts w:ascii="Sakkal Majalla" w:hAnsi="Sakkal Majalla" w:cs="Sakkal Majalla" w:hint="cs"/>
          <w:kern w:val="0"/>
          <w:sz w:val="28"/>
          <w:szCs w:val="28"/>
          <w14:ligatures w14:val="none"/>
        </w:rPr>
        <w:t>"</w:t>
      </w:r>
      <w:r w:rsidRPr="00303F81">
        <w:rPr>
          <w:rFonts w:ascii="Sakkal Majalla" w:hAnsi="Sakkal Majalla" w:cs="Sakkal Majalla" w:hint="cs"/>
          <w:kern w:val="0"/>
          <w:sz w:val="28"/>
          <w:szCs w:val="28"/>
          <w:rtl/>
          <w14:ligatures w14:val="none"/>
        </w:rPr>
        <w:t>بساطة التصميم والواجهة</w:t>
      </w: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kern w:val="0"/>
          <w:sz w:val="28"/>
          <w:szCs w:val="28"/>
          <w:rtl/>
          <w14:ligatures w14:val="none"/>
        </w:rPr>
        <w:t xml:space="preserve">بمتوسط (4.21)، مما يؤكد نجاح واجهات الاستخدام في تلبية احتياجات المستخدمين غير التقنيين. كما حاز بُعد </w:t>
      </w:r>
      <w:r w:rsidRPr="00303F81">
        <w:rPr>
          <w:rFonts w:ascii="Sakkal Majalla" w:hAnsi="Sakkal Majalla" w:cs="Sakkal Majalla" w:hint="cs"/>
          <w:kern w:val="0"/>
          <w:sz w:val="28"/>
          <w:szCs w:val="28"/>
          <w14:ligatures w14:val="none"/>
        </w:rPr>
        <w:t>"</w:t>
      </w:r>
      <w:r w:rsidRPr="00303F81">
        <w:rPr>
          <w:rFonts w:ascii="Sakkal Majalla" w:hAnsi="Sakkal Majalla" w:cs="Sakkal Majalla" w:hint="cs"/>
          <w:kern w:val="0"/>
          <w:sz w:val="28"/>
          <w:szCs w:val="28"/>
          <w:rtl/>
          <w14:ligatures w14:val="none"/>
        </w:rPr>
        <w:t>أدوات الدعم الفني والإرشادي</w:t>
      </w: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kern w:val="0"/>
          <w:sz w:val="28"/>
          <w:szCs w:val="28"/>
          <w:rtl/>
          <w14:ligatures w14:val="none"/>
        </w:rPr>
        <w:t xml:space="preserve">على متوسط مرتفع (4.18)، مما يشير إلى توفر مسارات مساعدة فاعلة تعزز من الاعتماد الذاتي لدى المستخدم. أما بُعد </w:t>
      </w:r>
      <w:r w:rsidRPr="00303F81">
        <w:rPr>
          <w:rFonts w:ascii="Sakkal Majalla" w:hAnsi="Sakkal Majalla" w:cs="Sakkal Majalla" w:hint="cs"/>
          <w:kern w:val="0"/>
          <w:sz w:val="28"/>
          <w:szCs w:val="28"/>
          <w14:ligatures w14:val="none"/>
        </w:rPr>
        <w:t>"</w:t>
      </w:r>
      <w:r w:rsidRPr="00303F81">
        <w:rPr>
          <w:rFonts w:ascii="Sakkal Majalla" w:hAnsi="Sakkal Majalla" w:cs="Sakkal Majalla" w:hint="cs"/>
          <w:kern w:val="0"/>
          <w:sz w:val="28"/>
          <w:szCs w:val="28"/>
          <w:rtl/>
          <w14:ligatures w14:val="none"/>
        </w:rPr>
        <w:t>وضوح اللغة والتعليمات</w:t>
      </w: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kern w:val="0"/>
          <w:sz w:val="28"/>
          <w:szCs w:val="28"/>
          <w:rtl/>
          <w14:ligatures w14:val="none"/>
        </w:rPr>
        <w:t>فقد جاء في المرتبة الأخيرة بمتوسط (4.05)، رغم أنه يقع ضمن المستوى المرتفع، مما يشير إلى وجود بعض التحديات الطفيفة في الصياغة اللغوية أو المصطلحات التقنية التي قد تتطلب تحسينًا طفيفًا. وتؤكد هذه النتائج أن سهولة أدوات المنصة تُعد عاملاً داعمًا جوهريًا في تمكين المستخدم الجديد، وتعكس توافقًا واضحًا مع مستهدفات التحول الرقمي في رؤية المملكة 2030</w:t>
      </w:r>
      <w:r w:rsidRPr="00303F81">
        <w:rPr>
          <w:rFonts w:ascii="Sakkal Majalla" w:hAnsi="Sakkal Majalla" w:cs="Sakkal Majalla" w:hint="cs"/>
          <w:kern w:val="0"/>
          <w:sz w:val="28"/>
          <w:szCs w:val="28"/>
          <w14:ligatures w14:val="none"/>
        </w:rPr>
        <w:t>.</w:t>
      </w:r>
    </w:p>
    <w:p w14:paraId="3251764F"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أولًا: بساطة التصميم والواجهة</w:t>
      </w:r>
    </w:p>
    <w:p w14:paraId="7A3481A6"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تم قياس هذا البُعد من خلال أربع فقرات رئيسية ضمن أداة الاستبانة</w:t>
      </w:r>
      <w:r w:rsidRPr="00352CB6">
        <w:rPr>
          <w:rFonts w:ascii="Sakkal Majalla" w:hAnsi="Sakkal Majalla" w:cs="Sakkal Majalla" w:hint="cs"/>
          <w:kern w:val="0"/>
          <w:sz w:val="28"/>
          <w:szCs w:val="28"/>
          <w14:ligatures w14:val="none"/>
        </w:rPr>
        <w:t>.</w:t>
      </w:r>
    </w:p>
    <w:p w14:paraId="4B5EAC0C"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(15): المتوسطات الحسابية والانحرافات المعيارية لفقرات بُعد (بساطة التصميم والواجهة)</w:t>
      </w:r>
    </w:p>
    <w:tbl>
      <w:tblPr>
        <w:tblStyle w:val="4-5"/>
        <w:bidiVisual/>
        <w:tblW w:w="0" w:type="auto"/>
        <w:tblLook w:val="04A0" w:firstRow="1" w:lastRow="0" w:firstColumn="1" w:lastColumn="0" w:noHBand="0" w:noVBand="1"/>
      </w:tblPr>
      <w:tblGrid>
        <w:gridCol w:w="641"/>
        <w:gridCol w:w="2704"/>
        <w:gridCol w:w="1125"/>
        <w:gridCol w:w="1145"/>
        <w:gridCol w:w="1047"/>
        <w:gridCol w:w="975"/>
        <w:gridCol w:w="659"/>
      </w:tblGrid>
      <w:tr w:rsidR="00303F81" w:rsidRPr="00352CB6" w14:paraId="4E49D622"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B342F"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lastRenderedPageBreak/>
              <w:t>الرقم</w:t>
            </w:r>
          </w:p>
        </w:tc>
        <w:tc>
          <w:tcPr>
            <w:tcW w:w="0" w:type="auto"/>
            <w:hideMark/>
          </w:tcPr>
          <w:p w14:paraId="050DB12A"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795253A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6660EF42"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2FC7A7E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1980CBC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7D15F44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660AC1E1"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8BDFB"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418D01A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تصميم الواجهة في منصة سلة واضح ويساعد على الفهم السريع للمحتوى</w:t>
            </w:r>
            <w:r w:rsidRPr="00352CB6">
              <w:rPr>
                <w:rFonts w:ascii="Sakkal Majalla" w:hAnsi="Sakkal Majalla" w:cs="Sakkal Majalla" w:hint="cs"/>
                <w:kern w:val="0"/>
                <w:sz w:val="28"/>
                <w:szCs w:val="28"/>
                <w14:ligatures w14:val="none"/>
              </w:rPr>
              <w:t>.</w:t>
            </w:r>
          </w:p>
        </w:tc>
        <w:tc>
          <w:tcPr>
            <w:tcW w:w="0" w:type="auto"/>
            <w:hideMark/>
          </w:tcPr>
          <w:p w14:paraId="59862C3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4.35</w:t>
            </w:r>
          </w:p>
        </w:tc>
        <w:tc>
          <w:tcPr>
            <w:tcW w:w="0" w:type="auto"/>
            <w:hideMark/>
          </w:tcPr>
          <w:p w14:paraId="0B5BA55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0.52</w:t>
            </w:r>
          </w:p>
        </w:tc>
        <w:tc>
          <w:tcPr>
            <w:tcW w:w="0" w:type="auto"/>
            <w:hideMark/>
          </w:tcPr>
          <w:p w14:paraId="55E275C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87.00</w:t>
            </w:r>
          </w:p>
        </w:tc>
        <w:tc>
          <w:tcPr>
            <w:tcW w:w="0" w:type="auto"/>
            <w:hideMark/>
          </w:tcPr>
          <w:p w14:paraId="6BCE6E6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 جدًا</w:t>
            </w:r>
          </w:p>
        </w:tc>
        <w:tc>
          <w:tcPr>
            <w:tcW w:w="0" w:type="auto"/>
            <w:hideMark/>
          </w:tcPr>
          <w:p w14:paraId="696F187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3C9EB9B7"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45BCD278"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77E3177D"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الأزرار والعناصر التفاعلية مصممة بطريقة تسهل على المستخدم التعامل معها</w:t>
            </w:r>
            <w:r w:rsidRPr="00352CB6">
              <w:rPr>
                <w:rFonts w:ascii="Sakkal Majalla" w:hAnsi="Sakkal Majalla" w:cs="Sakkal Majalla" w:hint="cs"/>
                <w:kern w:val="0"/>
                <w:sz w:val="28"/>
                <w:szCs w:val="28"/>
                <w14:ligatures w14:val="none"/>
              </w:rPr>
              <w:t>.</w:t>
            </w:r>
          </w:p>
        </w:tc>
        <w:tc>
          <w:tcPr>
            <w:tcW w:w="0" w:type="auto"/>
            <w:hideMark/>
          </w:tcPr>
          <w:p w14:paraId="5E0904B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4.22</w:t>
            </w:r>
          </w:p>
        </w:tc>
        <w:tc>
          <w:tcPr>
            <w:tcW w:w="0" w:type="auto"/>
            <w:hideMark/>
          </w:tcPr>
          <w:p w14:paraId="1B06559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0.55</w:t>
            </w:r>
          </w:p>
        </w:tc>
        <w:tc>
          <w:tcPr>
            <w:tcW w:w="0" w:type="auto"/>
            <w:hideMark/>
          </w:tcPr>
          <w:p w14:paraId="5D0F5B4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84.40</w:t>
            </w:r>
          </w:p>
        </w:tc>
        <w:tc>
          <w:tcPr>
            <w:tcW w:w="0" w:type="auto"/>
            <w:hideMark/>
          </w:tcPr>
          <w:p w14:paraId="312D7435"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37CFDEA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279C6748"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768AA"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3E870AA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لا تتطلب الواجهة معرفة مسبقة بالمفاهيم التقنية لاستخدام المنصة بفعالية</w:t>
            </w:r>
            <w:r w:rsidRPr="00352CB6">
              <w:rPr>
                <w:rFonts w:ascii="Sakkal Majalla" w:hAnsi="Sakkal Majalla" w:cs="Sakkal Majalla" w:hint="cs"/>
                <w:kern w:val="0"/>
                <w:sz w:val="28"/>
                <w:szCs w:val="28"/>
                <w14:ligatures w14:val="none"/>
              </w:rPr>
              <w:t>.</w:t>
            </w:r>
          </w:p>
        </w:tc>
        <w:tc>
          <w:tcPr>
            <w:tcW w:w="0" w:type="auto"/>
            <w:hideMark/>
          </w:tcPr>
          <w:p w14:paraId="5DB0EB7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4.18</w:t>
            </w:r>
          </w:p>
        </w:tc>
        <w:tc>
          <w:tcPr>
            <w:tcW w:w="0" w:type="auto"/>
            <w:hideMark/>
          </w:tcPr>
          <w:p w14:paraId="6746B1B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0.60</w:t>
            </w:r>
          </w:p>
        </w:tc>
        <w:tc>
          <w:tcPr>
            <w:tcW w:w="0" w:type="auto"/>
            <w:hideMark/>
          </w:tcPr>
          <w:p w14:paraId="1E1C7FC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83.60</w:t>
            </w:r>
          </w:p>
        </w:tc>
        <w:tc>
          <w:tcPr>
            <w:tcW w:w="0" w:type="auto"/>
            <w:hideMark/>
          </w:tcPr>
          <w:p w14:paraId="465E443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296BCCC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1C74EC66"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3632FF56"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5D7A595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التصميم العام لا يشتت الانتباه ويساعد على التركيز على المهام الأساسية</w:t>
            </w:r>
            <w:r w:rsidRPr="00352CB6">
              <w:rPr>
                <w:rFonts w:ascii="Sakkal Majalla" w:hAnsi="Sakkal Majalla" w:cs="Sakkal Majalla" w:hint="cs"/>
                <w:kern w:val="0"/>
                <w:sz w:val="28"/>
                <w:szCs w:val="28"/>
                <w14:ligatures w14:val="none"/>
              </w:rPr>
              <w:t>.</w:t>
            </w:r>
          </w:p>
        </w:tc>
        <w:tc>
          <w:tcPr>
            <w:tcW w:w="0" w:type="auto"/>
            <w:hideMark/>
          </w:tcPr>
          <w:p w14:paraId="39C222F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4.08</w:t>
            </w:r>
          </w:p>
        </w:tc>
        <w:tc>
          <w:tcPr>
            <w:tcW w:w="0" w:type="auto"/>
            <w:hideMark/>
          </w:tcPr>
          <w:p w14:paraId="67C3443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0.61</w:t>
            </w:r>
          </w:p>
        </w:tc>
        <w:tc>
          <w:tcPr>
            <w:tcW w:w="0" w:type="auto"/>
            <w:hideMark/>
          </w:tcPr>
          <w:p w14:paraId="491C51C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81.60</w:t>
            </w:r>
          </w:p>
        </w:tc>
        <w:tc>
          <w:tcPr>
            <w:tcW w:w="0" w:type="auto"/>
            <w:hideMark/>
          </w:tcPr>
          <w:p w14:paraId="5E797BA2"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7588CEDD"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283B799D"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DBF20"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5AB9FFB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بساطة التصميم والواجهة</w:t>
            </w:r>
          </w:p>
        </w:tc>
        <w:tc>
          <w:tcPr>
            <w:tcW w:w="0" w:type="auto"/>
            <w:hideMark/>
          </w:tcPr>
          <w:p w14:paraId="2C933E0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4.21</w:t>
            </w:r>
          </w:p>
        </w:tc>
        <w:tc>
          <w:tcPr>
            <w:tcW w:w="0" w:type="auto"/>
            <w:hideMark/>
          </w:tcPr>
          <w:p w14:paraId="27BFA81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0.57</w:t>
            </w:r>
          </w:p>
        </w:tc>
        <w:tc>
          <w:tcPr>
            <w:tcW w:w="0" w:type="auto"/>
            <w:hideMark/>
          </w:tcPr>
          <w:p w14:paraId="7EA0B63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84.30</w:t>
            </w:r>
          </w:p>
        </w:tc>
        <w:tc>
          <w:tcPr>
            <w:tcW w:w="0" w:type="auto"/>
            <w:hideMark/>
          </w:tcPr>
          <w:p w14:paraId="767AAAA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5AF29B4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0CB543D2"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استنادًا إلى مخرجات برنامج</w:t>
      </w:r>
      <w:r w:rsidRPr="00352CB6">
        <w:rPr>
          <w:rFonts w:ascii="Sakkal Majalla" w:hAnsi="Sakkal Majalla" w:cs="Sakkal Majalla" w:hint="cs"/>
          <w:kern w:val="0"/>
          <w:sz w:val="28"/>
          <w:szCs w:val="28"/>
          <w14:ligatures w14:val="none"/>
        </w:rPr>
        <w:t xml:space="preserve"> SPSS.</w:t>
      </w:r>
    </w:p>
    <w:p w14:paraId="6D97681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تشير نتائج الجدول (15) إلى أن استجابات أفراد العينة عكست مستوى مرتفعًا من الرضا تجاه بساطة تصميم منصة "سلة" ووضوح واجهتها، حيث بلغ المتوسط الحسابي الكلي لهذا البعد (4.21) بوزن نسبي (84.30%)، وهو ما يصنّف ضمن فئة "مرتفعة"، مما يدل على نجاح المنصة في تقديم واجهة سهلة الاستخدام للمستخدم الجديد غير المختص تقنيًا</w:t>
      </w:r>
      <w:r w:rsidRPr="00352CB6">
        <w:rPr>
          <w:rFonts w:ascii="Sakkal Majalla" w:hAnsi="Sakkal Majalla" w:cs="Sakkal Majalla" w:hint="cs"/>
          <w:kern w:val="0"/>
          <w:sz w:val="28"/>
          <w:szCs w:val="28"/>
          <w14:ligatures w14:val="none"/>
        </w:rPr>
        <w:t>.</w:t>
      </w:r>
    </w:p>
    <w:p w14:paraId="6481CAA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وقد جاءت الفقرة المتعلقة بـ وضوح تصميم الواجهة في المرتبة الأولى بمتوسط (4.35)، ما يعكس اتفاقًا واسعًا على أن تصميم المنصة يُسهّل على المستخدمين الجدد فهم البنية العامة والتفاعل مع المكونات الأساسية. كما أظهرت الفقرات الأخرى، مثل سهولة التعامل مع الأزرار، وعدم الحاجة إلى معرفة تقنية مسبقة، درجات موافقة مرتفعة، مما يُظهر حرص المنصة على تقليل العوائق البصرية والتقنية أمام المستخدمين المبتدئين</w:t>
      </w:r>
      <w:r w:rsidRPr="00352CB6">
        <w:rPr>
          <w:rFonts w:ascii="Sakkal Majalla" w:hAnsi="Sakkal Majalla" w:cs="Sakkal Majalla" w:hint="cs"/>
          <w:kern w:val="0"/>
          <w:sz w:val="28"/>
          <w:szCs w:val="28"/>
          <w14:ligatures w14:val="none"/>
        </w:rPr>
        <w:t>.</w:t>
      </w:r>
    </w:p>
    <w:p w14:paraId="6247F91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ويُعزز هذا البعد من فرضية الدراسة بأن سهولة أدوات المنصة تُعد عاملاً أساسيًا في تمكين التشغيل الذاتي للمستخدمين الجدد، مما يتماشى مع مستهدفات التحول الرقمي في رؤية المملكة 2030، التي تُعزز شمولية الوصول إلى الحلول الرقمية لجميع فئات المجتمع</w:t>
      </w:r>
      <w:r w:rsidRPr="00352CB6">
        <w:rPr>
          <w:rFonts w:ascii="Sakkal Majalla" w:hAnsi="Sakkal Majalla" w:cs="Sakkal Majalla" w:hint="cs"/>
          <w:kern w:val="0"/>
          <w:sz w:val="28"/>
          <w:szCs w:val="28"/>
          <w14:ligatures w14:val="none"/>
        </w:rPr>
        <w:t>.</w:t>
      </w:r>
    </w:p>
    <w:p w14:paraId="3226AFCC"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ثانيًا: وضوح اللغة والتعليمات</w:t>
      </w:r>
    </w:p>
    <w:p w14:paraId="1132FD01"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تم قياس هذا البُعد من خلال أربع فقرات رئيسية ضمن أداة الاستبانة</w:t>
      </w:r>
      <w:r w:rsidRPr="00352CB6">
        <w:rPr>
          <w:rFonts w:ascii="Sakkal Majalla" w:hAnsi="Sakkal Majalla" w:cs="Sakkal Majalla" w:hint="cs"/>
          <w:kern w:val="0"/>
          <w:sz w:val="28"/>
          <w:szCs w:val="28"/>
          <w14:ligatures w14:val="none"/>
        </w:rPr>
        <w:t>.</w:t>
      </w:r>
    </w:p>
    <w:p w14:paraId="6C20C54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(16): المتوسطات الحسابية والانحرافات المعيارية لفقرات بُعد (وضوح اللغة والتعليمات)</w:t>
      </w:r>
    </w:p>
    <w:tbl>
      <w:tblPr>
        <w:tblStyle w:val="4-5"/>
        <w:bidiVisual/>
        <w:tblW w:w="0" w:type="auto"/>
        <w:tblLook w:val="04A0" w:firstRow="1" w:lastRow="0" w:firstColumn="1" w:lastColumn="0" w:noHBand="0" w:noVBand="1"/>
      </w:tblPr>
      <w:tblGrid>
        <w:gridCol w:w="641"/>
        <w:gridCol w:w="2718"/>
        <w:gridCol w:w="1113"/>
        <w:gridCol w:w="1134"/>
        <w:gridCol w:w="1033"/>
        <w:gridCol w:w="998"/>
        <w:gridCol w:w="659"/>
      </w:tblGrid>
      <w:tr w:rsidR="00303F81" w:rsidRPr="00352CB6" w14:paraId="77D8151E"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E5F83"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33E2E926"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2317385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4CDA0E4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64632A29"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4B555BB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24AC0F6A"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22E27629"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AF2845"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55A8A90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تستخدم منصة سلة لغة عربية واضحة وخالية من التعقيد</w:t>
            </w:r>
            <w:r w:rsidRPr="00352CB6">
              <w:rPr>
                <w:rFonts w:ascii="Sakkal Majalla" w:hAnsi="Sakkal Majalla" w:cs="Sakkal Majalla" w:hint="cs"/>
                <w:kern w:val="0"/>
                <w:sz w:val="28"/>
                <w:szCs w:val="28"/>
                <w14:ligatures w14:val="none"/>
              </w:rPr>
              <w:t>.</w:t>
            </w:r>
          </w:p>
        </w:tc>
        <w:tc>
          <w:tcPr>
            <w:tcW w:w="0" w:type="auto"/>
            <w:hideMark/>
          </w:tcPr>
          <w:p w14:paraId="4269095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4.30</w:t>
            </w:r>
          </w:p>
        </w:tc>
        <w:tc>
          <w:tcPr>
            <w:tcW w:w="0" w:type="auto"/>
            <w:hideMark/>
          </w:tcPr>
          <w:p w14:paraId="5299523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0.58</w:t>
            </w:r>
          </w:p>
        </w:tc>
        <w:tc>
          <w:tcPr>
            <w:tcW w:w="0" w:type="auto"/>
            <w:hideMark/>
          </w:tcPr>
          <w:p w14:paraId="5EF3AD2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86.00</w:t>
            </w:r>
          </w:p>
        </w:tc>
        <w:tc>
          <w:tcPr>
            <w:tcW w:w="0" w:type="auto"/>
            <w:hideMark/>
          </w:tcPr>
          <w:p w14:paraId="454641E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 جدًا</w:t>
            </w:r>
          </w:p>
        </w:tc>
        <w:tc>
          <w:tcPr>
            <w:tcW w:w="0" w:type="auto"/>
            <w:hideMark/>
          </w:tcPr>
          <w:p w14:paraId="335A1B9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3FF4BE89"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64DBBCBD"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5CE4813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التعليمات داخل المنصة مُصاغة بلغة مفهومة وسهلة على المستخدم الجديد</w:t>
            </w:r>
            <w:r w:rsidRPr="00352CB6">
              <w:rPr>
                <w:rFonts w:ascii="Sakkal Majalla" w:hAnsi="Sakkal Majalla" w:cs="Sakkal Majalla" w:hint="cs"/>
                <w:kern w:val="0"/>
                <w:sz w:val="28"/>
                <w:szCs w:val="28"/>
                <w14:ligatures w14:val="none"/>
              </w:rPr>
              <w:t>.</w:t>
            </w:r>
          </w:p>
        </w:tc>
        <w:tc>
          <w:tcPr>
            <w:tcW w:w="0" w:type="auto"/>
            <w:hideMark/>
          </w:tcPr>
          <w:p w14:paraId="453D092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4.16</w:t>
            </w:r>
          </w:p>
        </w:tc>
        <w:tc>
          <w:tcPr>
            <w:tcW w:w="0" w:type="auto"/>
            <w:hideMark/>
          </w:tcPr>
          <w:p w14:paraId="5195A4B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0.62</w:t>
            </w:r>
          </w:p>
        </w:tc>
        <w:tc>
          <w:tcPr>
            <w:tcW w:w="0" w:type="auto"/>
            <w:hideMark/>
          </w:tcPr>
          <w:p w14:paraId="74DBED9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83.20</w:t>
            </w:r>
          </w:p>
        </w:tc>
        <w:tc>
          <w:tcPr>
            <w:tcW w:w="0" w:type="auto"/>
            <w:hideMark/>
          </w:tcPr>
          <w:p w14:paraId="3437C60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5AB3D4BA"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13023C31"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3E54E1"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114AFDA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الإرشادات المتعلقة بإعداد المتجر واضحة وتظهر في الوقت المناسب</w:t>
            </w:r>
            <w:r w:rsidRPr="00352CB6">
              <w:rPr>
                <w:rFonts w:ascii="Sakkal Majalla" w:hAnsi="Sakkal Majalla" w:cs="Sakkal Majalla" w:hint="cs"/>
                <w:kern w:val="0"/>
                <w:sz w:val="28"/>
                <w:szCs w:val="28"/>
                <w14:ligatures w14:val="none"/>
              </w:rPr>
              <w:t>.</w:t>
            </w:r>
          </w:p>
        </w:tc>
        <w:tc>
          <w:tcPr>
            <w:tcW w:w="0" w:type="auto"/>
            <w:hideMark/>
          </w:tcPr>
          <w:p w14:paraId="04F2A9B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4.05</w:t>
            </w:r>
          </w:p>
        </w:tc>
        <w:tc>
          <w:tcPr>
            <w:tcW w:w="0" w:type="auto"/>
            <w:hideMark/>
          </w:tcPr>
          <w:p w14:paraId="6C64CEF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0.65</w:t>
            </w:r>
          </w:p>
        </w:tc>
        <w:tc>
          <w:tcPr>
            <w:tcW w:w="0" w:type="auto"/>
            <w:hideMark/>
          </w:tcPr>
          <w:p w14:paraId="726456C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81.00</w:t>
            </w:r>
          </w:p>
        </w:tc>
        <w:tc>
          <w:tcPr>
            <w:tcW w:w="0" w:type="auto"/>
            <w:hideMark/>
          </w:tcPr>
          <w:p w14:paraId="0E6319E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0AE51FD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7139E427"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57CBDE2B"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lastRenderedPageBreak/>
              <w:t>4</w:t>
            </w:r>
          </w:p>
        </w:tc>
        <w:tc>
          <w:tcPr>
            <w:tcW w:w="0" w:type="auto"/>
            <w:hideMark/>
          </w:tcPr>
          <w:p w14:paraId="4317049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تتوفر تفسيرات مبسطة للمصطلحات الفنية داخل واجهة المنصة</w:t>
            </w:r>
            <w:r w:rsidRPr="00352CB6">
              <w:rPr>
                <w:rFonts w:ascii="Sakkal Majalla" w:hAnsi="Sakkal Majalla" w:cs="Sakkal Majalla" w:hint="cs"/>
                <w:kern w:val="0"/>
                <w:sz w:val="28"/>
                <w:szCs w:val="28"/>
                <w14:ligatures w14:val="none"/>
              </w:rPr>
              <w:t>.</w:t>
            </w:r>
          </w:p>
        </w:tc>
        <w:tc>
          <w:tcPr>
            <w:tcW w:w="0" w:type="auto"/>
            <w:hideMark/>
          </w:tcPr>
          <w:p w14:paraId="65170C8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3.98</w:t>
            </w:r>
          </w:p>
        </w:tc>
        <w:tc>
          <w:tcPr>
            <w:tcW w:w="0" w:type="auto"/>
            <w:hideMark/>
          </w:tcPr>
          <w:p w14:paraId="4049BAA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0.67</w:t>
            </w:r>
          </w:p>
        </w:tc>
        <w:tc>
          <w:tcPr>
            <w:tcW w:w="0" w:type="auto"/>
            <w:hideMark/>
          </w:tcPr>
          <w:p w14:paraId="678A069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79.60</w:t>
            </w:r>
          </w:p>
        </w:tc>
        <w:tc>
          <w:tcPr>
            <w:tcW w:w="0" w:type="auto"/>
            <w:hideMark/>
          </w:tcPr>
          <w:p w14:paraId="352C712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متوسط مرتفع</w:t>
            </w:r>
          </w:p>
        </w:tc>
        <w:tc>
          <w:tcPr>
            <w:tcW w:w="0" w:type="auto"/>
            <w:hideMark/>
          </w:tcPr>
          <w:p w14:paraId="04FCCC65"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2A3DEC2B"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F2A57A"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7BC3162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وضوح اللغة والتعليمات</w:t>
            </w:r>
          </w:p>
        </w:tc>
        <w:tc>
          <w:tcPr>
            <w:tcW w:w="0" w:type="auto"/>
            <w:hideMark/>
          </w:tcPr>
          <w:p w14:paraId="0635D86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4.12</w:t>
            </w:r>
          </w:p>
        </w:tc>
        <w:tc>
          <w:tcPr>
            <w:tcW w:w="0" w:type="auto"/>
            <w:hideMark/>
          </w:tcPr>
          <w:p w14:paraId="5ABB68D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0.63</w:t>
            </w:r>
          </w:p>
        </w:tc>
        <w:tc>
          <w:tcPr>
            <w:tcW w:w="0" w:type="auto"/>
            <w:hideMark/>
          </w:tcPr>
          <w:p w14:paraId="62B1EB4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82.45</w:t>
            </w:r>
          </w:p>
        </w:tc>
        <w:tc>
          <w:tcPr>
            <w:tcW w:w="0" w:type="auto"/>
            <w:hideMark/>
          </w:tcPr>
          <w:p w14:paraId="5E9AECB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7877E29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2499F19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بناءً على مخرجات برنامج</w:t>
      </w:r>
      <w:r w:rsidRPr="00352CB6">
        <w:rPr>
          <w:rFonts w:ascii="Sakkal Majalla" w:hAnsi="Sakkal Majalla" w:cs="Sakkal Majalla" w:hint="cs"/>
          <w:kern w:val="0"/>
          <w:sz w:val="28"/>
          <w:szCs w:val="28"/>
          <w14:ligatures w14:val="none"/>
        </w:rPr>
        <w:t xml:space="preserve"> SPSS.</w:t>
      </w:r>
    </w:p>
    <w:p w14:paraId="4E3A15B2"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تُظهر نتائج الجدول (16) أن استجابات المشاركين حول وضوح اللغة والتعليمات على منصة "سلة" تعكس مستوى مرتفعًا من القبول والرضا، حيث بلغ المتوسط الحسابي الكلي (4.12) بانحراف معياري (0.63)، ووزن نسبي (82.45%)، ما يصنّف ضمن فئة "مرتفع". وتُشير هذه النتائج إلى أن المنصة تراعي الجانب اللغوي والإرشادي بشكل يُلائم المستخدم الجديد غير المختص في نظم الحاسب الآلي</w:t>
      </w:r>
      <w:r w:rsidRPr="00352CB6">
        <w:rPr>
          <w:rFonts w:ascii="Sakkal Majalla" w:hAnsi="Sakkal Majalla" w:cs="Sakkal Majalla" w:hint="cs"/>
          <w:kern w:val="0"/>
          <w:sz w:val="28"/>
          <w:szCs w:val="28"/>
          <w14:ligatures w14:val="none"/>
        </w:rPr>
        <w:t>.</w:t>
      </w:r>
    </w:p>
    <w:p w14:paraId="255F384A"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وقد حصلت الفقرة المتعلقة باستخدام لغة عربية واضحة على أعلى متوسط (4.30)، ما يُدل على أن وضوح اللغة المكتوبة عنصر فعّال في تجربة الاستخدام، ويُسهم في تقليل الحواجز التقنية. كما جاءت التعليمات المصاغة بلغة سهلة في المرتبة الثانية، ما يؤكد أهمية تبسيط الخطوات للمستخدم في مراحل إعداد وتشغيل المتجر</w:t>
      </w:r>
      <w:r w:rsidRPr="00352CB6">
        <w:rPr>
          <w:rFonts w:ascii="Sakkal Majalla" w:hAnsi="Sakkal Majalla" w:cs="Sakkal Majalla" w:hint="cs"/>
          <w:kern w:val="0"/>
          <w:sz w:val="28"/>
          <w:szCs w:val="28"/>
          <w14:ligatures w14:val="none"/>
        </w:rPr>
        <w:t>.</w:t>
      </w:r>
    </w:p>
    <w:p w14:paraId="50FF3491"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ورغم أن الفقرة المتعلقة بتوافر تفسيرات مبسطة للمصطلحات الفنية جاءت في المرتبة الأخيرة بمتوسط (3.98)، إلا أنها لا تزال تقع ضمن مستوى مرتفع نسبيًا، مما يُشير إلى وجود مساحة لتحسين الجانب التثقيفي داخل المنصة، خاصة من حيث الشرح التلقائي أو الارتباطات التوضيحية التي تُساعد المستخدم غير التقني على فهم بعض المفاهيم الجديدة عليه</w:t>
      </w:r>
      <w:r w:rsidRPr="00352CB6">
        <w:rPr>
          <w:rFonts w:ascii="Sakkal Majalla" w:hAnsi="Sakkal Majalla" w:cs="Sakkal Majalla" w:hint="cs"/>
          <w:kern w:val="0"/>
          <w:sz w:val="28"/>
          <w:szCs w:val="28"/>
          <w14:ligatures w14:val="none"/>
        </w:rPr>
        <w:t>.</w:t>
      </w:r>
    </w:p>
    <w:p w14:paraId="699075AA"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وتُعزز هذه النتائج أهمية وضوح اللغة كأداة تمكين تُساهم في رفع كفاءة الاستخدام الأولي للمنصة، وتتماشى مع مبادئ الشمولية الرقمية المنصوص عليها ضمن مستهدفات رؤية المملكة 2030</w:t>
      </w:r>
      <w:r w:rsidRPr="00352CB6">
        <w:rPr>
          <w:rFonts w:ascii="Sakkal Majalla" w:hAnsi="Sakkal Majalla" w:cs="Sakkal Majalla" w:hint="cs"/>
          <w:kern w:val="0"/>
          <w:sz w:val="28"/>
          <w:szCs w:val="28"/>
          <w14:ligatures w14:val="none"/>
        </w:rPr>
        <w:t>.</w:t>
      </w:r>
    </w:p>
    <w:p w14:paraId="6B72DBED" w14:textId="77777777" w:rsidR="002C1C2C" w:rsidRDefault="002C1C2C" w:rsidP="00303F81">
      <w:pPr>
        <w:spacing w:line="360" w:lineRule="auto"/>
        <w:jc w:val="both"/>
        <w:rPr>
          <w:rFonts w:ascii="Sakkal Majalla" w:hAnsi="Sakkal Majalla" w:cs="Sakkal Majalla"/>
          <w:b/>
          <w:bCs/>
          <w:kern w:val="0"/>
          <w:sz w:val="28"/>
          <w:szCs w:val="28"/>
          <w:rtl/>
          <w14:ligatures w14:val="none"/>
        </w:rPr>
      </w:pPr>
    </w:p>
    <w:p w14:paraId="780DB232" w14:textId="119DBD46" w:rsidR="00352CB6" w:rsidRPr="00352CB6" w:rsidRDefault="00352CB6" w:rsidP="00303F81">
      <w:pPr>
        <w:spacing w:line="360" w:lineRule="auto"/>
        <w:jc w:val="both"/>
        <w:rPr>
          <w:rFonts w:ascii="Sakkal Majalla" w:hAnsi="Sakkal Majalla" w:cs="Sakkal Majalla"/>
          <w:b/>
          <w:bCs/>
          <w:kern w:val="0"/>
          <w:sz w:val="32"/>
          <w:szCs w:val="32"/>
          <w14:ligatures w14:val="none"/>
        </w:rPr>
      </w:pPr>
      <w:r w:rsidRPr="00352CB6">
        <w:rPr>
          <w:rFonts w:ascii="Sakkal Majalla" w:hAnsi="Sakkal Majalla" w:cs="Sakkal Majalla" w:hint="cs"/>
          <w:b/>
          <w:bCs/>
          <w:kern w:val="0"/>
          <w:sz w:val="32"/>
          <w:szCs w:val="32"/>
          <w:rtl/>
          <w14:ligatures w14:val="none"/>
        </w:rPr>
        <w:lastRenderedPageBreak/>
        <w:t>ثالثًا: أدوات الدعم الفني والإرشادي</w:t>
      </w:r>
    </w:p>
    <w:p w14:paraId="407A272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تم قياس هذا البُعد من خلال أربع فقرات ضمن أداة الدراسة، استهدفت التعرف على مستوى توافر وجودة الدعم الموجه للمستخدمين الجدد غير المختصين تقنيًا داخل منصة "سلة</w:t>
      </w:r>
      <w:r w:rsidRPr="00352CB6">
        <w:rPr>
          <w:rFonts w:ascii="Sakkal Majalla" w:hAnsi="Sakkal Majalla" w:cs="Sakkal Majalla" w:hint="cs"/>
          <w:kern w:val="0"/>
          <w:sz w:val="28"/>
          <w:szCs w:val="28"/>
          <w14:ligatures w14:val="none"/>
        </w:rPr>
        <w:t>".</w:t>
      </w:r>
    </w:p>
    <w:p w14:paraId="293D71F7"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(17): المتوسطات الحسابية والانحرافات المعيارية لفقرات بُعد (أدوات الدعم الفني والإرشادي)</w:t>
      </w:r>
    </w:p>
    <w:tbl>
      <w:tblPr>
        <w:tblStyle w:val="4-5"/>
        <w:bidiVisual/>
        <w:tblW w:w="0" w:type="auto"/>
        <w:tblLook w:val="04A0" w:firstRow="1" w:lastRow="0" w:firstColumn="1" w:lastColumn="0" w:noHBand="0" w:noVBand="1"/>
      </w:tblPr>
      <w:tblGrid>
        <w:gridCol w:w="640"/>
        <w:gridCol w:w="2833"/>
        <w:gridCol w:w="1082"/>
        <w:gridCol w:w="1106"/>
        <w:gridCol w:w="999"/>
        <w:gridCol w:w="977"/>
        <w:gridCol w:w="659"/>
      </w:tblGrid>
      <w:tr w:rsidR="00303F81" w:rsidRPr="00352CB6" w14:paraId="7CE5F8C3"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9E64D"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6F14DC14"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0E4BEFBE"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123904E6"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307D99D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5D847080"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3CDCC7B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2C813CED"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854FC5"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1E52070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توفر المنصة خدمة دعم فني مباشر (مثل الشات أو الهاتف) لتقديم المساعدة الفورية</w:t>
            </w:r>
            <w:r w:rsidRPr="00352CB6">
              <w:rPr>
                <w:rFonts w:ascii="Sakkal Majalla" w:hAnsi="Sakkal Majalla" w:cs="Sakkal Majalla" w:hint="cs"/>
                <w:kern w:val="0"/>
                <w:sz w:val="28"/>
                <w:szCs w:val="28"/>
                <w14:ligatures w14:val="none"/>
              </w:rPr>
              <w:t>.</w:t>
            </w:r>
          </w:p>
        </w:tc>
        <w:tc>
          <w:tcPr>
            <w:tcW w:w="0" w:type="auto"/>
            <w:hideMark/>
          </w:tcPr>
          <w:p w14:paraId="4BE4051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4.28</w:t>
            </w:r>
          </w:p>
        </w:tc>
        <w:tc>
          <w:tcPr>
            <w:tcW w:w="0" w:type="auto"/>
            <w:hideMark/>
          </w:tcPr>
          <w:p w14:paraId="05A4E92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0.60</w:t>
            </w:r>
          </w:p>
        </w:tc>
        <w:tc>
          <w:tcPr>
            <w:tcW w:w="0" w:type="auto"/>
            <w:hideMark/>
          </w:tcPr>
          <w:p w14:paraId="229138D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85.60</w:t>
            </w:r>
          </w:p>
        </w:tc>
        <w:tc>
          <w:tcPr>
            <w:tcW w:w="0" w:type="auto"/>
            <w:hideMark/>
          </w:tcPr>
          <w:p w14:paraId="383D4D8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 جدًا</w:t>
            </w:r>
          </w:p>
        </w:tc>
        <w:tc>
          <w:tcPr>
            <w:tcW w:w="0" w:type="auto"/>
            <w:hideMark/>
          </w:tcPr>
          <w:p w14:paraId="22D3A58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157FECB1"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750B1B9F"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462FA68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تحتوي المنصة على مركز مساعدة أو قاعدة معرفية شاملة للأسئلة الشائعة</w:t>
            </w:r>
            <w:r w:rsidRPr="00352CB6">
              <w:rPr>
                <w:rFonts w:ascii="Sakkal Majalla" w:hAnsi="Sakkal Majalla" w:cs="Sakkal Majalla" w:hint="cs"/>
                <w:kern w:val="0"/>
                <w:sz w:val="28"/>
                <w:szCs w:val="28"/>
                <w14:ligatures w14:val="none"/>
              </w:rPr>
              <w:t>.</w:t>
            </w:r>
          </w:p>
        </w:tc>
        <w:tc>
          <w:tcPr>
            <w:tcW w:w="0" w:type="auto"/>
            <w:hideMark/>
          </w:tcPr>
          <w:p w14:paraId="2D15A945"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4.16</w:t>
            </w:r>
          </w:p>
        </w:tc>
        <w:tc>
          <w:tcPr>
            <w:tcW w:w="0" w:type="auto"/>
            <w:hideMark/>
          </w:tcPr>
          <w:p w14:paraId="330B966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0.63</w:t>
            </w:r>
          </w:p>
        </w:tc>
        <w:tc>
          <w:tcPr>
            <w:tcW w:w="0" w:type="auto"/>
            <w:hideMark/>
          </w:tcPr>
          <w:p w14:paraId="5E96D60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83.20</w:t>
            </w:r>
          </w:p>
        </w:tc>
        <w:tc>
          <w:tcPr>
            <w:tcW w:w="0" w:type="auto"/>
            <w:hideMark/>
          </w:tcPr>
          <w:p w14:paraId="5B9E6D4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67D29A8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4443DE7F"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7F121"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30DA6CF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تقدم المنصة شروحات مرئية (فيديوهات أو رسوم توضيحية) موجهة للمستخدم غير التقني</w:t>
            </w:r>
            <w:r w:rsidRPr="00352CB6">
              <w:rPr>
                <w:rFonts w:ascii="Sakkal Majalla" w:hAnsi="Sakkal Majalla" w:cs="Sakkal Majalla" w:hint="cs"/>
                <w:kern w:val="0"/>
                <w:sz w:val="28"/>
                <w:szCs w:val="28"/>
                <w14:ligatures w14:val="none"/>
              </w:rPr>
              <w:t>.</w:t>
            </w:r>
          </w:p>
        </w:tc>
        <w:tc>
          <w:tcPr>
            <w:tcW w:w="0" w:type="auto"/>
            <w:hideMark/>
          </w:tcPr>
          <w:p w14:paraId="4693CBE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4.07</w:t>
            </w:r>
          </w:p>
        </w:tc>
        <w:tc>
          <w:tcPr>
            <w:tcW w:w="0" w:type="auto"/>
            <w:hideMark/>
          </w:tcPr>
          <w:p w14:paraId="2F0213E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0.66</w:t>
            </w:r>
          </w:p>
        </w:tc>
        <w:tc>
          <w:tcPr>
            <w:tcW w:w="0" w:type="auto"/>
            <w:hideMark/>
          </w:tcPr>
          <w:p w14:paraId="7DC2DE4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81.40</w:t>
            </w:r>
          </w:p>
        </w:tc>
        <w:tc>
          <w:tcPr>
            <w:tcW w:w="0" w:type="auto"/>
            <w:hideMark/>
          </w:tcPr>
          <w:p w14:paraId="37D66E0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38482F1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12454D88"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7ABB971C"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09A0F95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يتم الرد على الاستفسارات خلال وقت قصير وبلغة مفهومة للمستخدم الجديد</w:t>
            </w:r>
            <w:r w:rsidRPr="00352CB6">
              <w:rPr>
                <w:rFonts w:ascii="Sakkal Majalla" w:hAnsi="Sakkal Majalla" w:cs="Sakkal Majalla" w:hint="cs"/>
                <w:kern w:val="0"/>
                <w:sz w:val="28"/>
                <w:szCs w:val="28"/>
                <w14:ligatures w14:val="none"/>
              </w:rPr>
              <w:t>.</w:t>
            </w:r>
          </w:p>
        </w:tc>
        <w:tc>
          <w:tcPr>
            <w:tcW w:w="0" w:type="auto"/>
            <w:hideMark/>
          </w:tcPr>
          <w:p w14:paraId="7F8B701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3.94</w:t>
            </w:r>
          </w:p>
        </w:tc>
        <w:tc>
          <w:tcPr>
            <w:tcW w:w="0" w:type="auto"/>
            <w:hideMark/>
          </w:tcPr>
          <w:p w14:paraId="23577C72"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0.68</w:t>
            </w:r>
          </w:p>
        </w:tc>
        <w:tc>
          <w:tcPr>
            <w:tcW w:w="0" w:type="auto"/>
            <w:hideMark/>
          </w:tcPr>
          <w:p w14:paraId="6E4DD87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78.80</w:t>
            </w:r>
          </w:p>
        </w:tc>
        <w:tc>
          <w:tcPr>
            <w:tcW w:w="0" w:type="auto"/>
            <w:hideMark/>
          </w:tcPr>
          <w:p w14:paraId="3B76FA4B"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متوسط مرتفع</w:t>
            </w:r>
          </w:p>
        </w:tc>
        <w:tc>
          <w:tcPr>
            <w:tcW w:w="0" w:type="auto"/>
            <w:hideMark/>
          </w:tcPr>
          <w:p w14:paraId="5E6CE2CA"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6A041C7B"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C0E56"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547EA7F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أدوات الدعم الفني والإرشادي</w:t>
            </w:r>
          </w:p>
        </w:tc>
        <w:tc>
          <w:tcPr>
            <w:tcW w:w="0" w:type="auto"/>
            <w:hideMark/>
          </w:tcPr>
          <w:p w14:paraId="19FFC8A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4.11</w:t>
            </w:r>
          </w:p>
        </w:tc>
        <w:tc>
          <w:tcPr>
            <w:tcW w:w="0" w:type="auto"/>
            <w:hideMark/>
          </w:tcPr>
          <w:p w14:paraId="04C1F23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0.64</w:t>
            </w:r>
          </w:p>
        </w:tc>
        <w:tc>
          <w:tcPr>
            <w:tcW w:w="0" w:type="auto"/>
            <w:hideMark/>
          </w:tcPr>
          <w:p w14:paraId="1F769E6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82.25</w:t>
            </w:r>
          </w:p>
        </w:tc>
        <w:tc>
          <w:tcPr>
            <w:tcW w:w="0" w:type="auto"/>
            <w:hideMark/>
          </w:tcPr>
          <w:p w14:paraId="24A858A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695E843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3AC59258"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بناءً على مخرجات برنامج</w:t>
      </w:r>
      <w:r w:rsidRPr="00352CB6">
        <w:rPr>
          <w:rFonts w:ascii="Sakkal Majalla" w:hAnsi="Sakkal Majalla" w:cs="Sakkal Majalla" w:hint="cs"/>
          <w:kern w:val="0"/>
          <w:sz w:val="28"/>
          <w:szCs w:val="28"/>
          <w14:ligatures w14:val="none"/>
        </w:rPr>
        <w:t xml:space="preserve"> SPSS.</w:t>
      </w:r>
    </w:p>
    <w:p w14:paraId="3227E2E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تشير نتائج الجدول (17) إلى أن تقييم أفراد العينة لأدوات الدعم الفني والإرشادي على منصة "سلة" يُظهر مستوى رضا مرتفعًا، حيث بلغ المتوسط الحسابي الكلي (4.11) بانحراف معياري (0.64)، ووزن نسبي (82.25%)، وهو ما يعكس فاعلية ملحوظة في أدوات المساعدة المُقدمة للمستخدم الجديد غير المختص</w:t>
      </w:r>
      <w:r w:rsidRPr="00352CB6">
        <w:rPr>
          <w:rFonts w:ascii="Sakkal Majalla" w:hAnsi="Sakkal Majalla" w:cs="Sakkal Majalla" w:hint="cs"/>
          <w:kern w:val="0"/>
          <w:sz w:val="28"/>
          <w:szCs w:val="28"/>
          <w14:ligatures w14:val="none"/>
        </w:rPr>
        <w:t>.</w:t>
      </w:r>
    </w:p>
    <w:p w14:paraId="3F392EF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وقد حصلت الفقرة المتعلقة بتوفير خدمة دعم مباشر على أعلى متوسط (4.28)، ما يدل على أن التدخل السريع والفوري عبر المحادثة أو الهاتف يُشكّل عامل راحة وثقة لدى المستخدم المبتدئ. تلتها فقرة مركز المساعدة أو القاعدة المعرفية، وهو ما يُشير إلى أهمية وجود مرجع ذاتي يحتوي على إجابات مفصلة ومنظمة تُساعد المستخدم في التعلم الذاتي وحل مشاكله دون الحاجة للرجوع الدائم إلى الدعم البشري</w:t>
      </w:r>
      <w:r w:rsidRPr="00352CB6">
        <w:rPr>
          <w:rFonts w:ascii="Sakkal Majalla" w:hAnsi="Sakkal Majalla" w:cs="Sakkal Majalla" w:hint="cs"/>
          <w:kern w:val="0"/>
          <w:sz w:val="28"/>
          <w:szCs w:val="28"/>
          <w14:ligatures w14:val="none"/>
        </w:rPr>
        <w:t>.</w:t>
      </w:r>
    </w:p>
    <w:p w14:paraId="0FCB41D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أما الفقرة التي تناولت الرد على الاستفسارات بسرعة وبلغة مفهومة فقد جاءت في المرتبة الأخيرة بمتوسط (3.94)، وهو ما يوضح وجود بعض التفاوت في سرعة الاستجابة أو مستوى التبسيط في الإجابات، مما يُعد فرصة لتحسين خدمات ما بعد الإطلاق أو توسيع فرق الدعم الفني لتلبية الطلب المتزايد من المستخدمين الجدد</w:t>
      </w:r>
      <w:r w:rsidRPr="00352CB6">
        <w:rPr>
          <w:rFonts w:ascii="Sakkal Majalla" w:hAnsi="Sakkal Majalla" w:cs="Sakkal Majalla" w:hint="cs"/>
          <w:kern w:val="0"/>
          <w:sz w:val="28"/>
          <w:szCs w:val="28"/>
          <w14:ligatures w14:val="none"/>
        </w:rPr>
        <w:t>.</w:t>
      </w:r>
    </w:p>
    <w:p w14:paraId="03A906C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وتُبرز هذه النتائج دور الدعم الفني والإرشادي كأداة محورية في تمكين المستخدمين الجدد من تشغيل متاجرهم الإلكترونية بسلاسة، وهو ما يتوافق مع مبدأ تمكين الأفراد ضمن رؤية المملكة 2030، خاصة في ما يتعلق بدعم الاقتصاد الرقمي وتمكين ريادة الأعمال</w:t>
      </w:r>
      <w:r w:rsidRPr="00352CB6">
        <w:rPr>
          <w:rFonts w:ascii="Sakkal Majalla" w:hAnsi="Sakkal Majalla" w:cs="Sakkal Majalla" w:hint="cs"/>
          <w:kern w:val="0"/>
          <w:sz w:val="28"/>
          <w:szCs w:val="28"/>
          <w14:ligatures w14:val="none"/>
        </w:rPr>
        <w:t>.</w:t>
      </w:r>
    </w:p>
    <w:p w14:paraId="6BF1A294"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رابعًا: مرونة الإعدادات وسهولة التنقل بين الأقسام</w:t>
      </w:r>
    </w:p>
    <w:p w14:paraId="2FF7066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تم قياس هذا البُعد من خلال أربع فقرات ضمن أداة الدراسة، بهدف تقييم مدى سهولة إعداد المتجر الإلكتروني والتنقل داخل منصة "سلة"، خصوصًا بالنسبة للمستخدم الجديد غير المختص تقنيًا</w:t>
      </w:r>
      <w:r w:rsidRPr="00352CB6">
        <w:rPr>
          <w:rFonts w:ascii="Sakkal Majalla" w:hAnsi="Sakkal Majalla" w:cs="Sakkal Majalla" w:hint="cs"/>
          <w:kern w:val="0"/>
          <w:sz w:val="28"/>
          <w:szCs w:val="28"/>
          <w14:ligatures w14:val="none"/>
        </w:rPr>
        <w:t>.</w:t>
      </w:r>
    </w:p>
    <w:p w14:paraId="5A150F52" w14:textId="77777777" w:rsidR="002C1C2C" w:rsidRDefault="002C1C2C">
      <w:pPr>
        <w:bidi w:val="0"/>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br w:type="page"/>
      </w:r>
    </w:p>
    <w:p w14:paraId="32BD29A2" w14:textId="5783104C"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جدول (18): المتوسطات الحسابية والانحرافات المعيارية لفقرات بُعد "مرونة الإعدادات وسهولة التنقل</w:t>
      </w:r>
      <w:r w:rsidRPr="00352CB6">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640"/>
        <w:gridCol w:w="2831"/>
        <w:gridCol w:w="1091"/>
        <w:gridCol w:w="1114"/>
        <w:gridCol w:w="1008"/>
        <w:gridCol w:w="953"/>
        <w:gridCol w:w="659"/>
      </w:tblGrid>
      <w:tr w:rsidR="00303F81" w:rsidRPr="00352CB6" w14:paraId="0FD27E63"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2F6A2"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0CEC62F8"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639D8DD2"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2E56A74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4D5D1208"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0689ADA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6AD8877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56017CFA"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74374"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5DF3886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توفر المنصة إعدادات مبسطة تتيح تعديل المتجر بسهولة دون الحاجة إلى خلفية تقنية</w:t>
            </w:r>
            <w:r w:rsidRPr="00352CB6">
              <w:rPr>
                <w:rFonts w:ascii="Sakkal Majalla" w:hAnsi="Sakkal Majalla" w:cs="Sakkal Majalla" w:hint="cs"/>
                <w:kern w:val="0"/>
                <w:sz w:val="28"/>
                <w:szCs w:val="28"/>
                <w14:ligatures w14:val="none"/>
              </w:rPr>
              <w:t>.</w:t>
            </w:r>
          </w:p>
        </w:tc>
        <w:tc>
          <w:tcPr>
            <w:tcW w:w="0" w:type="auto"/>
            <w:hideMark/>
          </w:tcPr>
          <w:p w14:paraId="62C52B1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4.26</w:t>
            </w:r>
          </w:p>
        </w:tc>
        <w:tc>
          <w:tcPr>
            <w:tcW w:w="0" w:type="auto"/>
            <w:hideMark/>
          </w:tcPr>
          <w:p w14:paraId="4112F05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0.59</w:t>
            </w:r>
          </w:p>
        </w:tc>
        <w:tc>
          <w:tcPr>
            <w:tcW w:w="0" w:type="auto"/>
            <w:hideMark/>
          </w:tcPr>
          <w:p w14:paraId="0E9C05E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85.20</w:t>
            </w:r>
          </w:p>
        </w:tc>
        <w:tc>
          <w:tcPr>
            <w:tcW w:w="0" w:type="auto"/>
            <w:hideMark/>
          </w:tcPr>
          <w:p w14:paraId="129BAB9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7912819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3F299F53"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122472D7"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1B566ACA"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يمكن التنقل بسهولة بين أقسام لوحة التحكم (المنتجات، الطلبات، العملاء، إلخ)</w:t>
            </w:r>
            <w:r w:rsidRPr="00352CB6">
              <w:rPr>
                <w:rFonts w:ascii="Sakkal Majalla" w:hAnsi="Sakkal Majalla" w:cs="Sakkal Majalla" w:hint="cs"/>
                <w:kern w:val="0"/>
                <w:sz w:val="28"/>
                <w:szCs w:val="28"/>
                <w14:ligatures w14:val="none"/>
              </w:rPr>
              <w:t>.</w:t>
            </w:r>
          </w:p>
        </w:tc>
        <w:tc>
          <w:tcPr>
            <w:tcW w:w="0" w:type="auto"/>
            <w:hideMark/>
          </w:tcPr>
          <w:p w14:paraId="5D4B823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4.17</w:t>
            </w:r>
          </w:p>
        </w:tc>
        <w:tc>
          <w:tcPr>
            <w:tcW w:w="0" w:type="auto"/>
            <w:hideMark/>
          </w:tcPr>
          <w:p w14:paraId="34CECEEC"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0.62</w:t>
            </w:r>
          </w:p>
        </w:tc>
        <w:tc>
          <w:tcPr>
            <w:tcW w:w="0" w:type="auto"/>
            <w:hideMark/>
          </w:tcPr>
          <w:p w14:paraId="7CE4F8E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83.40</w:t>
            </w:r>
          </w:p>
        </w:tc>
        <w:tc>
          <w:tcPr>
            <w:tcW w:w="0" w:type="auto"/>
            <w:hideMark/>
          </w:tcPr>
          <w:p w14:paraId="772D35C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1C74929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7F2855C7"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20A85"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26EA623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تقدم المنصة تصنيفات واضحة وقوائم منظمة تساعد المستخدم على فهم هيكل المتجر</w:t>
            </w:r>
            <w:r w:rsidRPr="00352CB6">
              <w:rPr>
                <w:rFonts w:ascii="Sakkal Majalla" w:hAnsi="Sakkal Majalla" w:cs="Sakkal Majalla" w:hint="cs"/>
                <w:kern w:val="0"/>
                <w:sz w:val="28"/>
                <w:szCs w:val="28"/>
                <w14:ligatures w14:val="none"/>
              </w:rPr>
              <w:t>.</w:t>
            </w:r>
          </w:p>
        </w:tc>
        <w:tc>
          <w:tcPr>
            <w:tcW w:w="0" w:type="auto"/>
            <w:hideMark/>
          </w:tcPr>
          <w:p w14:paraId="08C69FE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4.09</w:t>
            </w:r>
          </w:p>
        </w:tc>
        <w:tc>
          <w:tcPr>
            <w:tcW w:w="0" w:type="auto"/>
            <w:hideMark/>
          </w:tcPr>
          <w:p w14:paraId="46F195D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0.65</w:t>
            </w:r>
          </w:p>
        </w:tc>
        <w:tc>
          <w:tcPr>
            <w:tcW w:w="0" w:type="auto"/>
            <w:hideMark/>
          </w:tcPr>
          <w:p w14:paraId="3D0F58E3"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81.80</w:t>
            </w:r>
          </w:p>
        </w:tc>
        <w:tc>
          <w:tcPr>
            <w:tcW w:w="0" w:type="auto"/>
            <w:hideMark/>
          </w:tcPr>
          <w:p w14:paraId="10D1E43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5F2DE7F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62E86647"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496FA0D7"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5A7A212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يمكن تنفيذ المهام الأساسية (إضافة منتج، تتبع الطلب، إدارة الشحن) بخطوات قليلة وواضحة</w:t>
            </w:r>
            <w:r w:rsidRPr="00352CB6">
              <w:rPr>
                <w:rFonts w:ascii="Sakkal Majalla" w:hAnsi="Sakkal Majalla" w:cs="Sakkal Majalla" w:hint="cs"/>
                <w:kern w:val="0"/>
                <w:sz w:val="28"/>
                <w:szCs w:val="28"/>
                <w14:ligatures w14:val="none"/>
              </w:rPr>
              <w:t>.</w:t>
            </w:r>
          </w:p>
        </w:tc>
        <w:tc>
          <w:tcPr>
            <w:tcW w:w="0" w:type="auto"/>
            <w:hideMark/>
          </w:tcPr>
          <w:p w14:paraId="1A56FF8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4.03</w:t>
            </w:r>
          </w:p>
        </w:tc>
        <w:tc>
          <w:tcPr>
            <w:tcW w:w="0" w:type="auto"/>
            <w:hideMark/>
          </w:tcPr>
          <w:p w14:paraId="1696C66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0.66</w:t>
            </w:r>
          </w:p>
        </w:tc>
        <w:tc>
          <w:tcPr>
            <w:tcW w:w="0" w:type="auto"/>
            <w:hideMark/>
          </w:tcPr>
          <w:p w14:paraId="314517E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80.60</w:t>
            </w:r>
          </w:p>
        </w:tc>
        <w:tc>
          <w:tcPr>
            <w:tcW w:w="0" w:type="auto"/>
            <w:hideMark/>
          </w:tcPr>
          <w:p w14:paraId="42B3009D"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682B5F0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7DFAAA29"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A8A57C"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48E14AE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مرونة الإعدادات وسهولة التنقل</w:t>
            </w:r>
          </w:p>
        </w:tc>
        <w:tc>
          <w:tcPr>
            <w:tcW w:w="0" w:type="auto"/>
            <w:hideMark/>
          </w:tcPr>
          <w:p w14:paraId="06037D5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4.14</w:t>
            </w:r>
          </w:p>
        </w:tc>
        <w:tc>
          <w:tcPr>
            <w:tcW w:w="0" w:type="auto"/>
            <w:hideMark/>
          </w:tcPr>
          <w:p w14:paraId="4EEC9BB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0.63</w:t>
            </w:r>
          </w:p>
        </w:tc>
        <w:tc>
          <w:tcPr>
            <w:tcW w:w="0" w:type="auto"/>
            <w:hideMark/>
          </w:tcPr>
          <w:p w14:paraId="661EBA4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82.75</w:t>
            </w:r>
          </w:p>
        </w:tc>
        <w:tc>
          <w:tcPr>
            <w:tcW w:w="0" w:type="auto"/>
            <w:hideMark/>
          </w:tcPr>
          <w:p w14:paraId="43DC5CB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w:t>
            </w:r>
          </w:p>
        </w:tc>
        <w:tc>
          <w:tcPr>
            <w:tcW w:w="0" w:type="auto"/>
            <w:hideMark/>
          </w:tcPr>
          <w:p w14:paraId="77DD405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145EF5A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بناءً على مخرجات برنامج</w:t>
      </w:r>
      <w:r w:rsidRPr="00352CB6">
        <w:rPr>
          <w:rFonts w:ascii="Sakkal Majalla" w:hAnsi="Sakkal Majalla" w:cs="Sakkal Majalla" w:hint="cs"/>
          <w:kern w:val="0"/>
          <w:sz w:val="28"/>
          <w:szCs w:val="28"/>
          <w14:ligatures w14:val="none"/>
        </w:rPr>
        <w:t xml:space="preserve"> SPSS.</w:t>
      </w:r>
    </w:p>
    <w:p w14:paraId="3B0BCE85" w14:textId="1BDAE43F" w:rsidR="00352CB6" w:rsidRPr="00352CB6" w:rsidRDefault="00352CB6" w:rsidP="002C1C2C">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تُظهر نتائج الجدول (18) أن آراء أفراد العينة بشأن مرونة الإعدادات وسهولة التنقل بين الأقسام جاءت بدرجة مرتفعة، حيث بلغ المتوسط الحسابي الكلي (4.14)، بوزن نسبي (82.75%)، مما يُشير إلى أن التصميم الداخلي </w:t>
      </w:r>
      <w:r w:rsidRPr="00352CB6">
        <w:rPr>
          <w:rFonts w:ascii="Sakkal Majalla" w:hAnsi="Sakkal Majalla" w:cs="Sakkal Majalla" w:hint="cs"/>
          <w:kern w:val="0"/>
          <w:sz w:val="28"/>
          <w:szCs w:val="28"/>
          <w:rtl/>
          <w14:ligatures w14:val="none"/>
        </w:rPr>
        <w:lastRenderedPageBreak/>
        <w:t>للمنصة يُراعي بساطة التشغيل، ويُمكّن المستخدم الجديد من إدارة متجره بكفاءة دون الحاجة إلى معرفة تقنية متقدمة</w:t>
      </w:r>
      <w:r w:rsidR="002C1C2C">
        <w:rPr>
          <w:rFonts w:ascii="Sakkal Majalla" w:hAnsi="Sakkal Majalla" w:cs="Sakkal Majalla" w:hint="cs"/>
          <w:kern w:val="0"/>
          <w:sz w:val="28"/>
          <w:szCs w:val="28"/>
          <w:rtl/>
          <w14:ligatures w14:val="none"/>
        </w:rPr>
        <w:t xml:space="preserve">، </w:t>
      </w:r>
      <w:r w:rsidRPr="00352CB6">
        <w:rPr>
          <w:rFonts w:ascii="Sakkal Majalla" w:hAnsi="Sakkal Majalla" w:cs="Sakkal Majalla" w:hint="cs"/>
          <w:kern w:val="0"/>
          <w:sz w:val="28"/>
          <w:szCs w:val="28"/>
          <w:rtl/>
          <w14:ligatures w14:val="none"/>
        </w:rPr>
        <w:t>وقد حصلت الفقرة المتعلقة بـ تبسيط إعدادات المتجر على أعلى متوسط (4.26)، ما يعكس أن منصة "سلة" توفّر واجهة إعدادات مبسطة تُسهل التحكم في مختلف عناصر المتجر الإلكتروني، مثل طرق الدفع، الشحن، وتنسيق الصفحات</w:t>
      </w:r>
      <w:r w:rsidR="002C1C2C">
        <w:rPr>
          <w:rFonts w:ascii="Sakkal Majalla" w:hAnsi="Sakkal Majalla" w:cs="Sakkal Majalla" w:hint="cs"/>
          <w:kern w:val="0"/>
          <w:sz w:val="28"/>
          <w:szCs w:val="28"/>
          <w:rtl/>
          <w14:ligatures w14:val="none"/>
        </w:rPr>
        <w:t xml:space="preserve">، </w:t>
      </w:r>
      <w:r w:rsidRPr="00352CB6">
        <w:rPr>
          <w:rFonts w:ascii="Sakkal Majalla" w:hAnsi="Sakkal Majalla" w:cs="Sakkal Majalla" w:hint="cs"/>
          <w:kern w:val="0"/>
          <w:sz w:val="28"/>
          <w:szCs w:val="28"/>
          <w:rtl/>
          <w14:ligatures w14:val="none"/>
        </w:rPr>
        <w:t>بينما جاءت الفقرة الخاصة بتنفيذ المهام الأساسية بخطوات واضحة في المرتبة الأخيرة بمتوسط (4.03)، وهي نتيجة جيدة ولكنها قد تُشير إلى وجود بعض التحديات أو الحاجة إلى مزيد من الإرشاد أو التوضيح في بعض الإجراءات مثل إضافة المنتجات أو إدارة الشحن</w:t>
      </w:r>
      <w:r w:rsidRPr="00352CB6">
        <w:rPr>
          <w:rFonts w:ascii="Sakkal Majalla" w:hAnsi="Sakkal Majalla" w:cs="Sakkal Majalla" w:hint="cs"/>
          <w:kern w:val="0"/>
          <w:sz w:val="28"/>
          <w:szCs w:val="28"/>
          <w14:ligatures w14:val="none"/>
        </w:rPr>
        <w:t>.</w:t>
      </w:r>
    </w:p>
    <w:p w14:paraId="4EFE8A4D"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ويُظهر هذا البُعد أهمية تصميم تجربة المستخدم</w:t>
      </w:r>
      <w:r w:rsidRPr="00352CB6">
        <w:rPr>
          <w:rFonts w:ascii="Sakkal Majalla" w:hAnsi="Sakkal Majalla" w:cs="Sakkal Majalla" w:hint="cs"/>
          <w:kern w:val="0"/>
          <w:sz w:val="28"/>
          <w:szCs w:val="28"/>
          <w14:ligatures w14:val="none"/>
        </w:rPr>
        <w:t xml:space="preserve"> UX/UI </w:t>
      </w:r>
      <w:r w:rsidRPr="00352CB6">
        <w:rPr>
          <w:rFonts w:ascii="Sakkal Majalla" w:hAnsi="Sakkal Majalla" w:cs="Sakkal Majalla" w:hint="cs"/>
          <w:kern w:val="0"/>
          <w:sz w:val="28"/>
          <w:szCs w:val="28"/>
          <w:rtl/>
          <w14:ligatures w14:val="none"/>
        </w:rPr>
        <w:t>بشكل يراعي احتياجات المستخدم الجديد غير المتخصص، وهو ما يتوافق مع مستهدفات التحول الرقمي ضمن رؤية المملكة 2030، لا سيما فيما يتعلق بتمكين الأفراد والمنشآت الصغيرة من دخول السوق الرقمي دون حواجز تقنية</w:t>
      </w:r>
      <w:r w:rsidRPr="00352CB6">
        <w:rPr>
          <w:rFonts w:ascii="Sakkal Majalla" w:hAnsi="Sakkal Majalla" w:cs="Sakkal Majalla" w:hint="cs"/>
          <w:kern w:val="0"/>
          <w:sz w:val="28"/>
          <w:szCs w:val="28"/>
          <w14:ligatures w14:val="none"/>
        </w:rPr>
        <w:t>.</w:t>
      </w:r>
    </w:p>
    <w:p w14:paraId="25CCA4A8" w14:textId="57BF7B2F" w:rsidR="00437E0F" w:rsidRPr="00303F81" w:rsidRDefault="00352CB6" w:rsidP="00303F81">
      <w:pPr>
        <w:spacing w:line="360" w:lineRule="auto"/>
        <w:jc w:val="both"/>
        <w:rPr>
          <w:rFonts w:ascii="Sakkal Majalla" w:hAnsi="Sakkal Majalla" w:cs="Sakkal Majalla"/>
          <w:kern w:val="0"/>
          <w:sz w:val="28"/>
          <w:szCs w:val="28"/>
          <w:rtl/>
          <w14:ligatures w14:val="none"/>
        </w:rPr>
      </w:pPr>
      <w:r w:rsidRPr="00303F81">
        <w:rPr>
          <w:rFonts w:ascii="Sakkal Majalla" w:hAnsi="Sakkal Majalla" w:cs="Sakkal Majalla" w:hint="cs"/>
          <w:kern w:val="0"/>
          <w:sz w:val="28"/>
          <w:szCs w:val="28"/>
          <w:rtl/>
          <w14:ligatures w14:val="none"/>
        </w:rPr>
        <w:t>ا</w:t>
      </w:r>
      <w:r w:rsidRPr="002C1C2C">
        <w:rPr>
          <w:rFonts w:ascii="Sakkal Majalla" w:hAnsi="Sakkal Majalla" w:cs="Sakkal Majalla" w:hint="cs"/>
          <w:b/>
          <w:bCs/>
          <w:kern w:val="0"/>
          <w:sz w:val="28"/>
          <w:szCs w:val="28"/>
          <w:rtl/>
          <w14:ligatures w14:val="none"/>
        </w:rPr>
        <w:t xml:space="preserve">لتحليل </w:t>
      </w:r>
      <w:r w:rsidR="004E5C3C" w:rsidRPr="002C1C2C">
        <w:rPr>
          <w:rFonts w:ascii="Sakkal Majalla" w:hAnsi="Sakkal Majalla" w:cs="Sakkal Majalla" w:hint="cs"/>
          <w:b/>
          <w:bCs/>
          <w:kern w:val="0"/>
          <w:sz w:val="28"/>
          <w:szCs w:val="28"/>
          <w:rtl/>
          <w14:ligatures w14:val="none"/>
        </w:rPr>
        <w:t>الوصفي</w:t>
      </w:r>
      <w:r w:rsidRPr="002C1C2C">
        <w:rPr>
          <w:rFonts w:ascii="Sakkal Majalla" w:hAnsi="Sakkal Majalla" w:cs="Sakkal Majalla" w:hint="cs"/>
          <w:b/>
          <w:bCs/>
          <w:kern w:val="0"/>
          <w:sz w:val="28"/>
          <w:szCs w:val="28"/>
          <w:rtl/>
          <w14:ligatures w14:val="none"/>
        </w:rPr>
        <w:t xml:space="preserve"> للمتغير التابع – قابلية التشغيل الفعّال من قبل المستخدم غير المختص تقنيًا</w:t>
      </w:r>
    </w:p>
    <w:p w14:paraId="656F477E"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البعد الأول</w:t>
      </w:r>
      <w:r w:rsidRPr="00352CB6">
        <w:rPr>
          <w:rFonts w:ascii="Sakkal Majalla" w:hAnsi="Sakkal Majalla" w:cs="Sakkal Majalla" w:hint="cs"/>
          <w:b/>
          <w:bCs/>
          <w:kern w:val="0"/>
          <w:sz w:val="28"/>
          <w:szCs w:val="28"/>
          <w14:ligatures w14:val="none"/>
        </w:rPr>
        <w:t xml:space="preserve">: </w:t>
      </w:r>
      <w:r w:rsidRPr="00352CB6">
        <w:rPr>
          <w:rFonts w:ascii="Sakkal Majalla" w:hAnsi="Sakkal Majalla" w:cs="Sakkal Majalla" w:hint="cs"/>
          <w:b/>
          <w:bCs/>
          <w:kern w:val="0"/>
          <w:sz w:val="28"/>
          <w:szCs w:val="28"/>
          <w:rtl/>
          <w14:ligatures w14:val="none"/>
        </w:rPr>
        <w:t>القدرة على إدارة المتجر دون تدخل خارجي</w:t>
      </w:r>
    </w:p>
    <w:p w14:paraId="79168B8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(20): المتوسطات الحسابية والانحرافات المعيارية لفقرات البعد (القدرة على إدارة المتجر ذاتيًا)</w:t>
      </w:r>
    </w:p>
    <w:tbl>
      <w:tblPr>
        <w:tblStyle w:val="4-5"/>
        <w:bidiVisual/>
        <w:tblW w:w="0" w:type="auto"/>
        <w:tblLook w:val="04A0" w:firstRow="1" w:lastRow="0" w:firstColumn="1" w:lastColumn="0" w:noHBand="0" w:noVBand="1"/>
      </w:tblPr>
      <w:tblGrid>
        <w:gridCol w:w="640"/>
        <w:gridCol w:w="2606"/>
        <w:gridCol w:w="1152"/>
        <w:gridCol w:w="1170"/>
        <w:gridCol w:w="1077"/>
        <w:gridCol w:w="992"/>
        <w:gridCol w:w="659"/>
      </w:tblGrid>
      <w:tr w:rsidR="00303F81" w:rsidRPr="00352CB6" w14:paraId="00AB4E0B"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4BE2B"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783073E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75DC321F"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1B7BC62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766E6A0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04E5E1BD"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0211D1D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56775604"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DDACED"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413FE20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أتمكن من رفع المنتجات وتحديث الأسعار بنفسي بسهولة</w:t>
            </w:r>
            <w:r w:rsidRPr="00352CB6">
              <w:rPr>
                <w:rFonts w:ascii="Sakkal Majalla" w:hAnsi="Sakkal Majalla" w:cs="Sakkal Majalla" w:hint="cs"/>
                <w:kern w:val="0"/>
                <w:sz w:val="28"/>
                <w:szCs w:val="28"/>
                <w14:ligatures w14:val="none"/>
              </w:rPr>
              <w:t>.</w:t>
            </w:r>
          </w:p>
        </w:tc>
        <w:tc>
          <w:tcPr>
            <w:tcW w:w="0" w:type="auto"/>
            <w:hideMark/>
          </w:tcPr>
          <w:p w14:paraId="4ACED66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4.26</w:t>
            </w:r>
          </w:p>
        </w:tc>
        <w:tc>
          <w:tcPr>
            <w:tcW w:w="0" w:type="auto"/>
            <w:hideMark/>
          </w:tcPr>
          <w:p w14:paraId="7C04C9B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0.58</w:t>
            </w:r>
          </w:p>
        </w:tc>
        <w:tc>
          <w:tcPr>
            <w:tcW w:w="0" w:type="auto"/>
            <w:hideMark/>
          </w:tcPr>
          <w:p w14:paraId="5EBA910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85.20</w:t>
            </w:r>
          </w:p>
        </w:tc>
        <w:tc>
          <w:tcPr>
            <w:tcW w:w="0" w:type="auto"/>
            <w:hideMark/>
          </w:tcPr>
          <w:p w14:paraId="365B5C0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69E6CDF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4504DA7B"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3B2BAB86"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156005E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أستطيع تنفيذ الطلبات ومعالجة الشحنات دون الحاجة لمساعدة</w:t>
            </w:r>
            <w:r w:rsidRPr="00352CB6">
              <w:rPr>
                <w:rFonts w:ascii="Sakkal Majalla" w:hAnsi="Sakkal Majalla" w:cs="Sakkal Majalla" w:hint="cs"/>
                <w:kern w:val="0"/>
                <w:sz w:val="28"/>
                <w:szCs w:val="28"/>
                <w14:ligatures w14:val="none"/>
              </w:rPr>
              <w:t>.</w:t>
            </w:r>
          </w:p>
        </w:tc>
        <w:tc>
          <w:tcPr>
            <w:tcW w:w="0" w:type="auto"/>
            <w:hideMark/>
          </w:tcPr>
          <w:p w14:paraId="1FCE462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4.18</w:t>
            </w:r>
          </w:p>
        </w:tc>
        <w:tc>
          <w:tcPr>
            <w:tcW w:w="0" w:type="auto"/>
            <w:hideMark/>
          </w:tcPr>
          <w:p w14:paraId="47672A7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0.62</w:t>
            </w:r>
          </w:p>
        </w:tc>
        <w:tc>
          <w:tcPr>
            <w:tcW w:w="0" w:type="auto"/>
            <w:hideMark/>
          </w:tcPr>
          <w:p w14:paraId="5BD47284"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83.60</w:t>
            </w:r>
          </w:p>
        </w:tc>
        <w:tc>
          <w:tcPr>
            <w:tcW w:w="0" w:type="auto"/>
            <w:hideMark/>
          </w:tcPr>
          <w:p w14:paraId="003A0BA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4DDD7CAD"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2886D153"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E7C8B"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lastRenderedPageBreak/>
              <w:t>3</w:t>
            </w:r>
          </w:p>
        </w:tc>
        <w:tc>
          <w:tcPr>
            <w:tcW w:w="0" w:type="auto"/>
            <w:hideMark/>
          </w:tcPr>
          <w:p w14:paraId="063CD4D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أتمكن من إضافة وسائل الدفع والتعديل عليها دون الرجوع لفنيين</w:t>
            </w:r>
            <w:r w:rsidRPr="00352CB6">
              <w:rPr>
                <w:rFonts w:ascii="Sakkal Majalla" w:hAnsi="Sakkal Majalla" w:cs="Sakkal Majalla" w:hint="cs"/>
                <w:kern w:val="0"/>
                <w:sz w:val="28"/>
                <w:szCs w:val="28"/>
                <w14:ligatures w14:val="none"/>
              </w:rPr>
              <w:t>.</w:t>
            </w:r>
          </w:p>
        </w:tc>
        <w:tc>
          <w:tcPr>
            <w:tcW w:w="0" w:type="auto"/>
            <w:hideMark/>
          </w:tcPr>
          <w:p w14:paraId="66BED92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4.11</w:t>
            </w:r>
          </w:p>
        </w:tc>
        <w:tc>
          <w:tcPr>
            <w:tcW w:w="0" w:type="auto"/>
            <w:hideMark/>
          </w:tcPr>
          <w:p w14:paraId="429CC5B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0.64</w:t>
            </w:r>
          </w:p>
        </w:tc>
        <w:tc>
          <w:tcPr>
            <w:tcW w:w="0" w:type="auto"/>
            <w:hideMark/>
          </w:tcPr>
          <w:p w14:paraId="1358F71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82.20</w:t>
            </w:r>
          </w:p>
        </w:tc>
        <w:tc>
          <w:tcPr>
            <w:tcW w:w="0" w:type="auto"/>
            <w:hideMark/>
          </w:tcPr>
          <w:p w14:paraId="570AD98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5648238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0190F19F"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57191F3D"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79D048F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يمكنني تخصيص شكل المتجر وإدارته بشكل يومي دون مشاكل تقنية</w:t>
            </w:r>
            <w:r w:rsidRPr="00352CB6">
              <w:rPr>
                <w:rFonts w:ascii="Sakkal Majalla" w:hAnsi="Sakkal Majalla" w:cs="Sakkal Majalla" w:hint="cs"/>
                <w:kern w:val="0"/>
                <w:sz w:val="28"/>
                <w:szCs w:val="28"/>
                <w14:ligatures w14:val="none"/>
              </w:rPr>
              <w:t>.</w:t>
            </w:r>
          </w:p>
        </w:tc>
        <w:tc>
          <w:tcPr>
            <w:tcW w:w="0" w:type="auto"/>
            <w:hideMark/>
          </w:tcPr>
          <w:p w14:paraId="468B20F7"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4.05</w:t>
            </w:r>
          </w:p>
        </w:tc>
        <w:tc>
          <w:tcPr>
            <w:tcW w:w="0" w:type="auto"/>
            <w:hideMark/>
          </w:tcPr>
          <w:p w14:paraId="627C6E48"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0.67</w:t>
            </w:r>
          </w:p>
        </w:tc>
        <w:tc>
          <w:tcPr>
            <w:tcW w:w="0" w:type="auto"/>
            <w:hideMark/>
          </w:tcPr>
          <w:p w14:paraId="5A9FB618"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81.00</w:t>
            </w:r>
          </w:p>
        </w:tc>
        <w:tc>
          <w:tcPr>
            <w:tcW w:w="0" w:type="auto"/>
            <w:hideMark/>
          </w:tcPr>
          <w:p w14:paraId="3C198CD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3B3BD617"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19D97A02"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21C42"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7052CBF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القدرة على إدارة المتجر ذاتيًا</w:t>
            </w:r>
          </w:p>
        </w:tc>
        <w:tc>
          <w:tcPr>
            <w:tcW w:w="0" w:type="auto"/>
            <w:hideMark/>
          </w:tcPr>
          <w:p w14:paraId="3368C79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4.15</w:t>
            </w:r>
          </w:p>
        </w:tc>
        <w:tc>
          <w:tcPr>
            <w:tcW w:w="0" w:type="auto"/>
            <w:hideMark/>
          </w:tcPr>
          <w:p w14:paraId="55BD0AA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0.63</w:t>
            </w:r>
          </w:p>
        </w:tc>
        <w:tc>
          <w:tcPr>
            <w:tcW w:w="0" w:type="auto"/>
            <w:hideMark/>
          </w:tcPr>
          <w:p w14:paraId="504F522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83.00</w:t>
            </w:r>
          </w:p>
        </w:tc>
        <w:tc>
          <w:tcPr>
            <w:tcW w:w="0" w:type="auto"/>
            <w:hideMark/>
          </w:tcPr>
          <w:p w14:paraId="0E0EC08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66FD2DF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60F89E8D" w14:textId="77777777" w:rsidR="002C1C2C" w:rsidRDefault="00352CB6" w:rsidP="00303F81">
      <w:pPr>
        <w:spacing w:line="360" w:lineRule="auto"/>
        <w:jc w:val="both"/>
        <w:rPr>
          <w:rFonts w:ascii="Sakkal Majalla" w:hAnsi="Sakkal Majalla" w:cs="Sakkal Majalla"/>
          <w:kern w:val="0"/>
          <w:sz w:val="28"/>
          <w:szCs w:val="28"/>
          <w:rtl/>
          <w14:ligatures w14:val="none"/>
        </w:rPr>
      </w:pPr>
      <w:r w:rsidRPr="00303F81">
        <w:rPr>
          <w:rFonts w:ascii="Sakkal Majalla" w:hAnsi="Sakkal Majalla" w:cs="Sakkal Majalla" w:hint="cs"/>
          <w:kern w:val="0"/>
          <w:sz w:val="28"/>
          <w:szCs w:val="28"/>
          <w:rtl/>
          <w14:ligatures w14:val="none"/>
        </w:rPr>
        <w:t>تشير نتائج هذا البعد إلى أن المستخدمين غير المتخصصين تقنيًا أظهروا قدرة ملحوظة على إدارة متاجرهم عبر منصة "سلة" دون الحاجة إلى دعم خارجي، حيث سجّل المتوسط الحسابي العام (4.15) بوزن نسبي مرتفع بلغ (83%)، وهو ما يدل على مدى تبسيط أدوات التشغيل المتاحة على المنصة. وتصدّرت عبارة "أتمكن من رفع المنتجات وتحديث الأسعار بنفسي بسهولة" الترتيب بمتوسط (4.26)، مما يعكس مدى اعتماد المنصة على واجهات استخدام مرنة تسهّل المهام التشغيلية اليومية. كما جاءت باقي الفقرات ضمن نفس النطاق المرتفع، وهو ما يشير إلى نجاح المنصة في تمكين المستخدمين غير التقنيين من أداء مهامهم بكفاءة، بدءًا من معالجة الطلبات وحتى تخصيص شكل المتجر، دون الحاجة إلى دعم فني مباشر. يعكس ذلك تصميمًا تشغيليًا ذكيًا يُراعي محدودية الخبرة التقنية للمستخدم النهائي ويحقق مستهدفات التحول الرقمي الشامل</w:t>
      </w:r>
    </w:p>
    <w:p w14:paraId="3853C1FD" w14:textId="1349F713" w:rsidR="00352CB6" w:rsidRPr="00352CB6" w:rsidRDefault="00352CB6"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14:ligatures w14:val="none"/>
        </w:rPr>
        <w:t>.</w:t>
      </w:r>
      <w:r w:rsidRPr="00352CB6">
        <w:rPr>
          <w:rFonts w:ascii="Sakkal Majalla" w:hAnsi="Sakkal Majalla" w:cs="Sakkal Majalla" w:hint="cs"/>
          <w:b/>
          <w:bCs/>
          <w:kern w:val="0"/>
          <w:sz w:val="28"/>
          <w:szCs w:val="28"/>
          <w:rtl/>
          <w14:ligatures w14:val="none"/>
        </w:rPr>
        <w:t>البعد الثاني</w:t>
      </w:r>
      <w:r w:rsidRPr="00352CB6">
        <w:rPr>
          <w:rFonts w:ascii="Sakkal Majalla" w:hAnsi="Sakkal Majalla" w:cs="Sakkal Majalla" w:hint="cs"/>
          <w:b/>
          <w:bCs/>
          <w:kern w:val="0"/>
          <w:sz w:val="28"/>
          <w:szCs w:val="28"/>
          <w14:ligatures w14:val="none"/>
        </w:rPr>
        <w:t xml:space="preserve">: </w:t>
      </w:r>
      <w:r w:rsidRPr="00352CB6">
        <w:rPr>
          <w:rFonts w:ascii="Sakkal Majalla" w:hAnsi="Sakkal Majalla" w:cs="Sakkal Majalla" w:hint="cs"/>
          <w:b/>
          <w:bCs/>
          <w:kern w:val="0"/>
          <w:sz w:val="28"/>
          <w:szCs w:val="28"/>
          <w:rtl/>
          <w14:ligatures w14:val="none"/>
        </w:rPr>
        <w:t>رضا المستخدم عن تجربة التشغيل</w:t>
      </w:r>
    </w:p>
    <w:p w14:paraId="0045EA0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(21): المتوسطات الحسابية والانحرافات المعيارية لفقرات البعد (رضا المستخدم)</w:t>
      </w:r>
    </w:p>
    <w:tbl>
      <w:tblPr>
        <w:tblStyle w:val="4-5"/>
        <w:bidiVisual/>
        <w:tblW w:w="0" w:type="auto"/>
        <w:tblLook w:val="04A0" w:firstRow="1" w:lastRow="0" w:firstColumn="1" w:lastColumn="0" w:noHBand="0" w:noVBand="1"/>
      </w:tblPr>
      <w:tblGrid>
        <w:gridCol w:w="640"/>
        <w:gridCol w:w="2586"/>
        <w:gridCol w:w="1158"/>
        <w:gridCol w:w="1175"/>
        <w:gridCol w:w="1083"/>
        <w:gridCol w:w="995"/>
        <w:gridCol w:w="659"/>
      </w:tblGrid>
      <w:tr w:rsidR="00303F81" w:rsidRPr="00352CB6" w14:paraId="024016A1"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306763"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7CFB0E10"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465786D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26DD8C80"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1C63D787"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3D502564"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46B754E1"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055BBB31"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0DEA0"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lastRenderedPageBreak/>
              <w:t>1</w:t>
            </w:r>
          </w:p>
        </w:tc>
        <w:tc>
          <w:tcPr>
            <w:tcW w:w="0" w:type="auto"/>
            <w:hideMark/>
          </w:tcPr>
          <w:p w14:paraId="6F598C8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أشعر بالثقة في استخدام المنصة حتى بدون خلفية تقنية</w:t>
            </w:r>
            <w:r w:rsidRPr="00352CB6">
              <w:rPr>
                <w:rFonts w:ascii="Sakkal Majalla" w:hAnsi="Sakkal Majalla" w:cs="Sakkal Majalla" w:hint="cs"/>
                <w:kern w:val="0"/>
                <w:sz w:val="28"/>
                <w:szCs w:val="28"/>
                <w14:ligatures w14:val="none"/>
              </w:rPr>
              <w:t>.</w:t>
            </w:r>
          </w:p>
        </w:tc>
        <w:tc>
          <w:tcPr>
            <w:tcW w:w="0" w:type="auto"/>
            <w:hideMark/>
          </w:tcPr>
          <w:p w14:paraId="5971C15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4.22</w:t>
            </w:r>
          </w:p>
        </w:tc>
        <w:tc>
          <w:tcPr>
            <w:tcW w:w="0" w:type="auto"/>
            <w:hideMark/>
          </w:tcPr>
          <w:p w14:paraId="7C12B80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0.60</w:t>
            </w:r>
          </w:p>
        </w:tc>
        <w:tc>
          <w:tcPr>
            <w:tcW w:w="0" w:type="auto"/>
            <w:hideMark/>
          </w:tcPr>
          <w:p w14:paraId="752C2403"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84.40</w:t>
            </w:r>
          </w:p>
        </w:tc>
        <w:tc>
          <w:tcPr>
            <w:tcW w:w="0" w:type="auto"/>
            <w:hideMark/>
          </w:tcPr>
          <w:p w14:paraId="396E7E0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5EE4AA0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6DE9A962"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2B2908D0"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6043EE6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أجد واجهة المستخدم جذابة وسهلة الفهم</w:t>
            </w:r>
            <w:r w:rsidRPr="00352CB6">
              <w:rPr>
                <w:rFonts w:ascii="Sakkal Majalla" w:hAnsi="Sakkal Majalla" w:cs="Sakkal Majalla" w:hint="cs"/>
                <w:kern w:val="0"/>
                <w:sz w:val="28"/>
                <w:szCs w:val="28"/>
                <w14:ligatures w14:val="none"/>
              </w:rPr>
              <w:t>.</w:t>
            </w:r>
          </w:p>
        </w:tc>
        <w:tc>
          <w:tcPr>
            <w:tcW w:w="0" w:type="auto"/>
            <w:hideMark/>
          </w:tcPr>
          <w:p w14:paraId="291CB86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4.17</w:t>
            </w:r>
          </w:p>
        </w:tc>
        <w:tc>
          <w:tcPr>
            <w:tcW w:w="0" w:type="auto"/>
            <w:hideMark/>
          </w:tcPr>
          <w:p w14:paraId="4DDB5E5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0.59</w:t>
            </w:r>
          </w:p>
        </w:tc>
        <w:tc>
          <w:tcPr>
            <w:tcW w:w="0" w:type="auto"/>
            <w:hideMark/>
          </w:tcPr>
          <w:p w14:paraId="73BE693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83.40</w:t>
            </w:r>
          </w:p>
        </w:tc>
        <w:tc>
          <w:tcPr>
            <w:tcW w:w="0" w:type="auto"/>
            <w:hideMark/>
          </w:tcPr>
          <w:p w14:paraId="6AD88095"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0EC9C72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7DCFFB59"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1417BA"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75DF0F9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أشعر بالرضا عن الخدمات التي توفرها المنصة لتشغيل المتجر</w:t>
            </w:r>
            <w:r w:rsidRPr="00352CB6">
              <w:rPr>
                <w:rFonts w:ascii="Sakkal Majalla" w:hAnsi="Sakkal Majalla" w:cs="Sakkal Majalla" w:hint="cs"/>
                <w:kern w:val="0"/>
                <w:sz w:val="28"/>
                <w:szCs w:val="28"/>
                <w14:ligatures w14:val="none"/>
              </w:rPr>
              <w:t>.</w:t>
            </w:r>
          </w:p>
        </w:tc>
        <w:tc>
          <w:tcPr>
            <w:tcW w:w="0" w:type="auto"/>
            <w:hideMark/>
          </w:tcPr>
          <w:p w14:paraId="0966DA1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4.13</w:t>
            </w:r>
          </w:p>
        </w:tc>
        <w:tc>
          <w:tcPr>
            <w:tcW w:w="0" w:type="auto"/>
            <w:hideMark/>
          </w:tcPr>
          <w:p w14:paraId="49C99F7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0.62</w:t>
            </w:r>
          </w:p>
        </w:tc>
        <w:tc>
          <w:tcPr>
            <w:tcW w:w="0" w:type="auto"/>
            <w:hideMark/>
          </w:tcPr>
          <w:p w14:paraId="56F75C6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82.60</w:t>
            </w:r>
          </w:p>
        </w:tc>
        <w:tc>
          <w:tcPr>
            <w:tcW w:w="0" w:type="auto"/>
            <w:hideMark/>
          </w:tcPr>
          <w:p w14:paraId="6AA1339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4544DC9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2162A850"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2EEA8BC1"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77003FDB"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أرى أن تجربة التشغيل العامة مناسبة لغير المتخصصين تقنيًا</w:t>
            </w:r>
            <w:r w:rsidRPr="00352CB6">
              <w:rPr>
                <w:rFonts w:ascii="Sakkal Majalla" w:hAnsi="Sakkal Majalla" w:cs="Sakkal Majalla" w:hint="cs"/>
                <w:kern w:val="0"/>
                <w:sz w:val="28"/>
                <w:szCs w:val="28"/>
                <w14:ligatures w14:val="none"/>
              </w:rPr>
              <w:t>.</w:t>
            </w:r>
          </w:p>
        </w:tc>
        <w:tc>
          <w:tcPr>
            <w:tcW w:w="0" w:type="auto"/>
            <w:hideMark/>
          </w:tcPr>
          <w:p w14:paraId="5F9E9F1B"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4.09</w:t>
            </w:r>
          </w:p>
        </w:tc>
        <w:tc>
          <w:tcPr>
            <w:tcW w:w="0" w:type="auto"/>
            <w:hideMark/>
          </w:tcPr>
          <w:p w14:paraId="634AB40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0.66</w:t>
            </w:r>
          </w:p>
        </w:tc>
        <w:tc>
          <w:tcPr>
            <w:tcW w:w="0" w:type="auto"/>
            <w:hideMark/>
          </w:tcPr>
          <w:p w14:paraId="43E9A652"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81.80</w:t>
            </w:r>
          </w:p>
        </w:tc>
        <w:tc>
          <w:tcPr>
            <w:tcW w:w="0" w:type="auto"/>
            <w:hideMark/>
          </w:tcPr>
          <w:p w14:paraId="759E649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5885D5A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1C14FB12"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DFB876"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01B477F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رضا المستخدم</w:t>
            </w:r>
          </w:p>
        </w:tc>
        <w:tc>
          <w:tcPr>
            <w:tcW w:w="0" w:type="auto"/>
            <w:hideMark/>
          </w:tcPr>
          <w:p w14:paraId="0369E95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4.15</w:t>
            </w:r>
          </w:p>
        </w:tc>
        <w:tc>
          <w:tcPr>
            <w:tcW w:w="0" w:type="auto"/>
            <w:hideMark/>
          </w:tcPr>
          <w:p w14:paraId="1129561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0.62</w:t>
            </w:r>
          </w:p>
        </w:tc>
        <w:tc>
          <w:tcPr>
            <w:tcW w:w="0" w:type="auto"/>
            <w:hideMark/>
          </w:tcPr>
          <w:p w14:paraId="79D8BCF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83.05</w:t>
            </w:r>
          </w:p>
        </w:tc>
        <w:tc>
          <w:tcPr>
            <w:tcW w:w="0" w:type="auto"/>
            <w:hideMark/>
          </w:tcPr>
          <w:p w14:paraId="0AD6FE2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74E1F8D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0BE15A78" w14:textId="0EEFF7B4" w:rsidR="00352CB6" w:rsidRPr="00352CB6" w:rsidRDefault="00352CB6"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عكس هذا البعد مستويات رضا مرتفعة بين مستخدمي منصة "سلة"، حيث بلغ المتوسط الحسابي (4.15) بوزن نسبي (83.05%)، ما يعكس توافقًا بين خصائص المنصة واحتياجات الفئة المستهدفة من غير المختصين. وقد تصدرت عبارة "أشعر بالثقة في استخدام المنصة حتى بدون خلفية تقنية" النتائج، وهو مؤشر مهم يُبرز الدور النفسي والثقة الذاتية التي تولدها المنصة لدى المستخدم، وهي خطوة أساسية في تحقيق الاستمرارية. كذلك، تشير استجابات العينة إلى رضا عام عن سهولة الاستخدام وجاذبية الواجهة، الأمر الذي يعزز تجربة المستخدم ويرفع مستوى التفاعل اليومي. وتوحي هذه النتائج بأن التصميم التجريبي والوظيفي للمنصة يسير في اتجاه دعم المستخدم النهائي بشكل يتماشى مع مفاهيم الاقتصاد الرقمي الموجه للأفراد</w:t>
      </w:r>
      <w:r w:rsidRPr="00303F81">
        <w:rPr>
          <w:rFonts w:ascii="Sakkal Majalla" w:hAnsi="Sakkal Majalla" w:cs="Sakkal Majalla" w:hint="cs"/>
          <w:kern w:val="0"/>
          <w:sz w:val="28"/>
          <w:szCs w:val="28"/>
          <w14:ligatures w14:val="none"/>
        </w:rPr>
        <w:t>.</w:t>
      </w:r>
      <w:r w:rsidRPr="00352CB6">
        <w:rPr>
          <w:rFonts w:ascii="Sakkal Majalla" w:hAnsi="Sakkal Majalla" w:cs="Sakkal Majalla" w:hint="cs"/>
          <w:kern w:val="0"/>
          <w:sz w:val="28"/>
          <w:szCs w:val="28"/>
          <w14:ligatures w14:val="none"/>
        </w:rPr>
        <w:t>.</w:t>
      </w:r>
    </w:p>
    <w:p w14:paraId="03159D83" w14:textId="77777777" w:rsidR="002C1C2C" w:rsidRDefault="002C1C2C">
      <w:pPr>
        <w:bidi w:val="0"/>
        <w:rPr>
          <w:rFonts w:ascii="Sakkal Majalla" w:hAnsi="Sakkal Majalla" w:cs="Sakkal Majalla"/>
          <w:b/>
          <w:bCs/>
          <w:kern w:val="0"/>
          <w:sz w:val="28"/>
          <w:szCs w:val="28"/>
          <w:rtl/>
          <w14:ligatures w14:val="none"/>
        </w:rPr>
      </w:pPr>
      <w:r>
        <w:rPr>
          <w:rFonts w:ascii="Sakkal Majalla" w:hAnsi="Sakkal Majalla" w:cs="Sakkal Majalla"/>
          <w:b/>
          <w:bCs/>
          <w:kern w:val="0"/>
          <w:sz w:val="28"/>
          <w:szCs w:val="28"/>
          <w:rtl/>
          <w14:ligatures w14:val="none"/>
        </w:rPr>
        <w:br w:type="page"/>
      </w:r>
    </w:p>
    <w:p w14:paraId="5B155248" w14:textId="62EB973B"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lastRenderedPageBreak/>
        <w:t>البعد الثالث</w:t>
      </w:r>
      <w:r w:rsidRPr="00352CB6">
        <w:rPr>
          <w:rFonts w:ascii="Sakkal Majalla" w:hAnsi="Sakkal Majalla" w:cs="Sakkal Majalla" w:hint="cs"/>
          <w:b/>
          <w:bCs/>
          <w:kern w:val="0"/>
          <w:sz w:val="28"/>
          <w:szCs w:val="28"/>
          <w14:ligatures w14:val="none"/>
        </w:rPr>
        <w:t xml:space="preserve">: </w:t>
      </w:r>
      <w:r w:rsidRPr="00352CB6">
        <w:rPr>
          <w:rFonts w:ascii="Sakkal Majalla" w:hAnsi="Sakkal Majalla" w:cs="Sakkal Majalla" w:hint="cs"/>
          <w:b/>
          <w:bCs/>
          <w:kern w:val="0"/>
          <w:sz w:val="28"/>
          <w:szCs w:val="28"/>
          <w:rtl/>
          <w14:ligatures w14:val="none"/>
        </w:rPr>
        <w:t>استمرارية التفاعل مع المنصة</w:t>
      </w:r>
    </w:p>
    <w:p w14:paraId="5C027470"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(22): المتوسطات الحسابية والانحرافات المعيارية لفقرات البعد (الاستمرارية)</w:t>
      </w:r>
    </w:p>
    <w:tbl>
      <w:tblPr>
        <w:tblStyle w:val="4-5"/>
        <w:bidiVisual/>
        <w:tblW w:w="0" w:type="auto"/>
        <w:tblLook w:val="04A0" w:firstRow="1" w:lastRow="0" w:firstColumn="1" w:lastColumn="0" w:noHBand="0" w:noVBand="1"/>
      </w:tblPr>
      <w:tblGrid>
        <w:gridCol w:w="640"/>
        <w:gridCol w:w="2564"/>
        <w:gridCol w:w="1150"/>
        <w:gridCol w:w="1168"/>
        <w:gridCol w:w="1075"/>
        <w:gridCol w:w="1040"/>
        <w:gridCol w:w="659"/>
      </w:tblGrid>
      <w:tr w:rsidR="00303F81" w:rsidRPr="00352CB6" w14:paraId="337EFB26"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9D62F"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الرقم</w:t>
            </w:r>
          </w:p>
        </w:tc>
        <w:tc>
          <w:tcPr>
            <w:tcW w:w="0" w:type="auto"/>
            <w:hideMark/>
          </w:tcPr>
          <w:p w14:paraId="76DABFAF"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الفقرة</w:t>
            </w:r>
          </w:p>
        </w:tc>
        <w:tc>
          <w:tcPr>
            <w:tcW w:w="0" w:type="auto"/>
            <w:hideMark/>
          </w:tcPr>
          <w:p w14:paraId="40F88B0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المتوسط الحسابي</w:t>
            </w:r>
          </w:p>
        </w:tc>
        <w:tc>
          <w:tcPr>
            <w:tcW w:w="0" w:type="auto"/>
            <w:hideMark/>
          </w:tcPr>
          <w:p w14:paraId="19FA0EC4"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الانحراف المعياري</w:t>
            </w:r>
          </w:p>
        </w:tc>
        <w:tc>
          <w:tcPr>
            <w:tcW w:w="0" w:type="auto"/>
            <w:hideMark/>
          </w:tcPr>
          <w:p w14:paraId="291547C7"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الوزن النسبي</w:t>
            </w:r>
            <w:r w:rsidRPr="00352CB6">
              <w:rPr>
                <w:rFonts w:ascii="Sakkal Majalla" w:hAnsi="Sakkal Majalla" w:cs="Sakkal Majalla" w:hint="cs"/>
                <w:b w:val="0"/>
                <w:bCs w:val="0"/>
                <w:kern w:val="0"/>
                <w:sz w:val="28"/>
                <w:szCs w:val="28"/>
                <w14:ligatures w14:val="none"/>
              </w:rPr>
              <w:t xml:space="preserve"> (%)</w:t>
            </w:r>
          </w:p>
        </w:tc>
        <w:tc>
          <w:tcPr>
            <w:tcW w:w="0" w:type="auto"/>
            <w:hideMark/>
          </w:tcPr>
          <w:p w14:paraId="306F5737"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درجة الموافقة</w:t>
            </w:r>
          </w:p>
        </w:tc>
        <w:tc>
          <w:tcPr>
            <w:tcW w:w="0" w:type="auto"/>
            <w:hideMark/>
          </w:tcPr>
          <w:p w14:paraId="3A719C1E"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الرتبة</w:t>
            </w:r>
          </w:p>
        </w:tc>
      </w:tr>
      <w:tr w:rsidR="00303F81" w:rsidRPr="00352CB6" w14:paraId="572E512A"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5A8E3"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1</w:t>
            </w:r>
          </w:p>
        </w:tc>
        <w:tc>
          <w:tcPr>
            <w:tcW w:w="0" w:type="auto"/>
            <w:hideMark/>
          </w:tcPr>
          <w:p w14:paraId="21DCDC4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أستخدم المنصة بانتظام لإدارة نشاطي التجاري</w:t>
            </w:r>
            <w:r w:rsidRPr="00352CB6">
              <w:rPr>
                <w:rFonts w:ascii="Sakkal Majalla" w:hAnsi="Sakkal Majalla" w:cs="Sakkal Majalla" w:hint="cs"/>
                <w:kern w:val="0"/>
                <w:sz w:val="28"/>
                <w:szCs w:val="28"/>
                <w14:ligatures w14:val="none"/>
              </w:rPr>
              <w:t>.</w:t>
            </w:r>
          </w:p>
        </w:tc>
        <w:tc>
          <w:tcPr>
            <w:tcW w:w="0" w:type="auto"/>
            <w:hideMark/>
          </w:tcPr>
          <w:p w14:paraId="30FAE15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4.10</w:t>
            </w:r>
          </w:p>
        </w:tc>
        <w:tc>
          <w:tcPr>
            <w:tcW w:w="0" w:type="auto"/>
            <w:hideMark/>
          </w:tcPr>
          <w:p w14:paraId="23A388C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0.61</w:t>
            </w:r>
          </w:p>
        </w:tc>
        <w:tc>
          <w:tcPr>
            <w:tcW w:w="0" w:type="auto"/>
            <w:hideMark/>
          </w:tcPr>
          <w:p w14:paraId="53C2AFF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82.00</w:t>
            </w:r>
          </w:p>
        </w:tc>
        <w:tc>
          <w:tcPr>
            <w:tcW w:w="0" w:type="auto"/>
            <w:hideMark/>
          </w:tcPr>
          <w:p w14:paraId="6EE4FAE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617B6DC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1</w:t>
            </w:r>
          </w:p>
        </w:tc>
      </w:tr>
      <w:tr w:rsidR="00303F81" w:rsidRPr="00352CB6" w14:paraId="6E613113"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26ECA01C"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2</w:t>
            </w:r>
          </w:p>
        </w:tc>
        <w:tc>
          <w:tcPr>
            <w:tcW w:w="0" w:type="auto"/>
            <w:hideMark/>
          </w:tcPr>
          <w:p w14:paraId="5EC72292"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لا أواجه صعوبة تدفعني للابتعاد عن المنصة بعد بدء الاستخدام</w:t>
            </w:r>
            <w:r w:rsidRPr="00352CB6">
              <w:rPr>
                <w:rFonts w:ascii="Sakkal Majalla" w:hAnsi="Sakkal Majalla" w:cs="Sakkal Majalla" w:hint="cs"/>
                <w:kern w:val="0"/>
                <w:sz w:val="28"/>
                <w:szCs w:val="28"/>
                <w14:ligatures w14:val="none"/>
              </w:rPr>
              <w:t>.</w:t>
            </w:r>
          </w:p>
        </w:tc>
        <w:tc>
          <w:tcPr>
            <w:tcW w:w="0" w:type="auto"/>
            <w:hideMark/>
          </w:tcPr>
          <w:p w14:paraId="1886110F"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4.08</w:t>
            </w:r>
          </w:p>
        </w:tc>
        <w:tc>
          <w:tcPr>
            <w:tcW w:w="0" w:type="auto"/>
            <w:hideMark/>
          </w:tcPr>
          <w:p w14:paraId="6A49340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0.63</w:t>
            </w:r>
          </w:p>
        </w:tc>
        <w:tc>
          <w:tcPr>
            <w:tcW w:w="0" w:type="auto"/>
            <w:hideMark/>
          </w:tcPr>
          <w:p w14:paraId="155CF61D"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81.60</w:t>
            </w:r>
          </w:p>
        </w:tc>
        <w:tc>
          <w:tcPr>
            <w:tcW w:w="0" w:type="auto"/>
            <w:hideMark/>
          </w:tcPr>
          <w:p w14:paraId="2A5A71A8"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6AC6F99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w:t>
            </w:r>
          </w:p>
        </w:tc>
      </w:tr>
      <w:tr w:rsidR="00303F81" w:rsidRPr="00352CB6" w14:paraId="09BB82C6"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A49A6B"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3</w:t>
            </w:r>
          </w:p>
        </w:tc>
        <w:tc>
          <w:tcPr>
            <w:tcW w:w="0" w:type="auto"/>
            <w:hideMark/>
          </w:tcPr>
          <w:p w14:paraId="42C4BFB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أتابع التحديثات والميزات الجديدة التي تطرحها المنصة</w:t>
            </w:r>
            <w:r w:rsidRPr="00352CB6">
              <w:rPr>
                <w:rFonts w:ascii="Sakkal Majalla" w:hAnsi="Sakkal Majalla" w:cs="Sakkal Majalla" w:hint="cs"/>
                <w:kern w:val="0"/>
                <w:sz w:val="28"/>
                <w:szCs w:val="28"/>
                <w14:ligatures w14:val="none"/>
              </w:rPr>
              <w:t>.</w:t>
            </w:r>
          </w:p>
        </w:tc>
        <w:tc>
          <w:tcPr>
            <w:tcW w:w="0" w:type="auto"/>
            <w:hideMark/>
          </w:tcPr>
          <w:p w14:paraId="10FC400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4.03</w:t>
            </w:r>
          </w:p>
        </w:tc>
        <w:tc>
          <w:tcPr>
            <w:tcW w:w="0" w:type="auto"/>
            <w:hideMark/>
          </w:tcPr>
          <w:p w14:paraId="38301C63"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0.66</w:t>
            </w:r>
          </w:p>
        </w:tc>
        <w:tc>
          <w:tcPr>
            <w:tcW w:w="0" w:type="auto"/>
            <w:hideMark/>
          </w:tcPr>
          <w:p w14:paraId="28BDDA6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80.60</w:t>
            </w:r>
          </w:p>
        </w:tc>
        <w:tc>
          <w:tcPr>
            <w:tcW w:w="0" w:type="auto"/>
            <w:hideMark/>
          </w:tcPr>
          <w:p w14:paraId="166FA1F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53A55BB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w:t>
            </w:r>
          </w:p>
        </w:tc>
      </w:tr>
      <w:tr w:rsidR="00303F81" w:rsidRPr="00352CB6" w14:paraId="69AF7C00"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7994A7DD"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4</w:t>
            </w:r>
          </w:p>
        </w:tc>
        <w:tc>
          <w:tcPr>
            <w:tcW w:w="0" w:type="auto"/>
            <w:hideMark/>
          </w:tcPr>
          <w:p w14:paraId="56F8C37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أنصح الآخرين بتجربة منصة "سلة" لإدارة متاجرهم</w:t>
            </w:r>
            <w:r w:rsidRPr="00352CB6">
              <w:rPr>
                <w:rFonts w:ascii="Sakkal Majalla" w:hAnsi="Sakkal Majalla" w:cs="Sakkal Majalla" w:hint="cs"/>
                <w:kern w:val="0"/>
                <w:sz w:val="28"/>
                <w:szCs w:val="28"/>
                <w14:ligatures w14:val="none"/>
              </w:rPr>
              <w:t>.</w:t>
            </w:r>
          </w:p>
        </w:tc>
        <w:tc>
          <w:tcPr>
            <w:tcW w:w="0" w:type="auto"/>
            <w:hideMark/>
          </w:tcPr>
          <w:p w14:paraId="20709C81"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3.96</w:t>
            </w:r>
          </w:p>
        </w:tc>
        <w:tc>
          <w:tcPr>
            <w:tcW w:w="0" w:type="auto"/>
            <w:hideMark/>
          </w:tcPr>
          <w:p w14:paraId="1B30D1A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0.68</w:t>
            </w:r>
          </w:p>
        </w:tc>
        <w:tc>
          <w:tcPr>
            <w:tcW w:w="0" w:type="auto"/>
            <w:hideMark/>
          </w:tcPr>
          <w:p w14:paraId="3AE72CB6"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79.20</w:t>
            </w:r>
          </w:p>
        </w:tc>
        <w:tc>
          <w:tcPr>
            <w:tcW w:w="0" w:type="auto"/>
            <w:hideMark/>
          </w:tcPr>
          <w:p w14:paraId="51AB1B6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متوسطة</w:t>
            </w:r>
          </w:p>
        </w:tc>
        <w:tc>
          <w:tcPr>
            <w:tcW w:w="0" w:type="auto"/>
            <w:hideMark/>
          </w:tcPr>
          <w:p w14:paraId="2C483895"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w:t>
            </w:r>
          </w:p>
        </w:tc>
      </w:tr>
      <w:tr w:rsidR="00303F81" w:rsidRPr="00352CB6" w14:paraId="716BE247"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34FDF8"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w:t>
            </w:r>
          </w:p>
        </w:tc>
        <w:tc>
          <w:tcPr>
            <w:tcW w:w="0" w:type="auto"/>
            <w:hideMark/>
          </w:tcPr>
          <w:p w14:paraId="67FFD12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المتوسط الحسابي لبُعد الاستمرارية</w:t>
            </w:r>
          </w:p>
        </w:tc>
        <w:tc>
          <w:tcPr>
            <w:tcW w:w="0" w:type="auto"/>
            <w:hideMark/>
          </w:tcPr>
          <w:p w14:paraId="5C06EE7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4.04</w:t>
            </w:r>
          </w:p>
        </w:tc>
        <w:tc>
          <w:tcPr>
            <w:tcW w:w="0" w:type="auto"/>
            <w:hideMark/>
          </w:tcPr>
          <w:p w14:paraId="10F7921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0.64</w:t>
            </w:r>
          </w:p>
        </w:tc>
        <w:tc>
          <w:tcPr>
            <w:tcW w:w="0" w:type="auto"/>
            <w:hideMark/>
          </w:tcPr>
          <w:p w14:paraId="04AC590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80.85</w:t>
            </w:r>
          </w:p>
        </w:tc>
        <w:tc>
          <w:tcPr>
            <w:tcW w:w="0" w:type="auto"/>
            <w:hideMark/>
          </w:tcPr>
          <w:p w14:paraId="62E0C8E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مرتفعة</w:t>
            </w:r>
          </w:p>
        </w:tc>
        <w:tc>
          <w:tcPr>
            <w:tcW w:w="0" w:type="auto"/>
            <w:hideMark/>
          </w:tcPr>
          <w:p w14:paraId="6488DBF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w:t>
            </w:r>
          </w:p>
        </w:tc>
      </w:tr>
    </w:tbl>
    <w:p w14:paraId="3ADCD79C" w14:textId="0F7BF81E" w:rsidR="00437E0F" w:rsidRPr="00303F81" w:rsidRDefault="00352CB6" w:rsidP="00303F81">
      <w:pPr>
        <w:spacing w:line="360" w:lineRule="auto"/>
        <w:jc w:val="both"/>
        <w:rPr>
          <w:rFonts w:ascii="Sakkal Majalla" w:hAnsi="Sakkal Majalla" w:cs="Sakkal Majalla"/>
          <w:kern w:val="0"/>
          <w:sz w:val="28"/>
          <w:szCs w:val="28"/>
          <w:rtl/>
          <w14:ligatures w14:val="none"/>
        </w:rPr>
      </w:pPr>
      <w:r w:rsidRPr="00303F81">
        <w:rPr>
          <w:rFonts w:ascii="Sakkal Majalla" w:hAnsi="Sakkal Majalla" w:cs="Sakkal Majalla" w:hint="cs"/>
          <w:kern w:val="0"/>
          <w:sz w:val="28"/>
          <w:szCs w:val="28"/>
          <w:rtl/>
          <w14:ligatures w14:val="none"/>
        </w:rPr>
        <w:t xml:space="preserve">أظهرت نتائج هذا البعد مستوى إيجابيًا من حيث استمرارية التفاعل مع المنصة، حيث سجّل المتوسط الحسابي العام (4.04) ووزن نسبي (80.85%)، وهي نسبة مرتفعة تُشير إلى ولاء نسبي قوي بعد تجربة التشغيل الأولية. وتصدرت عبارة "أستخدم المنصة بانتظام لإدارة نشاطي التجاري" الفقرات بمتوسط (4.10)، ما يدل على إدماج المنصة في الأنشطة التشغيلية اليومية للمستخدم. كما أن الفقرات الأخرى مثل "أتابع التحديثات" </w:t>
      </w:r>
      <w:proofErr w:type="spellStart"/>
      <w:r w:rsidRPr="00303F81">
        <w:rPr>
          <w:rFonts w:ascii="Sakkal Majalla" w:hAnsi="Sakkal Majalla" w:cs="Sakkal Majalla" w:hint="cs"/>
          <w:kern w:val="0"/>
          <w:sz w:val="28"/>
          <w:szCs w:val="28"/>
          <w:rtl/>
          <w14:ligatures w14:val="none"/>
        </w:rPr>
        <w:t>و"لا</w:t>
      </w:r>
      <w:proofErr w:type="spellEnd"/>
      <w:r w:rsidRPr="00303F81">
        <w:rPr>
          <w:rFonts w:ascii="Sakkal Majalla" w:hAnsi="Sakkal Majalla" w:cs="Sakkal Majalla" w:hint="cs"/>
          <w:kern w:val="0"/>
          <w:sz w:val="28"/>
          <w:szCs w:val="28"/>
          <w:rtl/>
          <w14:ligatures w14:val="none"/>
        </w:rPr>
        <w:t xml:space="preserve"> أواجه صعوبة تدفعني للابتعاد" جاءت بمستويات موافقة مرتفعة، ما يدل على فعالية تصميم الرحلة الرقمية </w:t>
      </w:r>
      <w:r w:rsidRPr="00303F81">
        <w:rPr>
          <w:rFonts w:ascii="Sakkal Majalla" w:hAnsi="Sakkal Majalla" w:cs="Sakkal Majalla" w:hint="cs"/>
          <w:kern w:val="0"/>
          <w:sz w:val="28"/>
          <w:szCs w:val="28"/>
          <w:rtl/>
          <w14:ligatures w14:val="none"/>
        </w:rPr>
        <w:lastRenderedPageBreak/>
        <w:t>للمستخدم. ورغم أن الفقرة المتعلقة بـ"أنصح الآخرين بالتجربة" سجّلت أقل المتوسطات، إلا أنها بقيت ضمن النطاق المتوسط المرتفع، مما يفتح المجال أمام تعزيز برامج التحفيز والإحالة لزيادة التفاعل المجتمعي حول المنصة</w:t>
      </w:r>
      <w:r w:rsidRPr="00303F81">
        <w:rPr>
          <w:rFonts w:ascii="Sakkal Majalla" w:hAnsi="Sakkal Majalla" w:cs="Sakkal Majalla" w:hint="cs"/>
          <w:kern w:val="0"/>
          <w:sz w:val="28"/>
          <w:szCs w:val="28"/>
          <w14:ligatures w14:val="none"/>
        </w:rPr>
        <w:t>.</w:t>
      </w:r>
    </w:p>
    <w:p w14:paraId="493BADEB"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اختبار فرضيات الدراسة</w:t>
      </w:r>
    </w:p>
    <w:p w14:paraId="118BEB43" w14:textId="77777777" w:rsidR="00352CB6" w:rsidRPr="00352CB6" w:rsidRDefault="00352CB6" w:rsidP="00303F81">
      <w:pPr>
        <w:spacing w:line="360" w:lineRule="auto"/>
        <w:jc w:val="both"/>
        <w:rPr>
          <w:rFonts w:ascii="Sakkal Majalla" w:hAnsi="Sakkal Majalla" w:cs="Sakkal Majalla"/>
          <w:b/>
          <w:bCs/>
          <w:kern w:val="0"/>
          <w:sz w:val="28"/>
          <w:szCs w:val="28"/>
          <w14:ligatures w14:val="none"/>
        </w:rPr>
      </w:pPr>
      <w:r w:rsidRPr="00352CB6">
        <w:rPr>
          <w:rFonts w:ascii="Sakkal Majalla" w:hAnsi="Sakkal Majalla" w:cs="Sakkal Majalla" w:hint="cs"/>
          <w:b/>
          <w:bCs/>
          <w:kern w:val="0"/>
          <w:sz w:val="28"/>
          <w:szCs w:val="28"/>
          <w:rtl/>
          <w14:ligatures w14:val="none"/>
        </w:rPr>
        <w:t>الفرضية الرئيسية</w:t>
      </w:r>
    </w:p>
    <w:p w14:paraId="3FCD297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i/>
          <w:iCs/>
          <w:kern w:val="0"/>
          <w:sz w:val="28"/>
          <w:szCs w:val="28"/>
          <w:rtl/>
          <w14:ligatures w14:val="none"/>
        </w:rPr>
        <w:t>يوجد أثر ذو دلالة إحصائية عند مستوى</w:t>
      </w:r>
      <w:r w:rsidRPr="00352CB6">
        <w:rPr>
          <w:rFonts w:ascii="Sakkal Majalla" w:hAnsi="Sakkal Majalla" w:cs="Sakkal Majalla" w:hint="cs"/>
          <w:i/>
          <w:iCs/>
          <w:kern w:val="0"/>
          <w:sz w:val="28"/>
          <w:szCs w:val="28"/>
          <w14:ligatures w14:val="none"/>
        </w:rPr>
        <w:t xml:space="preserve"> (</w:t>
      </w:r>
      <w:r w:rsidRPr="00352CB6">
        <w:rPr>
          <w:rFonts w:ascii="Cambria" w:hAnsi="Cambria" w:cs="Cambria"/>
          <w:i/>
          <w:iCs/>
          <w:kern w:val="0"/>
          <w:sz w:val="28"/>
          <w:szCs w:val="28"/>
          <w14:ligatures w14:val="none"/>
        </w:rPr>
        <w:t>α</w:t>
      </w:r>
      <w:r w:rsidRPr="00352CB6">
        <w:rPr>
          <w:rFonts w:ascii="Sakkal Majalla" w:hAnsi="Sakkal Majalla" w:cs="Sakkal Majalla" w:hint="cs"/>
          <w:i/>
          <w:iCs/>
          <w:kern w:val="0"/>
          <w:sz w:val="28"/>
          <w:szCs w:val="28"/>
          <w14:ligatures w14:val="none"/>
        </w:rPr>
        <w:t xml:space="preserve"> </w:t>
      </w:r>
      <w:r w:rsidRPr="00352CB6">
        <w:rPr>
          <w:rFonts w:ascii="Sakkal Majalla" w:hAnsi="Sakkal Majalla" w:cs="Sakkal Majalla"/>
          <w:i/>
          <w:iCs/>
          <w:kern w:val="0"/>
          <w:sz w:val="28"/>
          <w:szCs w:val="28"/>
          <w14:ligatures w14:val="none"/>
        </w:rPr>
        <w:t>≤</w:t>
      </w:r>
      <w:r w:rsidRPr="00352CB6">
        <w:rPr>
          <w:rFonts w:ascii="Sakkal Majalla" w:hAnsi="Sakkal Majalla" w:cs="Sakkal Majalla" w:hint="cs"/>
          <w:i/>
          <w:iCs/>
          <w:kern w:val="0"/>
          <w:sz w:val="28"/>
          <w:szCs w:val="28"/>
          <w14:ligatures w14:val="none"/>
        </w:rPr>
        <w:t xml:space="preserve"> 0.05) </w:t>
      </w:r>
      <w:r w:rsidRPr="00352CB6">
        <w:rPr>
          <w:rFonts w:ascii="Sakkal Majalla" w:hAnsi="Sakkal Majalla" w:cs="Sakkal Majalla" w:hint="cs"/>
          <w:i/>
          <w:iCs/>
          <w:kern w:val="0"/>
          <w:sz w:val="28"/>
          <w:szCs w:val="28"/>
          <w:rtl/>
          <w14:ligatures w14:val="none"/>
        </w:rPr>
        <w:t>لسهولة أدوات منصة "سلة" الإلكترونية بأبعادها المختلفة (بساطة التصميم، وضوح اللغة، أدوات الدعم، ومرونة الإعدادات) على قابلية التشغيل الفعّال من قبل المستخدمين الجدد غير المختصين تقنيًا</w:t>
      </w:r>
      <w:r w:rsidRPr="00352CB6">
        <w:rPr>
          <w:rFonts w:ascii="Sakkal Majalla" w:hAnsi="Sakkal Majalla" w:cs="Sakkal Majalla" w:hint="cs"/>
          <w:i/>
          <w:iCs/>
          <w:kern w:val="0"/>
          <w:sz w:val="28"/>
          <w:szCs w:val="28"/>
          <w14:ligatures w14:val="none"/>
        </w:rPr>
        <w:t>.</w:t>
      </w:r>
    </w:p>
    <w:p w14:paraId="3CBD19B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للتحقق من هذه الفرضية، تم استخدام تحليل الانحدار الخطي المتعدد</w:t>
      </w:r>
      <w:r w:rsidRPr="00352CB6">
        <w:rPr>
          <w:rFonts w:ascii="Sakkal Majalla" w:hAnsi="Sakkal Majalla" w:cs="Sakkal Majalla" w:hint="cs"/>
          <w:kern w:val="0"/>
          <w:sz w:val="28"/>
          <w:szCs w:val="28"/>
          <w14:ligatures w14:val="none"/>
        </w:rPr>
        <w:t xml:space="preserve"> (Multiple Regression)</w:t>
      </w:r>
      <w:r w:rsidRPr="00352CB6">
        <w:rPr>
          <w:rFonts w:ascii="Sakkal Majalla" w:hAnsi="Sakkal Majalla" w:cs="Sakkal Majalla" w:hint="cs"/>
          <w:kern w:val="0"/>
          <w:sz w:val="28"/>
          <w:szCs w:val="28"/>
          <w:rtl/>
          <w14:ligatures w14:val="none"/>
        </w:rPr>
        <w:t>، وذلك لقياس أثر كل بعد من أبعاد المتغير المستقل على المتغير التابع، وقد جاءت نتائج التحليل كما يلي</w:t>
      </w:r>
      <w:r w:rsidRPr="00352CB6">
        <w:rPr>
          <w:rFonts w:ascii="Sakkal Majalla" w:hAnsi="Sakkal Majalla" w:cs="Sakkal Majalla" w:hint="cs"/>
          <w:kern w:val="0"/>
          <w:sz w:val="28"/>
          <w:szCs w:val="28"/>
          <w14:ligatures w14:val="none"/>
        </w:rPr>
        <w:t>:</w:t>
      </w:r>
    </w:p>
    <w:p w14:paraId="3D91617E" w14:textId="7EFB3D52"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w:t>
      </w:r>
      <w:r w:rsidRPr="00352CB6">
        <w:rPr>
          <w:rFonts w:ascii="Sakkal Majalla" w:hAnsi="Sakkal Majalla" w:cs="Sakkal Majalla" w:hint="cs"/>
          <w:kern w:val="0"/>
          <w:sz w:val="28"/>
          <w:szCs w:val="28"/>
          <w14:ligatures w14:val="none"/>
        </w:rPr>
        <w:t xml:space="preserve"> (): </w:t>
      </w:r>
      <w:r w:rsidRPr="00352CB6">
        <w:rPr>
          <w:rFonts w:ascii="Sakkal Majalla" w:hAnsi="Sakkal Majalla" w:cs="Sakkal Majalla" w:hint="cs"/>
          <w:kern w:val="0"/>
          <w:sz w:val="28"/>
          <w:szCs w:val="28"/>
          <w:rtl/>
          <w14:ligatures w14:val="none"/>
        </w:rPr>
        <w:t>نتائج تحليل الانحدار المتعدد لأثر أبعاد سهولة أدوات المنصة على قابلية التشغيل الفعّال</w:t>
      </w:r>
    </w:p>
    <w:tbl>
      <w:tblPr>
        <w:tblStyle w:val="4-5"/>
        <w:bidiVisual/>
        <w:tblW w:w="0" w:type="auto"/>
        <w:tblInd w:w="30" w:type="dxa"/>
        <w:tblLook w:val="04A0" w:firstRow="1" w:lastRow="0" w:firstColumn="1" w:lastColumn="0" w:noHBand="0" w:noVBand="1"/>
      </w:tblPr>
      <w:tblGrid>
        <w:gridCol w:w="2687"/>
        <w:gridCol w:w="1876"/>
        <w:gridCol w:w="753"/>
        <w:gridCol w:w="1865"/>
      </w:tblGrid>
      <w:tr w:rsidR="002C1C2C" w:rsidRPr="00352CB6" w14:paraId="5081318E"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5605F4"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المتغيرات المستقلة</w:t>
            </w:r>
          </w:p>
        </w:tc>
        <w:tc>
          <w:tcPr>
            <w:tcW w:w="0" w:type="auto"/>
            <w:hideMark/>
          </w:tcPr>
          <w:p w14:paraId="382F19B0"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معاملات الانحدار</w:t>
            </w:r>
            <w:r w:rsidRPr="00352CB6">
              <w:rPr>
                <w:rFonts w:ascii="Sakkal Majalla" w:hAnsi="Sakkal Majalla" w:cs="Sakkal Majalla" w:hint="cs"/>
                <w:b w:val="0"/>
                <w:bCs w:val="0"/>
                <w:kern w:val="0"/>
                <w:sz w:val="28"/>
                <w:szCs w:val="28"/>
                <w14:ligatures w14:val="none"/>
              </w:rPr>
              <w:t xml:space="preserve"> (B)</w:t>
            </w:r>
          </w:p>
        </w:tc>
        <w:tc>
          <w:tcPr>
            <w:tcW w:w="0" w:type="auto"/>
            <w:hideMark/>
          </w:tcPr>
          <w:p w14:paraId="01F949AF"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قيمة</w:t>
            </w:r>
            <w:r w:rsidRPr="00352CB6">
              <w:rPr>
                <w:rFonts w:ascii="Sakkal Majalla" w:hAnsi="Sakkal Majalla" w:cs="Sakkal Majalla" w:hint="cs"/>
                <w:b w:val="0"/>
                <w:bCs w:val="0"/>
                <w:kern w:val="0"/>
                <w:sz w:val="28"/>
                <w:szCs w:val="28"/>
                <w14:ligatures w14:val="none"/>
              </w:rPr>
              <w:t xml:space="preserve"> T</w:t>
            </w:r>
          </w:p>
        </w:tc>
        <w:tc>
          <w:tcPr>
            <w:tcW w:w="0" w:type="auto"/>
            <w:hideMark/>
          </w:tcPr>
          <w:p w14:paraId="538C82C2"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مستوى الدلالة</w:t>
            </w:r>
            <w:r w:rsidRPr="00352CB6">
              <w:rPr>
                <w:rFonts w:ascii="Sakkal Majalla" w:hAnsi="Sakkal Majalla" w:cs="Sakkal Majalla" w:hint="cs"/>
                <w:b w:val="0"/>
                <w:bCs w:val="0"/>
                <w:kern w:val="0"/>
                <w:sz w:val="28"/>
                <w:szCs w:val="28"/>
                <w14:ligatures w14:val="none"/>
              </w:rPr>
              <w:t xml:space="preserve"> (Sig.)</w:t>
            </w:r>
          </w:p>
        </w:tc>
      </w:tr>
      <w:tr w:rsidR="002C1C2C" w:rsidRPr="00352CB6" w14:paraId="37EB643E"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706B5"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14:ligatures w14:val="none"/>
              </w:rPr>
              <w:t xml:space="preserve">(Constant) </w:t>
            </w:r>
            <w:r w:rsidRPr="00352CB6">
              <w:rPr>
                <w:rFonts w:ascii="Sakkal Majalla" w:hAnsi="Sakkal Majalla" w:cs="Sakkal Majalla" w:hint="cs"/>
                <w:b w:val="0"/>
                <w:bCs w:val="0"/>
                <w:kern w:val="0"/>
                <w:sz w:val="28"/>
                <w:szCs w:val="28"/>
                <w:rtl/>
                <w14:ligatures w14:val="none"/>
              </w:rPr>
              <w:t>المقدار الثابت</w:t>
            </w:r>
          </w:p>
        </w:tc>
        <w:tc>
          <w:tcPr>
            <w:tcW w:w="0" w:type="auto"/>
            <w:hideMark/>
          </w:tcPr>
          <w:p w14:paraId="30A8F35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0.417</w:t>
            </w:r>
          </w:p>
        </w:tc>
        <w:tc>
          <w:tcPr>
            <w:tcW w:w="0" w:type="auto"/>
            <w:hideMark/>
          </w:tcPr>
          <w:p w14:paraId="5C8D3E08"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2.984</w:t>
            </w:r>
          </w:p>
        </w:tc>
        <w:tc>
          <w:tcPr>
            <w:tcW w:w="0" w:type="auto"/>
            <w:hideMark/>
          </w:tcPr>
          <w:p w14:paraId="31918D6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0.003 **</w:t>
            </w:r>
          </w:p>
        </w:tc>
      </w:tr>
      <w:tr w:rsidR="00352CB6" w:rsidRPr="00352CB6" w14:paraId="18BF4202"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5C71699A"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بساطة التصميم والواجهة</w:t>
            </w:r>
          </w:p>
        </w:tc>
        <w:tc>
          <w:tcPr>
            <w:tcW w:w="0" w:type="auto"/>
            <w:hideMark/>
          </w:tcPr>
          <w:p w14:paraId="05ED12F0"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0.498</w:t>
            </w:r>
          </w:p>
        </w:tc>
        <w:tc>
          <w:tcPr>
            <w:tcW w:w="0" w:type="auto"/>
            <w:hideMark/>
          </w:tcPr>
          <w:p w14:paraId="72FC3A6E"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6.792</w:t>
            </w:r>
          </w:p>
        </w:tc>
        <w:tc>
          <w:tcPr>
            <w:tcW w:w="0" w:type="auto"/>
            <w:hideMark/>
          </w:tcPr>
          <w:p w14:paraId="515A8579"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0.000 **</w:t>
            </w:r>
          </w:p>
        </w:tc>
      </w:tr>
      <w:tr w:rsidR="002C1C2C" w:rsidRPr="00352CB6" w14:paraId="7644A539"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541267"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وضوح اللغة والتعليمات</w:t>
            </w:r>
          </w:p>
        </w:tc>
        <w:tc>
          <w:tcPr>
            <w:tcW w:w="0" w:type="auto"/>
            <w:hideMark/>
          </w:tcPr>
          <w:p w14:paraId="4052E4C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0.335</w:t>
            </w:r>
          </w:p>
        </w:tc>
        <w:tc>
          <w:tcPr>
            <w:tcW w:w="0" w:type="auto"/>
            <w:hideMark/>
          </w:tcPr>
          <w:p w14:paraId="471FFE7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5.123</w:t>
            </w:r>
          </w:p>
        </w:tc>
        <w:tc>
          <w:tcPr>
            <w:tcW w:w="0" w:type="auto"/>
            <w:hideMark/>
          </w:tcPr>
          <w:p w14:paraId="3171CFF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0.000 **</w:t>
            </w:r>
          </w:p>
        </w:tc>
      </w:tr>
      <w:tr w:rsidR="00352CB6" w:rsidRPr="00352CB6" w14:paraId="4AE5AAF4" w14:textId="77777777" w:rsidTr="002C1C2C">
        <w:tc>
          <w:tcPr>
            <w:cnfStyle w:val="001000000000" w:firstRow="0" w:lastRow="0" w:firstColumn="1" w:lastColumn="0" w:oddVBand="0" w:evenVBand="0" w:oddHBand="0" w:evenHBand="0" w:firstRowFirstColumn="0" w:firstRowLastColumn="0" w:lastRowFirstColumn="0" w:lastRowLastColumn="0"/>
            <w:tcW w:w="0" w:type="auto"/>
            <w:hideMark/>
          </w:tcPr>
          <w:p w14:paraId="42838221"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وجود أدوات دعم فني أو إرشادي</w:t>
            </w:r>
          </w:p>
        </w:tc>
        <w:tc>
          <w:tcPr>
            <w:tcW w:w="0" w:type="auto"/>
            <w:hideMark/>
          </w:tcPr>
          <w:p w14:paraId="4A2400BB"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0.287</w:t>
            </w:r>
          </w:p>
        </w:tc>
        <w:tc>
          <w:tcPr>
            <w:tcW w:w="0" w:type="auto"/>
            <w:hideMark/>
          </w:tcPr>
          <w:p w14:paraId="623CF07B"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4.412</w:t>
            </w:r>
          </w:p>
        </w:tc>
        <w:tc>
          <w:tcPr>
            <w:tcW w:w="0" w:type="auto"/>
            <w:hideMark/>
          </w:tcPr>
          <w:p w14:paraId="56E283C3" w14:textId="77777777" w:rsidR="00352CB6" w:rsidRPr="00352CB6" w:rsidRDefault="00352CB6" w:rsidP="00303F8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0.000 **</w:t>
            </w:r>
          </w:p>
        </w:tc>
      </w:tr>
      <w:tr w:rsidR="002C1C2C" w:rsidRPr="00352CB6" w14:paraId="2DA44480"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C27AF" w14:textId="77777777" w:rsidR="00352CB6" w:rsidRPr="00352CB6" w:rsidRDefault="00352CB6" w:rsidP="00303F81">
            <w:pPr>
              <w:spacing w:after="160" w:line="360" w:lineRule="auto"/>
              <w:jc w:val="both"/>
              <w:rPr>
                <w:rFonts w:ascii="Sakkal Majalla" w:hAnsi="Sakkal Majalla" w:cs="Sakkal Majalla"/>
                <w:b w:val="0"/>
                <w:bCs w:val="0"/>
                <w:kern w:val="0"/>
                <w:sz w:val="28"/>
                <w:szCs w:val="28"/>
                <w14:ligatures w14:val="none"/>
              </w:rPr>
            </w:pPr>
            <w:r w:rsidRPr="00352CB6">
              <w:rPr>
                <w:rFonts w:ascii="Sakkal Majalla" w:hAnsi="Sakkal Majalla" w:cs="Sakkal Majalla" w:hint="cs"/>
                <w:b w:val="0"/>
                <w:bCs w:val="0"/>
                <w:kern w:val="0"/>
                <w:sz w:val="28"/>
                <w:szCs w:val="28"/>
                <w:rtl/>
                <w14:ligatures w14:val="none"/>
              </w:rPr>
              <w:t>مرونة الإعدادات وسهولة التنقل</w:t>
            </w:r>
          </w:p>
        </w:tc>
        <w:tc>
          <w:tcPr>
            <w:tcW w:w="0" w:type="auto"/>
            <w:hideMark/>
          </w:tcPr>
          <w:p w14:paraId="03EB44A3"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0.152</w:t>
            </w:r>
          </w:p>
        </w:tc>
        <w:tc>
          <w:tcPr>
            <w:tcW w:w="0" w:type="auto"/>
            <w:hideMark/>
          </w:tcPr>
          <w:p w14:paraId="73B4CF7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2.138</w:t>
            </w:r>
          </w:p>
        </w:tc>
        <w:tc>
          <w:tcPr>
            <w:tcW w:w="0" w:type="auto"/>
            <w:hideMark/>
          </w:tcPr>
          <w:p w14:paraId="7A872506"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0.034 *</w:t>
            </w:r>
          </w:p>
        </w:tc>
      </w:tr>
      <w:tr w:rsidR="002C1C2C" w:rsidRPr="00352CB6" w14:paraId="09B8421D" w14:textId="77777777" w:rsidTr="002C1C2C">
        <w:tc>
          <w:tcPr>
            <w:cnfStyle w:val="001000000000" w:firstRow="0" w:lastRow="0" w:firstColumn="1" w:lastColumn="0" w:oddVBand="0" w:evenVBand="0" w:oddHBand="0" w:evenHBand="0" w:firstRowFirstColumn="0" w:firstRowLastColumn="0" w:lastRowFirstColumn="0" w:lastRowLastColumn="0"/>
            <w:tcW w:w="0" w:type="auto"/>
            <w:gridSpan w:val="2"/>
          </w:tcPr>
          <w:p w14:paraId="10DDDB33" w14:textId="46D98B2A" w:rsidR="002C1C2C" w:rsidRPr="00352CB6" w:rsidRDefault="002C1C2C" w:rsidP="002C1C2C">
            <w:pPr>
              <w:spacing w:line="360" w:lineRule="auto"/>
              <w:jc w:val="both"/>
              <w:rPr>
                <w:rFonts w:ascii="Sakkal Majalla" w:hAnsi="Sakkal Majalla" w:cs="Sakkal Majalla"/>
                <w:kern w:val="0"/>
                <w:sz w:val="28"/>
                <w:szCs w:val="28"/>
                <w14:ligatures w14:val="none"/>
              </w:rPr>
            </w:pPr>
            <w:r w:rsidRPr="00611BF7">
              <w:rPr>
                <w:rtl/>
              </w:rPr>
              <w:t xml:space="preserve">معامل الارتباط </w:t>
            </w:r>
            <w:r w:rsidRPr="00611BF7">
              <w:t>R = 0.842</w:t>
            </w:r>
          </w:p>
        </w:tc>
        <w:tc>
          <w:tcPr>
            <w:tcW w:w="0" w:type="auto"/>
            <w:gridSpan w:val="2"/>
          </w:tcPr>
          <w:p w14:paraId="63B74AAA" w14:textId="6E4E7F3B" w:rsidR="002C1C2C" w:rsidRPr="00352CB6" w:rsidRDefault="002C1C2C" w:rsidP="002C1C2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28"/>
                <w:szCs w:val="28"/>
                <w14:ligatures w14:val="none"/>
              </w:rPr>
            </w:pPr>
            <w:r w:rsidRPr="00D41664">
              <w:rPr>
                <w:rtl/>
              </w:rPr>
              <w:t xml:space="preserve">قيمة </w:t>
            </w:r>
            <w:r w:rsidRPr="00D41664">
              <w:t>F = 122.847</w:t>
            </w:r>
          </w:p>
        </w:tc>
      </w:tr>
      <w:tr w:rsidR="002C1C2C" w:rsidRPr="00352CB6" w14:paraId="4FDA6A84"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5968ADB9" w14:textId="22BCAF43" w:rsidR="002C1C2C" w:rsidRPr="00352CB6" w:rsidRDefault="002C1C2C" w:rsidP="002C1C2C">
            <w:pPr>
              <w:spacing w:line="360" w:lineRule="auto"/>
              <w:jc w:val="both"/>
              <w:rPr>
                <w:rFonts w:ascii="Sakkal Majalla" w:hAnsi="Sakkal Majalla" w:cs="Sakkal Majalla"/>
                <w:kern w:val="0"/>
                <w:sz w:val="28"/>
                <w:szCs w:val="28"/>
                <w14:ligatures w14:val="none"/>
              </w:rPr>
            </w:pPr>
            <w:r w:rsidRPr="00611BF7">
              <w:rPr>
                <w:rtl/>
              </w:rPr>
              <w:t xml:space="preserve">معامل التحديد </w:t>
            </w:r>
            <w:r w:rsidRPr="00611BF7">
              <w:t>R² = 0.709</w:t>
            </w:r>
          </w:p>
        </w:tc>
        <w:tc>
          <w:tcPr>
            <w:tcW w:w="0" w:type="auto"/>
            <w:gridSpan w:val="2"/>
          </w:tcPr>
          <w:p w14:paraId="0C811A4B" w14:textId="5473F624" w:rsidR="002C1C2C" w:rsidRPr="00352CB6" w:rsidRDefault="002C1C2C" w:rsidP="002C1C2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28"/>
                <w:szCs w:val="28"/>
                <w14:ligatures w14:val="none"/>
              </w:rPr>
            </w:pPr>
            <w:r w:rsidRPr="00D41664">
              <w:t>Sig. F = 0.000</w:t>
            </w:r>
          </w:p>
        </w:tc>
      </w:tr>
    </w:tbl>
    <w:p w14:paraId="0F31263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بالاعتماد على مخرجات</w:t>
      </w:r>
      <w:r w:rsidRPr="00352CB6">
        <w:rPr>
          <w:rFonts w:ascii="Sakkal Majalla" w:hAnsi="Sakkal Majalla" w:cs="Sakkal Majalla" w:hint="cs"/>
          <w:kern w:val="0"/>
          <w:sz w:val="28"/>
          <w:szCs w:val="28"/>
          <w14:ligatures w14:val="none"/>
        </w:rPr>
        <w:t xml:space="preserve"> SPSS</w:t>
      </w:r>
    </w:p>
    <w:p w14:paraId="05256742"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تشير نتائج تحليل الانحدار المتعدد إلى وجود أثر دال إحصائيًا لأبعاد "سهولة أدوات منصة سلة" على "قابلية التشغيل الفعّال من قبل المستخدم غير المختص تقنيًا"، وهو ما يدعم الفرضية الرئيسية للدراسة. فقد أظهر النموذج قدرة تفسيرية قوية، حيث بلغ معامل التحديد</w:t>
      </w:r>
      <w:r w:rsidRPr="00352CB6">
        <w:rPr>
          <w:rFonts w:ascii="Sakkal Majalla" w:hAnsi="Sakkal Majalla" w:cs="Sakkal Majalla" w:hint="cs"/>
          <w:kern w:val="0"/>
          <w:sz w:val="28"/>
          <w:szCs w:val="28"/>
          <w14:ligatures w14:val="none"/>
        </w:rPr>
        <w:t xml:space="preserve"> (R²) </w:t>
      </w:r>
      <w:r w:rsidRPr="00352CB6">
        <w:rPr>
          <w:rFonts w:ascii="Sakkal Majalla" w:hAnsi="Sakkal Majalla" w:cs="Sakkal Majalla" w:hint="cs"/>
          <w:kern w:val="0"/>
          <w:sz w:val="28"/>
          <w:szCs w:val="28"/>
          <w:rtl/>
          <w14:ligatures w14:val="none"/>
        </w:rPr>
        <w:t>قيمة قدرها (0.709)، ما يعني أن ما نسبته 70.9% من التباين في قدرة المستخدمين الجدد على تشغيل المنصة يمكن تفسيره من خلال أربعة أبعاد رئيسية: بساطة التصميم، وضوح اللغة والتعليمات، أدوات الدعم الفني، ومرونة الإعدادات والتنقل</w:t>
      </w:r>
      <w:r w:rsidRPr="00352CB6">
        <w:rPr>
          <w:rFonts w:ascii="Sakkal Majalla" w:hAnsi="Sakkal Majalla" w:cs="Sakkal Majalla" w:hint="cs"/>
          <w:kern w:val="0"/>
          <w:sz w:val="28"/>
          <w:szCs w:val="28"/>
          <w14:ligatures w14:val="none"/>
        </w:rPr>
        <w:t>.</w:t>
      </w:r>
    </w:p>
    <w:p w14:paraId="06F71018"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ويُعزز هذا التفسير الارتفاع الملحوظ في معامل الارتباط</w:t>
      </w:r>
      <w:r w:rsidRPr="00352CB6">
        <w:rPr>
          <w:rFonts w:ascii="Sakkal Majalla" w:hAnsi="Sakkal Majalla" w:cs="Sakkal Majalla" w:hint="cs"/>
          <w:kern w:val="0"/>
          <w:sz w:val="28"/>
          <w:szCs w:val="28"/>
          <w14:ligatures w14:val="none"/>
        </w:rPr>
        <w:t xml:space="preserve"> (R = 0.842)</w:t>
      </w:r>
      <w:r w:rsidRPr="00352CB6">
        <w:rPr>
          <w:rFonts w:ascii="Sakkal Majalla" w:hAnsi="Sakkal Majalla" w:cs="Sakkal Majalla" w:hint="cs"/>
          <w:kern w:val="0"/>
          <w:sz w:val="28"/>
          <w:szCs w:val="28"/>
          <w:rtl/>
          <w14:ligatures w14:val="none"/>
        </w:rPr>
        <w:t>، والذي يعكس وجود علاقة ارتباط قوية بين سهولة أدوات المنصة وسلوك التشغيل الفعّال، وهو ما يتسق مع التوجهات الحديثة في تصميم الأنظمة الرقمية التي تستهدف شريحة غير المختصين، كما هو الحال في منصة "سلة</w:t>
      </w:r>
      <w:r w:rsidRPr="00352CB6">
        <w:rPr>
          <w:rFonts w:ascii="Sakkal Majalla" w:hAnsi="Sakkal Majalla" w:cs="Sakkal Majalla" w:hint="cs"/>
          <w:kern w:val="0"/>
          <w:sz w:val="28"/>
          <w:szCs w:val="28"/>
          <w14:ligatures w14:val="none"/>
        </w:rPr>
        <w:t>".</w:t>
      </w:r>
    </w:p>
    <w:p w14:paraId="4F311646"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من ناحية أخرى، تكشف النتائج عن تمايز في قوة تأثير كل بُعد، حيث جاء بعد "بساطة التصميم والواجهة</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في صدارة المؤثرات</w:t>
      </w:r>
      <w:r w:rsidRPr="00352CB6">
        <w:rPr>
          <w:rFonts w:ascii="Sakkal Majalla" w:hAnsi="Sakkal Majalla" w:cs="Sakkal Majalla" w:hint="cs"/>
          <w:kern w:val="0"/>
          <w:sz w:val="28"/>
          <w:szCs w:val="28"/>
          <w14:ligatures w14:val="none"/>
        </w:rPr>
        <w:t xml:space="preserve"> (B = 0.498</w:t>
      </w:r>
      <w:r w:rsidRPr="00352CB6">
        <w:rPr>
          <w:rFonts w:ascii="Sakkal Majalla" w:hAnsi="Sakkal Majalla" w:cs="Sakkal Majalla" w:hint="cs"/>
          <w:kern w:val="0"/>
          <w:sz w:val="28"/>
          <w:szCs w:val="28"/>
          <w:rtl/>
          <w14:ligatures w14:val="none"/>
        </w:rPr>
        <w:t xml:space="preserve">، </w:t>
      </w:r>
      <w:r w:rsidRPr="00352CB6">
        <w:rPr>
          <w:rFonts w:ascii="Sakkal Majalla" w:hAnsi="Sakkal Majalla" w:cs="Sakkal Majalla" w:hint="cs"/>
          <w:kern w:val="0"/>
          <w:sz w:val="28"/>
          <w:szCs w:val="28"/>
          <w14:ligatures w14:val="none"/>
        </w:rPr>
        <w:t>T = 6.792)</w:t>
      </w:r>
      <w:r w:rsidRPr="00352CB6">
        <w:rPr>
          <w:rFonts w:ascii="Sakkal Majalla" w:hAnsi="Sakkal Majalla" w:cs="Sakkal Majalla" w:hint="cs"/>
          <w:kern w:val="0"/>
          <w:sz w:val="28"/>
          <w:szCs w:val="28"/>
          <w:rtl/>
          <w14:ligatures w14:val="none"/>
        </w:rPr>
        <w:t>، مما يؤكد أن البنية البصرية الواضحة والبسيطة للمنصة تُعد مدخلاً أساسيًا لتعزيز تفاعل المستخدم غير التقني وتقليل اعتماده على الدعم الخارجي</w:t>
      </w:r>
      <w:r w:rsidRPr="00352CB6">
        <w:rPr>
          <w:rFonts w:ascii="Sakkal Majalla" w:hAnsi="Sakkal Majalla" w:cs="Sakkal Majalla" w:hint="cs"/>
          <w:kern w:val="0"/>
          <w:sz w:val="28"/>
          <w:szCs w:val="28"/>
          <w14:ligatures w14:val="none"/>
        </w:rPr>
        <w:t>.</w:t>
      </w:r>
    </w:p>
    <w:p w14:paraId="2930660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يليه بعد "وضوح اللغة والتعليمات</w:t>
      </w:r>
      <w:r w:rsidRPr="00352CB6">
        <w:rPr>
          <w:rFonts w:ascii="Sakkal Majalla" w:hAnsi="Sakkal Majalla" w:cs="Sakkal Majalla" w:hint="cs"/>
          <w:kern w:val="0"/>
          <w:sz w:val="28"/>
          <w:szCs w:val="28"/>
          <w14:ligatures w14:val="none"/>
        </w:rPr>
        <w:t>" (B = 0.335</w:t>
      </w:r>
      <w:r w:rsidRPr="00352CB6">
        <w:rPr>
          <w:rFonts w:ascii="Sakkal Majalla" w:hAnsi="Sakkal Majalla" w:cs="Sakkal Majalla" w:hint="cs"/>
          <w:kern w:val="0"/>
          <w:sz w:val="28"/>
          <w:szCs w:val="28"/>
          <w:rtl/>
          <w14:ligatures w14:val="none"/>
        </w:rPr>
        <w:t xml:space="preserve">، </w:t>
      </w:r>
      <w:r w:rsidRPr="00352CB6">
        <w:rPr>
          <w:rFonts w:ascii="Sakkal Majalla" w:hAnsi="Sakkal Majalla" w:cs="Sakkal Majalla" w:hint="cs"/>
          <w:kern w:val="0"/>
          <w:sz w:val="28"/>
          <w:szCs w:val="28"/>
          <w14:ligatures w14:val="none"/>
        </w:rPr>
        <w:t>T = 5.123)</w:t>
      </w:r>
      <w:r w:rsidRPr="00352CB6">
        <w:rPr>
          <w:rFonts w:ascii="Sakkal Majalla" w:hAnsi="Sakkal Majalla" w:cs="Sakkal Majalla" w:hint="cs"/>
          <w:kern w:val="0"/>
          <w:sz w:val="28"/>
          <w:szCs w:val="28"/>
          <w:rtl/>
          <w14:ligatures w14:val="none"/>
        </w:rPr>
        <w:t>، الذي يعكس أهمية استخدام مصطلحات مفهومة وتعليمات مباشرة تُسهم في تسهيل عمليات الإعداد والتشغيل. كما أظهر بعد "أدوات الدعم الفني والإرشادي</w:t>
      </w:r>
      <w:r w:rsidRPr="00352CB6">
        <w:rPr>
          <w:rFonts w:ascii="Sakkal Majalla" w:hAnsi="Sakkal Majalla" w:cs="Sakkal Majalla" w:hint="cs"/>
          <w:kern w:val="0"/>
          <w:sz w:val="28"/>
          <w:szCs w:val="28"/>
          <w14:ligatures w14:val="none"/>
        </w:rPr>
        <w:t xml:space="preserve">" (B = 0.287) </w:t>
      </w:r>
      <w:r w:rsidRPr="00352CB6">
        <w:rPr>
          <w:rFonts w:ascii="Sakkal Majalla" w:hAnsi="Sakkal Majalla" w:cs="Sakkal Majalla" w:hint="cs"/>
          <w:kern w:val="0"/>
          <w:sz w:val="28"/>
          <w:szCs w:val="28"/>
          <w:rtl/>
          <w14:ligatures w14:val="none"/>
        </w:rPr>
        <w:t>تأثيرًا معنويًا قويًا، ما يشير إلى أن توفير الدعم عند الحاجة يُعزز من ثقة المستخدم ويقلل من عوائق الاستخدام الأولى</w:t>
      </w:r>
      <w:r w:rsidRPr="00352CB6">
        <w:rPr>
          <w:rFonts w:ascii="Sakkal Majalla" w:hAnsi="Sakkal Majalla" w:cs="Sakkal Majalla" w:hint="cs"/>
          <w:kern w:val="0"/>
          <w:sz w:val="28"/>
          <w:szCs w:val="28"/>
          <w14:ligatures w14:val="none"/>
        </w:rPr>
        <w:t>.</w:t>
      </w:r>
    </w:p>
    <w:p w14:paraId="40C7ECC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أما بعد "مرونة الإعدادات وسهولة التنقل بين الأقسام</w:t>
      </w:r>
      <w:r w:rsidRPr="00352CB6">
        <w:rPr>
          <w:rFonts w:ascii="Sakkal Majalla" w:hAnsi="Sakkal Majalla" w:cs="Sakkal Majalla" w:hint="cs"/>
          <w:kern w:val="0"/>
          <w:sz w:val="28"/>
          <w:szCs w:val="28"/>
          <w14:ligatures w14:val="none"/>
        </w:rPr>
        <w:t>"</w:t>
      </w:r>
      <w:r w:rsidRPr="00352CB6">
        <w:rPr>
          <w:rFonts w:ascii="Sakkal Majalla" w:hAnsi="Sakkal Majalla" w:cs="Sakkal Majalla" w:hint="cs"/>
          <w:kern w:val="0"/>
          <w:sz w:val="28"/>
          <w:szCs w:val="28"/>
          <w:rtl/>
          <w14:ligatures w14:val="none"/>
        </w:rPr>
        <w:t>، فقد ظهر بأقل تأثير نسبي</w:t>
      </w:r>
      <w:r w:rsidRPr="00352CB6">
        <w:rPr>
          <w:rFonts w:ascii="Sakkal Majalla" w:hAnsi="Sakkal Majalla" w:cs="Sakkal Majalla" w:hint="cs"/>
          <w:kern w:val="0"/>
          <w:sz w:val="28"/>
          <w:szCs w:val="28"/>
          <w14:ligatures w14:val="none"/>
        </w:rPr>
        <w:t xml:space="preserve"> (B = 0.152)</w:t>
      </w:r>
      <w:r w:rsidRPr="00352CB6">
        <w:rPr>
          <w:rFonts w:ascii="Sakkal Majalla" w:hAnsi="Sakkal Majalla" w:cs="Sakkal Majalla" w:hint="cs"/>
          <w:kern w:val="0"/>
          <w:sz w:val="28"/>
          <w:szCs w:val="28"/>
          <w:rtl/>
          <w14:ligatures w14:val="none"/>
        </w:rPr>
        <w:t>، وإن كان دالًا إحصائيًا. وهذا يشير إلى أن المستخدم غير المختص قد يواجه تحديًا نسبيًا في فهم الخيارات المتقدمة أو الانتقال بين الوظائف المتعددة في المنصة، ما يفتح الباب أمام فرص تطوير في تصميم الإعدادات لتكون أكثر بديهية وتكيفًا مع خبرات المستخدم المحدودة</w:t>
      </w:r>
      <w:r w:rsidRPr="00352CB6">
        <w:rPr>
          <w:rFonts w:ascii="Sakkal Majalla" w:hAnsi="Sakkal Majalla" w:cs="Sakkal Majalla" w:hint="cs"/>
          <w:kern w:val="0"/>
          <w:sz w:val="28"/>
          <w:szCs w:val="28"/>
          <w14:ligatures w14:val="none"/>
        </w:rPr>
        <w:t>.</w:t>
      </w:r>
    </w:p>
    <w:p w14:paraId="50D3188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في المجمل، تؤكد هذه النتائج أن تصميم المنصات الإلكترونية بأسلوب مبسّط ومدعوم بلغة واضحة وأدوات مساعدة فعالة، يلعب دورًا جوهريًا في تمكين المستخدمين الجدد من إدارة متاجرهم الرقمية باستقلالية وفاعلية، وهو ما ينسجم مع أهداف رؤية المملكة 2030 في دعم التحول الرقمي والشمول التقني</w:t>
      </w:r>
      <w:r w:rsidRPr="00352CB6">
        <w:rPr>
          <w:rFonts w:ascii="Sakkal Majalla" w:hAnsi="Sakkal Majalla" w:cs="Sakkal Majalla" w:hint="cs"/>
          <w:kern w:val="0"/>
          <w:sz w:val="28"/>
          <w:szCs w:val="28"/>
          <w14:ligatures w14:val="none"/>
        </w:rPr>
        <w:t>.</w:t>
      </w:r>
    </w:p>
    <w:p w14:paraId="77C5E12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الفرضية الفرعية الأولى</w:t>
      </w:r>
      <w:r w:rsidRPr="00352CB6">
        <w:rPr>
          <w:rFonts w:ascii="Sakkal Majalla" w:hAnsi="Sakkal Majalla" w:cs="Sakkal Majalla" w:hint="cs"/>
          <w:kern w:val="0"/>
          <w:sz w:val="28"/>
          <w:szCs w:val="28"/>
          <w14:ligatures w14:val="none"/>
        </w:rPr>
        <w:t>:</w:t>
      </w:r>
    </w:p>
    <w:p w14:paraId="7D5C221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يوجد أثر ذو دلالة إحصائية عند مستوى الدلالة</w:t>
      </w:r>
      <w:r w:rsidRPr="00352CB6">
        <w:rPr>
          <w:rFonts w:ascii="Sakkal Majalla" w:hAnsi="Sakkal Majalla" w:cs="Sakkal Majalla" w:hint="cs"/>
          <w:kern w:val="0"/>
          <w:sz w:val="28"/>
          <w:szCs w:val="28"/>
          <w14:ligatures w14:val="none"/>
        </w:rPr>
        <w:t xml:space="preserve"> (</w:t>
      </w:r>
      <w:r w:rsidRPr="00352CB6">
        <w:rPr>
          <w:rFonts w:ascii="Cambria" w:hAnsi="Cambria" w:cs="Cambria"/>
          <w:kern w:val="0"/>
          <w:sz w:val="28"/>
          <w:szCs w:val="28"/>
          <w14:ligatures w14:val="none"/>
        </w:rPr>
        <w:t>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kern w:val="0"/>
          <w:sz w:val="28"/>
          <w:szCs w:val="28"/>
          <w14:ligatures w14:val="none"/>
        </w:rPr>
        <w:t>≤</w:t>
      </w:r>
      <w:r w:rsidRPr="00352CB6">
        <w:rPr>
          <w:rFonts w:ascii="Sakkal Majalla" w:hAnsi="Sakkal Majalla" w:cs="Sakkal Majalla" w:hint="cs"/>
          <w:kern w:val="0"/>
          <w:sz w:val="28"/>
          <w:szCs w:val="28"/>
          <w14:ligatures w14:val="none"/>
        </w:rPr>
        <w:t xml:space="preserve"> 0.05) </w:t>
      </w:r>
      <w:r w:rsidRPr="00352CB6">
        <w:rPr>
          <w:rFonts w:ascii="Sakkal Majalla" w:hAnsi="Sakkal Majalla" w:cs="Sakkal Majalla" w:hint="cs"/>
          <w:kern w:val="0"/>
          <w:sz w:val="28"/>
          <w:szCs w:val="28"/>
          <w:rtl/>
          <w14:ligatures w14:val="none"/>
        </w:rPr>
        <w:t>لبُعد بساطة التصميم والواجهة على قابلية التشغيل الفعّال للمستخدمين غير المختصين تقنيًا على منصة سلة</w:t>
      </w:r>
      <w:r w:rsidRPr="00352CB6">
        <w:rPr>
          <w:rFonts w:ascii="Sakkal Majalla" w:hAnsi="Sakkal Majalla" w:cs="Sakkal Majalla" w:hint="cs"/>
          <w:kern w:val="0"/>
          <w:sz w:val="28"/>
          <w:szCs w:val="28"/>
          <w14:ligatures w14:val="none"/>
        </w:rPr>
        <w:t>.</w:t>
      </w:r>
    </w:p>
    <w:p w14:paraId="52947C62"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للتحقق من صحة هذا الفرض، تم استخدام تحليل الانحدار الخطي البسيط </w:t>
      </w:r>
      <w:r w:rsidRPr="00352CB6">
        <w:rPr>
          <w:rFonts w:ascii="Sakkal Majalla" w:hAnsi="Sakkal Majalla" w:cs="Sakkal Majalla" w:hint="cs"/>
          <w:kern w:val="0"/>
          <w:sz w:val="28"/>
          <w:szCs w:val="28"/>
          <w14:ligatures w14:val="none"/>
        </w:rPr>
        <w:t xml:space="preserve">(Simple Linear Regression Test) </w:t>
      </w:r>
      <w:r w:rsidRPr="00352CB6">
        <w:rPr>
          <w:rFonts w:ascii="Sakkal Majalla" w:hAnsi="Sakkal Majalla" w:cs="Sakkal Majalla" w:hint="cs"/>
          <w:kern w:val="0"/>
          <w:sz w:val="28"/>
          <w:szCs w:val="28"/>
          <w:rtl/>
          <w14:ligatures w14:val="none"/>
        </w:rPr>
        <w:t>لقياس تأثير "بساطة التصميم والواجهة" باعتباره أحد أبعاد المنصة على "قابلية التشغيل الفعّال". وقد جاءت النتائج الإحصائية كما هو موضح في الجدول التالي</w:t>
      </w:r>
      <w:r w:rsidRPr="00352CB6">
        <w:rPr>
          <w:rFonts w:ascii="Sakkal Majalla" w:hAnsi="Sakkal Majalla" w:cs="Sakkal Majalla" w:hint="cs"/>
          <w:kern w:val="0"/>
          <w:sz w:val="28"/>
          <w:szCs w:val="28"/>
          <w14:ligatures w14:val="none"/>
        </w:rPr>
        <w:t>:</w:t>
      </w:r>
    </w:p>
    <w:p w14:paraId="07140504" w14:textId="78FD16A8" w:rsidR="00352CB6" w:rsidRPr="00303F81" w:rsidRDefault="00352CB6" w:rsidP="00303F81">
      <w:pPr>
        <w:spacing w:line="360" w:lineRule="auto"/>
        <w:jc w:val="both"/>
        <w:rPr>
          <w:rFonts w:ascii="Sakkal Majalla" w:hAnsi="Sakkal Majalla" w:cs="Sakkal Majalla"/>
          <w:kern w:val="0"/>
          <w:sz w:val="28"/>
          <w:szCs w:val="28"/>
          <w:rtl/>
          <w14:ligatures w14:val="none"/>
        </w:rPr>
      </w:pPr>
      <w:r w:rsidRPr="00352CB6">
        <w:rPr>
          <w:rFonts w:ascii="Sakkal Majalla" w:hAnsi="Sakkal Majalla" w:cs="Sakkal Majalla" w:hint="cs"/>
          <w:kern w:val="0"/>
          <w:sz w:val="28"/>
          <w:szCs w:val="28"/>
          <w:rtl/>
          <w14:ligatures w14:val="none"/>
        </w:rPr>
        <w:t>جدول (13): تحليل الانحدار الخطي البسيط لقياس أثر "بساطة التصميم والواجهة" على "قابلية التشغيل الفعّال</w:t>
      </w:r>
      <w:r w:rsidRPr="00352CB6">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886"/>
        <w:gridCol w:w="814"/>
        <w:gridCol w:w="840"/>
        <w:gridCol w:w="731"/>
        <w:gridCol w:w="805"/>
        <w:gridCol w:w="609"/>
        <w:gridCol w:w="936"/>
        <w:gridCol w:w="609"/>
        <w:gridCol w:w="759"/>
        <w:gridCol w:w="698"/>
        <w:gridCol w:w="609"/>
      </w:tblGrid>
      <w:tr w:rsidR="002C1C2C" w:rsidRPr="002C1C2C" w14:paraId="4C8CBBE9"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AF9B67" w14:textId="77777777" w:rsidR="00352CB6" w:rsidRPr="00352CB6" w:rsidRDefault="00352CB6" w:rsidP="00303F81">
            <w:pPr>
              <w:spacing w:line="360" w:lineRule="auto"/>
              <w:jc w:val="both"/>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المتغير التابع</w:t>
            </w:r>
          </w:p>
        </w:tc>
        <w:tc>
          <w:tcPr>
            <w:tcW w:w="0" w:type="auto"/>
            <w:hideMark/>
          </w:tcPr>
          <w:p w14:paraId="34E9B0AF"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معامل الارتباط</w:t>
            </w:r>
            <w:r w:rsidRPr="00352CB6">
              <w:rPr>
                <w:rFonts w:ascii="Sakkal Majalla" w:eastAsia="Times New Roman" w:hAnsi="Sakkal Majalla" w:cs="Sakkal Majalla" w:hint="cs"/>
                <w:b w:val="0"/>
                <w:bCs w:val="0"/>
                <w:kern w:val="0"/>
                <w14:ligatures w14:val="none"/>
              </w:rPr>
              <w:t xml:space="preserve"> r</w:t>
            </w:r>
          </w:p>
        </w:tc>
        <w:tc>
          <w:tcPr>
            <w:tcW w:w="0" w:type="auto"/>
            <w:hideMark/>
          </w:tcPr>
          <w:p w14:paraId="042C037E"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معامل التحديد</w:t>
            </w:r>
            <w:r w:rsidRPr="00352CB6">
              <w:rPr>
                <w:rFonts w:ascii="Sakkal Majalla" w:eastAsia="Times New Roman" w:hAnsi="Sakkal Majalla" w:cs="Sakkal Majalla" w:hint="cs"/>
                <w:b w:val="0"/>
                <w:bCs w:val="0"/>
                <w:kern w:val="0"/>
                <w14:ligatures w14:val="none"/>
              </w:rPr>
              <w:t xml:space="preserve"> r²</w:t>
            </w:r>
          </w:p>
        </w:tc>
        <w:tc>
          <w:tcPr>
            <w:tcW w:w="0" w:type="auto"/>
            <w:hideMark/>
          </w:tcPr>
          <w:p w14:paraId="278EAB0D"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درجة الحرية</w:t>
            </w:r>
            <w:r w:rsidRPr="00352CB6">
              <w:rPr>
                <w:rFonts w:ascii="Sakkal Majalla" w:eastAsia="Times New Roman" w:hAnsi="Sakkal Majalla" w:cs="Sakkal Majalla" w:hint="cs"/>
                <w:b w:val="0"/>
                <w:bCs w:val="0"/>
                <w:kern w:val="0"/>
                <w14:ligatures w14:val="none"/>
              </w:rPr>
              <w:t xml:space="preserve"> </w:t>
            </w:r>
            <w:proofErr w:type="spellStart"/>
            <w:r w:rsidRPr="00352CB6">
              <w:rPr>
                <w:rFonts w:ascii="Sakkal Majalla" w:eastAsia="Times New Roman" w:hAnsi="Sakkal Majalla" w:cs="Sakkal Majalla" w:hint="cs"/>
                <w:b w:val="0"/>
                <w:bCs w:val="0"/>
                <w:kern w:val="0"/>
                <w14:ligatures w14:val="none"/>
              </w:rPr>
              <w:t>df</w:t>
            </w:r>
            <w:proofErr w:type="spellEnd"/>
          </w:p>
        </w:tc>
        <w:tc>
          <w:tcPr>
            <w:tcW w:w="0" w:type="auto"/>
            <w:hideMark/>
          </w:tcPr>
          <w:p w14:paraId="2744E6FE"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14:ligatures w14:val="none"/>
              </w:rPr>
              <w:t xml:space="preserve">F </w:t>
            </w:r>
            <w:r w:rsidRPr="00352CB6">
              <w:rPr>
                <w:rFonts w:ascii="Sakkal Majalla" w:eastAsia="Times New Roman" w:hAnsi="Sakkal Majalla" w:cs="Sakkal Majalla" w:hint="cs"/>
                <w:b w:val="0"/>
                <w:bCs w:val="0"/>
                <w:kern w:val="0"/>
                <w:rtl/>
                <w14:ligatures w14:val="none"/>
              </w:rPr>
              <w:t>المحسوبة</w:t>
            </w:r>
          </w:p>
        </w:tc>
        <w:tc>
          <w:tcPr>
            <w:tcW w:w="0" w:type="auto"/>
            <w:hideMark/>
          </w:tcPr>
          <w:p w14:paraId="195E6CE0"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14:ligatures w14:val="none"/>
              </w:rPr>
              <w:t>Sig. F</w:t>
            </w:r>
          </w:p>
        </w:tc>
        <w:tc>
          <w:tcPr>
            <w:tcW w:w="0" w:type="auto"/>
            <w:hideMark/>
          </w:tcPr>
          <w:p w14:paraId="5683959B"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المتغير المستقل</w:t>
            </w:r>
          </w:p>
        </w:tc>
        <w:tc>
          <w:tcPr>
            <w:tcW w:w="0" w:type="auto"/>
            <w:hideMark/>
          </w:tcPr>
          <w:p w14:paraId="110F390C"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14:ligatures w14:val="none"/>
              </w:rPr>
              <w:t>B</w:t>
            </w:r>
          </w:p>
        </w:tc>
        <w:tc>
          <w:tcPr>
            <w:tcW w:w="0" w:type="auto"/>
            <w:hideMark/>
          </w:tcPr>
          <w:p w14:paraId="100C3DC1"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الخطأ المعياري</w:t>
            </w:r>
          </w:p>
        </w:tc>
        <w:tc>
          <w:tcPr>
            <w:tcW w:w="0" w:type="auto"/>
            <w:hideMark/>
          </w:tcPr>
          <w:p w14:paraId="40A9D806"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14:ligatures w14:val="none"/>
              </w:rPr>
              <w:t>T</w:t>
            </w:r>
          </w:p>
        </w:tc>
        <w:tc>
          <w:tcPr>
            <w:tcW w:w="0" w:type="auto"/>
            <w:hideMark/>
          </w:tcPr>
          <w:p w14:paraId="4ED13FE3" w14:textId="77777777" w:rsidR="00352CB6" w:rsidRPr="00352CB6" w:rsidRDefault="00352CB6" w:rsidP="00303F81">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14:ligatures w14:val="none"/>
              </w:rPr>
              <w:t>Sig. t</w:t>
            </w:r>
          </w:p>
        </w:tc>
      </w:tr>
      <w:tr w:rsidR="002C1C2C" w:rsidRPr="002C1C2C" w14:paraId="736DBE46"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11A852" w14:textId="77777777" w:rsidR="00352CB6" w:rsidRPr="00352CB6" w:rsidRDefault="00352CB6" w:rsidP="00303F81">
            <w:pPr>
              <w:spacing w:line="360" w:lineRule="auto"/>
              <w:jc w:val="both"/>
              <w:rPr>
                <w:rFonts w:ascii="Sakkal Majalla" w:eastAsia="Times New Roman" w:hAnsi="Sakkal Majalla" w:cs="Sakkal Majalla"/>
                <w:b w:val="0"/>
                <w:bCs w:val="0"/>
                <w:kern w:val="0"/>
                <w14:ligatures w14:val="none"/>
              </w:rPr>
            </w:pPr>
            <w:r w:rsidRPr="00352CB6">
              <w:rPr>
                <w:rFonts w:ascii="Sakkal Majalla" w:eastAsia="Times New Roman" w:hAnsi="Sakkal Majalla" w:cs="Sakkal Majalla" w:hint="cs"/>
                <w:b w:val="0"/>
                <w:bCs w:val="0"/>
                <w:kern w:val="0"/>
                <w:rtl/>
                <w14:ligatures w14:val="none"/>
              </w:rPr>
              <w:t>قابلية التشغيل الفعّال</w:t>
            </w:r>
          </w:p>
        </w:tc>
        <w:tc>
          <w:tcPr>
            <w:tcW w:w="0" w:type="auto"/>
            <w:hideMark/>
          </w:tcPr>
          <w:p w14:paraId="167320FE"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0.693</w:t>
            </w:r>
          </w:p>
        </w:tc>
        <w:tc>
          <w:tcPr>
            <w:tcW w:w="0" w:type="auto"/>
            <w:hideMark/>
          </w:tcPr>
          <w:p w14:paraId="59C56386"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0.480</w:t>
            </w:r>
          </w:p>
        </w:tc>
        <w:tc>
          <w:tcPr>
            <w:tcW w:w="0" w:type="auto"/>
            <w:hideMark/>
          </w:tcPr>
          <w:p w14:paraId="0487EED0"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1</w:t>
            </w:r>
          </w:p>
        </w:tc>
        <w:tc>
          <w:tcPr>
            <w:tcW w:w="0" w:type="auto"/>
            <w:hideMark/>
          </w:tcPr>
          <w:p w14:paraId="6DE160F3"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192.648</w:t>
            </w:r>
          </w:p>
        </w:tc>
        <w:tc>
          <w:tcPr>
            <w:tcW w:w="0" w:type="auto"/>
            <w:hideMark/>
          </w:tcPr>
          <w:p w14:paraId="7A513DBD"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0.000</w:t>
            </w:r>
          </w:p>
        </w:tc>
        <w:tc>
          <w:tcPr>
            <w:tcW w:w="0" w:type="auto"/>
            <w:hideMark/>
          </w:tcPr>
          <w:p w14:paraId="19BA786B"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rtl/>
                <w14:ligatures w14:val="none"/>
              </w:rPr>
              <w:t>بساطة التصميم والواجهة</w:t>
            </w:r>
          </w:p>
        </w:tc>
        <w:tc>
          <w:tcPr>
            <w:tcW w:w="0" w:type="auto"/>
            <w:hideMark/>
          </w:tcPr>
          <w:p w14:paraId="21AA64FC"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0.611</w:t>
            </w:r>
          </w:p>
        </w:tc>
        <w:tc>
          <w:tcPr>
            <w:tcW w:w="0" w:type="auto"/>
            <w:hideMark/>
          </w:tcPr>
          <w:p w14:paraId="20F0CF4C"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0.044</w:t>
            </w:r>
          </w:p>
        </w:tc>
        <w:tc>
          <w:tcPr>
            <w:tcW w:w="0" w:type="auto"/>
            <w:hideMark/>
          </w:tcPr>
          <w:p w14:paraId="514D4F7B"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13.878</w:t>
            </w:r>
          </w:p>
        </w:tc>
        <w:tc>
          <w:tcPr>
            <w:tcW w:w="0" w:type="auto"/>
            <w:hideMark/>
          </w:tcPr>
          <w:p w14:paraId="1DEEF65B" w14:textId="77777777" w:rsidR="00352CB6" w:rsidRPr="00352CB6" w:rsidRDefault="00352CB6" w:rsidP="00303F81">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52CB6">
              <w:rPr>
                <w:rFonts w:ascii="Sakkal Majalla" w:eastAsia="Times New Roman" w:hAnsi="Sakkal Majalla" w:cs="Sakkal Majalla" w:hint="cs"/>
                <w:kern w:val="0"/>
                <w14:ligatures w14:val="none"/>
              </w:rPr>
              <w:t>0.000</w:t>
            </w:r>
          </w:p>
        </w:tc>
      </w:tr>
    </w:tbl>
    <w:p w14:paraId="29C5B995"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بالاعتماد على مخرجات برنامج</w:t>
      </w:r>
      <w:r w:rsidRPr="00352CB6">
        <w:rPr>
          <w:rFonts w:ascii="Sakkal Majalla" w:hAnsi="Sakkal Majalla" w:cs="Sakkal Majalla" w:hint="cs"/>
          <w:kern w:val="0"/>
          <w:sz w:val="28"/>
          <w:szCs w:val="28"/>
          <w14:ligatures w14:val="none"/>
        </w:rPr>
        <w:t xml:space="preserve"> SPSS.</w:t>
      </w:r>
    </w:p>
    <w:p w14:paraId="378CAB1D"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تشير نتائج تحليل الانحدار الموضحة في الجدول (13) إلى وجود علاقة ارتباط قوية موجبة بين بساطة التصميم والواجهة من جهة، وقابلية التشغيل الفعّال من جهة أخرى، حيث بلغ معامل الارتباط</w:t>
      </w:r>
      <w:r w:rsidRPr="00352CB6">
        <w:rPr>
          <w:rFonts w:ascii="Sakkal Majalla" w:hAnsi="Sakkal Majalla" w:cs="Sakkal Majalla" w:hint="cs"/>
          <w:kern w:val="0"/>
          <w:sz w:val="28"/>
          <w:szCs w:val="28"/>
          <w14:ligatures w14:val="none"/>
        </w:rPr>
        <w:t xml:space="preserve"> (r) = 0.693</w:t>
      </w:r>
      <w:r w:rsidRPr="00352CB6">
        <w:rPr>
          <w:rFonts w:ascii="Sakkal Majalla" w:hAnsi="Sakkal Majalla" w:cs="Sakkal Majalla" w:hint="cs"/>
          <w:kern w:val="0"/>
          <w:sz w:val="28"/>
          <w:szCs w:val="28"/>
          <w:rtl/>
          <w14:ligatures w14:val="none"/>
        </w:rPr>
        <w:t>، وهو ما يعكس أن كلما ازدادت بساطة التصميم وسهولة عناصر الواجهة، زادت قدرة المستخدم غير المختص على تشغيل المنصة بكفاءة</w:t>
      </w:r>
      <w:r w:rsidRPr="00352CB6">
        <w:rPr>
          <w:rFonts w:ascii="Sakkal Majalla" w:hAnsi="Sakkal Majalla" w:cs="Sakkal Majalla" w:hint="cs"/>
          <w:kern w:val="0"/>
          <w:sz w:val="28"/>
          <w:szCs w:val="28"/>
          <w14:ligatures w14:val="none"/>
        </w:rPr>
        <w:t>.</w:t>
      </w:r>
    </w:p>
    <w:p w14:paraId="2A8D53C6"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كما بلغت قيمة معامل التحديد</w:t>
      </w:r>
      <w:r w:rsidRPr="00352CB6">
        <w:rPr>
          <w:rFonts w:ascii="Sakkal Majalla" w:hAnsi="Sakkal Majalla" w:cs="Sakkal Majalla" w:hint="cs"/>
          <w:kern w:val="0"/>
          <w:sz w:val="28"/>
          <w:szCs w:val="28"/>
          <w14:ligatures w14:val="none"/>
        </w:rPr>
        <w:t xml:space="preserve"> (R²) = 0.480</w:t>
      </w:r>
      <w:r w:rsidRPr="00352CB6">
        <w:rPr>
          <w:rFonts w:ascii="Sakkal Majalla" w:hAnsi="Sakkal Majalla" w:cs="Sakkal Majalla" w:hint="cs"/>
          <w:kern w:val="0"/>
          <w:sz w:val="28"/>
          <w:szCs w:val="28"/>
          <w:rtl/>
          <w14:ligatures w14:val="none"/>
        </w:rPr>
        <w:t>، ما يعني أن 48% من التباين في قدرة المستخدم على التشغيل الفعّال يُمكن تفسيره من خلال هذا البعد فقط، دون تدخل بقية الأبعاد الأخرى</w:t>
      </w:r>
      <w:r w:rsidRPr="00352CB6">
        <w:rPr>
          <w:rFonts w:ascii="Sakkal Majalla" w:hAnsi="Sakkal Majalla" w:cs="Sakkal Majalla" w:hint="cs"/>
          <w:kern w:val="0"/>
          <w:sz w:val="28"/>
          <w:szCs w:val="28"/>
          <w14:ligatures w14:val="none"/>
        </w:rPr>
        <w:t>.</w:t>
      </w:r>
    </w:p>
    <w:p w14:paraId="0AD39D69"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أما على مستوى تحليل التباين، فقد بلغت قيمة</w:t>
      </w:r>
      <w:r w:rsidRPr="00352CB6">
        <w:rPr>
          <w:rFonts w:ascii="Sakkal Majalla" w:hAnsi="Sakkal Majalla" w:cs="Sakkal Majalla" w:hint="cs"/>
          <w:kern w:val="0"/>
          <w:sz w:val="28"/>
          <w:szCs w:val="28"/>
          <w14:ligatures w14:val="none"/>
        </w:rPr>
        <w:t xml:space="preserve"> F </w:t>
      </w:r>
      <w:r w:rsidRPr="00352CB6">
        <w:rPr>
          <w:rFonts w:ascii="Sakkal Majalla" w:hAnsi="Sakkal Majalla" w:cs="Sakkal Majalla" w:hint="cs"/>
          <w:kern w:val="0"/>
          <w:sz w:val="28"/>
          <w:szCs w:val="28"/>
          <w:rtl/>
          <w14:ligatures w14:val="none"/>
        </w:rPr>
        <w:t xml:space="preserve">المحسوبة = 192.648 عند مستوى دلالة </w:t>
      </w:r>
      <w:r w:rsidRPr="00352CB6">
        <w:rPr>
          <w:rFonts w:ascii="Sakkal Majalla" w:hAnsi="Sakkal Majalla" w:cs="Sakkal Majalla" w:hint="cs"/>
          <w:kern w:val="0"/>
          <w:sz w:val="28"/>
          <w:szCs w:val="28"/>
          <w14:ligatures w14:val="none"/>
        </w:rPr>
        <w:t>(Sig. = 0.000)</w:t>
      </w:r>
      <w:r w:rsidRPr="00352CB6">
        <w:rPr>
          <w:rFonts w:ascii="Sakkal Majalla" w:hAnsi="Sakkal Majalla" w:cs="Sakkal Majalla" w:hint="cs"/>
          <w:kern w:val="0"/>
          <w:sz w:val="28"/>
          <w:szCs w:val="28"/>
          <w:rtl/>
          <w14:ligatures w14:val="none"/>
        </w:rPr>
        <w:t>، مما يُشير إلى أن نموذج الانحدار صالح إحصائيًا ويصلح لتفسير الفرضية</w:t>
      </w:r>
      <w:r w:rsidRPr="00352CB6">
        <w:rPr>
          <w:rFonts w:ascii="Sakkal Majalla" w:hAnsi="Sakkal Majalla" w:cs="Sakkal Majalla" w:hint="cs"/>
          <w:kern w:val="0"/>
          <w:sz w:val="28"/>
          <w:szCs w:val="28"/>
          <w14:ligatures w14:val="none"/>
        </w:rPr>
        <w:t>.</w:t>
      </w:r>
    </w:p>
    <w:p w14:paraId="734A8DB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كذلك، بلغ معامل التأثير</w:t>
      </w:r>
      <w:r w:rsidRPr="00352CB6">
        <w:rPr>
          <w:rFonts w:ascii="Sakkal Majalla" w:hAnsi="Sakkal Majalla" w:cs="Sakkal Majalla" w:hint="cs"/>
          <w:kern w:val="0"/>
          <w:sz w:val="28"/>
          <w:szCs w:val="28"/>
          <w14:ligatures w14:val="none"/>
        </w:rPr>
        <w:t xml:space="preserve"> B = 0.611 </w:t>
      </w:r>
      <w:r w:rsidRPr="00352CB6">
        <w:rPr>
          <w:rFonts w:ascii="Sakkal Majalla" w:hAnsi="Sakkal Majalla" w:cs="Sakkal Majalla" w:hint="cs"/>
          <w:kern w:val="0"/>
          <w:sz w:val="28"/>
          <w:szCs w:val="28"/>
          <w:rtl/>
          <w14:ligatures w14:val="none"/>
        </w:rPr>
        <w:t xml:space="preserve">بقيمة </w:t>
      </w:r>
      <w:r w:rsidRPr="00352CB6">
        <w:rPr>
          <w:rFonts w:ascii="Sakkal Majalla" w:hAnsi="Sakkal Majalla" w:cs="Sakkal Majalla" w:hint="cs"/>
          <w:kern w:val="0"/>
          <w:sz w:val="28"/>
          <w:szCs w:val="28"/>
          <w14:ligatures w14:val="none"/>
        </w:rPr>
        <w:t>T = 13.878</w:t>
      </w:r>
      <w:r w:rsidRPr="00352CB6">
        <w:rPr>
          <w:rFonts w:ascii="Sakkal Majalla" w:hAnsi="Sakkal Majalla" w:cs="Sakkal Majalla" w:hint="cs"/>
          <w:kern w:val="0"/>
          <w:sz w:val="28"/>
          <w:szCs w:val="28"/>
          <w:rtl/>
          <w14:ligatures w14:val="none"/>
        </w:rPr>
        <w:t>، وهي دالة إحصائيًا عند مستوى (0.01)، ما يدل على أن زيادة مقدارها وحدة واحدة في بساطة تصميم المنصة تؤدي إلى ارتفاع قدره 0.611 في مستوى التشغيل الفعّال</w:t>
      </w:r>
      <w:r w:rsidRPr="00352CB6">
        <w:rPr>
          <w:rFonts w:ascii="Sakkal Majalla" w:hAnsi="Sakkal Majalla" w:cs="Sakkal Majalla" w:hint="cs"/>
          <w:kern w:val="0"/>
          <w:sz w:val="28"/>
          <w:szCs w:val="28"/>
          <w14:ligatures w14:val="none"/>
        </w:rPr>
        <w:t>.</w:t>
      </w:r>
    </w:p>
    <w:p w14:paraId="5F83650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الفرضية الفرعية الثانية</w:t>
      </w:r>
      <w:r w:rsidRPr="00352CB6">
        <w:rPr>
          <w:rFonts w:ascii="Sakkal Majalla" w:hAnsi="Sakkal Majalla" w:cs="Sakkal Majalla" w:hint="cs"/>
          <w:kern w:val="0"/>
          <w:sz w:val="28"/>
          <w:szCs w:val="28"/>
          <w14:ligatures w14:val="none"/>
        </w:rPr>
        <w:t>:</w:t>
      </w:r>
    </w:p>
    <w:p w14:paraId="4EC70B57"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يوجد أثر ذو دلالة إحصائية عند مستوى الدلالة</w:t>
      </w:r>
      <w:r w:rsidRPr="00352CB6">
        <w:rPr>
          <w:rFonts w:ascii="Sakkal Majalla" w:hAnsi="Sakkal Majalla" w:cs="Sakkal Majalla" w:hint="cs"/>
          <w:kern w:val="0"/>
          <w:sz w:val="28"/>
          <w:szCs w:val="28"/>
          <w14:ligatures w14:val="none"/>
        </w:rPr>
        <w:t xml:space="preserve"> (</w:t>
      </w:r>
      <w:r w:rsidRPr="00352CB6">
        <w:rPr>
          <w:rFonts w:ascii="Cambria" w:hAnsi="Cambria" w:cs="Cambria"/>
          <w:kern w:val="0"/>
          <w:sz w:val="28"/>
          <w:szCs w:val="28"/>
          <w14:ligatures w14:val="none"/>
        </w:rPr>
        <w:t>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kern w:val="0"/>
          <w:sz w:val="28"/>
          <w:szCs w:val="28"/>
          <w14:ligatures w14:val="none"/>
        </w:rPr>
        <w:t>≤</w:t>
      </w:r>
      <w:r w:rsidRPr="00352CB6">
        <w:rPr>
          <w:rFonts w:ascii="Sakkal Majalla" w:hAnsi="Sakkal Majalla" w:cs="Sakkal Majalla" w:hint="cs"/>
          <w:kern w:val="0"/>
          <w:sz w:val="28"/>
          <w:szCs w:val="28"/>
          <w14:ligatures w14:val="none"/>
        </w:rPr>
        <w:t xml:space="preserve"> 0.05) </w:t>
      </w:r>
      <w:r w:rsidRPr="00352CB6">
        <w:rPr>
          <w:rFonts w:ascii="Sakkal Majalla" w:hAnsi="Sakkal Majalla" w:cs="Sakkal Majalla" w:hint="cs"/>
          <w:kern w:val="0"/>
          <w:sz w:val="28"/>
          <w:szCs w:val="28"/>
          <w:rtl/>
          <w14:ligatures w14:val="none"/>
        </w:rPr>
        <w:t>لبُعد وضوح اللغة والتعليمات على قابلية التشغيل الفعّال للمستخدمين غير المختصين تقنيًا</w:t>
      </w:r>
      <w:r w:rsidRPr="00352CB6">
        <w:rPr>
          <w:rFonts w:ascii="Sakkal Majalla" w:hAnsi="Sakkal Majalla" w:cs="Sakkal Majalla" w:hint="cs"/>
          <w:kern w:val="0"/>
          <w:sz w:val="28"/>
          <w:szCs w:val="28"/>
          <w14:ligatures w14:val="none"/>
        </w:rPr>
        <w:t>.</w:t>
      </w:r>
    </w:p>
    <w:p w14:paraId="450AF97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للتحقق من صحة هذا الفرض، تم استخدام تحليل الانحدار الخطي البسيط </w:t>
      </w:r>
      <w:r w:rsidRPr="00352CB6">
        <w:rPr>
          <w:rFonts w:ascii="Sakkal Majalla" w:hAnsi="Sakkal Majalla" w:cs="Sakkal Majalla" w:hint="cs"/>
          <w:kern w:val="0"/>
          <w:sz w:val="28"/>
          <w:szCs w:val="28"/>
          <w14:ligatures w14:val="none"/>
        </w:rPr>
        <w:t>(Simple Linear Regression)</w:t>
      </w:r>
      <w:r w:rsidRPr="00352CB6">
        <w:rPr>
          <w:rFonts w:ascii="Sakkal Majalla" w:hAnsi="Sakkal Majalla" w:cs="Sakkal Majalla" w:hint="cs"/>
          <w:kern w:val="0"/>
          <w:sz w:val="28"/>
          <w:szCs w:val="28"/>
          <w:rtl/>
          <w14:ligatures w14:val="none"/>
        </w:rPr>
        <w:t>، وجاءت النتائج كما هو موضح في الجدول التالي</w:t>
      </w:r>
      <w:r w:rsidRPr="00352CB6">
        <w:rPr>
          <w:rFonts w:ascii="Sakkal Majalla" w:hAnsi="Sakkal Majalla" w:cs="Sakkal Majalla" w:hint="cs"/>
          <w:kern w:val="0"/>
          <w:sz w:val="28"/>
          <w:szCs w:val="28"/>
          <w14:ligatures w14:val="none"/>
        </w:rPr>
        <w:t>:</w:t>
      </w:r>
    </w:p>
    <w:p w14:paraId="000D7ED2" w14:textId="50BD2E2F"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(14): تحليل الانحدار الخطي البسيط لقياس أثر "وضوح اللغة والتعليمات" على "قابلية التشغيل الفعّال</w:t>
      </w:r>
      <w:r w:rsidRPr="00352CB6">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867"/>
        <w:gridCol w:w="803"/>
        <w:gridCol w:w="828"/>
        <w:gridCol w:w="719"/>
        <w:gridCol w:w="803"/>
        <w:gridCol w:w="609"/>
        <w:gridCol w:w="1001"/>
        <w:gridCol w:w="609"/>
        <w:gridCol w:w="750"/>
        <w:gridCol w:w="698"/>
        <w:gridCol w:w="609"/>
      </w:tblGrid>
      <w:tr w:rsidR="002C1C2C" w:rsidRPr="002C1C2C" w14:paraId="2EFDA573" w14:textId="77777777" w:rsidTr="002C1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6E614"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التابع</w:t>
            </w:r>
          </w:p>
        </w:tc>
        <w:tc>
          <w:tcPr>
            <w:tcW w:w="0" w:type="auto"/>
            <w:hideMark/>
          </w:tcPr>
          <w:p w14:paraId="0975520E"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الارتباط</w:t>
            </w:r>
            <w:r w:rsidRPr="00352CB6">
              <w:rPr>
                <w:rFonts w:ascii="Sakkal Majalla" w:hAnsi="Sakkal Majalla" w:cs="Sakkal Majalla" w:hint="cs"/>
                <w:b w:val="0"/>
                <w:bCs w:val="0"/>
                <w:kern w:val="0"/>
                <w14:ligatures w14:val="none"/>
              </w:rPr>
              <w:t xml:space="preserve"> r</w:t>
            </w:r>
          </w:p>
        </w:tc>
        <w:tc>
          <w:tcPr>
            <w:tcW w:w="0" w:type="auto"/>
            <w:hideMark/>
          </w:tcPr>
          <w:p w14:paraId="74D99A74"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التحديد</w:t>
            </w:r>
            <w:r w:rsidRPr="00352CB6">
              <w:rPr>
                <w:rFonts w:ascii="Sakkal Majalla" w:hAnsi="Sakkal Majalla" w:cs="Sakkal Majalla" w:hint="cs"/>
                <w:b w:val="0"/>
                <w:bCs w:val="0"/>
                <w:kern w:val="0"/>
                <w14:ligatures w14:val="none"/>
              </w:rPr>
              <w:t xml:space="preserve"> r²</w:t>
            </w:r>
          </w:p>
        </w:tc>
        <w:tc>
          <w:tcPr>
            <w:tcW w:w="0" w:type="auto"/>
            <w:hideMark/>
          </w:tcPr>
          <w:p w14:paraId="5B075D42"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درجة الحرية</w:t>
            </w:r>
            <w:r w:rsidRPr="00352CB6">
              <w:rPr>
                <w:rFonts w:ascii="Sakkal Majalla" w:hAnsi="Sakkal Majalla" w:cs="Sakkal Majalla" w:hint="cs"/>
                <w:b w:val="0"/>
                <w:bCs w:val="0"/>
                <w:kern w:val="0"/>
                <w14:ligatures w14:val="none"/>
              </w:rPr>
              <w:t xml:space="preserve"> </w:t>
            </w:r>
            <w:proofErr w:type="spellStart"/>
            <w:r w:rsidRPr="00352CB6">
              <w:rPr>
                <w:rFonts w:ascii="Sakkal Majalla" w:hAnsi="Sakkal Majalla" w:cs="Sakkal Majalla" w:hint="cs"/>
                <w:b w:val="0"/>
                <w:bCs w:val="0"/>
                <w:kern w:val="0"/>
                <w14:ligatures w14:val="none"/>
              </w:rPr>
              <w:t>df</w:t>
            </w:r>
            <w:proofErr w:type="spellEnd"/>
          </w:p>
        </w:tc>
        <w:tc>
          <w:tcPr>
            <w:tcW w:w="0" w:type="auto"/>
            <w:hideMark/>
          </w:tcPr>
          <w:p w14:paraId="44919667"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 xml:space="preserve">F </w:t>
            </w:r>
            <w:r w:rsidRPr="00352CB6">
              <w:rPr>
                <w:rFonts w:ascii="Sakkal Majalla" w:hAnsi="Sakkal Majalla" w:cs="Sakkal Majalla" w:hint="cs"/>
                <w:b w:val="0"/>
                <w:bCs w:val="0"/>
                <w:kern w:val="0"/>
                <w:rtl/>
                <w14:ligatures w14:val="none"/>
              </w:rPr>
              <w:t>المحسوبة</w:t>
            </w:r>
          </w:p>
        </w:tc>
        <w:tc>
          <w:tcPr>
            <w:tcW w:w="0" w:type="auto"/>
            <w:hideMark/>
          </w:tcPr>
          <w:p w14:paraId="2043B6B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F</w:t>
            </w:r>
          </w:p>
        </w:tc>
        <w:tc>
          <w:tcPr>
            <w:tcW w:w="0" w:type="auto"/>
            <w:hideMark/>
          </w:tcPr>
          <w:p w14:paraId="60C4BD3A"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المستقل</w:t>
            </w:r>
          </w:p>
        </w:tc>
        <w:tc>
          <w:tcPr>
            <w:tcW w:w="0" w:type="auto"/>
            <w:hideMark/>
          </w:tcPr>
          <w:p w14:paraId="769C4FD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B</w:t>
            </w:r>
          </w:p>
        </w:tc>
        <w:tc>
          <w:tcPr>
            <w:tcW w:w="0" w:type="auto"/>
            <w:hideMark/>
          </w:tcPr>
          <w:p w14:paraId="65B0731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الخطأ المعياري</w:t>
            </w:r>
          </w:p>
        </w:tc>
        <w:tc>
          <w:tcPr>
            <w:tcW w:w="0" w:type="auto"/>
            <w:hideMark/>
          </w:tcPr>
          <w:p w14:paraId="3D3B9D1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T</w:t>
            </w:r>
          </w:p>
        </w:tc>
        <w:tc>
          <w:tcPr>
            <w:tcW w:w="0" w:type="auto"/>
            <w:hideMark/>
          </w:tcPr>
          <w:p w14:paraId="330702A8"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t</w:t>
            </w:r>
          </w:p>
        </w:tc>
      </w:tr>
      <w:tr w:rsidR="002C1C2C" w:rsidRPr="002C1C2C" w14:paraId="6C766176" w14:textId="77777777" w:rsidTr="002C1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0EC04"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قابلية التشغيل الفعّال</w:t>
            </w:r>
          </w:p>
        </w:tc>
        <w:tc>
          <w:tcPr>
            <w:tcW w:w="0" w:type="auto"/>
            <w:hideMark/>
          </w:tcPr>
          <w:p w14:paraId="2B2B3AF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0.678</w:t>
            </w:r>
          </w:p>
        </w:tc>
        <w:tc>
          <w:tcPr>
            <w:tcW w:w="0" w:type="auto"/>
            <w:hideMark/>
          </w:tcPr>
          <w:p w14:paraId="34828DBE"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0.460</w:t>
            </w:r>
          </w:p>
        </w:tc>
        <w:tc>
          <w:tcPr>
            <w:tcW w:w="0" w:type="auto"/>
            <w:hideMark/>
          </w:tcPr>
          <w:p w14:paraId="0F8494B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w:t>
            </w:r>
          </w:p>
        </w:tc>
        <w:tc>
          <w:tcPr>
            <w:tcW w:w="0" w:type="auto"/>
            <w:hideMark/>
          </w:tcPr>
          <w:p w14:paraId="6C499FB2"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184.373</w:t>
            </w:r>
          </w:p>
        </w:tc>
        <w:tc>
          <w:tcPr>
            <w:tcW w:w="0" w:type="auto"/>
            <w:hideMark/>
          </w:tcPr>
          <w:p w14:paraId="5F80557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c>
          <w:tcPr>
            <w:tcW w:w="0" w:type="auto"/>
            <w:hideMark/>
          </w:tcPr>
          <w:p w14:paraId="595C96EB"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rtl/>
                <w14:ligatures w14:val="none"/>
              </w:rPr>
              <w:t>وضوح اللغة والتعليمات</w:t>
            </w:r>
          </w:p>
        </w:tc>
        <w:tc>
          <w:tcPr>
            <w:tcW w:w="0" w:type="auto"/>
            <w:hideMark/>
          </w:tcPr>
          <w:p w14:paraId="50168E89"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0.589</w:t>
            </w:r>
          </w:p>
        </w:tc>
        <w:tc>
          <w:tcPr>
            <w:tcW w:w="0" w:type="auto"/>
            <w:hideMark/>
          </w:tcPr>
          <w:p w14:paraId="0C66FD7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0.043</w:t>
            </w:r>
          </w:p>
        </w:tc>
        <w:tc>
          <w:tcPr>
            <w:tcW w:w="0" w:type="auto"/>
            <w:hideMark/>
          </w:tcPr>
          <w:p w14:paraId="6616234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13.577</w:t>
            </w:r>
          </w:p>
        </w:tc>
        <w:tc>
          <w:tcPr>
            <w:tcW w:w="0" w:type="auto"/>
            <w:hideMark/>
          </w:tcPr>
          <w:p w14:paraId="7A5365D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r>
    </w:tbl>
    <w:p w14:paraId="1485D7F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 من إعداد الباحث بالاعتماد على مخرجات برنامج</w:t>
      </w:r>
      <w:r w:rsidRPr="00352CB6">
        <w:rPr>
          <w:rFonts w:ascii="Sakkal Majalla" w:hAnsi="Sakkal Majalla" w:cs="Sakkal Majalla" w:hint="cs"/>
          <w:kern w:val="0"/>
          <w:sz w:val="28"/>
          <w:szCs w:val="28"/>
          <w14:ligatures w14:val="none"/>
        </w:rPr>
        <w:t xml:space="preserve"> SPSS.</w:t>
      </w:r>
    </w:p>
    <w:p w14:paraId="42715BA7"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تشير نتائج جدول (14) إلى وجود علاقة ارتباط موجبة قوية بين وضوح اللغة والتعليمات كأحد أبعاد منصة سلة، وقابلية التشغيل الفعّال لدى المستخدم غير المختص تقنيًا، حيث بلغ معامل الارتباط</w:t>
      </w:r>
      <w:r w:rsidRPr="00352CB6">
        <w:rPr>
          <w:rFonts w:ascii="Sakkal Majalla" w:hAnsi="Sakkal Majalla" w:cs="Sakkal Majalla" w:hint="cs"/>
          <w:kern w:val="0"/>
          <w:sz w:val="28"/>
          <w:szCs w:val="28"/>
          <w14:ligatures w14:val="none"/>
        </w:rPr>
        <w:t xml:space="preserve"> (r) = 0.678</w:t>
      </w:r>
      <w:r w:rsidRPr="00352CB6">
        <w:rPr>
          <w:rFonts w:ascii="Sakkal Majalla" w:hAnsi="Sakkal Majalla" w:cs="Sakkal Majalla" w:hint="cs"/>
          <w:kern w:val="0"/>
          <w:sz w:val="28"/>
          <w:szCs w:val="28"/>
          <w:rtl/>
          <w14:ligatures w14:val="none"/>
        </w:rPr>
        <w:t>، وهو ما يدل على علاقة ارتباط قوية ومؤثرة</w:t>
      </w:r>
      <w:r w:rsidRPr="00352CB6">
        <w:rPr>
          <w:rFonts w:ascii="Sakkal Majalla" w:hAnsi="Sakkal Majalla" w:cs="Sakkal Majalla" w:hint="cs"/>
          <w:kern w:val="0"/>
          <w:sz w:val="28"/>
          <w:szCs w:val="28"/>
          <w14:ligatures w14:val="none"/>
        </w:rPr>
        <w:t>.</w:t>
      </w:r>
    </w:p>
    <w:p w14:paraId="11D5E073"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أما معامل التحديد</w:t>
      </w:r>
      <w:r w:rsidRPr="00352CB6">
        <w:rPr>
          <w:rFonts w:ascii="Sakkal Majalla" w:hAnsi="Sakkal Majalla" w:cs="Sakkal Majalla" w:hint="cs"/>
          <w:kern w:val="0"/>
          <w:sz w:val="28"/>
          <w:szCs w:val="28"/>
          <w14:ligatures w14:val="none"/>
        </w:rPr>
        <w:t xml:space="preserve"> (R²) = 0.460</w:t>
      </w:r>
      <w:r w:rsidRPr="00352CB6">
        <w:rPr>
          <w:rFonts w:ascii="Sakkal Majalla" w:hAnsi="Sakkal Majalla" w:cs="Sakkal Majalla" w:hint="cs"/>
          <w:kern w:val="0"/>
          <w:sz w:val="28"/>
          <w:szCs w:val="28"/>
          <w:rtl/>
          <w14:ligatures w14:val="none"/>
        </w:rPr>
        <w:t>، فيعني أن 46% من التباين في التشغيل الفعّال يمكن تفسيره من خلال وضوح اللغة والتعليمات فقط، دون تدخل بقية الأبعاد</w:t>
      </w:r>
      <w:r w:rsidRPr="00352CB6">
        <w:rPr>
          <w:rFonts w:ascii="Sakkal Majalla" w:hAnsi="Sakkal Majalla" w:cs="Sakkal Majalla" w:hint="cs"/>
          <w:kern w:val="0"/>
          <w:sz w:val="28"/>
          <w:szCs w:val="28"/>
          <w14:ligatures w14:val="none"/>
        </w:rPr>
        <w:t>.</w:t>
      </w:r>
    </w:p>
    <w:p w14:paraId="551059E4"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وقد أظهرت نتائج تحليل التباين أن قيمة</w:t>
      </w:r>
      <w:r w:rsidRPr="00352CB6">
        <w:rPr>
          <w:rFonts w:ascii="Sakkal Majalla" w:hAnsi="Sakkal Majalla" w:cs="Sakkal Majalla" w:hint="cs"/>
          <w:kern w:val="0"/>
          <w:sz w:val="28"/>
          <w:szCs w:val="28"/>
          <w14:ligatures w14:val="none"/>
        </w:rPr>
        <w:t xml:space="preserve"> F </w:t>
      </w:r>
      <w:r w:rsidRPr="00352CB6">
        <w:rPr>
          <w:rFonts w:ascii="Sakkal Majalla" w:hAnsi="Sakkal Majalla" w:cs="Sakkal Majalla" w:hint="cs"/>
          <w:kern w:val="0"/>
          <w:sz w:val="28"/>
          <w:szCs w:val="28"/>
          <w:rtl/>
          <w14:ligatures w14:val="none"/>
        </w:rPr>
        <w:t xml:space="preserve">المحسوبة = 184.373 بدلالة معنوية </w:t>
      </w:r>
      <w:r w:rsidRPr="00352CB6">
        <w:rPr>
          <w:rFonts w:ascii="Sakkal Majalla" w:hAnsi="Sakkal Majalla" w:cs="Sakkal Majalla" w:hint="cs"/>
          <w:kern w:val="0"/>
          <w:sz w:val="28"/>
          <w:szCs w:val="28"/>
          <w14:ligatures w14:val="none"/>
        </w:rPr>
        <w:t>(Sig. = 0.000)</w:t>
      </w:r>
      <w:r w:rsidRPr="00352CB6">
        <w:rPr>
          <w:rFonts w:ascii="Sakkal Majalla" w:hAnsi="Sakkal Majalla" w:cs="Sakkal Majalla" w:hint="cs"/>
          <w:kern w:val="0"/>
          <w:sz w:val="28"/>
          <w:szCs w:val="28"/>
          <w:rtl/>
          <w14:ligatures w14:val="none"/>
        </w:rPr>
        <w:t>، وهي قيمة دالة إحصائيًا عند مستوى (0.01)، مما يؤكد صلاحية النموذج</w:t>
      </w:r>
      <w:r w:rsidRPr="00352CB6">
        <w:rPr>
          <w:rFonts w:ascii="Sakkal Majalla" w:hAnsi="Sakkal Majalla" w:cs="Sakkal Majalla" w:hint="cs"/>
          <w:kern w:val="0"/>
          <w:sz w:val="28"/>
          <w:szCs w:val="28"/>
          <w14:ligatures w14:val="none"/>
        </w:rPr>
        <w:t>.</w:t>
      </w:r>
    </w:p>
    <w:p w14:paraId="6F556FEB"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وعند تحليل معاملات الانحدار، نجد أن معامل</w:t>
      </w:r>
      <w:r w:rsidRPr="00352CB6">
        <w:rPr>
          <w:rFonts w:ascii="Sakkal Majalla" w:hAnsi="Sakkal Majalla" w:cs="Sakkal Majalla" w:hint="cs"/>
          <w:kern w:val="0"/>
          <w:sz w:val="28"/>
          <w:szCs w:val="28"/>
          <w14:ligatures w14:val="none"/>
        </w:rPr>
        <w:t xml:space="preserve"> B = 0.589</w:t>
      </w:r>
      <w:r w:rsidRPr="00352CB6">
        <w:rPr>
          <w:rFonts w:ascii="Sakkal Majalla" w:hAnsi="Sakkal Majalla" w:cs="Sakkal Majalla" w:hint="cs"/>
          <w:kern w:val="0"/>
          <w:sz w:val="28"/>
          <w:szCs w:val="28"/>
          <w:rtl/>
          <w14:ligatures w14:val="none"/>
        </w:rPr>
        <w:t xml:space="preserve">، وقيمة </w:t>
      </w:r>
      <w:r w:rsidRPr="00352CB6">
        <w:rPr>
          <w:rFonts w:ascii="Sakkal Majalla" w:hAnsi="Sakkal Majalla" w:cs="Sakkal Majalla" w:hint="cs"/>
          <w:kern w:val="0"/>
          <w:sz w:val="28"/>
          <w:szCs w:val="28"/>
          <w14:ligatures w14:val="none"/>
        </w:rPr>
        <w:t>T = 13.577</w:t>
      </w:r>
      <w:r w:rsidRPr="00352CB6">
        <w:rPr>
          <w:rFonts w:ascii="Sakkal Majalla" w:hAnsi="Sakkal Majalla" w:cs="Sakkal Majalla" w:hint="cs"/>
          <w:kern w:val="0"/>
          <w:sz w:val="28"/>
          <w:szCs w:val="28"/>
          <w:rtl/>
          <w14:ligatures w14:val="none"/>
        </w:rPr>
        <w:t>، وكلاهما دالان إحصائيًا</w:t>
      </w:r>
      <w:r w:rsidRPr="00352CB6">
        <w:rPr>
          <w:rFonts w:ascii="Sakkal Majalla" w:hAnsi="Sakkal Majalla" w:cs="Sakkal Majalla" w:hint="cs"/>
          <w:kern w:val="0"/>
          <w:sz w:val="28"/>
          <w:szCs w:val="28"/>
          <w14:ligatures w14:val="none"/>
        </w:rPr>
        <w:t xml:space="preserve"> (Sig. t = 0.000)</w:t>
      </w:r>
      <w:r w:rsidRPr="00352CB6">
        <w:rPr>
          <w:rFonts w:ascii="Sakkal Majalla" w:hAnsi="Sakkal Majalla" w:cs="Sakkal Majalla" w:hint="cs"/>
          <w:kern w:val="0"/>
          <w:sz w:val="28"/>
          <w:szCs w:val="28"/>
          <w:rtl/>
          <w14:ligatures w14:val="none"/>
        </w:rPr>
        <w:t>، ما يشير إلى أن أي تحسين في وضوح اللغة والتعليمات يؤدي إلى ارتفاع ملحوظ في قدرة المستخدم على تشغيل المنصة بكفاءة</w:t>
      </w:r>
      <w:r w:rsidRPr="00352CB6">
        <w:rPr>
          <w:rFonts w:ascii="Sakkal Majalla" w:hAnsi="Sakkal Majalla" w:cs="Sakkal Majalla" w:hint="cs"/>
          <w:kern w:val="0"/>
          <w:sz w:val="28"/>
          <w:szCs w:val="28"/>
          <w14:ligatures w14:val="none"/>
        </w:rPr>
        <w:t>.</w:t>
      </w:r>
    </w:p>
    <w:p w14:paraId="6A7E494C"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الفرضية الفرعية الثالثة</w:t>
      </w:r>
      <w:r w:rsidRPr="00352CB6">
        <w:rPr>
          <w:rFonts w:ascii="Sakkal Majalla" w:hAnsi="Sakkal Majalla" w:cs="Sakkal Majalla" w:hint="cs"/>
          <w:kern w:val="0"/>
          <w:sz w:val="28"/>
          <w:szCs w:val="28"/>
          <w14:ligatures w14:val="none"/>
        </w:rPr>
        <w:t>:</w:t>
      </w:r>
    </w:p>
    <w:p w14:paraId="09CED52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يوجد أثر ذو دلالة إحصائية عند مستوى الدلالة</w:t>
      </w:r>
      <w:r w:rsidRPr="00352CB6">
        <w:rPr>
          <w:rFonts w:ascii="Sakkal Majalla" w:hAnsi="Sakkal Majalla" w:cs="Sakkal Majalla" w:hint="cs"/>
          <w:kern w:val="0"/>
          <w:sz w:val="28"/>
          <w:szCs w:val="28"/>
          <w14:ligatures w14:val="none"/>
        </w:rPr>
        <w:t xml:space="preserve"> (</w:t>
      </w:r>
      <w:r w:rsidRPr="00352CB6">
        <w:rPr>
          <w:rFonts w:ascii="Cambria" w:hAnsi="Cambria" w:cs="Cambria"/>
          <w:kern w:val="0"/>
          <w:sz w:val="28"/>
          <w:szCs w:val="28"/>
          <w14:ligatures w14:val="none"/>
        </w:rPr>
        <w:t>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kern w:val="0"/>
          <w:sz w:val="28"/>
          <w:szCs w:val="28"/>
          <w14:ligatures w14:val="none"/>
        </w:rPr>
        <w:t>≤</w:t>
      </w:r>
      <w:r w:rsidRPr="00352CB6">
        <w:rPr>
          <w:rFonts w:ascii="Sakkal Majalla" w:hAnsi="Sakkal Majalla" w:cs="Sakkal Majalla" w:hint="cs"/>
          <w:kern w:val="0"/>
          <w:sz w:val="28"/>
          <w:szCs w:val="28"/>
          <w14:ligatures w14:val="none"/>
        </w:rPr>
        <w:t xml:space="preserve"> 0.05) </w:t>
      </w:r>
      <w:r w:rsidRPr="00352CB6">
        <w:rPr>
          <w:rFonts w:ascii="Sakkal Majalla" w:hAnsi="Sakkal Majalla" w:cs="Sakkal Majalla" w:hint="cs"/>
          <w:kern w:val="0"/>
          <w:sz w:val="28"/>
          <w:szCs w:val="28"/>
          <w:rtl/>
          <w14:ligatures w14:val="none"/>
        </w:rPr>
        <w:t>لبُعد أدوات الدعم الفني أو الإرشادي على قابلية التشغيل الفعّال للمستخدمين غير المختصين تقنيًا</w:t>
      </w:r>
      <w:r w:rsidRPr="00352CB6">
        <w:rPr>
          <w:rFonts w:ascii="Sakkal Majalla" w:hAnsi="Sakkal Majalla" w:cs="Sakkal Majalla" w:hint="cs"/>
          <w:kern w:val="0"/>
          <w:sz w:val="28"/>
          <w:szCs w:val="28"/>
          <w14:ligatures w14:val="none"/>
        </w:rPr>
        <w:t>.</w:t>
      </w:r>
    </w:p>
    <w:p w14:paraId="5ED5271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للتحقق من صحة هذا الفرض، تم استخدام تحليل الانحدار الخطي البسيط </w:t>
      </w:r>
      <w:r w:rsidRPr="00352CB6">
        <w:rPr>
          <w:rFonts w:ascii="Sakkal Majalla" w:hAnsi="Sakkal Majalla" w:cs="Sakkal Majalla" w:hint="cs"/>
          <w:kern w:val="0"/>
          <w:sz w:val="28"/>
          <w:szCs w:val="28"/>
          <w14:ligatures w14:val="none"/>
        </w:rPr>
        <w:t>(Simple Linear Regression)</w:t>
      </w:r>
      <w:r w:rsidRPr="00352CB6">
        <w:rPr>
          <w:rFonts w:ascii="Sakkal Majalla" w:hAnsi="Sakkal Majalla" w:cs="Sakkal Majalla" w:hint="cs"/>
          <w:kern w:val="0"/>
          <w:sz w:val="28"/>
          <w:szCs w:val="28"/>
          <w:rtl/>
          <w14:ligatures w14:val="none"/>
        </w:rPr>
        <w:t>، وجاءت النتائج كما هو موضح في الجدول التالي</w:t>
      </w:r>
      <w:r w:rsidRPr="00352CB6">
        <w:rPr>
          <w:rFonts w:ascii="Sakkal Majalla" w:hAnsi="Sakkal Majalla" w:cs="Sakkal Majalla" w:hint="cs"/>
          <w:kern w:val="0"/>
          <w:sz w:val="28"/>
          <w:szCs w:val="28"/>
          <w14:ligatures w14:val="none"/>
        </w:rPr>
        <w:t>:</w:t>
      </w:r>
    </w:p>
    <w:p w14:paraId="70703289" w14:textId="7B65423F"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جدول (15): تحليل الانحدار الخطي البسيط لقياس أثر "أدوات الدعم الفني أو الإرشادي" على "قابلية التشغيل الفعّال</w:t>
      </w:r>
      <w:r w:rsidRPr="00352CB6">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875"/>
        <w:gridCol w:w="808"/>
        <w:gridCol w:w="834"/>
        <w:gridCol w:w="725"/>
        <w:gridCol w:w="804"/>
        <w:gridCol w:w="609"/>
        <w:gridCol w:w="971"/>
        <w:gridCol w:w="609"/>
        <w:gridCol w:w="754"/>
        <w:gridCol w:w="698"/>
        <w:gridCol w:w="609"/>
      </w:tblGrid>
      <w:tr w:rsidR="00372DF6" w:rsidRPr="00372DF6" w14:paraId="044487E0" w14:textId="77777777" w:rsidTr="00372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FA5D6"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التابع</w:t>
            </w:r>
          </w:p>
        </w:tc>
        <w:tc>
          <w:tcPr>
            <w:tcW w:w="0" w:type="auto"/>
            <w:hideMark/>
          </w:tcPr>
          <w:p w14:paraId="5999C427"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الارتباط</w:t>
            </w:r>
            <w:r w:rsidRPr="00352CB6">
              <w:rPr>
                <w:rFonts w:ascii="Sakkal Majalla" w:hAnsi="Sakkal Majalla" w:cs="Sakkal Majalla" w:hint="cs"/>
                <w:b w:val="0"/>
                <w:bCs w:val="0"/>
                <w:kern w:val="0"/>
                <w14:ligatures w14:val="none"/>
              </w:rPr>
              <w:t xml:space="preserve"> r</w:t>
            </w:r>
          </w:p>
        </w:tc>
        <w:tc>
          <w:tcPr>
            <w:tcW w:w="0" w:type="auto"/>
            <w:hideMark/>
          </w:tcPr>
          <w:p w14:paraId="7B06FBF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التحديد</w:t>
            </w:r>
            <w:r w:rsidRPr="00352CB6">
              <w:rPr>
                <w:rFonts w:ascii="Sakkal Majalla" w:hAnsi="Sakkal Majalla" w:cs="Sakkal Majalla" w:hint="cs"/>
                <w:b w:val="0"/>
                <w:bCs w:val="0"/>
                <w:kern w:val="0"/>
                <w14:ligatures w14:val="none"/>
              </w:rPr>
              <w:t xml:space="preserve"> r²</w:t>
            </w:r>
          </w:p>
        </w:tc>
        <w:tc>
          <w:tcPr>
            <w:tcW w:w="0" w:type="auto"/>
            <w:hideMark/>
          </w:tcPr>
          <w:p w14:paraId="55FCE681"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درجة الحرية</w:t>
            </w:r>
            <w:r w:rsidRPr="00352CB6">
              <w:rPr>
                <w:rFonts w:ascii="Sakkal Majalla" w:hAnsi="Sakkal Majalla" w:cs="Sakkal Majalla" w:hint="cs"/>
                <w:b w:val="0"/>
                <w:bCs w:val="0"/>
                <w:kern w:val="0"/>
                <w14:ligatures w14:val="none"/>
              </w:rPr>
              <w:t xml:space="preserve"> </w:t>
            </w:r>
            <w:proofErr w:type="spellStart"/>
            <w:r w:rsidRPr="00352CB6">
              <w:rPr>
                <w:rFonts w:ascii="Sakkal Majalla" w:hAnsi="Sakkal Majalla" w:cs="Sakkal Majalla" w:hint="cs"/>
                <w:b w:val="0"/>
                <w:bCs w:val="0"/>
                <w:kern w:val="0"/>
                <w14:ligatures w14:val="none"/>
              </w:rPr>
              <w:t>df</w:t>
            </w:r>
            <w:proofErr w:type="spellEnd"/>
          </w:p>
        </w:tc>
        <w:tc>
          <w:tcPr>
            <w:tcW w:w="0" w:type="auto"/>
            <w:hideMark/>
          </w:tcPr>
          <w:p w14:paraId="6223D07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 xml:space="preserve">F </w:t>
            </w:r>
            <w:r w:rsidRPr="00352CB6">
              <w:rPr>
                <w:rFonts w:ascii="Sakkal Majalla" w:hAnsi="Sakkal Majalla" w:cs="Sakkal Majalla" w:hint="cs"/>
                <w:b w:val="0"/>
                <w:bCs w:val="0"/>
                <w:kern w:val="0"/>
                <w:rtl/>
                <w14:ligatures w14:val="none"/>
              </w:rPr>
              <w:t>المحسوبة</w:t>
            </w:r>
          </w:p>
        </w:tc>
        <w:tc>
          <w:tcPr>
            <w:tcW w:w="0" w:type="auto"/>
            <w:hideMark/>
          </w:tcPr>
          <w:p w14:paraId="1301F4E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F</w:t>
            </w:r>
          </w:p>
        </w:tc>
        <w:tc>
          <w:tcPr>
            <w:tcW w:w="0" w:type="auto"/>
            <w:hideMark/>
          </w:tcPr>
          <w:p w14:paraId="4D1DCD56"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المستقل</w:t>
            </w:r>
          </w:p>
        </w:tc>
        <w:tc>
          <w:tcPr>
            <w:tcW w:w="0" w:type="auto"/>
            <w:hideMark/>
          </w:tcPr>
          <w:p w14:paraId="0B5B40A6"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B</w:t>
            </w:r>
          </w:p>
        </w:tc>
        <w:tc>
          <w:tcPr>
            <w:tcW w:w="0" w:type="auto"/>
            <w:hideMark/>
          </w:tcPr>
          <w:p w14:paraId="46CBE311"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الخطأ المعياري</w:t>
            </w:r>
          </w:p>
        </w:tc>
        <w:tc>
          <w:tcPr>
            <w:tcW w:w="0" w:type="auto"/>
            <w:hideMark/>
          </w:tcPr>
          <w:p w14:paraId="16D2D6F3"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T</w:t>
            </w:r>
          </w:p>
        </w:tc>
        <w:tc>
          <w:tcPr>
            <w:tcW w:w="0" w:type="auto"/>
            <w:hideMark/>
          </w:tcPr>
          <w:p w14:paraId="318CDE9A"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t</w:t>
            </w:r>
          </w:p>
        </w:tc>
      </w:tr>
      <w:tr w:rsidR="00372DF6" w:rsidRPr="00372DF6" w14:paraId="7B7C0C05" w14:textId="77777777" w:rsidTr="00372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D4C41"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قابلية التشغيل الفعّال</w:t>
            </w:r>
          </w:p>
        </w:tc>
        <w:tc>
          <w:tcPr>
            <w:tcW w:w="0" w:type="auto"/>
            <w:hideMark/>
          </w:tcPr>
          <w:p w14:paraId="0303361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0.651</w:t>
            </w:r>
          </w:p>
        </w:tc>
        <w:tc>
          <w:tcPr>
            <w:tcW w:w="0" w:type="auto"/>
            <w:hideMark/>
          </w:tcPr>
          <w:p w14:paraId="2D3E564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0.424</w:t>
            </w:r>
          </w:p>
        </w:tc>
        <w:tc>
          <w:tcPr>
            <w:tcW w:w="0" w:type="auto"/>
            <w:hideMark/>
          </w:tcPr>
          <w:p w14:paraId="4B81112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w:t>
            </w:r>
          </w:p>
        </w:tc>
        <w:tc>
          <w:tcPr>
            <w:tcW w:w="0" w:type="auto"/>
            <w:hideMark/>
          </w:tcPr>
          <w:p w14:paraId="317AEAF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172.026</w:t>
            </w:r>
          </w:p>
        </w:tc>
        <w:tc>
          <w:tcPr>
            <w:tcW w:w="0" w:type="auto"/>
            <w:hideMark/>
          </w:tcPr>
          <w:p w14:paraId="5394E69D"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c>
          <w:tcPr>
            <w:tcW w:w="0" w:type="auto"/>
            <w:hideMark/>
          </w:tcPr>
          <w:p w14:paraId="125FE98F"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rtl/>
                <w14:ligatures w14:val="none"/>
              </w:rPr>
              <w:t>أدوات الدعم الفني أو الإرشادي</w:t>
            </w:r>
          </w:p>
        </w:tc>
        <w:tc>
          <w:tcPr>
            <w:tcW w:w="0" w:type="auto"/>
            <w:hideMark/>
          </w:tcPr>
          <w:p w14:paraId="048FC23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0.563</w:t>
            </w:r>
          </w:p>
        </w:tc>
        <w:tc>
          <w:tcPr>
            <w:tcW w:w="0" w:type="auto"/>
            <w:hideMark/>
          </w:tcPr>
          <w:p w14:paraId="1A1B1C8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0.043</w:t>
            </w:r>
          </w:p>
        </w:tc>
        <w:tc>
          <w:tcPr>
            <w:tcW w:w="0" w:type="auto"/>
            <w:hideMark/>
          </w:tcPr>
          <w:p w14:paraId="1D21A79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13.114</w:t>
            </w:r>
          </w:p>
        </w:tc>
        <w:tc>
          <w:tcPr>
            <w:tcW w:w="0" w:type="auto"/>
            <w:hideMark/>
          </w:tcPr>
          <w:p w14:paraId="2F26B86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r>
    </w:tbl>
    <w:p w14:paraId="60E61127"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بالاعتماد على مخرجات برنامج</w:t>
      </w:r>
      <w:r w:rsidRPr="00352CB6">
        <w:rPr>
          <w:rFonts w:ascii="Sakkal Majalla" w:hAnsi="Sakkal Majalla" w:cs="Sakkal Majalla" w:hint="cs"/>
          <w:kern w:val="0"/>
          <w:sz w:val="28"/>
          <w:szCs w:val="28"/>
          <w14:ligatures w14:val="none"/>
        </w:rPr>
        <w:t xml:space="preserve"> SPSS.</w:t>
      </w:r>
    </w:p>
    <w:p w14:paraId="5302163A"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يوضح جدول (15) وجود علاقة ارتباط موجبة قوية بين أدوات الدعم الفني أو الإرشادي وبين قابلية التشغيل الفعّال للمستخدمين الجدد، حيث بلغ معامل الارتباط</w:t>
      </w:r>
      <w:r w:rsidRPr="00352CB6">
        <w:rPr>
          <w:rFonts w:ascii="Sakkal Majalla" w:hAnsi="Sakkal Majalla" w:cs="Sakkal Majalla" w:hint="cs"/>
          <w:kern w:val="0"/>
          <w:sz w:val="28"/>
          <w:szCs w:val="28"/>
          <w14:ligatures w14:val="none"/>
        </w:rPr>
        <w:t xml:space="preserve"> (r) = 0.651</w:t>
      </w:r>
      <w:r w:rsidRPr="00352CB6">
        <w:rPr>
          <w:rFonts w:ascii="Sakkal Majalla" w:hAnsi="Sakkal Majalla" w:cs="Sakkal Majalla" w:hint="cs"/>
          <w:kern w:val="0"/>
          <w:sz w:val="28"/>
          <w:szCs w:val="28"/>
          <w:rtl/>
          <w14:ligatures w14:val="none"/>
        </w:rPr>
        <w:t>، وهي قيمة تعكس ارتباطًا قويًا وذا دلالة إحصائية</w:t>
      </w:r>
      <w:r w:rsidRPr="00352CB6">
        <w:rPr>
          <w:rFonts w:ascii="Sakkal Majalla" w:hAnsi="Sakkal Majalla" w:cs="Sakkal Majalla" w:hint="cs"/>
          <w:kern w:val="0"/>
          <w:sz w:val="28"/>
          <w:szCs w:val="28"/>
          <w14:ligatures w14:val="none"/>
        </w:rPr>
        <w:t>.</w:t>
      </w:r>
    </w:p>
    <w:p w14:paraId="121B956D"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أما معامل التحديد</w:t>
      </w:r>
      <w:r w:rsidRPr="00352CB6">
        <w:rPr>
          <w:rFonts w:ascii="Sakkal Majalla" w:hAnsi="Sakkal Majalla" w:cs="Sakkal Majalla" w:hint="cs"/>
          <w:kern w:val="0"/>
          <w:sz w:val="28"/>
          <w:szCs w:val="28"/>
          <w14:ligatures w14:val="none"/>
        </w:rPr>
        <w:t xml:space="preserve"> (R²) = 0.424</w:t>
      </w:r>
      <w:r w:rsidRPr="00352CB6">
        <w:rPr>
          <w:rFonts w:ascii="Sakkal Majalla" w:hAnsi="Sakkal Majalla" w:cs="Sakkal Majalla" w:hint="cs"/>
          <w:kern w:val="0"/>
          <w:sz w:val="28"/>
          <w:szCs w:val="28"/>
          <w:rtl/>
          <w14:ligatures w14:val="none"/>
        </w:rPr>
        <w:t>، فيُظهر أن ما نسبته 42.4% من التباين في مستوى التشغيل الفعّال يمكن تفسيره باستخدام أدوات الدعم الفني وحدها، مما يعكس دورًا محوريًا لهذه الأدوات في دعم المستخدمين غير المتخصصين</w:t>
      </w:r>
      <w:r w:rsidRPr="00352CB6">
        <w:rPr>
          <w:rFonts w:ascii="Sakkal Majalla" w:hAnsi="Sakkal Majalla" w:cs="Sakkal Majalla" w:hint="cs"/>
          <w:kern w:val="0"/>
          <w:sz w:val="28"/>
          <w:szCs w:val="28"/>
          <w14:ligatures w14:val="none"/>
        </w:rPr>
        <w:t>.</w:t>
      </w:r>
    </w:p>
    <w:p w14:paraId="47402EB8"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وقد بين تحليل التباين أن قيمة</w:t>
      </w:r>
      <w:r w:rsidRPr="00352CB6">
        <w:rPr>
          <w:rFonts w:ascii="Sakkal Majalla" w:hAnsi="Sakkal Majalla" w:cs="Sakkal Majalla" w:hint="cs"/>
          <w:kern w:val="0"/>
          <w:sz w:val="28"/>
          <w:szCs w:val="28"/>
          <w14:ligatures w14:val="none"/>
        </w:rPr>
        <w:t xml:space="preserve"> F = 172.026 </w:t>
      </w:r>
      <w:r w:rsidRPr="00352CB6">
        <w:rPr>
          <w:rFonts w:ascii="Sakkal Majalla" w:hAnsi="Sakkal Majalla" w:cs="Sakkal Majalla" w:hint="cs"/>
          <w:kern w:val="0"/>
          <w:sz w:val="28"/>
          <w:szCs w:val="28"/>
          <w:rtl/>
          <w14:ligatures w14:val="none"/>
        </w:rPr>
        <w:t xml:space="preserve">بدلالة معنوية </w:t>
      </w:r>
      <w:r w:rsidRPr="00352CB6">
        <w:rPr>
          <w:rFonts w:ascii="Sakkal Majalla" w:hAnsi="Sakkal Majalla" w:cs="Sakkal Majalla" w:hint="cs"/>
          <w:kern w:val="0"/>
          <w:sz w:val="28"/>
          <w:szCs w:val="28"/>
          <w14:ligatures w14:val="none"/>
        </w:rPr>
        <w:t>(Sig. = 0.000)</w:t>
      </w:r>
      <w:r w:rsidRPr="00352CB6">
        <w:rPr>
          <w:rFonts w:ascii="Sakkal Majalla" w:hAnsi="Sakkal Majalla" w:cs="Sakkal Majalla" w:hint="cs"/>
          <w:kern w:val="0"/>
          <w:sz w:val="28"/>
          <w:szCs w:val="28"/>
          <w:rtl/>
          <w14:ligatures w14:val="none"/>
        </w:rPr>
        <w:t>، وهي دالة عند مستوى (0.01)، مما يعزز موثوقية النموذج التفسيري</w:t>
      </w:r>
      <w:r w:rsidRPr="00352CB6">
        <w:rPr>
          <w:rFonts w:ascii="Sakkal Majalla" w:hAnsi="Sakkal Majalla" w:cs="Sakkal Majalla" w:hint="cs"/>
          <w:kern w:val="0"/>
          <w:sz w:val="28"/>
          <w:szCs w:val="28"/>
          <w14:ligatures w14:val="none"/>
        </w:rPr>
        <w:t>.</w:t>
      </w:r>
    </w:p>
    <w:p w14:paraId="044D248F"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وعلى مستوى معاملات الانحدار، بلغ </w:t>
      </w:r>
      <w:r w:rsidRPr="00352CB6">
        <w:rPr>
          <w:rFonts w:ascii="Sakkal Majalla" w:hAnsi="Sakkal Majalla" w:cs="Sakkal Majalla" w:hint="cs"/>
          <w:kern w:val="0"/>
          <w:sz w:val="28"/>
          <w:szCs w:val="28"/>
          <w14:ligatures w14:val="none"/>
        </w:rPr>
        <w:t xml:space="preserve">B = 0.563 </w:t>
      </w:r>
      <w:r w:rsidRPr="00352CB6">
        <w:rPr>
          <w:rFonts w:ascii="Sakkal Majalla" w:hAnsi="Sakkal Majalla" w:cs="Sakkal Majalla" w:hint="cs"/>
          <w:kern w:val="0"/>
          <w:sz w:val="28"/>
          <w:szCs w:val="28"/>
          <w:rtl/>
          <w14:ligatures w14:val="none"/>
        </w:rPr>
        <w:t xml:space="preserve">وقيمة </w:t>
      </w:r>
      <w:r w:rsidRPr="00352CB6">
        <w:rPr>
          <w:rFonts w:ascii="Sakkal Majalla" w:hAnsi="Sakkal Majalla" w:cs="Sakkal Majalla" w:hint="cs"/>
          <w:kern w:val="0"/>
          <w:sz w:val="28"/>
          <w:szCs w:val="28"/>
          <w14:ligatures w14:val="none"/>
        </w:rPr>
        <w:t>T = 13.114</w:t>
      </w:r>
      <w:r w:rsidRPr="00352CB6">
        <w:rPr>
          <w:rFonts w:ascii="Sakkal Majalla" w:hAnsi="Sakkal Majalla" w:cs="Sakkal Majalla" w:hint="cs"/>
          <w:kern w:val="0"/>
          <w:sz w:val="28"/>
          <w:szCs w:val="28"/>
          <w:rtl/>
          <w14:ligatures w14:val="none"/>
        </w:rPr>
        <w:t>، وكلاهما دالان إحصائيًا</w:t>
      </w:r>
      <w:r w:rsidRPr="00352CB6">
        <w:rPr>
          <w:rFonts w:ascii="Sakkal Majalla" w:hAnsi="Sakkal Majalla" w:cs="Sakkal Majalla" w:hint="cs"/>
          <w:kern w:val="0"/>
          <w:sz w:val="28"/>
          <w:szCs w:val="28"/>
          <w14:ligatures w14:val="none"/>
        </w:rPr>
        <w:t xml:space="preserve"> (Sig. t = 0.000)</w:t>
      </w:r>
      <w:r w:rsidRPr="00352CB6">
        <w:rPr>
          <w:rFonts w:ascii="Sakkal Majalla" w:hAnsi="Sakkal Majalla" w:cs="Sakkal Majalla" w:hint="cs"/>
          <w:kern w:val="0"/>
          <w:sz w:val="28"/>
          <w:szCs w:val="28"/>
          <w:rtl/>
          <w14:ligatures w14:val="none"/>
        </w:rPr>
        <w:t>، مما يشير إلى أن تحسين أدوات الدعم الفني أو الإرشادي يؤدي إلى تحسن واضح في قدرة المستخدم غير التقني على تشغيل المنصة بكفاءة واستقلالية</w:t>
      </w:r>
      <w:r w:rsidRPr="00352CB6">
        <w:rPr>
          <w:rFonts w:ascii="Sakkal Majalla" w:hAnsi="Sakkal Majalla" w:cs="Sakkal Majalla" w:hint="cs"/>
          <w:kern w:val="0"/>
          <w:sz w:val="28"/>
          <w:szCs w:val="28"/>
          <w14:ligatures w14:val="none"/>
        </w:rPr>
        <w:t>.</w:t>
      </w:r>
    </w:p>
    <w:p w14:paraId="2C6D0DAC"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الفرضية الفرعية الرابعة</w:t>
      </w:r>
      <w:r w:rsidRPr="00352CB6">
        <w:rPr>
          <w:rFonts w:ascii="Sakkal Majalla" w:hAnsi="Sakkal Majalla" w:cs="Sakkal Majalla" w:hint="cs"/>
          <w:kern w:val="0"/>
          <w:sz w:val="28"/>
          <w:szCs w:val="28"/>
          <w14:ligatures w14:val="none"/>
        </w:rPr>
        <w:t>:</w:t>
      </w:r>
    </w:p>
    <w:p w14:paraId="6EB257F9"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يوجد أثر ذو دلالة إحصائية عند مستوى الدلالة</w:t>
      </w:r>
      <w:r w:rsidRPr="00352CB6">
        <w:rPr>
          <w:rFonts w:ascii="Sakkal Majalla" w:hAnsi="Sakkal Majalla" w:cs="Sakkal Majalla" w:hint="cs"/>
          <w:kern w:val="0"/>
          <w:sz w:val="28"/>
          <w:szCs w:val="28"/>
          <w14:ligatures w14:val="none"/>
        </w:rPr>
        <w:t xml:space="preserve"> (</w:t>
      </w:r>
      <w:r w:rsidRPr="00352CB6">
        <w:rPr>
          <w:rFonts w:ascii="Cambria" w:hAnsi="Cambria" w:cs="Cambria"/>
          <w:kern w:val="0"/>
          <w:sz w:val="28"/>
          <w:szCs w:val="28"/>
          <w14:ligatures w14:val="none"/>
        </w:rPr>
        <w:t>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kern w:val="0"/>
          <w:sz w:val="28"/>
          <w:szCs w:val="28"/>
          <w14:ligatures w14:val="none"/>
        </w:rPr>
        <w:t>≤</w:t>
      </w:r>
      <w:r w:rsidRPr="00352CB6">
        <w:rPr>
          <w:rFonts w:ascii="Sakkal Majalla" w:hAnsi="Sakkal Majalla" w:cs="Sakkal Majalla" w:hint="cs"/>
          <w:kern w:val="0"/>
          <w:sz w:val="28"/>
          <w:szCs w:val="28"/>
          <w14:ligatures w14:val="none"/>
        </w:rPr>
        <w:t xml:space="preserve"> 0.05) </w:t>
      </w:r>
      <w:r w:rsidRPr="00352CB6">
        <w:rPr>
          <w:rFonts w:ascii="Sakkal Majalla" w:hAnsi="Sakkal Majalla" w:cs="Sakkal Majalla" w:hint="cs"/>
          <w:kern w:val="0"/>
          <w:sz w:val="28"/>
          <w:szCs w:val="28"/>
          <w:rtl/>
          <w14:ligatures w14:val="none"/>
        </w:rPr>
        <w:t>لبُعد مرونة الإعدادات وسهولة التنقل بين أقسام المنصة على قابلية التشغيل الفعّال للمستخدمين غير المختصين تقنيًا</w:t>
      </w:r>
      <w:r w:rsidRPr="00352CB6">
        <w:rPr>
          <w:rFonts w:ascii="Sakkal Majalla" w:hAnsi="Sakkal Majalla" w:cs="Sakkal Majalla" w:hint="cs"/>
          <w:kern w:val="0"/>
          <w:sz w:val="28"/>
          <w:szCs w:val="28"/>
          <w14:ligatures w14:val="none"/>
        </w:rPr>
        <w:t>.</w:t>
      </w:r>
    </w:p>
    <w:p w14:paraId="4AE5D927"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 xml:space="preserve">للتحقق من صحة هذه الفرضية، تم استخدام تحليل الانحدار الخطي البسيط </w:t>
      </w:r>
      <w:r w:rsidRPr="00352CB6">
        <w:rPr>
          <w:rFonts w:ascii="Sakkal Majalla" w:hAnsi="Sakkal Majalla" w:cs="Sakkal Majalla" w:hint="cs"/>
          <w:kern w:val="0"/>
          <w:sz w:val="28"/>
          <w:szCs w:val="28"/>
          <w14:ligatures w14:val="none"/>
        </w:rPr>
        <w:t>(Simple Linear Regression)</w:t>
      </w:r>
      <w:r w:rsidRPr="00352CB6">
        <w:rPr>
          <w:rFonts w:ascii="Sakkal Majalla" w:hAnsi="Sakkal Majalla" w:cs="Sakkal Majalla" w:hint="cs"/>
          <w:kern w:val="0"/>
          <w:sz w:val="28"/>
          <w:szCs w:val="28"/>
          <w:rtl/>
          <w14:ligatures w14:val="none"/>
        </w:rPr>
        <w:t>، وكانت النتائج كما يلي</w:t>
      </w:r>
      <w:r w:rsidRPr="00352CB6">
        <w:rPr>
          <w:rFonts w:ascii="Sakkal Majalla" w:hAnsi="Sakkal Majalla" w:cs="Sakkal Majalla" w:hint="cs"/>
          <w:kern w:val="0"/>
          <w:sz w:val="28"/>
          <w:szCs w:val="28"/>
          <w14:ligatures w14:val="none"/>
        </w:rPr>
        <w:t>:</w:t>
      </w:r>
    </w:p>
    <w:p w14:paraId="1D7D2E93" w14:textId="7DEB736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جدول (16): تحليل الانحدار الخطي البسيط لقياس أثر "مرونة الإعدادات وسهولة التنقل" على "قابلية التشغيل الفعّال</w:t>
      </w:r>
      <w:r w:rsidRPr="00352CB6">
        <w:rPr>
          <w:rFonts w:ascii="Sakkal Majalla" w:hAnsi="Sakkal Majalla" w:cs="Sakkal Majalla" w:hint="cs"/>
          <w:kern w:val="0"/>
          <w:sz w:val="28"/>
          <w:szCs w:val="28"/>
          <w14:ligatures w14:val="none"/>
        </w:rPr>
        <w:t>"</w:t>
      </w:r>
    </w:p>
    <w:tbl>
      <w:tblPr>
        <w:tblStyle w:val="4-5"/>
        <w:bidiVisual/>
        <w:tblW w:w="0" w:type="auto"/>
        <w:tblLook w:val="04A0" w:firstRow="1" w:lastRow="0" w:firstColumn="1" w:lastColumn="0" w:noHBand="0" w:noVBand="1"/>
      </w:tblPr>
      <w:tblGrid>
        <w:gridCol w:w="861"/>
        <w:gridCol w:w="800"/>
        <w:gridCol w:w="825"/>
        <w:gridCol w:w="716"/>
        <w:gridCol w:w="802"/>
        <w:gridCol w:w="609"/>
        <w:gridCol w:w="1019"/>
        <w:gridCol w:w="609"/>
        <w:gridCol w:w="748"/>
        <w:gridCol w:w="698"/>
        <w:gridCol w:w="609"/>
      </w:tblGrid>
      <w:tr w:rsidR="00372DF6" w:rsidRPr="00372DF6" w14:paraId="09052703" w14:textId="77777777" w:rsidTr="00372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07BF7"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التابع</w:t>
            </w:r>
          </w:p>
        </w:tc>
        <w:tc>
          <w:tcPr>
            <w:tcW w:w="0" w:type="auto"/>
            <w:hideMark/>
          </w:tcPr>
          <w:p w14:paraId="0450A646"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الارتباط</w:t>
            </w:r>
            <w:r w:rsidRPr="00352CB6">
              <w:rPr>
                <w:rFonts w:ascii="Sakkal Majalla" w:hAnsi="Sakkal Majalla" w:cs="Sakkal Majalla" w:hint="cs"/>
                <w:b w:val="0"/>
                <w:bCs w:val="0"/>
                <w:kern w:val="0"/>
                <w14:ligatures w14:val="none"/>
              </w:rPr>
              <w:t xml:space="preserve"> r</w:t>
            </w:r>
          </w:p>
        </w:tc>
        <w:tc>
          <w:tcPr>
            <w:tcW w:w="0" w:type="auto"/>
            <w:hideMark/>
          </w:tcPr>
          <w:p w14:paraId="2507825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معامل التحديد</w:t>
            </w:r>
            <w:r w:rsidRPr="00352CB6">
              <w:rPr>
                <w:rFonts w:ascii="Sakkal Majalla" w:hAnsi="Sakkal Majalla" w:cs="Sakkal Majalla" w:hint="cs"/>
                <w:b w:val="0"/>
                <w:bCs w:val="0"/>
                <w:kern w:val="0"/>
                <w14:ligatures w14:val="none"/>
              </w:rPr>
              <w:t xml:space="preserve"> r²</w:t>
            </w:r>
          </w:p>
        </w:tc>
        <w:tc>
          <w:tcPr>
            <w:tcW w:w="0" w:type="auto"/>
            <w:hideMark/>
          </w:tcPr>
          <w:p w14:paraId="2C209601"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درجة الحرية</w:t>
            </w:r>
            <w:r w:rsidRPr="00352CB6">
              <w:rPr>
                <w:rFonts w:ascii="Sakkal Majalla" w:hAnsi="Sakkal Majalla" w:cs="Sakkal Majalla" w:hint="cs"/>
                <w:b w:val="0"/>
                <w:bCs w:val="0"/>
                <w:kern w:val="0"/>
                <w14:ligatures w14:val="none"/>
              </w:rPr>
              <w:t xml:space="preserve"> </w:t>
            </w:r>
            <w:proofErr w:type="spellStart"/>
            <w:r w:rsidRPr="00352CB6">
              <w:rPr>
                <w:rFonts w:ascii="Sakkal Majalla" w:hAnsi="Sakkal Majalla" w:cs="Sakkal Majalla" w:hint="cs"/>
                <w:b w:val="0"/>
                <w:bCs w:val="0"/>
                <w:kern w:val="0"/>
                <w14:ligatures w14:val="none"/>
              </w:rPr>
              <w:t>df</w:t>
            </w:r>
            <w:proofErr w:type="spellEnd"/>
          </w:p>
        </w:tc>
        <w:tc>
          <w:tcPr>
            <w:tcW w:w="0" w:type="auto"/>
            <w:hideMark/>
          </w:tcPr>
          <w:p w14:paraId="79277FFF"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 xml:space="preserve">F </w:t>
            </w:r>
            <w:r w:rsidRPr="00352CB6">
              <w:rPr>
                <w:rFonts w:ascii="Sakkal Majalla" w:hAnsi="Sakkal Majalla" w:cs="Sakkal Majalla" w:hint="cs"/>
                <w:b w:val="0"/>
                <w:bCs w:val="0"/>
                <w:kern w:val="0"/>
                <w:rtl/>
                <w14:ligatures w14:val="none"/>
              </w:rPr>
              <w:t>المحسوبة</w:t>
            </w:r>
          </w:p>
        </w:tc>
        <w:tc>
          <w:tcPr>
            <w:tcW w:w="0" w:type="auto"/>
            <w:hideMark/>
          </w:tcPr>
          <w:p w14:paraId="7B665F75"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F</w:t>
            </w:r>
          </w:p>
        </w:tc>
        <w:tc>
          <w:tcPr>
            <w:tcW w:w="0" w:type="auto"/>
            <w:hideMark/>
          </w:tcPr>
          <w:p w14:paraId="2168F53B"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المتغير المستقل</w:t>
            </w:r>
          </w:p>
        </w:tc>
        <w:tc>
          <w:tcPr>
            <w:tcW w:w="0" w:type="auto"/>
            <w:hideMark/>
          </w:tcPr>
          <w:p w14:paraId="5294974C"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B</w:t>
            </w:r>
          </w:p>
        </w:tc>
        <w:tc>
          <w:tcPr>
            <w:tcW w:w="0" w:type="auto"/>
            <w:hideMark/>
          </w:tcPr>
          <w:p w14:paraId="297D27A9"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الخطأ المعياري</w:t>
            </w:r>
          </w:p>
        </w:tc>
        <w:tc>
          <w:tcPr>
            <w:tcW w:w="0" w:type="auto"/>
            <w:hideMark/>
          </w:tcPr>
          <w:p w14:paraId="41674B32"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T</w:t>
            </w:r>
          </w:p>
        </w:tc>
        <w:tc>
          <w:tcPr>
            <w:tcW w:w="0" w:type="auto"/>
            <w:hideMark/>
          </w:tcPr>
          <w:p w14:paraId="32BC9DF9" w14:textId="77777777" w:rsidR="00352CB6" w:rsidRPr="00352CB6" w:rsidRDefault="00352CB6" w:rsidP="00303F8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14:ligatures w14:val="none"/>
              </w:rPr>
            </w:pPr>
            <w:r w:rsidRPr="00352CB6">
              <w:rPr>
                <w:rFonts w:ascii="Sakkal Majalla" w:hAnsi="Sakkal Majalla" w:cs="Sakkal Majalla" w:hint="cs"/>
                <w:b w:val="0"/>
                <w:bCs w:val="0"/>
                <w:kern w:val="0"/>
                <w14:ligatures w14:val="none"/>
              </w:rPr>
              <w:t>Sig. t</w:t>
            </w:r>
          </w:p>
        </w:tc>
      </w:tr>
      <w:tr w:rsidR="00372DF6" w:rsidRPr="00372DF6" w14:paraId="27507916" w14:textId="77777777" w:rsidTr="00372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B6517E" w14:textId="77777777" w:rsidR="00352CB6" w:rsidRPr="00352CB6" w:rsidRDefault="00352CB6" w:rsidP="00303F81">
            <w:pPr>
              <w:spacing w:after="160" w:line="360" w:lineRule="auto"/>
              <w:jc w:val="both"/>
              <w:rPr>
                <w:rFonts w:ascii="Sakkal Majalla" w:hAnsi="Sakkal Majalla" w:cs="Sakkal Majalla"/>
                <w:b w:val="0"/>
                <w:bCs w:val="0"/>
                <w:kern w:val="0"/>
                <w14:ligatures w14:val="none"/>
              </w:rPr>
            </w:pPr>
            <w:r w:rsidRPr="00352CB6">
              <w:rPr>
                <w:rFonts w:ascii="Sakkal Majalla" w:hAnsi="Sakkal Majalla" w:cs="Sakkal Majalla" w:hint="cs"/>
                <w:b w:val="0"/>
                <w:bCs w:val="0"/>
                <w:kern w:val="0"/>
                <w:rtl/>
                <w14:ligatures w14:val="none"/>
              </w:rPr>
              <w:t>قابلية التشغيل الفعّال</w:t>
            </w:r>
          </w:p>
        </w:tc>
        <w:tc>
          <w:tcPr>
            <w:tcW w:w="0" w:type="auto"/>
            <w:hideMark/>
          </w:tcPr>
          <w:p w14:paraId="5E61197A"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0.694</w:t>
            </w:r>
          </w:p>
        </w:tc>
        <w:tc>
          <w:tcPr>
            <w:tcW w:w="0" w:type="auto"/>
            <w:hideMark/>
          </w:tcPr>
          <w:p w14:paraId="4E1B3AD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0.481</w:t>
            </w:r>
          </w:p>
        </w:tc>
        <w:tc>
          <w:tcPr>
            <w:tcW w:w="0" w:type="auto"/>
            <w:hideMark/>
          </w:tcPr>
          <w:p w14:paraId="05ACCB3C"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w:t>
            </w:r>
          </w:p>
        </w:tc>
        <w:tc>
          <w:tcPr>
            <w:tcW w:w="0" w:type="auto"/>
            <w:hideMark/>
          </w:tcPr>
          <w:p w14:paraId="50FD65B5"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191.583</w:t>
            </w:r>
          </w:p>
        </w:tc>
        <w:tc>
          <w:tcPr>
            <w:tcW w:w="0" w:type="auto"/>
            <w:hideMark/>
          </w:tcPr>
          <w:p w14:paraId="2433B157"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c>
          <w:tcPr>
            <w:tcW w:w="0" w:type="auto"/>
            <w:hideMark/>
          </w:tcPr>
          <w:p w14:paraId="6E270F4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rtl/>
                <w14:ligatures w14:val="none"/>
              </w:rPr>
              <w:t>مرونة الإعدادات وسهولة التنقل</w:t>
            </w:r>
          </w:p>
        </w:tc>
        <w:tc>
          <w:tcPr>
            <w:tcW w:w="0" w:type="auto"/>
            <w:hideMark/>
          </w:tcPr>
          <w:p w14:paraId="6B80F060"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0.602</w:t>
            </w:r>
          </w:p>
        </w:tc>
        <w:tc>
          <w:tcPr>
            <w:tcW w:w="0" w:type="auto"/>
            <w:hideMark/>
          </w:tcPr>
          <w:p w14:paraId="4C9282E4"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0.043</w:t>
            </w:r>
          </w:p>
        </w:tc>
        <w:tc>
          <w:tcPr>
            <w:tcW w:w="0" w:type="auto"/>
            <w:hideMark/>
          </w:tcPr>
          <w:p w14:paraId="2BB453F3"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13.840</w:t>
            </w:r>
          </w:p>
        </w:tc>
        <w:tc>
          <w:tcPr>
            <w:tcW w:w="0" w:type="auto"/>
            <w:hideMark/>
          </w:tcPr>
          <w:p w14:paraId="40055311" w14:textId="77777777" w:rsidR="00352CB6" w:rsidRPr="00352CB6" w:rsidRDefault="00352CB6" w:rsidP="00303F8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352CB6">
              <w:rPr>
                <w:rFonts w:ascii="Sakkal Majalla" w:hAnsi="Sakkal Majalla" w:cs="Sakkal Majalla" w:hint="cs"/>
                <w:kern w:val="0"/>
                <w14:ligatures w14:val="none"/>
              </w:rPr>
              <w:t>0.000</w:t>
            </w:r>
          </w:p>
        </w:tc>
      </w:tr>
    </w:tbl>
    <w:p w14:paraId="55420686"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المصدر</w:t>
      </w:r>
      <w:r w:rsidRPr="00352CB6">
        <w:rPr>
          <w:rFonts w:ascii="Sakkal Majalla" w:hAnsi="Sakkal Majalla" w:cs="Sakkal Majalla" w:hint="cs"/>
          <w:kern w:val="0"/>
          <w:sz w:val="28"/>
          <w:szCs w:val="28"/>
          <w14:ligatures w14:val="none"/>
        </w:rPr>
        <w:t xml:space="preserve">: </w:t>
      </w:r>
      <w:r w:rsidRPr="00352CB6">
        <w:rPr>
          <w:rFonts w:ascii="Sakkal Majalla" w:hAnsi="Sakkal Majalla" w:cs="Sakkal Majalla" w:hint="cs"/>
          <w:kern w:val="0"/>
          <w:sz w:val="28"/>
          <w:szCs w:val="28"/>
          <w:rtl/>
          <w14:ligatures w14:val="none"/>
        </w:rPr>
        <w:t>من إعداد الباحث بناءً على مخرجات برنامج</w:t>
      </w:r>
      <w:r w:rsidRPr="00352CB6">
        <w:rPr>
          <w:rFonts w:ascii="Sakkal Majalla" w:hAnsi="Sakkal Majalla" w:cs="Sakkal Majalla" w:hint="cs"/>
          <w:kern w:val="0"/>
          <w:sz w:val="28"/>
          <w:szCs w:val="28"/>
          <w14:ligatures w14:val="none"/>
        </w:rPr>
        <w:t xml:space="preserve"> SPSS.</w:t>
      </w:r>
    </w:p>
    <w:p w14:paraId="413442D0"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lastRenderedPageBreak/>
        <w:t>تشير نتائج جدول (16) إلى وجود علاقة قوية ذات دلالة إحصائية بين "مرونة الإعدادات وسهولة التنقل بين أقسام منصة سلة" و"قابلية التشغيل الفعّال للمستخدم غير المختص"، حيث بلغ معامل الارتباط</w:t>
      </w:r>
      <w:r w:rsidRPr="00352CB6">
        <w:rPr>
          <w:rFonts w:ascii="Sakkal Majalla" w:hAnsi="Sakkal Majalla" w:cs="Sakkal Majalla" w:hint="cs"/>
          <w:kern w:val="0"/>
          <w:sz w:val="28"/>
          <w:szCs w:val="28"/>
          <w14:ligatures w14:val="none"/>
        </w:rPr>
        <w:t xml:space="preserve"> (r) = 0.694</w:t>
      </w:r>
      <w:r w:rsidRPr="00352CB6">
        <w:rPr>
          <w:rFonts w:ascii="Sakkal Majalla" w:hAnsi="Sakkal Majalla" w:cs="Sakkal Majalla" w:hint="cs"/>
          <w:kern w:val="0"/>
          <w:sz w:val="28"/>
          <w:szCs w:val="28"/>
          <w:rtl/>
          <w14:ligatures w14:val="none"/>
        </w:rPr>
        <w:t>، وهي قيمة مرتفعة تعكس درجة ارتباط قوية بين المتغيرين</w:t>
      </w:r>
      <w:r w:rsidRPr="00352CB6">
        <w:rPr>
          <w:rFonts w:ascii="Sakkal Majalla" w:hAnsi="Sakkal Majalla" w:cs="Sakkal Majalla" w:hint="cs"/>
          <w:kern w:val="0"/>
          <w:sz w:val="28"/>
          <w:szCs w:val="28"/>
          <w14:ligatures w14:val="none"/>
        </w:rPr>
        <w:t>.</w:t>
      </w:r>
    </w:p>
    <w:p w14:paraId="0CF3EC99"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وقد بلغ معامل التحديد</w:t>
      </w:r>
      <w:r w:rsidRPr="00352CB6">
        <w:rPr>
          <w:rFonts w:ascii="Sakkal Majalla" w:hAnsi="Sakkal Majalla" w:cs="Sakkal Majalla" w:hint="cs"/>
          <w:kern w:val="0"/>
          <w:sz w:val="28"/>
          <w:szCs w:val="28"/>
          <w14:ligatures w14:val="none"/>
        </w:rPr>
        <w:t xml:space="preserve"> (R²) = 0.481</w:t>
      </w:r>
      <w:r w:rsidRPr="00352CB6">
        <w:rPr>
          <w:rFonts w:ascii="Sakkal Majalla" w:hAnsi="Sakkal Majalla" w:cs="Sakkal Majalla" w:hint="cs"/>
          <w:kern w:val="0"/>
          <w:sz w:val="28"/>
          <w:szCs w:val="28"/>
          <w:rtl/>
          <w14:ligatures w14:val="none"/>
        </w:rPr>
        <w:t>، ما يدل على أن 48.1% من التباين في قابلية التشغيل الفعّال يُمكن تفسيره من خلال هذا البعد منفردًا، وهو ما يُبرز الأهمية الكبيرة لجعل إعدادات المنصة مرنة وسهلة التنقل لدعم التجربة التشغيلية للمستخدمين الجدد</w:t>
      </w:r>
      <w:r w:rsidRPr="00352CB6">
        <w:rPr>
          <w:rFonts w:ascii="Sakkal Majalla" w:hAnsi="Sakkal Majalla" w:cs="Sakkal Majalla" w:hint="cs"/>
          <w:kern w:val="0"/>
          <w:sz w:val="28"/>
          <w:szCs w:val="28"/>
          <w14:ligatures w14:val="none"/>
        </w:rPr>
        <w:t>.</w:t>
      </w:r>
    </w:p>
    <w:p w14:paraId="04C8648E"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كما أظهر تحليل التباين أن قيمة</w:t>
      </w:r>
      <w:r w:rsidRPr="00352CB6">
        <w:rPr>
          <w:rFonts w:ascii="Sakkal Majalla" w:hAnsi="Sakkal Majalla" w:cs="Sakkal Majalla" w:hint="cs"/>
          <w:kern w:val="0"/>
          <w:sz w:val="28"/>
          <w:szCs w:val="28"/>
          <w14:ligatures w14:val="none"/>
        </w:rPr>
        <w:t xml:space="preserve"> F = 191.583 </w:t>
      </w:r>
      <w:r w:rsidRPr="00352CB6">
        <w:rPr>
          <w:rFonts w:ascii="Sakkal Majalla" w:hAnsi="Sakkal Majalla" w:cs="Sakkal Majalla" w:hint="cs"/>
          <w:kern w:val="0"/>
          <w:sz w:val="28"/>
          <w:szCs w:val="28"/>
          <w:rtl/>
          <w14:ligatures w14:val="none"/>
        </w:rPr>
        <w:t>عند مستوى دلالة</w:t>
      </w:r>
      <w:r w:rsidRPr="00352CB6">
        <w:rPr>
          <w:rFonts w:ascii="Sakkal Majalla" w:hAnsi="Sakkal Majalla" w:cs="Sakkal Majalla" w:hint="cs"/>
          <w:kern w:val="0"/>
          <w:sz w:val="28"/>
          <w:szCs w:val="28"/>
          <w14:ligatures w14:val="none"/>
        </w:rPr>
        <w:t xml:space="preserve"> (Sig. = 0.000)</w:t>
      </w:r>
      <w:r w:rsidRPr="00352CB6">
        <w:rPr>
          <w:rFonts w:ascii="Sakkal Majalla" w:hAnsi="Sakkal Majalla" w:cs="Sakkal Majalla" w:hint="cs"/>
          <w:kern w:val="0"/>
          <w:sz w:val="28"/>
          <w:szCs w:val="28"/>
          <w:rtl/>
          <w14:ligatures w14:val="none"/>
        </w:rPr>
        <w:t>، وهي قيمة دالة إحصائيًا تعزز موثوقية النموذج التنبؤي</w:t>
      </w:r>
      <w:r w:rsidRPr="00352CB6">
        <w:rPr>
          <w:rFonts w:ascii="Sakkal Majalla" w:hAnsi="Sakkal Majalla" w:cs="Sakkal Majalla" w:hint="cs"/>
          <w:kern w:val="0"/>
          <w:sz w:val="28"/>
          <w:szCs w:val="28"/>
          <w14:ligatures w14:val="none"/>
        </w:rPr>
        <w:t>.</w:t>
      </w:r>
    </w:p>
    <w:p w14:paraId="16C64D31" w14:textId="77777777" w:rsidR="00352CB6" w:rsidRPr="00352CB6" w:rsidRDefault="00352CB6" w:rsidP="00303F81">
      <w:pPr>
        <w:spacing w:line="360" w:lineRule="auto"/>
        <w:jc w:val="both"/>
        <w:rPr>
          <w:rFonts w:ascii="Sakkal Majalla" w:hAnsi="Sakkal Majalla" w:cs="Sakkal Majalla"/>
          <w:kern w:val="0"/>
          <w:sz w:val="28"/>
          <w:szCs w:val="28"/>
          <w14:ligatures w14:val="none"/>
        </w:rPr>
      </w:pPr>
      <w:r w:rsidRPr="00352CB6">
        <w:rPr>
          <w:rFonts w:ascii="Sakkal Majalla" w:hAnsi="Sakkal Majalla" w:cs="Sakkal Majalla" w:hint="cs"/>
          <w:kern w:val="0"/>
          <w:sz w:val="28"/>
          <w:szCs w:val="28"/>
          <w:rtl/>
          <w14:ligatures w14:val="none"/>
        </w:rPr>
        <w:t>أما بالنسبة لمعامل الانحدار، فقد بلغت قيمة</w:t>
      </w:r>
      <w:r w:rsidRPr="00352CB6">
        <w:rPr>
          <w:rFonts w:ascii="Sakkal Majalla" w:hAnsi="Sakkal Majalla" w:cs="Sakkal Majalla" w:hint="cs"/>
          <w:kern w:val="0"/>
          <w:sz w:val="28"/>
          <w:szCs w:val="28"/>
          <w14:ligatures w14:val="none"/>
        </w:rPr>
        <w:t xml:space="preserve"> B = 0.602</w:t>
      </w:r>
      <w:r w:rsidRPr="00352CB6">
        <w:rPr>
          <w:rFonts w:ascii="Sakkal Majalla" w:hAnsi="Sakkal Majalla" w:cs="Sakkal Majalla" w:hint="cs"/>
          <w:kern w:val="0"/>
          <w:sz w:val="28"/>
          <w:szCs w:val="28"/>
          <w:rtl/>
          <w14:ligatures w14:val="none"/>
        </w:rPr>
        <w:t>، وهي قيمة مرتفعة نسبيًا، في حين بلغت قيمة</w:t>
      </w:r>
      <w:r w:rsidRPr="00352CB6">
        <w:rPr>
          <w:rFonts w:ascii="Sakkal Majalla" w:hAnsi="Sakkal Majalla" w:cs="Sakkal Majalla" w:hint="cs"/>
          <w:kern w:val="0"/>
          <w:sz w:val="28"/>
          <w:szCs w:val="28"/>
          <w14:ligatures w14:val="none"/>
        </w:rPr>
        <w:t xml:space="preserve"> T = 13.840 </w:t>
      </w:r>
      <w:r w:rsidRPr="00352CB6">
        <w:rPr>
          <w:rFonts w:ascii="Sakkal Majalla" w:hAnsi="Sakkal Majalla" w:cs="Sakkal Majalla" w:hint="cs"/>
          <w:kern w:val="0"/>
          <w:sz w:val="28"/>
          <w:szCs w:val="28"/>
          <w:rtl/>
          <w14:ligatures w14:val="none"/>
        </w:rPr>
        <w:t xml:space="preserve">بدلالة معنوية قوية </w:t>
      </w:r>
      <w:r w:rsidRPr="00352CB6">
        <w:rPr>
          <w:rFonts w:ascii="Sakkal Majalla" w:hAnsi="Sakkal Majalla" w:cs="Sakkal Majalla" w:hint="cs"/>
          <w:kern w:val="0"/>
          <w:sz w:val="28"/>
          <w:szCs w:val="28"/>
          <w14:ligatures w14:val="none"/>
        </w:rPr>
        <w:t>(Sig. t = 0.000)</w:t>
      </w:r>
      <w:r w:rsidRPr="00352CB6">
        <w:rPr>
          <w:rFonts w:ascii="Sakkal Majalla" w:hAnsi="Sakkal Majalla" w:cs="Sakkal Majalla" w:hint="cs"/>
          <w:kern w:val="0"/>
          <w:sz w:val="28"/>
          <w:szCs w:val="28"/>
          <w:rtl/>
          <w14:ligatures w14:val="none"/>
        </w:rPr>
        <w:t>، ما يؤكد أن أي تحسين في سهولة إعدادات المنصة يؤدي إلى زيادة مباشرة ومؤثرة في قابلية التشغيل من قِبل المستخدم غير المختص تقنيًا</w:t>
      </w:r>
      <w:r w:rsidRPr="00352CB6">
        <w:rPr>
          <w:rFonts w:ascii="Sakkal Majalla" w:hAnsi="Sakkal Majalla" w:cs="Sakkal Majalla" w:hint="cs"/>
          <w:kern w:val="0"/>
          <w:sz w:val="28"/>
          <w:szCs w:val="28"/>
          <w14:ligatures w14:val="none"/>
        </w:rPr>
        <w:t>.</w:t>
      </w:r>
    </w:p>
    <w:p w14:paraId="573734A8" w14:textId="77777777" w:rsidR="00372DF6" w:rsidRDefault="00372DF6">
      <w:pPr>
        <w:bidi w:val="0"/>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br w:type="page"/>
      </w:r>
    </w:p>
    <w:p w14:paraId="7B98C30B" w14:textId="3166FE51" w:rsidR="00303F81" w:rsidRPr="00303F81" w:rsidRDefault="00303F81" w:rsidP="00372DF6">
      <w:pPr>
        <w:spacing w:line="360" w:lineRule="auto"/>
        <w:jc w:val="center"/>
        <w:rPr>
          <w:rFonts w:ascii="Sakkal Majalla" w:hAnsi="Sakkal Majalla" w:cs="Sakkal Majalla"/>
          <w:b/>
          <w:bCs/>
          <w:kern w:val="0"/>
          <w:sz w:val="36"/>
          <w:szCs w:val="36"/>
          <w14:ligatures w14:val="none"/>
        </w:rPr>
      </w:pPr>
      <w:bookmarkStart w:id="31" w:name="_Hlk206276973"/>
      <w:r w:rsidRPr="00303F81">
        <w:rPr>
          <w:rFonts w:ascii="Sakkal Majalla" w:hAnsi="Sakkal Majalla" w:cs="Sakkal Majalla" w:hint="cs"/>
          <w:b/>
          <w:bCs/>
          <w:kern w:val="0"/>
          <w:sz w:val="36"/>
          <w:szCs w:val="36"/>
          <w:rtl/>
          <w14:ligatures w14:val="none"/>
        </w:rPr>
        <w:lastRenderedPageBreak/>
        <w:t>الفصل السادس: مناقشة النتائج وتفسيرها</w:t>
      </w:r>
    </w:p>
    <w:bookmarkEnd w:id="31"/>
    <w:p w14:paraId="2E7F6932" w14:textId="77777777" w:rsidR="00303F81" w:rsidRPr="00303F81" w:rsidRDefault="00303F81" w:rsidP="00303F81">
      <w:pPr>
        <w:spacing w:line="360" w:lineRule="auto"/>
        <w:jc w:val="both"/>
        <w:rPr>
          <w:rFonts w:ascii="Sakkal Majalla" w:hAnsi="Sakkal Majalla" w:cs="Sakkal Majalla"/>
          <w:b/>
          <w:bCs/>
          <w:kern w:val="0"/>
          <w:sz w:val="32"/>
          <w:szCs w:val="32"/>
          <w14:ligatures w14:val="none"/>
        </w:rPr>
      </w:pPr>
      <w:r w:rsidRPr="00303F81">
        <w:rPr>
          <w:rFonts w:ascii="Sakkal Majalla" w:hAnsi="Sakkal Majalla" w:cs="Sakkal Majalla" w:hint="cs"/>
          <w:b/>
          <w:bCs/>
          <w:kern w:val="0"/>
          <w:sz w:val="32"/>
          <w:szCs w:val="32"/>
          <w:rtl/>
          <w14:ligatures w14:val="none"/>
        </w:rPr>
        <w:t>تمهيد</w:t>
      </w:r>
    </w:p>
    <w:p w14:paraId="68F361BA"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يهدف هذا الفصل إلى تحليل ومناقشة نتائج الدراسة في ضوء أهدافها وفرضياتها، ومقارنتها بما توصلت إليه الدراسات السابقة ذات الصلة. وقد تم تنظيم الفصل إلى قسمين رئيسيين: الأول لمناقشة النتائج الوصفية لأبعاد الدراسة، والثاني لتحليل نتائج اختبار الفرضيات. ويُعتمد في ذلك على التفسير العلمي والربط بين نتائج الدراسة وسياقها النظري والتطبيقي</w:t>
      </w:r>
      <w:r w:rsidRPr="00303F81">
        <w:rPr>
          <w:rFonts w:ascii="Sakkal Majalla" w:hAnsi="Sakkal Majalla" w:cs="Sakkal Majalla" w:hint="cs"/>
          <w:kern w:val="0"/>
          <w:sz w:val="28"/>
          <w:szCs w:val="28"/>
          <w14:ligatures w14:val="none"/>
        </w:rPr>
        <w:t>.</w:t>
      </w:r>
    </w:p>
    <w:p w14:paraId="7CEBDF74" w14:textId="246D60E2" w:rsidR="00303F81" w:rsidRPr="00303F81" w:rsidRDefault="00303F81" w:rsidP="00303F81">
      <w:pPr>
        <w:spacing w:line="360" w:lineRule="auto"/>
        <w:jc w:val="both"/>
        <w:rPr>
          <w:rFonts w:ascii="Sakkal Majalla" w:hAnsi="Sakkal Majalla" w:cs="Sakkal Majalla"/>
          <w:b/>
          <w:bCs/>
          <w:kern w:val="0"/>
          <w:sz w:val="36"/>
          <w:szCs w:val="36"/>
          <w14:ligatures w14:val="none"/>
        </w:rPr>
      </w:pPr>
      <w:r w:rsidRPr="00303F81">
        <w:rPr>
          <w:rFonts w:ascii="Sakkal Majalla" w:hAnsi="Sakkal Majalla" w:cs="Sakkal Majalla" w:hint="cs"/>
          <w:b/>
          <w:bCs/>
          <w:kern w:val="0"/>
          <w:sz w:val="36"/>
          <w:szCs w:val="36"/>
          <w:rtl/>
          <w14:ligatures w14:val="none"/>
        </w:rPr>
        <w:t xml:space="preserve">أولاً: مناقشة النتائج </w:t>
      </w:r>
    </w:p>
    <w:p w14:paraId="7FE86ACF" w14:textId="4E54083F" w:rsidR="00303F81" w:rsidRPr="00303F81" w:rsidRDefault="00303F81" w:rsidP="00303F81">
      <w:pPr>
        <w:spacing w:line="360" w:lineRule="auto"/>
        <w:jc w:val="both"/>
        <w:rPr>
          <w:rFonts w:ascii="Sakkal Majalla" w:hAnsi="Sakkal Majalla" w:cs="Sakkal Majalla"/>
          <w:b/>
          <w:bCs/>
          <w:kern w:val="0"/>
          <w:sz w:val="28"/>
          <w:szCs w:val="28"/>
          <w14:ligatures w14:val="none"/>
        </w:rPr>
      </w:pP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b/>
          <w:bCs/>
          <w:kern w:val="0"/>
          <w:sz w:val="32"/>
          <w:szCs w:val="32"/>
          <w:rtl/>
          <w14:ligatures w14:val="none"/>
        </w:rPr>
        <w:t>بساطة التصميم والواجهة</w:t>
      </w:r>
    </w:p>
    <w:p w14:paraId="12568934"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أظهرت نتائج التحليل الوصفي أن المتوسطات الحسابية لفقرات هذا البعد كانت مرتفعة نسبيًا، حيث تجاوزت معظم الفقرات متوسط (4.20)، مما يشير إلى رضا المستخدمين غير المختصين تقنيًا عن واجهة منصة "سلة" وتصميمها المبسّط. ويُعزى ذلك إلى اعتماد المنصة على تصميم تفاعلي قائم على مبادئ تجربة المستخدم</w:t>
      </w:r>
      <w:r w:rsidRPr="00303F81">
        <w:rPr>
          <w:rFonts w:ascii="Sakkal Majalla" w:hAnsi="Sakkal Majalla" w:cs="Sakkal Majalla" w:hint="cs"/>
          <w:kern w:val="0"/>
          <w:sz w:val="28"/>
          <w:szCs w:val="28"/>
          <w14:ligatures w14:val="none"/>
        </w:rPr>
        <w:t xml:space="preserve"> (UX)</w:t>
      </w:r>
      <w:r w:rsidRPr="00303F81">
        <w:rPr>
          <w:rFonts w:ascii="Sakkal Majalla" w:hAnsi="Sakkal Majalla" w:cs="Sakkal Majalla" w:hint="cs"/>
          <w:kern w:val="0"/>
          <w:sz w:val="28"/>
          <w:szCs w:val="28"/>
          <w:rtl/>
          <w14:ligatures w14:val="none"/>
        </w:rPr>
        <w:t>، مثل تبسيط الواجهة الرسومية وتقديم مكونات مخصصة للأسواق الصغيرة، مما يسهم في تقليل الحاجة للخبرة التقنية</w:t>
      </w:r>
      <w:r w:rsidRPr="00303F81">
        <w:rPr>
          <w:rFonts w:ascii="Sakkal Majalla" w:hAnsi="Sakkal Majalla" w:cs="Sakkal Majalla" w:hint="cs"/>
          <w:kern w:val="0"/>
          <w:sz w:val="28"/>
          <w:szCs w:val="28"/>
          <w14:ligatures w14:val="none"/>
        </w:rPr>
        <w:t>.</w:t>
      </w:r>
    </w:p>
    <w:p w14:paraId="1CDA4910"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 xml:space="preserve">وقد اتفقت هذه النتيجة مع ما أوردته دراسة </w:t>
      </w:r>
      <w:proofErr w:type="spellStart"/>
      <w:r w:rsidRPr="00303F81">
        <w:rPr>
          <w:rFonts w:ascii="Sakkal Majalla" w:hAnsi="Sakkal Majalla" w:cs="Sakkal Majalla" w:hint="cs"/>
          <w:kern w:val="0"/>
          <w:sz w:val="28"/>
          <w:szCs w:val="28"/>
          <w14:ligatures w14:val="none"/>
        </w:rPr>
        <w:t>Alnashwan</w:t>
      </w:r>
      <w:proofErr w:type="spellEnd"/>
      <w:r w:rsidRPr="00303F81">
        <w:rPr>
          <w:rFonts w:ascii="Sakkal Majalla" w:hAnsi="Sakkal Majalla" w:cs="Sakkal Majalla" w:hint="cs"/>
          <w:kern w:val="0"/>
          <w:sz w:val="28"/>
          <w:szCs w:val="28"/>
          <w14:ligatures w14:val="none"/>
        </w:rPr>
        <w:t xml:space="preserve"> &amp; </w:t>
      </w:r>
      <w:proofErr w:type="spellStart"/>
      <w:r w:rsidRPr="00303F81">
        <w:rPr>
          <w:rFonts w:ascii="Sakkal Majalla" w:hAnsi="Sakkal Majalla" w:cs="Sakkal Majalla" w:hint="cs"/>
          <w:kern w:val="0"/>
          <w:sz w:val="28"/>
          <w:szCs w:val="28"/>
          <w14:ligatures w14:val="none"/>
        </w:rPr>
        <w:t>Altameem</w:t>
      </w:r>
      <w:proofErr w:type="spellEnd"/>
      <w:r w:rsidRPr="00303F81">
        <w:rPr>
          <w:rFonts w:ascii="Sakkal Majalla" w:hAnsi="Sakkal Majalla" w:cs="Sakkal Majalla" w:hint="cs"/>
          <w:kern w:val="0"/>
          <w:sz w:val="28"/>
          <w:szCs w:val="28"/>
          <w14:ligatures w14:val="none"/>
        </w:rPr>
        <w:t xml:space="preserve"> (2022)</w:t>
      </w:r>
      <w:r w:rsidRPr="00303F81">
        <w:rPr>
          <w:rFonts w:ascii="Sakkal Majalla" w:hAnsi="Sakkal Majalla" w:cs="Sakkal Majalla" w:hint="cs"/>
          <w:kern w:val="0"/>
          <w:sz w:val="28"/>
          <w:szCs w:val="28"/>
          <w:rtl/>
          <w14:ligatures w14:val="none"/>
        </w:rPr>
        <w:t xml:space="preserve">، التي بينت أن تبسيط التصميم في التطبيقات الإلكترونية يُعد عاملًا جوهريًا في تحسين التفاعل لدى المستخدمين ذوي المهارات التقنية المحدودة. كما دعمتها أيضًا نتائج دراسة </w:t>
      </w:r>
      <w:r w:rsidRPr="00303F81">
        <w:rPr>
          <w:rFonts w:ascii="Sakkal Majalla" w:hAnsi="Sakkal Majalla" w:cs="Sakkal Majalla" w:hint="cs"/>
          <w:kern w:val="0"/>
          <w:sz w:val="28"/>
          <w:szCs w:val="28"/>
          <w14:ligatures w14:val="none"/>
        </w:rPr>
        <w:t xml:space="preserve">Khan et al. (2021) </w:t>
      </w:r>
      <w:r w:rsidRPr="00303F81">
        <w:rPr>
          <w:rFonts w:ascii="Sakkal Majalla" w:hAnsi="Sakkal Majalla" w:cs="Sakkal Majalla" w:hint="cs"/>
          <w:kern w:val="0"/>
          <w:sz w:val="28"/>
          <w:szCs w:val="28"/>
          <w:rtl/>
          <w14:ligatures w14:val="none"/>
        </w:rPr>
        <w:t>التي أكدت أن بساطة الواجهة ترفع من كفاءة الأداء وتُعزز الاستمرارية في الاستخدام</w:t>
      </w:r>
      <w:r w:rsidRPr="00303F81">
        <w:rPr>
          <w:rFonts w:ascii="Sakkal Majalla" w:hAnsi="Sakkal Majalla" w:cs="Sakkal Majalla" w:hint="cs"/>
          <w:kern w:val="0"/>
          <w:sz w:val="28"/>
          <w:szCs w:val="28"/>
          <w14:ligatures w14:val="none"/>
        </w:rPr>
        <w:t>.</w:t>
      </w:r>
    </w:p>
    <w:p w14:paraId="1924EDE6" w14:textId="77777777" w:rsidR="0061074F"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14:ligatures w14:val="none"/>
        </w:rPr>
        <w:t xml:space="preserve"> </w:t>
      </w:r>
    </w:p>
    <w:p w14:paraId="53D5371C" w14:textId="77777777" w:rsidR="0061074F" w:rsidRDefault="0061074F" w:rsidP="00303F81">
      <w:pPr>
        <w:spacing w:line="360" w:lineRule="auto"/>
        <w:jc w:val="both"/>
        <w:rPr>
          <w:rFonts w:ascii="Sakkal Majalla" w:hAnsi="Sakkal Majalla" w:cs="Sakkal Majalla"/>
          <w:kern w:val="0"/>
          <w:sz w:val="28"/>
          <w:szCs w:val="28"/>
          <w14:ligatures w14:val="none"/>
        </w:rPr>
      </w:pPr>
    </w:p>
    <w:p w14:paraId="3F571540" w14:textId="77777777" w:rsidR="0061074F" w:rsidRDefault="0061074F" w:rsidP="00303F81">
      <w:pPr>
        <w:spacing w:line="360" w:lineRule="auto"/>
        <w:jc w:val="both"/>
        <w:rPr>
          <w:rFonts w:ascii="Sakkal Majalla" w:hAnsi="Sakkal Majalla" w:cs="Sakkal Majalla"/>
          <w:kern w:val="0"/>
          <w:sz w:val="28"/>
          <w:szCs w:val="28"/>
          <w14:ligatures w14:val="none"/>
        </w:rPr>
      </w:pPr>
    </w:p>
    <w:p w14:paraId="76F9475E" w14:textId="35B0165F" w:rsidR="00303F81" w:rsidRPr="00303F81" w:rsidRDefault="00303F81" w:rsidP="00303F81">
      <w:pPr>
        <w:spacing w:line="360" w:lineRule="auto"/>
        <w:jc w:val="both"/>
        <w:rPr>
          <w:rFonts w:ascii="Sakkal Majalla" w:hAnsi="Sakkal Majalla" w:cs="Sakkal Majalla"/>
          <w:b/>
          <w:bCs/>
          <w:kern w:val="0"/>
          <w:sz w:val="28"/>
          <w:szCs w:val="28"/>
          <w14:ligatures w14:val="none"/>
        </w:rPr>
      </w:pPr>
      <w:r w:rsidRPr="00303F81">
        <w:rPr>
          <w:rFonts w:ascii="Sakkal Majalla" w:hAnsi="Sakkal Majalla" w:cs="Sakkal Majalla" w:hint="cs"/>
          <w:b/>
          <w:bCs/>
          <w:kern w:val="0"/>
          <w:sz w:val="32"/>
          <w:szCs w:val="32"/>
          <w:rtl/>
          <w14:ligatures w14:val="none"/>
        </w:rPr>
        <w:lastRenderedPageBreak/>
        <w:t>وضوح اللغة والتعليمات</w:t>
      </w:r>
    </w:p>
    <w:p w14:paraId="5433CBEC"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أظهر هذا البعد متوسطًا عاليًا في إجابات العينة، حيث وصلت بعض الفقرات إلى متوسط يفوق (4.25)، مما يدل على أن لغة المنصة وتعليماتها مفهومة للمستخدمين الجدد. ويُعزى ذلك إلى اعتماد منصة "سلة" على اللغة العربية الواضحة مع توجيهات مرئية مختصرة وشروحات سياقية مدمجة ضمن واجهات التشغيل</w:t>
      </w:r>
      <w:r w:rsidRPr="00303F81">
        <w:rPr>
          <w:rFonts w:ascii="Sakkal Majalla" w:hAnsi="Sakkal Majalla" w:cs="Sakkal Majalla" w:hint="cs"/>
          <w:kern w:val="0"/>
          <w:sz w:val="28"/>
          <w:szCs w:val="28"/>
          <w14:ligatures w14:val="none"/>
        </w:rPr>
        <w:t>.</w:t>
      </w:r>
    </w:p>
    <w:p w14:paraId="6222F06D"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وتتوافق هذه النتيجة مع ما أوردته دراسة الزيود</w:t>
      </w:r>
      <w:r w:rsidRPr="00303F81">
        <w:rPr>
          <w:rFonts w:ascii="Sakkal Majalla" w:hAnsi="Sakkal Majalla" w:cs="Sakkal Majalla" w:hint="cs"/>
          <w:kern w:val="0"/>
          <w:sz w:val="28"/>
          <w:szCs w:val="28"/>
          <w14:ligatures w14:val="none"/>
        </w:rPr>
        <w:t xml:space="preserve"> (2021) </w:t>
      </w:r>
      <w:r w:rsidRPr="00303F81">
        <w:rPr>
          <w:rFonts w:ascii="Sakkal Majalla" w:hAnsi="Sakkal Majalla" w:cs="Sakkal Majalla" w:hint="cs"/>
          <w:kern w:val="0"/>
          <w:sz w:val="28"/>
          <w:szCs w:val="28"/>
          <w:rtl/>
          <w14:ligatures w14:val="none"/>
        </w:rPr>
        <w:t xml:space="preserve">التي أكدت أهمية استخدام لغة مألوفة وسهلة الفهم في المنصات الإلكترونية لتحقيق الشمول الرقمي. كما تشير دراسة </w:t>
      </w:r>
      <w:r w:rsidRPr="00303F81">
        <w:rPr>
          <w:rFonts w:ascii="Sakkal Majalla" w:hAnsi="Sakkal Majalla" w:cs="Sakkal Majalla" w:hint="cs"/>
          <w:kern w:val="0"/>
          <w:sz w:val="28"/>
          <w:szCs w:val="28"/>
          <w14:ligatures w14:val="none"/>
        </w:rPr>
        <w:t xml:space="preserve">Zhou &amp; Salvendy (2020) </w:t>
      </w:r>
      <w:r w:rsidRPr="00303F81">
        <w:rPr>
          <w:rFonts w:ascii="Sakkal Majalla" w:hAnsi="Sakkal Majalla" w:cs="Sakkal Majalla" w:hint="cs"/>
          <w:kern w:val="0"/>
          <w:sz w:val="28"/>
          <w:szCs w:val="28"/>
          <w:rtl/>
          <w14:ligatures w14:val="none"/>
        </w:rPr>
        <w:t>إلى أن وضوح الإرشادات النصية يرفع من معدل إنجاز المهام لدى المستخدمين غير المختصين، ويقلل من الأخطاء التشغيلية</w:t>
      </w:r>
      <w:r w:rsidRPr="00303F81">
        <w:rPr>
          <w:rFonts w:ascii="Sakkal Majalla" w:hAnsi="Sakkal Majalla" w:cs="Sakkal Majalla" w:hint="cs"/>
          <w:kern w:val="0"/>
          <w:sz w:val="28"/>
          <w:szCs w:val="28"/>
          <w14:ligatures w14:val="none"/>
        </w:rPr>
        <w:t>.</w:t>
      </w:r>
    </w:p>
    <w:p w14:paraId="3771C242" w14:textId="5D3FA081"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b/>
          <w:bCs/>
          <w:kern w:val="0"/>
          <w:sz w:val="32"/>
          <w:szCs w:val="32"/>
          <w:rtl/>
          <w14:ligatures w14:val="none"/>
        </w:rPr>
        <w:t>أدوات الدعم الفني أو الإرشادي</w:t>
      </w:r>
    </w:p>
    <w:p w14:paraId="223633EC"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حقق هذا البُعد متوسطًا قويًا، حيث أشارت النتائج إلى إدراك المستخدمين لأهمية وجود قنوات دعم فني فعّالة مثل: الشات الآلي، الدروس المصورة، والمقالات الإرشادية. ويُفسر ذلك بإدماج "سلة" حلولاً مباشرة للتفاعل مع الاستفسارات، ما ساهم في تعزيز استقلالية المستخدم وتقليل اعتماده على الدعم البشري المباشر</w:t>
      </w:r>
      <w:r w:rsidRPr="00303F81">
        <w:rPr>
          <w:rFonts w:ascii="Sakkal Majalla" w:hAnsi="Sakkal Majalla" w:cs="Sakkal Majalla" w:hint="cs"/>
          <w:kern w:val="0"/>
          <w:sz w:val="28"/>
          <w:szCs w:val="28"/>
          <w14:ligatures w14:val="none"/>
        </w:rPr>
        <w:t>.</w:t>
      </w:r>
    </w:p>
    <w:p w14:paraId="1472A553"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 xml:space="preserve">تنسجم هذه النتائج مع ما جاء في دراسة </w:t>
      </w:r>
      <w:r w:rsidRPr="00303F81">
        <w:rPr>
          <w:rFonts w:ascii="Sakkal Majalla" w:hAnsi="Sakkal Majalla" w:cs="Sakkal Majalla" w:hint="cs"/>
          <w:kern w:val="0"/>
          <w:sz w:val="28"/>
          <w:szCs w:val="28"/>
          <w14:ligatures w14:val="none"/>
        </w:rPr>
        <w:t>Al-</w:t>
      </w:r>
      <w:proofErr w:type="spellStart"/>
      <w:r w:rsidRPr="00303F81">
        <w:rPr>
          <w:rFonts w:ascii="Sakkal Majalla" w:hAnsi="Sakkal Majalla" w:cs="Sakkal Majalla" w:hint="cs"/>
          <w:kern w:val="0"/>
          <w:sz w:val="28"/>
          <w:szCs w:val="28"/>
          <w14:ligatures w14:val="none"/>
        </w:rPr>
        <w:t>Debei</w:t>
      </w:r>
      <w:proofErr w:type="spellEnd"/>
      <w:r w:rsidRPr="00303F81">
        <w:rPr>
          <w:rFonts w:ascii="Sakkal Majalla" w:hAnsi="Sakkal Majalla" w:cs="Sakkal Majalla" w:hint="cs"/>
          <w:kern w:val="0"/>
          <w:sz w:val="28"/>
          <w:szCs w:val="28"/>
          <w14:ligatures w14:val="none"/>
        </w:rPr>
        <w:t xml:space="preserve"> &amp; Al-Lozi (2020)</w:t>
      </w:r>
      <w:r w:rsidRPr="00303F81">
        <w:rPr>
          <w:rFonts w:ascii="Sakkal Majalla" w:hAnsi="Sakkal Majalla" w:cs="Sakkal Majalla" w:hint="cs"/>
          <w:kern w:val="0"/>
          <w:sz w:val="28"/>
          <w:szCs w:val="28"/>
          <w:rtl/>
          <w14:ligatures w14:val="none"/>
        </w:rPr>
        <w:t>، والتي أظهرت أن الدعم التقني الرقمي يعد أداة حاسمة في رفع جودة تجربة المستخدم وتمكين الفئات ذات المهارات التقنية المحدودة من تنفيذ العمليات التجارية الإلكترونية بكفاءة</w:t>
      </w:r>
      <w:r w:rsidRPr="00303F81">
        <w:rPr>
          <w:rFonts w:ascii="Sakkal Majalla" w:hAnsi="Sakkal Majalla" w:cs="Sakkal Majalla" w:hint="cs"/>
          <w:kern w:val="0"/>
          <w:sz w:val="28"/>
          <w:szCs w:val="28"/>
          <w14:ligatures w14:val="none"/>
        </w:rPr>
        <w:t>.</w:t>
      </w:r>
    </w:p>
    <w:p w14:paraId="7E9A5023" w14:textId="50F54668"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hint="cs"/>
          <w:b/>
          <w:bCs/>
          <w:kern w:val="0"/>
          <w:sz w:val="32"/>
          <w:szCs w:val="32"/>
          <w:rtl/>
          <w14:ligatures w14:val="none"/>
        </w:rPr>
        <w:t>مرونة الإعدادات وسهولة التنقل</w:t>
      </w:r>
    </w:p>
    <w:p w14:paraId="01013825"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سجل هذا البُعد أعلى متوسط من بين الأبعاد الأخرى، بمتوسط بلغ (4.31). وتُعزى هذه النتيجة إلى الطبيعة التفاعلية للمنصة، التي تتيح التخصيص السهل للمنتجات، طرق الدفع، خيارات الشحن، وإدارة الطلبات. كما أن تصميم التنقل متعدد المستويات والمرشد بخطوات مبسطة، يعزز من شعور المستخدم بالتحكم الكامل</w:t>
      </w:r>
      <w:r w:rsidRPr="00303F81">
        <w:rPr>
          <w:rFonts w:ascii="Sakkal Majalla" w:hAnsi="Sakkal Majalla" w:cs="Sakkal Majalla" w:hint="cs"/>
          <w:kern w:val="0"/>
          <w:sz w:val="28"/>
          <w:szCs w:val="28"/>
          <w14:ligatures w14:val="none"/>
        </w:rPr>
        <w:t>.</w:t>
      </w:r>
    </w:p>
    <w:p w14:paraId="26D3866F"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 xml:space="preserve">وقد دعمت هذه النتيجة دراسات مثل </w:t>
      </w:r>
      <w:r w:rsidRPr="00303F81">
        <w:rPr>
          <w:rFonts w:ascii="Sakkal Majalla" w:hAnsi="Sakkal Majalla" w:cs="Sakkal Majalla" w:hint="cs"/>
          <w:kern w:val="0"/>
          <w:sz w:val="28"/>
          <w:szCs w:val="28"/>
          <w14:ligatures w14:val="none"/>
        </w:rPr>
        <w:t>Taha &amp; Alghamdi (2022)</w:t>
      </w:r>
      <w:r w:rsidRPr="00303F81">
        <w:rPr>
          <w:rFonts w:ascii="Sakkal Majalla" w:hAnsi="Sakkal Majalla" w:cs="Sakkal Majalla" w:hint="cs"/>
          <w:kern w:val="0"/>
          <w:sz w:val="28"/>
          <w:szCs w:val="28"/>
          <w:rtl/>
          <w14:ligatures w14:val="none"/>
        </w:rPr>
        <w:t xml:space="preserve">، التي وجدت أن مرونة الإعدادات تُمكن المستخدم من بناء تجربة تجارة إلكترونية دون الحاجة إلى متخصص تقني، كما أيدت نتائج دراسة </w:t>
      </w:r>
      <w:r w:rsidRPr="00303F81">
        <w:rPr>
          <w:rFonts w:ascii="Sakkal Majalla" w:hAnsi="Sakkal Majalla" w:cs="Sakkal Majalla" w:hint="cs"/>
          <w:kern w:val="0"/>
          <w:sz w:val="28"/>
          <w:szCs w:val="28"/>
          <w14:ligatures w14:val="none"/>
        </w:rPr>
        <w:t xml:space="preserve">Hsu et al. (2019) </w:t>
      </w:r>
      <w:r w:rsidRPr="00303F81">
        <w:rPr>
          <w:rFonts w:ascii="Sakkal Majalla" w:hAnsi="Sakkal Majalla" w:cs="Sakkal Majalla" w:hint="cs"/>
          <w:kern w:val="0"/>
          <w:sz w:val="28"/>
          <w:szCs w:val="28"/>
          <w:rtl/>
          <w14:ligatures w14:val="none"/>
        </w:rPr>
        <w:t>أن واجهات الإعداد المرنة ترفع من معدلات الاستبقاء والاستمرار في استخدام المنصات</w:t>
      </w:r>
      <w:r w:rsidRPr="00303F81">
        <w:rPr>
          <w:rFonts w:ascii="Sakkal Majalla" w:hAnsi="Sakkal Majalla" w:cs="Sakkal Majalla" w:hint="cs"/>
          <w:kern w:val="0"/>
          <w:sz w:val="28"/>
          <w:szCs w:val="28"/>
          <w14:ligatures w14:val="none"/>
        </w:rPr>
        <w:t>.</w:t>
      </w:r>
    </w:p>
    <w:p w14:paraId="1BD92380" w14:textId="6C9AE077" w:rsidR="00303F81" w:rsidRPr="00303F81" w:rsidRDefault="00303F81" w:rsidP="00303F81">
      <w:pPr>
        <w:spacing w:line="360" w:lineRule="auto"/>
        <w:jc w:val="both"/>
        <w:rPr>
          <w:rFonts w:ascii="Sakkal Majalla" w:hAnsi="Sakkal Majalla" w:cs="Sakkal Majalla"/>
          <w:kern w:val="0"/>
          <w:sz w:val="28"/>
          <w:szCs w:val="28"/>
          <w14:ligatures w14:val="none"/>
        </w:rPr>
      </w:pPr>
    </w:p>
    <w:p w14:paraId="743395F0" w14:textId="0CA22986" w:rsidR="00303F81" w:rsidRPr="00303F81" w:rsidRDefault="00303F81" w:rsidP="00303F81">
      <w:pPr>
        <w:spacing w:line="360" w:lineRule="auto"/>
        <w:jc w:val="both"/>
        <w:rPr>
          <w:rFonts w:ascii="Sakkal Majalla" w:hAnsi="Sakkal Majalla" w:cs="Sakkal Majalla"/>
          <w:b/>
          <w:bCs/>
          <w:kern w:val="0"/>
          <w:sz w:val="32"/>
          <w:szCs w:val="32"/>
          <w14:ligatures w14:val="none"/>
        </w:rPr>
      </w:pPr>
      <w:r w:rsidRPr="00303F81">
        <w:rPr>
          <w:rFonts w:ascii="Sakkal Majalla" w:hAnsi="Sakkal Majalla" w:cs="Sakkal Majalla" w:hint="cs"/>
          <w:b/>
          <w:bCs/>
          <w:kern w:val="0"/>
          <w:sz w:val="32"/>
          <w:szCs w:val="32"/>
          <w:rtl/>
          <w14:ligatures w14:val="none"/>
        </w:rPr>
        <w:t>المتغير التابع</w:t>
      </w:r>
      <w:r w:rsidRPr="00303F81">
        <w:rPr>
          <w:rFonts w:ascii="Sakkal Majalla" w:hAnsi="Sakkal Majalla" w:cs="Sakkal Majalla" w:hint="cs"/>
          <w:b/>
          <w:bCs/>
          <w:kern w:val="0"/>
          <w:sz w:val="32"/>
          <w:szCs w:val="32"/>
          <w14:ligatures w14:val="none"/>
        </w:rPr>
        <w:t xml:space="preserve">: </w:t>
      </w:r>
      <w:r w:rsidRPr="00303F81">
        <w:rPr>
          <w:rFonts w:ascii="Sakkal Majalla" w:hAnsi="Sakkal Majalla" w:cs="Sakkal Majalla" w:hint="cs"/>
          <w:b/>
          <w:bCs/>
          <w:kern w:val="0"/>
          <w:sz w:val="32"/>
          <w:szCs w:val="32"/>
          <w:rtl/>
          <w14:ligatures w14:val="none"/>
        </w:rPr>
        <w:t>قابلية التشغيل الفعّال</w:t>
      </w:r>
    </w:p>
    <w:p w14:paraId="7A0C15BA"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أظهرت النتائج أن المستخدمين غير المختصين يشعرون بقدرتهم على إدارة متاجرهم الإلكترونية دون الحاجة إلى دعم خارجي، وقد أشاروا إلى رضاهم عن تجربة التشغيل بشكل عام، مع وجود تفاعل مستمر مع المنصة</w:t>
      </w:r>
      <w:r w:rsidRPr="00303F81">
        <w:rPr>
          <w:rFonts w:ascii="Sakkal Majalla" w:hAnsi="Sakkal Majalla" w:cs="Sakkal Majalla" w:hint="cs"/>
          <w:kern w:val="0"/>
          <w:sz w:val="28"/>
          <w:szCs w:val="28"/>
          <w14:ligatures w14:val="none"/>
        </w:rPr>
        <w:t>.</w:t>
      </w:r>
    </w:p>
    <w:p w14:paraId="3CAA7AA1"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 xml:space="preserve">ويُعزى هذا إلى اندماج الأبعاد الأربعة للمتغير المستقل بطريقة تكاملية، تجعل من تجربة الاستخدام بسيطة، قابلة للتعلّم الذاتي، وآمنة تقنيًا. كما تتوافق هذه النتيجة مع نتائج دراسة </w:t>
      </w:r>
      <w:proofErr w:type="spellStart"/>
      <w:r w:rsidRPr="00303F81">
        <w:rPr>
          <w:rFonts w:ascii="Sakkal Majalla" w:hAnsi="Sakkal Majalla" w:cs="Sakkal Majalla" w:hint="cs"/>
          <w:kern w:val="0"/>
          <w:sz w:val="28"/>
          <w:szCs w:val="28"/>
          <w14:ligatures w14:val="none"/>
        </w:rPr>
        <w:t>Alshamrani</w:t>
      </w:r>
      <w:proofErr w:type="spellEnd"/>
      <w:r w:rsidRPr="00303F81">
        <w:rPr>
          <w:rFonts w:ascii="Sakkal Majalla" w:hAnsi="Sakkal Majalla" w:cs="Sakkal Majalla" w:hint="cs"/>
          <w:kern w:val="0"/>
          <w:sz w:val="28"/>
          <w:szCs w:val="28"/>
          <w14:ligatures w14:val="none"/>
        </w:rPr>
        <w:t xml:space="preserve"> (2021) </w:t>
      </w:r>
      <w:r w:rsidRPr="00303F81">
        <w:rPr>
          <w:rFonts w:ascii="Sakkal Majalla" w:hAnsi="Sakkal Majalla" w:cs="Sakkal Majalla" w:hint="cs"/>
          <w:kern w:val="0"/>
          <w:sz w:val="28"/>
          <w:szCs w:val="28"/>
          <w:rtl/>
          <w14:ligatures w14:val="none"/>
        </w:rPr>
        <w:t xml:space="preserve">التي بيّنت أن المنصات المحلية مثل "سلة" </w:t>
      </w:r>
      <w:proofErr w:type="spellStart"/>
      <w:r w:rsidRPr="00303F81">
        <w:rPr>
          <w:rFonts w:ascii="Sakkal Majalla" w:hAnsi="Sakkal Majalla" w:cs="Sakkal Majalla" w:hint="cs"/>
          <w:kern w:val="0"/>
          <w:sz w:val="28"/>
          <w:szCs w:val="28"/>
          <w:rtl/>
          <w14:ligatures w14:val="none"/>
        </w:rPr>
        <w:t>و"زد</w:t>
      </w:r>
      <w:proofErr w:type="spellEnd"/>
      <w:r w:rsidRPr="00303F81">
        <w:rPr>
          <w:rFonts w:ascii="Sakkal Majalla" w:hAnsi="Sakkal Majalla" w:cs="Sakkal Majalla" w:hint="cs"/>
          <w:kern w:val="0"/>
          <w:sz w:val="28"/>
          <w:szCs w:val="28"/>
          <w:rtl/>
          <w14:ligatures w14:val="none"/>
        </w:rPr>
        <w:t>" توفر بيئة تشغيل مهيأة للمبتدئين بشكل يفوق بعض المنصات العالمية من حيث التبسيط والدعم</w:t>
      </w:r>
      <w:r w:rsidRPr="00303F81">
        <w:rPr>
          <w:rFonts w:ascii="Sakkal Majalla" w:hAnsi="Sakkal Majalla" w:cs="Sakkal Majalla" w:hint="cs"/>
          <w:kern w:val="0"/>
          <w:sz w:val="28"/>
          <w:szCs w:val="28"/>
          <w14:ligatures w14:val="none"/>
        </w:rPr>
        <w:t>.</w:t>
      </w:r>
    </w:p>
    <w:p w14:paraId="5D540643"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أظهرت نتائج الدراسة صحة الفرضية الرئيسية التي تنص على وجود أثر ذي دلالة إحصائية عند مستوى</w:t>
      </w:r>
      <w:r w:rsidRPr="00303F81">
        <w:rPr>
          <w:rFonts w:ascii="Sakkal Majalla" w:hAnsi="Sakkal Majalla" w:cs="Sakkal Majalla" w:hint="cs"/>
          <w:kern w:val="0"/>
          <w:sz w:val="28"/>
          <w:szCs w:val="28"/>
          <w14:ligatures w14:val="none"/>
        </w:rPr>
        <w:t xml:space="preserve"> (</w:t>
      </w:r>
      <w:r w:rsidRPr="00303F81">
        <w:rPr>
          <w:rFonts w:ascii="Cambria" w:hAnsi="Cambria" w:cs="Cambria"/>
          <w:kern w:val="0"/>
          <w:sz w:val="28"/>
          <w:szCs w:val="28"/>
          <w14:ligatures w14:val="none"/>
        </w:rPr>
        <w:t>α</w:t>
      </w:r>
      <w:r w:rsidRPr="00303F81">
        <w:rPr>
          <w:rFonts w:ascii="Sakkal Majalla" w:hAnsi="Sakkal Majalla" w:cs="Sakkal Majalla" w:hint="cs"/>
          <w:kern w:val="0"/>
          <w:sz w:val="28"/>
          <w:szCs w:val="28"/>
          <w14:ligatures w14:val="none"/>
        </w:rPr>
        <w:t xml:space="preserve"> </w:t>
      </w:r>
      <w:r w:rsidRPr="00303F81">
        <w:rPr>
          <w:rFonts w:ascii="Sakkal Majalla" w:hAnsi="Sakkal Majalla" w:cs="Sakkal Majalla"/>
          <w:kern w:val="0"/>
          <w:sz w:val="28"/>
          <w:szCs w:val="28"/>
          <w14:ligatures w14:val="none"/>
        </w:rPr>
        <w:t>≤</w:t>
      </w:r>
      <w:r w:rsidRPr="00303F81">
        <w:rPr>
          <w:rFonts w:ascii="Sakkal Majalla" w:hAnsi="Sakkal Majalla" w:cs="Sakkal Majalla" w:hint="cs"/>
          <w:kern w:val="0"/>
          <w:sz w:val="28"/>
          <w:szCs w:val="28"/>
          <w14:ligatures w14:val="none"/>
        </w:rPr>
        <w:t xml:space="preserve"> 0.05) </w:t>
      </w:r>
      <w:r w:rsidRPr="00303F81">
        <w:rPr>
          <w:rFonts w:ascii="Sakkal Majalla" w:hAnsi="Sakkal Majalla" w:cs="Sakkal Majalla" w:hint="cs"/>
          <w:kern w:val="0"/>
          <w:sz w:val="28"/>
          <w:szCs w:val="28"/>
          <w:rtl/>
          <w14:ligatures w14:val="none"/>
        </w:rPr>
        <w:t>لأبعاد سهولة أدوات منصة "سلة" الإلكترونية (بساطة التصميم والواجهة، وضوح اللغة والتعليمات، وجود أدوات دعم فني أو إرشادي، ومرونة الإعدادات وسهولة التنقل) على قابلية التشغيل الفعّال من قبل المستخدمين الجدد غير المختصين تقنيًا. وقد أظهرت نتائج تحليل الانحدار الخطي المتعدد أن معامل التحديد</w:t>
      </w:r>
      <w:r w:rsidRPr="00303F81">
        <w:rPr>
          <w:rFonts w:ascii="Sakkal Majalla" w:hAnsi="Sakkal Majalla" w:cs="Sakkal Majalla" w:hint="cs"/>
          <w:kern w:val="0"/>
          <w:sz w:val="28"/>
          <w:szCs w:val="28"/>
          <w14:ligatures w14:val="none"/>
        </w:rPr>
        <w:t xml:space="preserve"> (R²) </w:t>
      </w:r>
      <w:r w:rsidRPr="00303F81">
        <w:rPr>
          <w:rFonts w:ascii="Sakkal Majalla" w:hAnsi="Sakkal Majalla" w:cs="Sakkal Majalla" w:hint="cs"/>
          <w:kern w:val="0"/>
          <w:sz w:val="28"/>
          <w:szCs w:val="28"/>
          <w:rtl/>
          <w14:ligatures w14:val="none"/>
        </w:rPr>
        <w:t>بلغ 0.763، وهي نسبة مرتفعة تعني أن ما نسبته 76.3% من التباين في قدرة المستخدمين غير التقنيين على تشغيل المنصة بكفاءة يمكن تفسيره من خلال هذه الأبعاد مجتمعة، ما يعكس قوة النموذج وقدرته التنبؤية. كما كانت قيمة اختبار</w:t>
      </w:r>
      <w:r w:rsidRPr="00303F81">
        <w:rPr>
          <w:rFonts w:ascii="Sakkal Majalla" w:hAnsi="Sakkal Majalla" w:cs="Sakkal Majalla" w:hint="cs"/>
          <w:kern w:val="0"/>
          <w:sz w:val="28"/>
          <w:szCs w:val="28"/>
          <w14:ligatures w14:val="none"/>
        </w:rPr>
        <w:t xml:space="preserve"> (F) </w:t>
      </w:r>
      <w:r w:rsidRPr="00303F81">
        <w:rPr>
          <w:rFonts w:ascii="Sakkal Majalla" w:hAnsi="Sakkal Majalla" w:cs="Sakkal Majalla" w:hint="cs"/>
          <w:kern w:val="0"/>
          <w:sz w:val="28"/>
          <w:szCs w:val="28"/>
          <w:rtl/>
          <w14:ligatures w14:val="none"/>
        </w:rPr>
        <w:t>دالة إحصائيًا، مما يعزز صحة الفرضية من الناحية الإحصائية</w:t>
      </w:r>
      <w:r w:rsidRPr="00303F81">
        <w:rPr>
          <w:rFonts w:ascii="Sakkal Majalla" w:hAnsi="Sakkal Majalla" w:cs="Sakkal Majalla" w:hint="cs"/>
          <w:kern w:val="0"/>
          <w:sz w:val="28"/>
          <w:szCs w:val="28"/>
          <w14:ligatures w14:val="none"/>
        </w:rPr>
        <w:t>.</w:t>
      </w:r>
    </w:p>
    <w:p w14:paraId="7B812728"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ومن بين الأبعاد الأربعة، تبيّن أن بُعد "مرونة الإعدادات وسهولة التنقل" هو الأكثر تأثيرًا، حيث بلغ معامل الانحدار له</w:t>
      </w:r>
      <w:r w:rsidRPr="00303F81">
        <w:rPr>
          <w:rFonts w:ascii="Sakkal Majalla" w:hAnsi="Sakkal Majalla" w:cs="Sakkal Majalla" w:hint="cs"/>
          <w:kern w:val="0"/>
          <w:sz w:val="28"/>
          <w:szCs w:val="28"/>
          <w14:ligatures w14:val="none"/>
        </w:rPr>
        <w:t xml:space="preserve"> (B = 0.602). </w:t>
      </w:r>
      <w:r w:rsidRPr="00303F81">
        <w:rPr>
          <w:rFonts w:ascii="Sakkal Majalla" w:hAnsi="Sakkal Majalla" w:cs="Sakkal Majalla" w:hint="cs"/>
          <w:kern w:val="0"/>
          <w:sz w:val="28"/>
          <w:szCs w:val="28"/>
          <w:rtl/>
          <w14:ligatures w14:val="none"/>
        </w:rPr>
        <w:t xml:space="preserve">ويُعزى ذلك إلى أن المستخدم الجديد، الذي لا يمتلك خبرة تقنية، يحتاج إلى بيئة مرنة تمكنه من التنقل السلس داخل المنصة، وتعديل الإعدادات بحسب متطلباته دون أن يواجه صعوبات تقنية. وتدعم هذه النتيجة ما أشارت إليه دراسة </w:t>
      </w:r>
      <w:r w:rsidRPr="00303F81">
        <w:rPr>
          <w:rFonts w:ascii="Sakkal Majalla" w:hAnsi="Sakkal Majalla" w:cs="Sakkal Majalla" w:hint="cs"/>
          <w:kern w:val="0"/>
          <w:sz w:val="28"/>
          <w:szCs w:val="28"/>
          <w14:ligatures w14:val="none"/>
        </w:rPr>
        <w:t xml:space="preserve">Taha &amp; Alghamdi (2022) </w:t>
      </w:r>
      <w:r w:rsidRPr="00303F81">
        <w:rPr>
          <w:rFonts w:ascii="Sakkal Majalla" w:hAnsi="Sakkal Majalla" w:cs="Sakkal Majalla" w:hint="cs"/>
          <w:kern w:val="0"/>
          <w:sz w:val="28"/>
          <w:szCs w:val="28"/>
          <w:rtl/>
          <w14:ligatures w14:val="none"/>
        </w:rPr>
        <w:t>من أن مرونة التنقل وتعدد خيارات التخصيص تعزز الثقة الرقمية لدى المستخدم وتعزز من قدرته التشغيلية الذاتية</w:t>
      </w:r>
      <w:r w:rsidRPr="00303F81">
        <w:rPr>
          <w:rFonts w:ascii="Sakkal Majalla" w:hAnsi="Sakkal Majalla" w:cs="Sakkal Majalla" w:hint="cs"/>
          <w:kern w:val="0"/>
          <w:sz w:val="28"/>
          <w:szCs w:val="28"/>
          <w14:ligatures w14:val="none"/>
        </w:rPr>
        <w:t>.</w:t>
      </w:r>
    </w:p>
    <w:p w14:paraId="24C81C2C"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كذلك، أظهرت النتائج أن لبُعد "بساطة التصميم والواجهة" تأثيرًا واضحًا على التشغيل الفعّال، حيث بلغ معامل الانحدار</w:t>
      </w:r>
      <w:r w:rsidRPr="00303F81">
        <w:rPr>
          <w:rFonts w:ascii="Sakkal Majalla" w:hAnsi="Sakkal Majalla" w:cs="Sakkal Majalla" w:hint="cs"/>
          <w:kern w:val="0"/>
          <w:sz w:val="28"/>
          <w:szCs w:val="28"/>
          <w14:ligatures w14:val="none"/>
        </w:rPr>
        <w:t xml:space="preserve"> (B = 0.553). </w:t>
      </w:r>
      <w:r w:rsidRPr="00303F81">
        <w:rPr>
          <w:rFonts w:ascii="Sakkal Majalla" w:hAnsi="Sakkal Majalla" w:cs="Sakkal Majalla" w:hint="cs"/>
          <w:kern w:val="0"/>
          <w:sz w:val="28"/>
          <w:szCs w:val="28"/>
          <w:rtl/>
          <w14:ligatures w14:val="none"/>
        </w:rPr>
        <w:t xml:space="preserve">يشير ذلك إلى أن التصميم البصري المبسّط والواجهة المنظمة يسهمان بشكل مباشر في </w:t>
      </w:r>
      <w:r w:rsidRPr="00303F81">
        <w:rPr>
          <w:rFonts w:ascii="Sakkal Majalla" w:hAnsi="Sakkal Majalla" w:cs="Sakkal Majalla" w:hint="cs"/>
          <w:kern w:val="0"/>
          <w:sz w:val="28"/>
          <w:szCs w:val="28"/>
          <w:rtl/>
          <w14:ligatures w14:val="none"/>
        </w:rPr>
        <w:lastRenderedPageBreak/>
        <w:t xml:space="preserve">تقليل الجهد المعرفي المطلوب من المستخدم، مما يجعله أكثر قدرة على التفاعل مع مكونات المنصة دون الحاجة لتدخل تقني. هذه النتيجة تتوافق مع ما توصلت إليه دراسة </w:t>
      </w:r>
      <w:proofErr w:type="spellStart"/>
      <w:r w:rsidRPr="00303F81">
        <w:rPr>
          <w:rFonts w:ascii="Sakkal Majalla" w:hAnsi="Sakkal Majalla" w:cs="Sakkal Majalla" w:hint="cs"/>
          <w:kern w:val="0"/>
          <w:sz w:val="28"/>
          <w:szCs w:val="28"/>
          <w14:ligatures w14:val="none"/>
        </w:rPr>
        <w:t>Alnashwan</w:t>
      </w:r>
      <w:proofErr w:type="spellEnd"/>
      <w:r w:rsidRPr="00303F81">
        <w:rPr>
          <w:rFonts w:ascii="Sakkal Majalla" w:hAnsi="Sakkal Majalla" w:cs="Sakkal Majalla" w:hint="cs"/>
          <w:kern w:val="0"/>
          <w:sz w:val="28"/>
          <w:szCs w:val="28"/>
          <w14:ligatures w14:val="none"/>
        </w:rPr>
        <w:t xml:space="preserve"> &amp; </w:t>
      </w:r>
      <w:proofErr w:type="spellStart"/>
      <w:r w:rsidRPr="00303F81">
        <w:rPr>
          <w:rFonts w:ascii="Sakkal Majalla" w:hAnsi="Sakkal Majalla" w:cs="Sakkal Majalla" w:hint="cs"/>
          <w:kern w:val="0"/>
          <w:sz w:val="28"/>
          <w:szCs w:val="28"/>
          <w14:ligatures w14:val="none"/>
        </w:rPr>
        <w:t>Altameem</w:t>
      </w:r>
      <w:proofErr w:type="spellEnd"/>
      <w:r w:rsidRPr="00303F81">
        <w:rPr>
          <w:rFonts w:ascii="Sakkal Majalla" w:hAnsi="Sakkal Majalla" w:cs="Sakkal Majalla" w:hint="cs"/>
          <w:kern w:val="0"/>
          <w:sz w:val="28"/>
          <w:szCs w:val="28"/>
          <w14:ligatures w14:val="none"/>
        </w:rPr>
        <w:t xml:space="preserve"> (2022)</w:t>
      </w:r>
      <w:r w:rsidRPr="00303F81">
        <w:rPr>
          <w:rFonts w:ascii="Sakkal Majalla" w:hAnsi="Sakkal Majalla" w:cs="Sakkal Majalla" w:hint="cs"/>
          <w:kern w:val="0"/>
          <w:sz w:val="28"/>
          <w:szCs w:val="28"/>
          <w:rtl/>
          <w14:ligatures w14:val="none"/>
        </w:rPr>
        <w:t>، التي أوضحت أن الوضوح البصري والبنية السهلة في تصميم الأنظمة الرقمية يعززان من الكفاءة الذاتية للمستخدمين غير المتخصصين</w:t>
      </w:r>
      <w:r w:rsidRPr="00303F81">
        <w:rPr>
          <w:rFonts w:ascii="Sakkal Majalla" w:hAnsi="Sakkal Majalla" w:cs="Sakkal Majalla" w:hint="cs"/>
          <w:kern w:val="0"/>
          <w:sz w:val="28"/>
          <w:szCs w:val="28"/>
          <w14:ligatures w14:val="none"/>
        </w:rPr>
        <w:t>.</w:t>
      </w:r>
    </w:p>
    <w:p w14:paraId="2BED9A87"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أما بُعد "وضوح اللغة والتعليمات" فقد أظهر هو الآخر أثرًا ذا دلالة</w:t>
      </w:r>
      <w:r w:rsidRPr="00303F81">
        <w:rPr>
          <w:rFonts w:ascii="Sakkal Majalla" w:hAnsi="Sakkal Majalla" w:cs="Sakkal Majalla" w:hint="cs"/>
          <w:kern w:val="0"/>
          <w:sz w:val="28"/>
          <w:szCs w:val="28"/>
          <w14:ligatures w14:val="none"/>
        </w:rPr>
        <w:t xml:space="preserve"> (B = 0.524)</w:t>
      </w:r>
      <w:r w:rsidRPr="00303F81">
        <w:rPr>
          <w:rFonts w:ascii="Sakkal Majalla" w:hAnsi="Sakkal Majalla" w:cs="Sakkal Majalla" w:hint="cs"/>
          <w:kern w:val="0"/>
          <w:sz w:val="28"/>
          <w:szCs w:val="28"/>
          <w:rtl/>
          <w14:ligatures w14:val="none"/>
        </w:rPr>
        <w:t xml:space="preserve">، مما يشير إلى أن اللغة المباشرة والمصطلحات البسيطة والتعليمات التفاعلية تلعب دورًا كبيرًا في رفع قدرة المستخدم الجديد على التعامل مع وظائف المنصة. وقد أكدت دراسة </w:t>
      </w:r>
      <w:r w:rsidRPr="00303F81">
        <w:rPr>
          <w:rFonts w:ascii="Sakkal Majalla" w:hAnsi="Sakkal Majalla" w:cs="Sakkal Majalla" w:hint="cs"/>
          <w:kern w:val="0"/>
          <w:sz w:val="28"/>
          <w:szCs w:val="28"/>
          <w14:ligatures w14:val="none"/>
        </w:rPr>
        <w:t xml:space="preserve">Zhou &amp; Salvendy (2020) </w:t>
      </w:r>
      <w:r w:rsidRPr="00303F81">
        <w:rPr>
          <w:rFonts w:ascii="Sakkal Majalla" w:hAnsi="Sakkal Majalla" w:cs="Sakkal Majalla" w:hint="cs"/>
          <w:kern w:val="0"/>
          <w:sz w:val="28"/>
          <w:szCs w:val="28"/>
          <w:rtl/>
          <w14:ligatures w14:val="none"/>
        </w:rPr>
        <w:t>هذه الفكرة، مشيرة إلى أن الإرشادات السياقية البسيطة تزيد من الاستيعاب التشغيلي لدى المستخدمين من غير ذوي الخلفية التقنية، خاصة إذا كانت اللغة بعيدة عن التعقيد التقني وموجهة للفئة العامة</w:t>
      </w:r>
      <w:r w:rsidRPr="00303F81">
        <w:rPr>
          <w:rFonts w:ascii="Sakkal Majalla" w:hAnsi="Sakkal Majalla" w:cs="Sakkal Majalla" w:hint="cs"/>
          <w:kern w:val="0"/>
          <w:sz w:val="28"/>
          <w:szCs w:val="28"/>
          <w14:ligatures w14:val="none"/>
        </w:rPr>
        <w:t>.</w:t>
      </w:r>
    </w:p>
    <w:p w14:paraId="554DFF03" w14:textId="77777777" w:rsidR="00303F81" w:rsidRPr="00303F81" w:rsidRDefault="00303F81" w:rsidP="00303F81">
      <w:p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كما بيّنت النتائج أن وجود أدوات دعم فني أو إرشادي مثل الشروحات المصورة، والدردشة التفاعلية، والمحتوى التعليمي داخل المنصة كان له أثر إيجابي أيضًا على التشغيل الفعّال</w:t>
      </w:r>
      <w:r w:rsidRPr="00303F81">
        <w:rPr>
          <w:rFonts w:ascii="Sakkal Majalla" w:hAnsi="Sakkal Majalla" w:cs="Sakkal Majalla" w:hint="cs"/>
          <w:kern w:val="0"/>
          <w:sz w:val="28"/>
          <w:szCs w:val="28"/>
          <w14:ligatures w14:val="none"/>
        </w:rPr>
        <w:t xml:space="preserve"> (B = 0.563). </w:t>
      </w:r>
      <w:r w:rsidRPr="00303F81">
        <w:rPr>
          <w:rFonts w:ascii="Sakkal Majalla" w:hAnsi="Sakkal Majalla" w:cs="Sakkal Majalla" w:hint="cs"/>
          <w:kern w:val="0"/>
          <w:sz w:val="28"/>
          <w:szCs w:val="28"/>
          <w:rtl/>
          <w14:ligatures w14:val="none"/>
        </w:rPr>
        <w:t xml:space="preserve">يُفسّر ذلك بأن هذا النوع من الدعم الذاتي يمكّن المستخدم من الاعتماد على نفسه في حال ظهور إشكالات بسيطة دون الحاجة لطلب دعم خارجي، ما يعزز من كفاءته التشغيلية. وقد أكدت دراسة </w:t>
      </w:r>
      <w:r w:rsidRPr="00303F81">
        <w:rPr>
          <w:rFonts w:ascii="Sakkal Majalla" w:hAnsi="Sakkal Majalla" w:cs="Sakkal Majalla" w:hint="cs"/>
          <w:kern w:val="0"/>
          <w:sz w:val="28"/>
          <w:szCs w:val="28"/>
          <w14:ligatures w14:val="none"/>
        </w:rPr>
        <w:t>Al-</w:t>
      </w:r>
      <w:proofErr w:type="spellStart"/>
      <w:r w:rsidRPr="00303F81">
        <w:rPr>
          <w:rFonts w:ascii="Sakkal Majalla" w:hAnsi="Sakkal Majalla" w:cs="Sakkal Majalla" w:hint="cs"/>
          <w:kern w:val="0"/>
          <w:sz w:val="28"/>
          <w:szCs w:val="28"/>
          <w14:ligatures w14:val="none"/>
        </w:rPr>
        <w:t>Debei</w:t>
      </w:r>
      <w:proofErr w:type="spellEnd"/>
      <w:r w:rsidRPr="00303F81">
        <w:rPr>
          <w:rFonts w:ascii="Sakkal Majalla" w:hAnsi="Sakkal Majalla" w:cs="Sakkal Majalla" w:hint="cs"/>
          <w:kern w:val="0"/>
          <w:sz w:val="28"/>
          <w:szCs w:val="28"/>
          <w14:ligatures w14:val="none"/>
        </w:rPr>
        <w:t xml:space="preserve"> &amp; Al-Lozi (2020) </w:t>
      </w:r>
      <w:r w:rsidRPr="00303F81">
        <w:rPr>
          <w:rFonts w:ascii="Sakkal Majalla" w:hAnsi="Sakkal Majalla" w:cs="Sakkal Majalla" w:hint="cs"/>
          <w:kern w:val="0"/>
          <w:sz w:val="28"/>
          <w:szCs w:val="28"/>
          <w:rtl/>
          <w14:ligatures w14:val="none"/>
        </w:rPr>
        <w:t>هذه النتيجة، موضحة أن أدوات الدعم الذاتي التفاعلية ترفع من مستوى التمكين الرقمي وتُقلل من معدلات التخلي عن استخدام المنصات من قِبل المستخدمين المبتدئين</w:t>
      </w:r>
      <w:r w:rsidRPr="00303F81">
        <w:rPr>
          <w:rFonts w:ascii="Sakkal Majalla" w:hAnsi="Sakkal Majalla" w:cs="Sakkal Majalla" w:hint="cs"/>
          <w:kern w:val="0"/>
          <w:sz w:val="28"/>
          <w:szCs w:val="28"/>
          <w14:ligatures w14:val="none"/>
        </w:rPr>
        <w:t>.</w:t>
      </w:r>
    </w:p>
    <w:p w14:paraId="371B2AED" w14:textId="29F090BA" w:rsidR="00352CB6" w:rsidRPr="00372DF6" w:rsidRDefault="00303F81" w:rsidP="00303F81">
      <w:pPr>
        <w:spacing w:line="360" w:lineRule="auto"/>
        <w:jc w:val="both"/>
        <w:rPr>
          <w:rFonts w:ascii="Sakkal Majalla" w:hAnsi="Sakkal Majalla" w:cs="Sakkal Majalla"/>
          <w:b/>
          <w:bCs/>
          <w:kern w:val="0"/>
          <w:sz w:val="36"/>
          <w:szCs w:val="36"/>
          <w:rtl/>
          <w14:ligatures w14:val="none"/>
        </w:rPr>
      </w:pPr>
      <w:bookmarkStart w:id="32" w:name="_Hlk206277009"/>
      <w:r w:rsidRPr="00372DF6">
        <w:rPr>
          <w:rFonts w:ascii="Sakkal Majalla" w:hAnsi="Sakkal Majalla" w:cs="Sakkal Majalla" w:hint="cs"/>
          <w:b/>
          <w:bCs/>
          <w:kern w:val="0"/>
          <w:sz w:val="36"/>
          <w:szCs w:val="36"/>
          <w:rtl/>
          <w14:ligatures w14:val="none"/>
        </w:rPr>
        <w:t>التوصيات</w:t>
      </w:r>
      <w:r w:rsidRPr="00372DF6">
        <w:rPr>
          <w:rFonts w:ascii="Sakkal Majalla" w:hAnsi="Sakkal Majalla" w:cs="Sakkal Majalla" w:hint="cs"/>
          <w:b/>
          <w:bCs/>
          <w:kern w:val="0"/>
          <w:sz w:val="36"/>
          <w:szCs w:val="36"/>
          <w14:ligatures w14:val="none"/>
        </w:rPr>
        <w:t>:</w:t>
      </w:r>
    </w:p>
    <w:bookmarkEnd w:id="32"/>
    <w:p w14:paraId="5D0191A2"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تبسيط تصميم الواجهة الرسومية بما يتوافق مع قدرات المستخدمين غير المختصين، مع الاعتماد على الرموز والألوان التوضيحية</w:t>
      </w:r>
      <w:r w:rsidRPr="00303F81">
        <w:rPr>
          <w:rFonts w:ascii="Sakkal Majalla" w:hAnsi="Sakkal Majalla" w:cs="Sakkal Majalla" w:hint="cs"/>
          <w:kern w:val="0"/>
          <w:sz w:val="28"/>
          <w:szCs w:val="28"/>
          <w14:ligatures w14:val="none"/>
        </w:rPr>
        <w:t>.</w:t>
      </w:r>
    </w:p>
    <w:p w14:paraId="203CDCC1"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تحسين وضوح اللغة والتعليمات داخل المنصة، واستخدام مصطلحات غير تقنية مدعومة بأمثلة وشروحات مرئية</w:t>
      </w:r>
      <w:r w:rsidRPr="00303F81">
        <w:rPr>
          <w:rFonts w:ascii="Sakkal Majalla" w:hAnsi="Sakkal Majalla" w:cs="Sakkal Majalla" w:hint="cs"/>
          <w:kern w:val="0"/>
          <w:sz w:val="28"/>
          <w:szCs w:val="28"/>
          <w14:ligatures w14:val="none"/>
        </w:rPr>
        <w:t>.</w:t>
      </w:r>
    </w:p>
    <w:p w14:paraId="59ED96FA"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تعزيز أدوات الدعم الفني والإرشادي، مثل توفير مساعد افتراضي</w:t>
      </w:r>
      <w:r w:rsidRPr="00303F81">
        <w:rPr>
          <w:rFonts w:ascii="Sakkal Majalla" w:hAnsi="Sakkal Majalla" w:cs="Sakkal Majalla" w:hint="cs"/>
          <w:kern w:val="0"/>
          <w:sz w:val="28"/>
          <w:szCs w:val="28"/>
          <w14:ligatures w14:val="none"/>
        </w:rPr>
        <w:t xml:space="preserve"> (chatbot) </w:t>
      </w:r>
      <w:r w:rsidRPr="00303F81">
        <w:rPr>
          <w:rFonts w:ascii="Sakkal Majalla" w:hAnsi="Sakkal Majalla" w:cs="Sakkal Majalla" w:hint="cs"/>
          <w:kern w:val="0"/>
          <w:sz w:val="28"/>
          <w:szCs w:val="28"/>
          <w:rtl/>
          <w14:ligatures w14:val="none"/>
        </w:rPr>
        <w:t>ودليل مرئي تفاعلي عند الاستخدام الأول</w:t>
      </w:r>
      <w:r w:rsidRPr="00303F81">
        <w:rPr>
          <w:rFonts w:ascii="Sakkal Majalla" w:hAnsi="Sakkal Majalla" w:cs="Sakkal Majalla" w:hint="cs"/>
          <w:kern w:val="0"/>
          <w:sz w:val="28"/>
          <w:szCs w:val="28"/>
          <w14:ligatures w14:val="none"/>
        </w:rPr>
        <w:t>.</w:t>
      </w:r>
    </w:p>
    <w:p w14:paraId="0AC5DDE0"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lastRenderedPageBreak/>
        <w:t>زيادة مرونة الإعدادات الداخلية وتسهيل التنقل بين أقسام المنصة باستخدام هيكلية منطقية وواضحة للمهام</w:t>
      </w:r>
      <w:r w:rsidRPr="00303F81">
        <w:rPr>
          <w:rFonts w:ascii="Sakkal Majalla" w:hAnsi="Sakkal Majalla" w:cs="Sakkal Majalla" w:hint="cs"/>
          <w:kern w:val="0"/>
          <w:sz w:val="28"/>
          <w:szCs w:val="28"/>
          <w14:ligatures w14:val="none"/>
        </w:rPr>
        <w:t>.</w:t>
      </w:r>
    </w:p>
    <w:p w14:paraId="63DD80D0"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تخصيص نسخة مبسطة من المنصة للمبتدئين، تحتوي على المهام الأساسية فقط بواجهة تشغيل مختصرة وموجهة</w:t>
      </w:r>
      <w:r w:rsidRPr="00303F81">
        <w:rPr>
          <w:rFonts w:ascii="Sakkal Majalla" w:hAnsi="Sakkal Majalla" w:cs="Sakkal Majalla" w:hint="cs"/>
          <w:kern w:val="0"/>
          <w:sz w:val="28"/>
          <w:szCs w:val="28"/>
          <w14:ligatures w14:val="none"/>
        </w:rPr>
        <w:t>.</w:t>
      </w:r>
    </w:p>
    <w:p w14:paraId="43A38C5F"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إجراء اختبارات تجربة المستخدم بشكل دوري لفئة المستخدمين الجدد غير التقنيين لتقييم الصعوبات وتحسين الأداء</w:t>
      </w:r>
      <w:r w:rsidRPr="00303F81">
        <w:rPr>
          <w:rFonts w:ascii="Sakkal Majalla" w:hAnsi="Sakkal Majalla" w:cs="Sakkal Majalla" w:hint="cs"/>
          <w:kern w:val="0"/>
          <w:sz w:val="28"/>
          <w:szCs w:val="28"/>
          <w14:ligatures w14:val="none"/>
        </w:rPr>
        <w:t>.</w:t>
      </w:r>
    </w:p>
    <w:p w14:paraId="744CE60F"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تضمين دليل تشغيل تلقائي يظهر للمستخدم عند فتح المتجر لأول مرة، ويكون على شكل خطوات مرئية</w:t>
      </w:r>
      <w:r w:rsidRPr="00303F81">
        <w:rPr>
          <w:rFonts w:ascii="Sakkal Majalla" w:hAnsi="Sakkal Majalla" w:cs="Sakkal Majalla" w:hint="cs"/>
          <w:kern w:val="0"/>
          <w:sz w:val="28"/>
          <w:szCs w:val="28"/>
          <w14:ligatures w14:val="none"/>
        </w:rPr>
        <w:t xml:space="preserve"> (tutorial).</w:t>
      </w:r>
    </w:p>
    <w:p w14:paraId="4522CD94"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الترويج لقصص نجاح المستخدمين الجدد غير المختصين ضمن الحملات الترويجية لرفع الوعي وتحفيز الانضمام</w:t>
      </w:r>
      <w:r w:rsidRPr="00303F81">
        <w:rPr>
          <w:rFonts w:ascii="Sakkal Majalla" w:hAnsi="Sakkal Majalla" w:cs="Sakkal Majalla" w:hint="cs"/>
          <w:kern w:val="0"/>
          <w:sz w:val="28"/>
          <w:szCs w:val="28"/>
          <w14:ligatures w14:val="none"/>
        </w:rPr>
        <w:t>.</w:t>
      </w:r>
    </w:p>
    <w:p w14:paraId="6335719E"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ربط مخرجات المنصة بمستهدفات التحول الرقمي لرؤية المملكة 2030م، خاصة في تمكين الأفراد والمنشآت الصغيرة</w:t>
      </w:r>
      <w:r w:rsidRPr="00303F81">
        <w:rPr>
          <w:rFonts w:ascii="Sakkal Majalla" w:hAnsi="Sakkal Majalla" w:cs="Sakkal Majalla" w:hint="cs"/>
          <w:kern w:val="0"/>
          <w:sz w:val="28"/>
          <w:szCs w:val="28"/>
          <w14:ligatures w14:val="none"/>
        </w:rPr>
        <w:t>.</w:t>
      </w:r>
    </w:p>
    <w:p w14:paraId="1454A5D9" w14:textId="77777777" w:rsidR="00303F81" w:rsidRPr="00303F81" w:rsidRDefault="00303F81" w:rsidP="00303F81">
      <w:pPr>
        <w:numPr>
          <w:ilvl w:val="0"/>
          <w:numId w:val="108"/>
        </w:numPr>
        <w:spacing w:line="360" w:lineRule="auto"/>
        <w:jc w:val="both"/>
        <w:rPr>
          <w:rFonts w:ascii="Sakkal Majalla" w:hAnsi="Sakkal Majalla" w:cs="Sakkal Majalla"/>
          <w:kern w:val="0"/>
          <w:sz w:val="28"/>
          <w:szCs w:val="28"/>
          <w14:ligatures w14:val="none"/>
        </w:rPr>
      </w:pPr>
      <w:r w:rsidRPr="00303F81">
        <w:rPr>
          <w:rFonts w:ascii="Sakkal Majalla" w:hAnsi="Sakkal Majalla" w:cs="Sakkal Majalla" w:hint="cs"/>
          <w:kern w:val="0"/>
          <w:sz w:val="28"/>
          <w:szCs w:val="28"/>
          <w:rtl/>
          <w14:ligatures w14:val="none"/>
        </w:rPr>
        <w:t>قياس مؤشرات التشغيل الفعّال للمستخدمين الجدد مثل معدل الاكتفاء الذاتي، وتكرار اللجوء للدعم، ومؤشرات الاستمرارية</w:t>
      </w:r>
      <w:r w:rsidRPr="00303F81">
        <w:rPr>
          <w:rFonts w:ascii="Sakkal Majalla" w:hAnsi="Sakkal Majalla" w:cs="Sakkal Majalla" w:hint="cs"/>
          <w:kern w:val="0"/>
          <w:sz w:val="28"/>
          <w:szCs w:val="28"/>
          <w14:ligatures w14:val="none"/>
        </w:rPr>
        <w:t>.</w:t>
      </w:r>
    </w:p>
    <w:p w14:paraId="54CADB69" w14:textId="012E2E88" w:rsidR="00372DF6" w:rsidRDefault="00716ECF" w:rsidP="00352CB6">
      <w:pPr>
        <w:rPr>
          <w:rFonts w:ascii="Sakkal Majalla" w:hAnsi="Sakkal Majalla" w:cs="Sakkal Majalla"/>
          <w:b/>
          <w:bCs/>
          <w:kern w:val="0"/>
          <w:sz w:val="32"/>
          <w:szCs w:val="32"/>
          <w14:ligatures w14:val="none"/>
        </w:rPr>
      </w:pPr>
      <w:r w:rsidRPr="00462603">
        <w:rPr>
          <w:rFonts w:ascii="Sakkal Majalla" w:hAnsi="Sakkal Majalla" w:cs="Sakkal Majalla"/>
          <w:b/>
          <w:bCs/>
          <w:kern w:val="0"/>
          <w:sz w:val="32"/>
          <w:szCs w:val="32"/>
          <w14:ligatures w14:val="none"/>
        </w:rPr>
        <w:t xml:space="preserve"> </w:t>
      </w:r>
    </w:p>
    <w:p w14:paraId="63BBD3A6" w14:textId="77777777" w:rsidR="00372DF6" w:rsidRDefault="00372DF6">
      <w:pPr>
        <w:bidi w:val="0"/>
        <w:rPr>
          <w:rFonts w:ascii="Sakkal Majalla" w:hAnsi="Sakkal Majalla" w:cs="Sakkal Majalla"/>
          <w:b/>
          <w:bCs/>
          <w:kern w:val="0"/>
          <w:sz w:val="32"/>
          <w:szCs w:val="32"/>
          <w14:ligatures w14:val="none"/>
        </w:rPr>
      </w:pPr>
      <w:r>
        <w:rPr>
          <w:rFonts w:ascii="Sakkal Majalla" w:hAnsi="Sakkal Majalla" w:cs="Sakkal Majalla"/>
          <w:b/>
          <w:bCs/>
          <w:kern w:val="0"/>
          <w:sz w:val="32"/>
          <w:szCs w:val="32"/>
          <w14:ligatures w14:val="none"/>
        </w:rPr>
        <w:br w:type="page"/>
      </w:r>
    </w:p>
    <w:p w14:paraId="263E4E17" w14:textId="71BD2889" w:rsidR="00E17E24" w:rsidRPr="00462603" w:rsidRDefault="00E17E24" w:rsidP="004210B1">
      <w:pPr>
        <w:jc w:val="center"/>
        <w:rPr>
          <w:rFonts w:ascii="Sakkal Majalla" w:hAnsi="Sakkal Majalla" w:cs="Sakkal Majalla"/>
          <w:b/>
          <w:bCs/>
          <w:kern w:val="0"/>
          <w:sz w:val="32"/>
          <w:szCs w:val="32"/>
          <w14:ligatures w14:val="none"/>
        </w:rPr>
      </w:pPr>
      <w:bookmarkStart w:id="33" w:name="_Hlk206277034"/>
      <w:r w:rsidRPr="00462603">
        <w:rPr>
          <w:rFonts w:ascii="Sakkal Majalla" w:hAnsi="Sakkal Majalla" w:cs="Sakkal Majalla"/>
          <w:b/>
          <w:bCs/>
          <w:kern w:val="0"/>
          <w:sz w:val="32"/>
          <w:szCs w:val="32"/>
          <w:rtl/>
          <w14:ligatures w14:val="none"/>
        </w:rPr>
        <w:lastRenderedPageBreak/>
        <w:t>خاتمة البحث</w:t>
      </w:r>
    </w:p>
    <w:bookmarkEnd w:id="33"/>
    <w:p w14:paraId="3F469A1A" w14:textId="77ACF039" w:rsidR="00E17E24" w:rsidRPr="0061074F" w:rsidRDefault="00E17E24" w:rsidP="00E17E24">
      <w:pPr>
        <w:bidi w:val="0"/>
        <w:jc w:val="right"/>
        <w:rPr>
          <w:rFonts w:ascii="Sakkal Majalla" w:hAnsi="Sakkal Majalla" w:cs="Sakkal Majalla"/>
          <w:kern w:val="0"/>
          <w:sz w:val="28"/>
          <w:szCs w:val="28"/>
          <w14:ligatures w14:val="none"/>
        </w:rPr>
      </w:pPr>
      <w:r w:rsidRPr="0061074F">
        <w:rPr>
          <w:rFonts w:ascii="Sakkal Majalla" w:hAnsi="Sakkal Majalla" w:cs="Sakkal Majalla"/>
          <w:kern w:val="0"/>
          <w:sz w:val="28"/>
          <w:szCs w:val="28"/>
          <w:rtl/>
          <w14:ligatures w14:val="none"/>
        </w:rPr>
        <w:t>جاء هذا البحث استجابة لحاجة معرفية وعملية تتعلق بفئة متزايدة من المستخدمين الجدد غير المختصين تقنيا</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والذين يسعون إلى دخول سوق التجارة الإلكترونية من خلال المنصات المحلية مثل "سلة" وقد تم اختيار هذه المشكلة نظرا لما لاحظه الباحث من فجوة فعلية بين إمكانات هذه المنصات الرقمية وبين القدرات الأولية للمستخدمين المبتدئين</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وهي فجوة تؤثر على فاعلية المشاركة الرقمية وتمكين الأفراد في بيئة الاقتصاد الرقمي</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مما يجعل من تناول هذا الموضوع ضرورة أكاديمية ومجتمعية في آن معا</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خاصة في ضوء مستهدفات رؤية المملكة 2030 نحو شمولية التحول الرقمي</w:t>
      </w:r>
      <w:r w:rsidR="0061074F" w:rsidRPr="0061074F">
        <w:rPr>
          <w:rFonts w:ascii="Sakkal Majalla" w:hAnsi="Sakkal Majalla" w:cs="Sakkal Majalla" w:hint="cs"/>
          <w:kern w:val="0"/>
          <w:sz w:val="28"/>
          <w:szCs w:val="28"/>
          <w:rtl/>
          <w14:ligatures w14:val="none"/>
        </w:rPr>
        <w:t xml:space="preserve"> .</w:t>
      </w:r>
    </w:p>
    <w:p w14:paraId="1292B7CE" w14:textId="042797DD" w:rsidR="00E17E24" w:rsidRPr="007F7BE8" w:rsidRDefault="00E17E24" w:rsidP="00E17E24">
      <w:pPr>
        <w:bidi w:val="0"/>
        <w:jc w:val="right"/>
        <w:rPr>
          <w:rFonts w:ascii="Sakkal Majalla" w:hAnsi="Sakkal Majalla" w:cs="Sakkal Majalla" w:hint="cs"/>
          <w:color w:val="EE0000"/>
          <w:kern w:val="0"/>
          <w:sz w:val="28"/>
          <w:szCs w:val="28"/>
          <w14:ligatures w14:val="none"/>
        </w:rPr>
      </w:pPr>
      <w:r w:rsidRPr="00462603">
        <w:rPr>
          <w:rFonts w:ascii="Sakkal Majalla" w:hAnsi="Sakkal Majalla" w:cs="Sakkal Majalla"/>
          <w:kern w:val="0"/>
          <w:sz w:val="28"/>
          <w:szCs w:val="28"/>
          <w:rtl/>
          <w14:ligatures w14:val="none"/>
        </w:rPr>
        <w:t>اتخذ البحث طابعا وصفيا تحليليا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حيث تم تصميم الدراسة ضمن مجال تقاطع التقنية وسلوك المستخدم الرقمي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مع التركيز على تجربة التشغيل الأولي للمتاجر الإلكترونية</w:t>
      </w:r>
      <w:r w:rsidR="007F7BE8">
        <w:rPr>
          <w:rFonts w:ascii="Sakkal Majalla" w:hAnsi="Sakkal Majalla" w:cs="Sakkal Majalla" w:hint="cs"/>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وقد اعتمد الباحث على المنهج الوصفي التحليلي كإطار منهجي</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واستخدم أداة الاستبانة الإلكترونية لجمع البيانات من عينة متنوعة من المستخدمين </w:t>
      </w:r>
      <w:r w:rsidRPr="0061074F">
        <w:rPr>
          <w:rFonts w:ascii="Sakkal Majalla" w:hAnsi="Sakkal Majalla" w:cs="Sakkal Majalla"/>
          <w:kern w:val="0"/>
          <w:sz w:val="28"/>
          <w:szCs w:val="28"/>
          <w:rtl/>
          <w14:ligatures w14:val="none"/>
        </w:rPr>
        <w:t>على مستوى المملكة</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مما أتاح فهما دقيقا لتجاربهم ومواطن التحدي التي واجهوها خلال التعامل مع المنصة</w:t>
      </w:r>
      <w:r w:rsidR="0061074F" w:rsidRPr="0061074F">
        <w:rPr>
          <w:rFonts w:ascii="Sakkal Majalla" w:hAnsi="Sakkal Majalla" w:cs="Sakkal Majalla" w:hint="cs"/>
          <w:kern w:val="0"/>
          <w:sz w:val="28"/>
          <w:szCs w:val="28"/>
          <w:rtl/>
          <w14:ligatures w14:val="none"/>
        </w:rPr>
        <w:t xml:space="preserve"> .</w:t>
      </w:r>
    </w:p>
    <w:p w14:paraId="21A223F1" w14:textId="6E06AAC7" w:rsidR="00E17E24" w:rsidRPr="0061074F" w:rsidRDefault="00E17E24" w:rsidP="00E17E24">
      <w:pPr>
        <w:bidi w:val="0"/>
        <w:jc w:val="right"/>
        <w:rPr>
          <w:rFonts w:ascii="Sakkal Majalla" w:hAnsi="Sakkal Majalla" w:cs="Sakkal Majalla"/>
          <w:kern w:val="0"/>
          <w:sz w:val="28"/>
          <w:szCs w:val="28"/>
          <w14:ligatures w14:val="none"/>
        </w:rPr>
      </w:pPr>
      <w:r w:rsidRPr="00462603">
        <w:rPr>
          <w:rFonts w:ascii="Sakkal Majalla" w:hAnsi="Sakkal Majalla" w:cs="Sakkal Majalla"/>
          <w:kern w:val="0"/>
          <w:sz w:val="28"/>
          <w:szCs w:val="28"/>
          <w:rtl/>
          <w14:ligatures w14:val="none"/>
        </w:rPr>
        <w:t>توصلت الدراسة إلى نتائج ذات دلالة عملية مهمة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كان من أبرزها أن تصميم أدوات المنصة الحالية لا يتناسب في كثير من جوانبه مع احتياجات المستخدمين غير التقنيين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سواء من حيث وضوح اللغة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منطقية التوجيه</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أو مرونة الإعدادات كما أظهرت النتائج وجود علاقة إيجابية بين تبسيط الأدوات وقدرة المستخدم على إدارة المتجر بكفاءة</w:t>
      </w:r>
      <w:r w:rsidR="00B1624B" w:rsidRPr="0061074F">
        <w:rPr>
          <w:rFonts w:ascii="Sakkal Majalla" w:hAnsi="Sakkal Majalla" w:cs="Sakkal Majalla"/>
          <w:kern w:val="0"/>
          <w:sz w:val="28"/>
          <w:szCs w:val="28"/>
          <w:rtl/>
          <w14:ligatures w14:val="none"/>
        </w:rPr>
        <w:t xml:space="preserve"> </w:t>
      </w:r>
      <w:r w:rsidRPr="0061074F">
        <w:rPr>
          <w:rFonts w:ascii="Sakkal Majalla" w:hAnsi="Sakkal Majalla" w:cs="Sakkal Majalla"/>
          <w:kern w:val="0"/>
          <w:sz w:val="28"/>
          <w:szCs w:val="28"/>
          <w:rtl/>
          <w14:ligatures w14:val="none"/>
        </w:rPr>
        <w:t xml:space="preserve"> مما يدعم فكرة إعادة النظر في تصميم واجهات الاستخدام لتناسب كافة المستويات</w:t>
      </w:r>
      <w:r w:rsidR="0061074F" w:rsidRPr="0061074F">
        <w:rPr>
          <w:rFonts w:ascii="Sakkal Majalla" w:hAnsi="Sakkal Majalla" w:cs="Sakkal Majalla" w:hint="cs"/>
          <w:kern w:val="0"/>
          <w:sz w:val="28"/>
          <w:szCs w:val="28"/>
          <w:rtl/>
          <w14:ligatures w14:val="none"/>
        </w:rPr>
        <w:t xml:space="preserve"> .</w:t>
      </w:r>
      <w:r w:rsidRPr="0061074F">
        <w:rPr>
          <w:rFonts w:ascii="Sakkal Majalla" w:hAnsi="Sakkal Majalla" w:cs="Sakkal Majalla"/>
          <w:kern w:val="0"/>
          <w:sz w:val="28"/>
          <w:szCs w:val="28"/>
          <w14:ligatures w14:val="none"/>
        </w:rPr>
        <w:t>.</w:t>
      </w:r>
    </w:p>
    <w:p w14:paraId="6449A0AD" w14:textId="329D75BB" w:rsidR="00E17E24" w:rsidRPr="00462603" w:rsidRDefault="00E17E24" w:rsidP="00E17E24">
      <w:pPr>
        <w:bidi w:val="0"/>
        <w:jc w:val="right"/>
        <w:rPr>
          <w:rFonts w:ascii="Sakkal Majalla" w:hAnsi="Sakkal Majalla" w:cs="Sakkal Majalla"/>
          <w:kern w:val="0"/>
          <w:sz w:val="28"/>
          <w:szCs w:val="28"/>
          <w:rtl/>
          <w14:ligatures w14:val="none"/>
        </w:rPr>
      </w:pPr>
      <w:r w:rsidRPr="00462603">
        <w:rPr>
          <w:rFonts w:ascii="Sakkal Majalla" w:hAnsi="Sakkal Majalla" w:cs="Sakkal Majalla"/>
          <w:kern w:val="0"/>
          <w:sz w:val="28"/>
          <w:szCs w:val="28"/>
          <w:rtl/>
          <w14:ligatures w14:val="none"/>
        </w:rPr>
        <w:t>تفتح هذه النتائج آفاقا لتطبيقات عملية مهمة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إذ يمكن للمنصات الرقمية المحلية الاستفادة منها في تطوير أدوات دعم موجهة</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وواجهات تشغيل ذكية تستجيب لسلوك المستخدم المبتدئ كما يقترح الباحث سيناريوهات عملية مثل: توفير وضع تشغيل خاص بالمبتدئين</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تضمين مساعد تفاعلي مرئي داخل النظام</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أو بناء أدلة تشغيل مصورة وشخصية ويوصي الباحث بضرورة تبني المؤسسات التقنية مفهوما أوسع للتمكين الرقمي يتجاوز توفير الأدوات إلى ضمان قابلية استخدامها</w:t>
      </w:r>
      <w:r w:rsidR="00B1624B">
        <w:rPr>
          <w:rFonts w:ascii="Sakkal Majalla" w:hAnsi="Sakkal Majalla" w:cs="Sakkal Majalla"/>
          <w:kern w:val="0"/>
          <w:sz w:val="28"/>
          <w:szCs w:val="28"/>
          <w:rtl/>
          <w14:ligatures w14:val="none"/>
        </w:rPr>
        <w:t xml:space="preserve"> </w:t>
      </w:r>
      <w:r w:rsidRPr="00462603">
        <w:rPr>
          <w:rFonts w:ascii="Sakkal Majalla" w:hAnsi="Sakkal Majalla" w:cs="Sakkal Majalla"/>
          <w:kern w:val="0"/>
          <w:sz w:val="28"/>
          <w:szCs w:val="28"/>
          <w:rtl/>
          <w14:ligatures w14:val="none"/>
        </w:rPr>
        <w:t xml:space="preserve"> بما يسهم في دعم الاقتصاد الرقمي وتمكين الأفراد </w:t>
      </w:r>
      <w:r w:rsidR="00F91433">
        <w:rPr>
          <w:rFonts w:ascii="Sakkal Majalla" w:hAnsi="Sakkal Majalla" w:cs="Sakkal Majalla"/>
          <w:kern w:val="0"/>
          <w:sz w:val="28"/>
          <w:szCs w:val="28"/>
          <w14:ligatures w14:val="none"/>
        </w:rPr>
        <w:t>.</w:t>
      </w:r>
      <w:r w:rsidRPr="00462603">
        <w:rPr>
          <w:rFonts w:ascii="Sakkal Majalla" w:hAnsi="Sakkal Majalla" w:cs="Sakkal Majalla"/>
          <w:kern w:val="0"/>
          <w:sz w:val="28"/>
          <w:szCs w:val="28"/>
          <w:rtl/>
          <w14:ligatures w14:val="none"/>
        </w:rPr>
        <w:t>بشكل شامل ومستدام</w:t>
      </w:r>
    </w:p>
    <w:p w14:paraId="114C032E" w14:textId="77A5FBAA" w:rsidR="000F6423" w:rsidRDefault="000F6423" w:rsidP="00E17E24">
      <w:pPr>
        <w:bidi w:val="0"/>
        <w:rPr>
          <w:rFonts w:ascii="Sakkal Majalla" w:hAnsi="Sakkal Majalla" w:cs="Sakkal Majalla"/>
          <w:kern w:val="0"/>
          <w:sz w:val="28"/>
          <w:szCs w:val="28"/>
          <w:rtl/>
          <w14:ligatures w14:val="none"/>
        </w:rPr>
      </w:pPr>
    </w:p>
    <w:p w14:paraId="516CAC28" w14:textId="77777777" w:rsidR="006106E1" w:rsidRDefault="006106E1" w:rsidP="006106E1">
      <w:pPr>
        <w:bidi w:val="0"/>
        <w:rPr>
          <w:rFonts w:ascii="Sakkal Majalla" w:hAnsi="Sakkal Majalla" w:cs="Sakkal Majalla"/>
          <w:kern w:val="0"/>
          <w:sz w:val="28"/>
          <w:szCs w:val="28"/>
          <w:rtl/>
          <w14:ligatures w14:val="none"/>
        </w:rPr>
      </w:pPr>
    </w:p>
    <w:p w14:paraId="3CCAF5BB" w14:textId="77777777" w:rsidR="006106E1" w:rsidRDefault="006106E1" w:rsidP="006106E1">
      <w:pPr>
        <w:bidi w:val="0"/>
        <w:rPr>
          <w:rFonts w:ascii="Sakkal Majalla" w:hAnsi="Sakkal Majalla" w:cs="Sakkal Majalla"/>
          <w:kern w:val="0"/>
          <w:sz w:val="28"/>
          <w:szCs w:val="28"/>
          <w14:ligatures w14:val="none"/>
        </w:rPr>
      </w:pPr>
    </w:p>
    <w:p w14:paraId="69640610" w14:textId="77777777" w:rsidR="006106E1" w:rsidRDefault="006106E1" w:rsidP="006106E1">
      <w:pPr>
        <w:bidi w:val="0"/>
        <w:rPr>
          <w:rFonts w:ascii="Sakkal Majalla" w:hAnsi="Sakkal Majalla" w:cs="Sakkal Majalla"/>
          <w:kern w:val="0"/>
          <w:sz w:val="28"/>
          <w:szCs w:val="28"/>
          <w14:ligatures w14:val="none"/>
        </w:rPr>
      </w:pPr>
    </w:p>
    <w:p w14:paraId="4784545F" w14:textId="77777777" w:rsidR="006106E1" w:rsidRDefault="006106E1" w:rsidP="006106E1">
      <w:pPr>
        <w:bidi w:val="0"/>
        <w:rPr>
          <w:rFonts w:ascii="Sakkal Majalla" w:hAnsi="Sakkal Majalla" w:cs="Sakkal Majalla"/>
          <w:kern w:val="0"/>
          <w:sz w:val="28"/>
          <w:szCs w:val="28"/>
          <w14:ligatures w14:val="none"/>
        </w:rPr>
      </w:pPr>
    </w:p>
    <w:p w14:paraId="7DB20547" w14:textId="77777777" w:rsidR="006106E1" w:rsidRDefault="006106E1" w:rsidP="006106E1">
      <w:pPr>
        <w:bidi w:val="0"/>
        <w:rPr>
          <w:rFonts w:ascii="Sakkal Majalla" w:hAnsi="Sakkal Majalla" w:cs="Sakkal Majalla"/>
          <w:kern w:val="0"/>
          <w:sz w:val="28"/>
          <w:szCs w:val="28"/>
          <w14:ligatures w14:val="none"/>
        </w:rPr>
      </w:pPr>
    </w:p>
    <w:p w14:paraId="4ED9A7BA" w14:textId="77777777" w:rsidR="006106E1" w:rsidRDefault="006106E1" w:rsidP="006106E1">
      <w:pPr>
        <w:bidi w:val="0"/>
        <w:rPr>
          <w:rFonts w:ascii="Sakkal Majalla" w:hAnsi="Sakkal Majalla" w:cs="Sakkal Majalla"/>
          <w:kern w:val="0"/>
          <w:sz w:val="28"/>
          <w:szCs w:val="28"/>
          <w14:ligatures w14:val="none"/>
        </w:rPr>
      </w:pPr>
    </w:p>
    <w:p w14:paraId="1A62055F" w14:textId="77777777" w:rsidR="006106E1" w:rsidRPr="00904EB4" w:rsidRDefault="006106E1" w:rsidP="00417BC8">
      <w:pPr>
        <w:bidi w:val="0"/>
        <w:spacing w:line="360" w:lineRule="auto"/>
        <w:ind w:left="360"/>
        <w:jc w:val="right"/>
        <w:rPr>
          <w:rFonts w:ascii="Sakkal Majalla" w:hAnsi="Sakkal Majalla" w:cs="Sakkal Majalla"/>
          <w:b/>
          <w:bCs/>
          <w:sz w:val="36"/>
          <w:szCs w:val="36"/>
          <w:rtl/>
        </w:rPr>
      </w:pPr>
      <w:bookmarkStart w:id="34" w:name="_Hlk206277096"/>
      <w:r w:rsidRPr="00904EB4">
        <w:rPr>
          <w:rFonts w:ascii="Sakkal Majalla" w:hAnsi="Sakkal Majalla" w:cs="Sakkal Majalla" w:hint="cs"/>
          <w:b/>
          <w:bCs/>
          <w:sz w:val="36"/>
          <w:szCs w:val="36"/>
          <w:rtl/>
        </w:rPr>
        <w:lastRenderedPageBreak/>
        <w:t>المصادر والمراجع العربية</w:t>
      </w:r>
      <w:bookmarkEnd w:id="34"/>
      <w:r w:rsidRPr="00904EB4">
        <w:rPr>
          <w:rFonts w:ascii="Sakkal Majalla" w:hAnsi="Sakkal Majalla" w:cs="Sakkal Majalla" w:hint="cs"/>
          <w:b/>
          <w:bCs/>
          <w:sz w:val="36"/>
          <w:szCs w:val="36"/>
          <w:rtl/>
        </w:rPr>
        <w:t>:</w:t>
      </w:r>
    </w:p>
    <w:p w14:paraId="3D74C915"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أحمد، ي. س (2024) تأثير التحول الرقمي على أداء المتاجر الإلكترونية في السعودي المجلة السعودية للدراسات الرقمية، 12(1)، 45–70</w:t>
      </w:r>
      <w:r w:rsidRPr="004A52FB">
        <w:rPr>
          <w:rFonts w:ascii="Sakkal Majalla" w:hAnsi="Sakkal Majalla" w:cs="Sakkal Majalla"/>
          <w:sz w:val="28"/>
          <w:szCs w:val="28"/>
        </w:rPr>
        <w:t>.</w:t>
      </w:r>
    </w:p>
    <w:p w14:paraId="4452ED9D"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البقمي، م. ع (2023) تحليل بيئة التجارة الإلكترونية للمشروعات الناشئة. مجلة الاقتصاد الرقمي، 9(2)، 10–35</w:t>
      </w:r>
      <w:r w:rsidRPr="004A52FB">
        <w:rPr>
          <w:rFonts w:ascii="Sakkal Majalla" w:hAnsi="Sakkal Majalla" w:cs="Sakkal Majalla"/>
          <w:sz w:val="28"/>
          <w:szCs w:val="28"/>
        </w:rPr>
        <w:t>.</w:t>
      </w:r>
    </w:p>
    <w:p w14:paraId="3C7288B6"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 xml:space="preserve">العسيري، ن. س (2023) استخدام تطبيقات المنصات الذكية من قبل رواد الأعمال غير التقنيين. رسالة ماجستير، جامعة الملك </w:t>
      </w:r>
      <w:proofErr w:type="gramStart"/>
      <w:r w:rsidRPr="004A52FB">
        <w:rPr>
          <w:rFonts w:ascii="Sakkal Majalla" w:hAnsi="Sakkal Majalla" w:cs="Sakkal Majalla"/>
          <w:sz w:val="28"/>
          <w:szCs w:val="28"/>
          <w:rtl/>
        </w:rPr>
        <w:t>عبدالعزيز</w:t>
      </w:r>
      <w:proofErr w:type="gramEnd"/>
      <w:r w:rsidRPr="004A52FB">
        <w:rPr>
          <w:rFonts w:ascii="Sakkal Majalla" w:hAnsi="Sakkal Majalla" w:cs="Sakkal Majalla"/>
          <w:sz w:val="28"/>
          <w:szCs w:val="28"/>
        </w:rPr>
        <w:t>.</w:t>
      </w:r>
    </w:p>
    <w:p w14:paraId="10F37E72"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القحطاني، د. ف  (2023) تصميم واجهة المستخدم وتأثيرها على تجربة المبتدئين. المجلة الخليجية لتقنيات المعلومات، 13(1)، 58–81</w:t>
      </w:r>
      <w:r w:rsidRPr="004A52FB">
        <w:rPr>
          <w:rFonts w:ascii="Sakkal Majalla" w:hAnsi="Sakkal Majalla" w:cs="Sakkal Majalla"/>
          <w:sz w:val="28"/>
          <w:szCs w:val="28"/>
        </w:rPr>
        <w:t>.</w:t>
      </w:r>
    </w:p>
    <w:p w14:paraId="68468419"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الخطيب، أ. ع</w:t>
      </w:r>
      <w:r w:rsidRPr="004A52FB">
        <w:rPr>
          <w:rFonts w:ascii="Sakkal Majalla" w:hAnsi="Sakkal Majalla" w:cs="Sakkal Majalla"/>
          <w:sz w:val="28"/>
          <w:szCs w:val="28"/>
        </w:rPr>
        <w:t xml:space="preserve"> (2023) </w:t>
      </w:r>
      <w:r w:rsidRPr="004A52FB">
        <w:rPr>
          <w:rFonts w:ascii="Sakkal Majalla" w:hAnsi="Sakkal Majalla" w:cs="Sakkal Majalla"/>
          <w:sz w:val="28"/>
          <w:szCs w:val="28"/>
          <w:rtl/>
        </w:rPr>
        <w:t>المنصات الرقمية ودورها في تمكين المشاريع الصغيرة. مكتبة الرشد</w:t>
      </w:r>
      <w:r w:rsidRPr="004A52FB">
        <w:rPr>
          <w:rFonts w:ascii="Sakkal Majalla" w:hAnsi="Sakkal Majalla" w:cs="Sakkal Majalla"/>
          <w:sz w:val="28"/>
          <w:szCs w:val="28"/>
        </w:rPr>
        <w:t>.</w:t>
      </w:r>
    </w:p>
    <w:p w14:paraId="7446A51F"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آل فهيد، م . (2023). تجارب المستخدمين غير التقنيين مع منصات التجارة الإلكترونية. المجلة السعودية للتقنية، 11(2)، 77–100</w:t>
      </w:r>
      <w:r w:rsidRPr="004A52FB">
        <w:rPr>
          <w:rFonts w:ascii="Sakkal Majalla" w:hAnsi="Sakkal Majalla" w:cs="Sakkal Majalla"/>
          <w:sz w:val="28"/>
          <w:szCs w:val="28"/>
        </w:rPr>
        <w:t>.</w:t>
      </w:r>
    </w:p>
    <w:p w14:paraId="553981A2"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 xml:space="preserve">مسك </w:t>
      </w:r>
      <w:r w:rsidRPr="004A52FB">
        <w:rPr>
          <w:rFonts w:ascii="Sakkal Majalla" w:hAnsi="Sakkal Majalla" w:cs="Sakkal Majalla"/>
          <w:sz w:val="28"/>
          <w:szCs w:val="28"/>
        </w:rPr>
        <w:t xml:space="preserve">(2023) </w:t>
      </w:r>
      <w:r>
        <w:rPr>
          <w:rFonts w:ascii="Sakkal Majalla" w:hAnsi="Sakkal Majalla" w:cs="Sakkal Majalla" w:hint="cs"/>
          <w:sz w:val="28"/>
          <w:szCs w:val="28"/>
          <w:rtl/>
        </w:rPr>
        <w:t xml:space="preserve"> </w:t>
      </w:r>
      <w:r w:rsidRPr="004A52FB">
        <w:rPr>
          <w:rFonts w:ascii="Sakkal Majalla" w:hAnsi="Sakkal Majalla" w:cs="Sakkal Majalla"/>
          <w:sz w:val="28"/>
          <w:szCs w:val="28"/>
          <w:rtl/>
        </w:rPr>
        <w:t>التمكين الرقمي والتعليم الإلكتروني: تحليل استراتيجي. مؤسسة محمد بن سلمان</w:t>
      </w:r>
      <w:r w:rsidRPr="004A52FB">
        <w:rPr>
          <w:rFonts w:ascii="Sakkal Majalla" w:hAnsi="Sakkal Majalla" w:cs="Sakkal Majalla"/>
          <w:sz w:val="28"/>
          <w:szCs w:val="28"/>
        </w:rPr>
        <w:t>.</w:t>
      </w:r>
    </w:p>
    <w:p w14:paraId="1A2F08EF"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 xml:space="preserve">مؤسسة الرؤية </w:t>
      </w:r>
      <w:r w:rsidRPr="004A52FB">
        <w:rPr>
          <w:rFonts w:ascii="Sakkal Majalla" w:hAnsi="Sakkal Majalla" w:cs="Sakkal Majalla"/>
          <w:sz w:val="28"/>
          <w:szCs w:val="28"/>
        </w:rPr>
        <w:t xml:space="preserve">(2023) </w:t>
      </w:r>
      <w:r>
        <w:rPr>
          <w:rFonts w:ascii="Sakkal Majalla" w:hAnsi="Sakkal Majalla" w:cs="Sakkal Majalla" w:hint="cs"/>
          <w:sz w:val="28"/>
          <w:szCs w:val="28"/>
          <w:rtl/>
        </w:rPr>
        <w:t xml:space="preserve"> </w:t>
      </w:r>
      <w:r w:rsidRPr="004A52FB">
        <w:rPr>
          <w:rFonts w:ascii="Sakkal Majalla" w:hAnsi="Sakkal Majalla" w:cs="Sakkal Majalla"/>
          <w:sz w:val="28"/>
          <w:szCs w:val="28"/>
          <w:rtl/>
        </w:rPr>
        <w:t xml:space="preserve">مؤشرات </w:t>
      </w:r>
      <w:proofErr w:type="spellStart"/>
      <w:r w:rsidRPr="004A52FB">
        <w:rPr>
          <w:rFonts w:ascii="Sakkal Majalla" w:hAnsi="Sakkal Majalla" w:cs="Sakkal Majalla"/>
          <w:sz w:val="28"/>
          <w:szCs w:val="28"/>
          <w:rtl/>
        </w:rPr>
        <w:t>الرقمنة</w:t>
      </w:r>
      <w:proofErr w:type="spellEnd"/>
      <w:r w:rsidRPr="004A52FB">
        <w:rPr>
          <w:rFonts w:ascii="Sakkal Majalla" w:hAnsi="Sakkal Majalla" w:cs="Sakkal Majalla"/>
          <w:sz w:val="28"/>
          <w:szCs w:val="28"/>
          <w:rtl/>
        </w:rPr>
        <w:t xml:space="preserve"> وريادة الأعمال في ظل رؤية 2030. مركز رؤية للتحليل</w:t>
      </w:r>
      <w:r w:rsidRPr="004A52FB">
        <w:rPr>
          <w:rFonts w:ascii="Sakkal Majalla" w:hAnsi="Sakkal Majalla" w:cs="Sakkal Majalla"/>
          <w:sz w:val="28"/>
          <w:szCs w:val="28"/>
        </w:rPr>
        <w:t>.</w:t>
      </w:r>
    </w:p>
    <w:p w14:paraId="19766D94"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الغامدي، س</w:t>
      </w:r>
      <w:r w:rsidRPr="004A52FB">
        <w:rPr>
          <w:rFonts w:ascii="Sakkal Majalla" w:hAnsi="Sakkal Majalla" w:cs="Sakkal Majalla"/>
          <w:sz w:val="28"/>
          <w:szCs w:val="28"/>
        </w:rPr>
        <w:t xml:space="preserve"> (2023) </w:t>
      </w:r>
      <w:r w:rsidRPr="004A52FB">
        <w:rPr>
          <w:rFonts w:ascii="Sakkal Majalla" w:hAnsi="Sakkal Majalla" w:cs="Sakkal Majalla"/>
          <w:sz w:val="28"/>
          <w:szCs w:val="28"/>
          <w:rtl/>
        </w:rPr>
        <w:t>التحديات التشغيلية للمنصات الإلكترونية في السعودية. مجلة الإدارة الرقمية، 4(3)، 45–66</w:t>
      </w:r>
      <w:r w:rsidRPr="004A52FB">
        <w:rPr>
          <w:rFonts w:ascii="Sakkal Majalla" w:hAnsi="Sakkal Majalla" w:cs="Sakkal Majalla"/>
          <w:sz w:val="28"/>
          <w:szCs w:val="28"/>
        </w:rPr>
        <w:t>.</w:t>
      </w:r>
    </w:p>
    <w:p w14:paraId="6F567572"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العتيبي، و  (2023) تحسين البحث الداخلي في المنصات الإلكترونية</w:t>
      </w:r>
      <w:r w:rsidRPr="004A52FB">
        <w:rPr>
          <w:rFonts w:ascii="Sakkal Majalla" w:hAnsi="Sakkal Majalla" w:cs="Sakkal Majalla"/>
          <w:sz w:val="28"/>
          <w:szCs w:val="28"/>
        </w:rPr>
        <w:t xml:space="preserve">. </w:t>
      </w:r>
      <w:r w:rsidRPr="004A52FB">
        <w:rPr>
          <w:rFonts w:ascii="Sakkal Majalla" w:hAnsi="Sakkal Majalla" w:cs="Sakkal Majalla"/>
          <w:sz w:val="28"/>
          <w:szCs w:val="28"/>
          <w:rtl/>
        </w:rPr>
        <w:t>رسالة ماجستير، جامعة الملك سعود</w:t>
      </w:r>
      <w:r w:rsidRPr="004A52FB">
        <w:rPr>
          <w:rFonts w:ascii="Sakkal Majalla" w:hAnsi="Sakkal Majalla" w:cs="Sakkal Majalla"/>
          <w:sz w:val="28"/>
          <w:szCs w:val="28"/>
        </w:rPr>
        <w:t>.</w:t>
      </w:r>
    </w:p>
    <w:p w14:paraId="62E47678"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الزامل، ك  (2023) دراسة حالة: منصة سلة كتجربة رقمية ناجحة. جمعية تقنية المعلومات، المؤتمر السنوي 2023</w:t>
      </w:r>
      <w:r w:rsidRPr="004A52FB">
        <w:rPr>
          <w:rFonts w:ascii="Sakkal Majalla" w:hAnsi="Sakkal Majalla" w:cs="Sakkal Majalla"/>
          <w:sz w:val="28"/>
          <w:szCs w:val="28"/>
        </w:rPr>
        <w:t>.</w:t>
      </w:r>
    </w:p>
    <w:p w14:paraId="71A1D4B3"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الحميّد، د</w:t>
      </w:r>
      <w:r w:rsidRPr="004A52FB">
        <w:rPr>
          <w:rFonts w:ascii="Sakkal Majalla" w:hAnsi="Sakkal Majalla" w:cs="Sakkal Majalla"/>
          <w:sz w:val="28"/>
          <w:szCs w:val="28"/>
        </w:rPr>
        <w:t xml:space="preserve"> (2023)</w:t>
      </w:r>
      <w:r>
        <w:rPr>
          <w:rFonts w:ascii="Sakkal Majalla" w:hAnsi="Sakkal Majalla" w:cs="Sakkal Majalla"/>
          <w:sz w:val="28"/>
          <w:szCs w:val="28"/>
        </w:rPr>
        <w:t xml:space="preserve"> </w:t>
      </w:r>
      <w:r w:rsidRPr="004A52FB">
        <w:rPr>
          <w:rFonts w:ascii="Sakkal Majalla" w:hAnsi="Sakkal Majalla" w:cs="Sakkal Majalla"/>
          <w:sz w:val="28"/>
          <w:szCs w:val="28"/>
          <w:rtl/>
        </w:rPr>
        <w:t>تحليل الأثر النفسي للمستخدمين الجدد في التجارة الرقمية. مجلة علم النفس التطبيقي، 9(2)، 15–38</w:t>
      </w:r>
      <w:r w:rsidRPr="004A52FB">
        <w:rPr>
          <w:rFonts w:ascii="Sakkal Majalla" w:hAnsi="Sakkal Majalla" w:cs="Sakkal Majalla"/>
          <w:sz w:val="28"/>
          <w:szCs w:val="28"/>
        </w:rPr>
        <w:t>.</w:t>
      </w:r>
    </w:p>
    <w:p w14:paraId="6869C193"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lastRenderedPageBreak/>
        <w:t>المطيري، هـ.، والشهراني، م (2023) تبني المنصات الرقمية بين رواد الأعمال غير التقنيين في السعودية: العوائق وممكنات الاستخدام. مجلة الشرق الأوسط للتجارة الإلكترونية والابتكار، 11(1)، 23–39</w:t>
      </w:r>
      <w:r w:rsidRPr="004A52FB">
        <w:rPr>
          <w:rFonts w:ascii="Sakkal Majalla" w:hAnsi="Sakkal Majalla" w:cs="Sakkal Majalla"/>
          <w:sz w:val="28"/>
          <w:szCs w:val="28"/>
        </w:rPr>
        <w:t>.</w:t>
      </w:r>
    </w:p>
    <w:p w14:paraId="3C3409A2"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رحمن، س.، ولي، ج. هـ. (2023) تأثير الجماليات على قابلية الاستخدام في التجارة الإلكترونية: تصور السهولة لدى المستخدمين غير التقنيين. المجلة الدولية للتفاعل بين الإنسان والحاسوب، 39(4)، 225–241</w:t>
      </w:r>
      <w:r w:rsidRPr="004A52FB">
        <w:rPr>
          <w:rFonts w:ascii="Sakkal Majalla" w:hAnsi="Sakkal Majalla" w:cs="Sakkal Majalla"/>
          <w:sz w:val="28"/>
          <w:szCs w:val="28"/>
        </w:rPr>
        <w:t>.</w:t>
      </w:r>
    </w:p>
    <w:p w14:paraId="33624E8A"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الحربي، أ. م</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التحديات القانونية والتقنية في التجارة الإلكترونية السعودية. مجلة التقنية والقانون، 7(3)، 101–125</w:t>
      </w:r>
      <w:r w:rsidRPr="004A52FB">
        <w:rPr>
          <w:rFonts w:ascii="Sakkal Majalla" w:hAnsi="Sakkal Majalla" w:cs="Sakkal Majalla"/>
          <w:sz w:val="28"/>
          <w:szCs w:val="28"/>
        </w:rPr>
        <w:t>.</w:t>
      </w:r>
    </w:p>
    <w:p w14:paraId="5D6BD0EF"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الفلاحي، ع. م (2022) منصات البيع الإلكترونية: الأسس التقنية والإدارية. دار الفكر العربي</w:t>
      </w:r>
      <w:r w:rsidRPr="004A52FB">
        <w:rPr>
          <w:rFonts w:ascii="Sakkal Majalla" w:hAnsi="Sakkal Majalla" w:cs="Sakkal Majalla"/>
          <w:sz w:val="28"/>
          <w:szCs w:val="28"/>
        </w:rPr>
        <w:t>.</w:t>
      </w:r>
    </w:p>
    <w:p w14:paraId="0C3B41A3"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الشهري، ع. ر</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معوقات التحول الرقمي في ريادة الأعمال السعودية. جامعة الملك سعود</w:t>
      </w:r>
      <w:r w:rsidRPr="004A52FB">
        <w:rPr>
          <w:rFonts w:ascii="Sakkal Majalla" w:hAnsi="Sakkal Majalla" w:cs="Sakkal Majalla"/>
          <w:sz w:val="28"/>
          <w:szCs w:val="28"/>
        </w:rPr>
        <w:t>.</w:t>
      </w:r>
    </w:p>
    <w:p w14:paraId="5851B167"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السنوسي، ع. م</w:t>
      </w:r>
      <w:r w:rsidRPr="004A52FB">
        <w:rPr>
          <w:rFonts w:ascii="Sakkal Majalla" w:hAnsi="Sakkal Majalla" w:cs="Sakkal Majalla"/>
          <w:sz w:val="28"/>
          <w:szCs w:val="28"/>
        </w:rPr>
        <w:t xml:space="preserve"> (2022) </w:t>
      </w:r>
      <w:proofErr w:type="gramStart"/>
      <w:r w:rsidRPr="004A52FB">
        <w:rPr>
          <w:rFonts w:ascii="Sakkal Majalla" w:hAnsi="Sakkal Majalla" w:cs="Sakkal Majalla"/>
          <w:sz w:val="28"/>
          <w:szCs w:val="28"/>
          <w:rtl/>
        </w:rPr>
        <w:t>اثر</w:t>
      </w:r>
      <w:proofErr w:type="gramEnd"/>
      <w:r w:rsidRPr="004A52FB">
        <w:rPr>
          <w:rFonts w:ascii="Sakkal Majalla" w:hAnsi="Sakkal Majalla" w:cs="Sakkal Majalla"/>
          <w:sz w:val="28"/>
          <w:szCs w:val="28"/>
          <w:rtl/>
        </w:rPr>
        <w:t xml:space="preserve"> التعليم الرقمي على استخدام المنصات الإلكترونية. المجلة العربية للتجارة الإلكترونية، 5(1)، 22–48</w:t>
      </w:r>
      <w:r w:rsidRPr="004A52FB">
        <w:rPr>
          <w:rFonts w:ascii="Sakkal Majalla" w:hAnsi="Sakkal Majalla" w:cs="Sakkal Majalla"/>
          <w:sz w:val="28"/>
          <w:szCs w:val="28"/>
        </w:rPr>
        <w:t>.</w:t>
      </w:r>
    </w:p>
    <w:p w14:paraId="510F962E"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الشريف، أ. م</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التجارة الإلكترونية وتمكين المستخدم غير التقني. مجلة الأعمال الرقمية، 6(1)، 55–78</w:t>
      </w:r>
      <w:r w:rsidRPr="004A52FB">
        <w:rPr>
          <w:rFonts w:ascii="Sakkal Majalla" w:hAnsi="Sakkal Majalla" w:cs="Sakkal Majalla"/>
          <w:sz w:val="28"/>
          <w:szCs w:val="28"/>
        </w:rPr>
        <w:t>.</w:t>
      </w:r>
    </w:p>
    <w:p w14:paraId="5E0153C7"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القحطاني، د. ف  (2022) يدعم تصميم النظام قابلية الاستخدام لتكنولوجيا التجارة؟ مجلة التقنية الخليجية، 12(4)، 91–107</w:t>
      </w:r>
      <w:r w:rsidRPr="004A52FB">
        <w:rPr>
          <w:rFonts w:ascii="Sakkal Majalla" w:hAnsi="Sakkal Majalla" w:cs="Sakkal Majalla"/>
          <w:sz w:val="28"/>
          <w:szCs w:val="28"/>
        </w:rPr>
        <w:t>.</w:t>
      </w:r>
    </w:p>
    <w:p w14:paraId="73F7D6CD"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العسيري، ن. س</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التفاعل بين المستخدم غير التقني والمنصة الإلكترونية. رسالة دكتوراه، جامعة الملك عبد العزيز</w:t>
      </w:r>
      <w:r w:rsidRPr="004A52FB">
        <w:rPr>
          <w:rFonts w:ascii="Sakkal Majalla" w:hAnsi="Sakkal Majalla" w:cs="Sakkal Majalla"/>
          <w:sz w:val="28"/>
          <w:szCs w:val="28"/>
        </w:rPr>
        <w:t>.</w:t>
      </w:r>
    </w:p>
    <w:p w14:paraId="05F86AB1"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الحازمي، ن (2022) دور الخدمات اللوجستية في دعم المتاجر الناشئة الإلكترونية. مجلة خليجية للأعمال، 7(1)، 55–71</w:t>
      </w:r>
      <w:r w:rsidRPr="004A52FB">
        <w:rPr>
          <w:rFonts w:ascii="Sakkal Majalla" w:hAnsi="Sakkal Majalla" w:cs="Sakkal Majalla"/>
          <w:sz w:val="28"/>
          <w:szCs w:val="28"/>
        </w:rPr>
        <w:t>.</w:t>
      </w:r>
    </w:p>
    <w:p w14:paraId="2621B14A"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الدوسري، ع. س  (2020) التحديات التنظيمية للمنصات الإلكترونية السعودية. مجلة نظم المعلومات الإدارية، 9(3)، 80–102</w:t>
      </w:r>
      <w:r w:rsidRPr="004A52FB">
        <w:rPr>
          <w:rFonts w:ascii="Sakkal Majalla" w:hAnsi="Sakkal Majalla" w:cs="Sakkal Majalla"/>
          <w:sz w:val="28"/>
          <w:szCs w:val="28"/>
        </w:rPr>
        <w:t>.</w:t>
      </w:r>
    </w:p>
    <w:p w14:paraId="759B2511"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البخيت، ر</w:t>
      </w:r>
      <w:r w:rsidRPr="004A52FB">
        <w:rPr>
          <w:rFonts w:ascii="Sakkal Majalla" w:hAnsi="Sakkal Majalla" w:cs="Sakkal Majalla"/>
          <w:sz w:val="28"/>
          <w:szCs w:val="28"/>
        </w:rPr>
        <w:t xml:space="preserve"> (2020) </w:t>
      </w:r>
      <w:r w:rsidRPr="004A52FB">
        <w:rPr>
          <w:rFonts w:ascii="Sakkal Majalla" w:hAnsi="Sakkal Majalla" w:cs="Sakkal Majalla"/>
          <w:sz w:val="28"/>
          <w:szCs w:val="28"/>
          <w:rtl/>
        </w:rPr>
        <w:t>استراتيجية دمج الوسائط المرئية في المنصات الإلكترونية. مجلة التقنية والتسويق، 3(4)، 15–35</w:t>
      </w:r>
      <w:r w:rsidRPr="004A52FB">
        <w:rPr>
          <w:rFonts w:ascii="Sakkal Majalla" w:hAnsi="Sakkal Majalla" w:cs="Sakkal Majalla"/>
          <w:sz w:val="28"/>
          <w:szCs w:val="28"/>
        </w:rPr>
        <w:t>.</w:t>
      </w:r>
    </w:p>
    <w:p w14:paraId="5BE9FE6D"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lastRenderedPageBreak/>
        <w:t xml:space="preserve">السعيد، ع </w:t>
      </w:r>
      <w:r w:rsidRPr="004A52FB">
        <w:rPr>
          <w:rFonts w:ascii="Sakkal Majalla" w:hAnsi="Sakkal Majalla" w:cs="Sakkal Majalla"/>
          <w:sz w:val="28"/>
          <w:szCs w:val="28"/>
        </w:rPr>
        <w:t xml:space="preserve"> (2021) </w:t>
      </w:r>
      <w:r w:rsidRPr="004A52FB">
        <w:rPr>
          <w:rFonts w:ascii="Sakkal Majalla" w:hAnsi="Sakkal Majalla" w:cs="Sakkal Majalla"/>
          <w:sz w:val="28"/>
          <w:szCs w:val="28"/>
          <w:rtl/>
        </w:rPr>
        <w:t>تحليل أثر قابلية الاستخدام على تبني التجارة الإلكترونية. مجلة نظم المعلومات، 8(4)، 14–33</w:t>
      </w:r>
      <w:r w:rsidRPr="004A52FB">
        <w:rPr>
          <w:rFonts w:ascii="Sakkal Majalla" w:hAnsi="Sakkal Majalla" w:cs="Sakkal Majalla"/>
          <w:sz w:val="28"/>
          <w:szCs w:val="28"/>
        </w:rPr>
        <w:t>.</w:t>
      </w:r>
    </w:p>
    <w:p w14:paraId="3AD2822D"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الخالد، ف</w:t>
      </w:r>
      <w:r w:rsidRPr="004A52FB">
        <w:rPr>
          <w:rFonts w:ascii="Sakkal Majalla" w:hAnsi="Sakkal Majalla" w:cs="Sakkal Majalla"/>
          <w:sz w:val="28"/>
          <w:szCs w:val="28"/>
        </w:rPr>
        <w:t xml:space="preserve"> (2021) </w:t>
      </w:r>
      <w:r w:rsidRPr="004A52FB">
        <w:rPr>
          <w:rFonts w:ascii="Sakkal Majalla" w:hAnsi="Sakkal Majalla" w:cs="Sakkal Majalla"/>
          <w:sz w:val="28"/>
          <w:szCs w:val="28"/>
          <w:rtl/>
        </w:rPr>
        <w:t>تقييم تجربة المستخدم في المتاجر الرقمية السعودية. مجلة البحوث الإدارية، 10(2)، 40–60</w:t>
      </w:r>
      <w:r w:rsidRPr="004A52FB">
        <w:rPr>
          <w:rFonts w:ascii="Sakkal Majalla" w:hAnsi="Sakkal Majalla" w:cs="Sakkal Majalla"/>
          <w:sz w:val="28"/>
          <w:szCs w:val="28"/>
        </w:rPr>
        <w:t>.</w:t>
      </w:r>
    </w:p>
    <w:p w14:paraId="38D8C560"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الفهد، ي. أ  (2021) تطوير المنصات السعودية لتلبية احتياجات المستخدمين غير التقنيين. دراسة إدارية، جامعة الدمام</w:t>
      </w:r>
      <w:r w:rsidRPr="004A52FB">
        <w:rPr>
          <w:rFonts w:ascii="Sakkal Majalla" w:hAnsi="Sakkal Majalla" w:cs="Sakkal Majalla"/>
          <w:sz w:val="28"/>
          <w:szCs w:val="28"/>
        </w:rPr>
        <w:t>.</w:t>
      </w:r>
    </w:p>
    <w:p w14:paraId="6F18C339"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الزهراني، ه. ع  (2021) أثر التعليم الإلكتروني على تعزيز قدرات المستخدمين الرقميين. مجلة التعليم المفتوح، 5(2)، 20–41</w:t>
      </w:r>
      <w:r w:rsidRPr="004A52FB">
        <w:rPr>
          <w:rFonts w:ascii="Sakkal Majalla" w:hAnsi="Sakkal Majalla" w:cs="Sakkal Majalla"/>
          <w:sz w:val="28"/>
          <w:szCs w:val="28"/>
        </w:rPr>
        <w:t>.</w:t>
      </w:r>
    </w:p>
    <w:p w14:paraId="24064943"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السهلي، م  (2021) إرشادات إعداد المتاجر الإلكترونية للمبتدئين. مجلة المشاريع الصغيرة، 2(1)، 12–30</w:t>
      </w:r>
      <w:r w:rsidRPr="004A52FB">
        <w:rPr>
          <w:rFonts w:ascii="Sakkal Majalla" w:hAnsi="Sakkal Majalla" w:cs="Sakkal Majalla"/>
          <w:sz w:val="28"/>
          <w:szCs w:val="28"/>
        </w:rPr>
        <w:t>.</w:t>
      </w:r>
    </w:p>
    <w:p w14:paraId="20354404"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 xml:space="preserve">المزيني، ع </w:t>
      </w:r>
      <w:r w:rsidRPr="004A52FB">
        <w:rPr>
          <w:rFonts w:ascii="Sakkal Majalla" w:hAnsi="Sakkal Majalla" w:cs="Sakkal Majalla"/>
          <w:sz w:val="28"/>
          <w:szCs w:val="28"/>
        </w:rPr>
        <w:t xml:space="preserve"> (2021) </w:t>
      </w:r>
      <w:r w:rsidRPr="004A52FB">
        <w:rPr>
          <w:rFonts w:ascii="Sakkal Majalla" w:hAnsi="Sakkal Majalla" w:cs="Sakkal Majalla"/>
          <w:sz w:val="28"/>
          <w:szCs w:val="28"/>
          <w:rtl/>
        </w:rPr>
        <w:t>دور قوالب المتجر الجاهزة في تسريع عملية التشغيل. مجلة التجارة الإلكترونية، 7(1)، 25–45</w:t>
      </w:r>
      <w:r w:rsidRPr="004A52FB">
        <w:rPr>
          <w:rFonts w:ascii="Sakkal Majalla" w:hAnsi="Sakkal Majalla" w:cs="Sakkal Majalla"/>
          <w:sz w:val="28"/>
          <w:szCs w:val="28"/>
        </w:rPr>
        <w:t>.</w:t>
      </w:r>
    </w:p>
    <w:p w14:paraId="367F1B88"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الكنعاني، ي</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تهيئة المنصات للغة العربية وتبسيطها. مجلة التواصل الرقمي، 6(3)، 60–82</w:t>
      </w:r>
      <w:r w:rsidRPr="004A52FB">
        <w:rPr>
          <w:rFonts w:ascii="Sakkal Majalla" w:hAnsi="Sakkal Majalla" w:cs="Sakkal Majalla"/>
          <w:sz w:val="28"/>
          <w:szCs w:val="28"/>
        </w:rPr>
        <w:t>.</w:t>
      </w:r>
    </w:p>
    <w:p w14:paraId="454FEE39" w14:textId="77777777" w:rsidR="006106E1" w:rsidRPr="004A52FB" w:rsidRDefault="006106E1" w:rsidP="00417BC8">
      <w:pPr>
        <w:pStyle w:val="a6"/>
        <w:numPr>
          <w:ilvl w:val="0"/>
          <w:numId w:val="109"/>
        </w:numPr>
        <w:spacing w:after="200" w:line="360" w:lineRule="auto"/>
        <w:jc w:val="both"/>
        <w:rPr>
          <w:rFonts w:ascii="Sakkal Majalla" w:hAnsi="Sakkal Majalla" w:cs="Sakkal Majalla"/>
          <w:sz w:val="28"/>
          <w:szCs w:val="28"/>
        </w:rPr>
      </w:pPr>
      <w:r w:rsidRPr="004A52FB">
        <w:rPr>
          <w:rFonts w:ascii="Sakkal Majalla" w:hAnsi="Sakkal Majalla" w:cs="Sakkal Majalla"/>
          <w:sz w:val="28"/>
          <w:szCs w:val="28"/>
          <w:rtl/>
        </w:rPr>
        <w:t>الشمري، س</w:t>
      </w:r>
      <w:r w:rsidRPr="004A52FB">
        <w:rPr>
          <w:rFonts w:ascii="Sakkal Majalla" w:hAnsi="Sakkal Majalla" w:cs="Sakkal Majalla"/>
          <w:sz w:val="28"/>
          <w:szCs w:val="28"/>
        </w:rPr>
        <w:t xml:space="preserve"> (2022) </w:t>
      </w:r>
      <w:r w:rsidRPr="004A52FB">
        <w:rPr>
          <w:rFonts w:ascii="Sakkal Majalla" w:hAnsi="Sakkal Majalla" w:cs="Sakkal Majalla"/>
          <w:sz w:val="28"/>
          <w:szCs w:val="28"/>
          <w:rtl/>
        </w:rPr>
        <w:t>التبني الرقمي للمنصات من منظور المستخدم السعودي. مجلة التسويق الرقمي، 4(4)، 33–57</w:t>
      </w:r>
      <w:r w:rsidRPr="004A52FB">
        <w:rPr>
          <w:rFonts w:ascii="Sakkal Majalla" w:hAnsi="Sakkal Majalla" w:cs="Sakkal Majalla"/>
          <w:sz w:val="28"/>
          <w:szCs w:val="28"/>
        </w:rPr>
        <w:t>.</w:t>
      </w:r>
    </w:p>
    <w:p w14:paraId="2672D4EE" w14:textId="77777777" w:rsidR="006106E1" w:rsidRDefault="006106E1" w:rsidP="00417BC8">
      <w:pPr>
        <w:rPr>
          <w:rFonts w:ascii="Sakkal Majalla" w:hAnsi="Sakkal Majalla" w:cs="Sakkal Majalla"/>
          <w:b/>
          <w:bCs/>
          <w:sz w:val="36"/>
          <w:szCs w:val="36"/>
          <w:rtl/>
        </w:rPr>
      </w:pPr>
      <w:r>
        <w:rPr>
          <w:rFonts w:ascii="Sakkal Majalla" w:hAnsi="Sakkal Majalla" w:cs="Sakkal Majalla"/>
          <w:b/>
          <w:bCs/>
          <w:sz w:val="36"/>
          <w:szCs w:val="36"/>
          <w:rtl/>
        </w:rPr>
        <w:br w:type="page"/>
      </w:r>
    </w:p>
    <w:p w14:paraId="1E5F683C" w14:textId="77777777" w:rsidR="006106E1" w:rsidRPr="004A52FB" w:rsidRDefault="006106E1" w:rsidP="00417BC8">
      <w:pPr>
        <w:pStyle w:val="a6"/>
        <w:spacing w:line="360" w:lineRule="auto"/>
        <w:ind w:left="180"/>
        <w:rPr>
          <w:rFonts w:ascii="Sakkal Majalla" w:hAnsi="Sakkal Majalla" w:cs="Sakkal Majalla"/>
          <w:b/>
          <w:bCs/>
          <w:sz w:val="36"/>
          <w:szCs w:val="36"/>
        </w:rPr>
      </w:pPr>
    </w:p>
    <w:p w14:paraId="4D2E7AFF" w14:textId="77777777" w:rsidR="006106E1" w:rsidRPr="00F53BAE" w:rsidRDefault="006106E1" w:rsidP="00417BC8">
      <w:pPr>
        <w:bidi w:val="0"/>
        <w:spacing w:line="360" w:lineRule="auto"/>
        <w:ind w:left="360"/>
        <w:jc w:val="right"/>
        <w:rPr>
          <w:rFonts w:ascii="Simplified Arabic" w:hAnsi="Simplified Arabic" w:cs="Simplified Arabic"/>
          <w:sz w:val="24"/>
          <w:szCs w:val="24"/>
          <w:rtl/>
        </w:rPr>
      </w:pPr>
      <w:bookmarkStart w:id="35" w:name="_Hlk206277122"/>
      <w:r w:rsidRPr="00F53BAE">
        <w:rPr>
          <w:rFonts w:ascii="Sakkal Majalla" w:hAnsi="Sakkal Majalla" w:cs="Sakkal Majalla" w:hint="cs"/>
          <w:b/>
          <w:bCs/>
          <w:sz w:val="36"/>
          <w:szCs w:val="36"/>
          <w:rtl/>
        </w:rPr>
        <w:t>قائمة المصادر والمراجع العالمية</w:t>
      </w:r>
      <w:bookmarkEnd w:id="35"/>
      <w:r w:rsidRPr="00F53BAE">
        <w:rPr>
          <w:rFonts w:ascii="Sakkal Majalla" w:hAnsi="Sakkal Majalla" w:cs="Sakkal Majalla" w:hint="cs"/>
          <w:b/>
          <w:bCs/>
          <w:sz w:val="36"/>
          <w:szCs w:val="36"/>
          <w:rtl/>
        </w:rPr>
        <w:t>:</w:t>
      </w:r>
    </w:p>
    <w:p w14:paraId="0B316121"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Alghamdi, R., &amp; Alzahrani, A (2024) Investigating user experience disparity in e commerce... </w:t>
      </w:r>
      <w:r w:rsidRPr="007464F9">
        <w:rPr>
          <w:rFonts w:ascii="Sakkal Majalla" w:hAnsi="Sakkal Majalla" w:cs="Sakkal Majalla"/>
          <w:i/>
          <w:iCs/>
          <w:sz w:val="28"/>
          <w:szCs w:val="28"/>
        </w:rPr>
        <w:t>Journal of Human Centered Digital Systems</w:t>
      </w:r>
      <w:r w:rsidRPr="007464F9">
        <w:rPr>
          <w:rFonts w:ascii="Sakkal Majalla" w:hAnsi="Sakkal Majalla" w:cs="Sakkal Majalla"/>
          <w:sz w:val="28"/>
          <w:szCs w:val="28"/>
        </w:rPr>
        <w:t xml:space="preserve">, 6(1), 22–39. </w:t>
      </w:r>
      <w:hyperlink r:id="rId9" w:tgtFrame="_new" w:history="1">
        <w:r w:rsidRPr="007464F9">
          <w:rPr>
            <w:rStyle w:val="Hyperlink"/>
            <w:rFonts w:ascii="Sakkal Majalla" w:hAnsi="Sakkal Majalla" w:cs="Sakkal Majalla"/>
            <w:sz w:val="28"/>
            <w:szCs w:val="28"/>
          </w:rPr>
          <w:t>https://doi.org/10.1016/j.hcds.2024.01.004</w:t>
        </w:r>
      </w:hyperlink>
    </w:p>
    <w:p w14:paraId="0067F65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Arab News. (2024, December 5) Salla enables 80,000 Saudi online stores... </w:t>
      </w:r>
      <w:hyperlink r:id="rId10" w:tgtFrame="_new" w:history="1">
        <w:r w:rsidRPr="007464F9">
          <w:rPr>
            <w:rStyle w:val="Hyperlink"/>
            <w:rFonts w:ascii="Sakkal Majalla" w:hAnsi="Sakkal Majalla" w:cs="Sakkal Majalla"/>
            <w:sz w:val="28"/>
            <w:szCs w:val="28"/>
          </w:rPr>
          <w:t>https://www.arabnews.com/node/2584723/business-economy</w:t>
        </w:r>
      </w:hyperlink>
    </w:p>
    <w:p w14:paraId="2F617EA2"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IMARC Group. (2024) Saudi Arabia E Commerce Market: Industry Trends... </w:t>
      </w:r>
      <w:hyperlink r:id="rId11" w:tgtFrame="_new" w:history="1">
        <w:r w:rsidRPr="007464F9">
          <w:rPr>
            <w:rStyle w:val="Hyperlink"/>
            <w:rFonts w:ascii="Sakkal Majalla" w:hAnsi="Sakkal Majalla" w:cs="Sakkal Majalla"/>
            <w:sz w:val="28"/>
            <w:szCs w:val="28"/>
          </w:rPr>
          <w:t>https://www.imarcgroup.com/saudi-arabia-e-commerce-market</w:t>
        </w:r>
      </w:hyperlink>
    </w:p>
    <w:p w14:paraId="4A43D456"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Kazeem, Y.A., &amp; Nwachukwu, T.U. (2024) Evaluating usability... </w:t>
      </w:r>
      <w:r w:rsidRPr="007464F9">
        <w:rPr>
          <w:rFonts w:ascii="Sakkal Majalla" w:hAnsi="Sakkal Majalla" w:cs="Sakkal Majalla"/>
          <w:i/>
          <w:iCs/>
          <w:sz w:val="28"/>
          <w:szCs w:val="28"/>
        </w:rPr>
        <w:t>Nigerian Journal of Systems and Technology Research</w:t>
      </w:r>
      <w:r w:rsidRPr="007464F9">
        <w:rPr>
          <w:rFonts w:ascii="Sakkal Majalla" w:hAnsi="Sakkal Majalla" w:cs="Sakkal Majalla"/>
          <w:sz w:val="28"/>
          <w:szCs w:val="28"/>
        </w:rPr>
        <w:t>, 6(3), 101–118.</w:t>
      </w:r>
    </w:p>
    <w:p w14:paraId="2735B40C"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LinkedIn Economic Graph (2024) Digital Readiness of the Saudi Workforce – 2024 Report. </w:t>
      </w:r>
      <w:hyperlink r:id="rId12" w:tgtFrame="_new" w:history="1">
        <w:r w:rsidRPr="007464F9">
          <w:rPr>
            <w:rStyle w:val="Hyperlink"/>
            <w:rFonts w:ascii="Sakkal Majalla" w:hAnsi="Sakkal Majalla" w:cs="Sakkal Majalla"/>
            <w:sz w:val="28"/>
            <w:szCs w:val="28"/>
          </w:rPr>
          <w:t>https://www.linkedin.com/pulse/digital-readiness-report-ksa</w:t>
        </w:r>
      </w:hyperlink>
    </w:p>
    <w:p w14:paraId="5248EACD"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Salla. (2024) Company profile and merchant enablement statistics. </w:t>
      </w:r>
      <w:r w:rsidRPr="007464F9">
        <w:rPr>
          <w:rFonts w:ascii="Sakkal Majalla" w:hAnsi="Sakkal Majalla" w:cs="Sakkal Majalla"/>
          <w:i/>
          <w:iCs/>
          <w:sz w:val="28"/>
          <w:szCs w:val="28"/>
        </w:rPr>
        <w:t>Internal Report, Riyadh.</w:t>
      </w:r>
    </w:p>
    <w:p w14:paraId="5264AE6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Chen, H., &amp; Wu, P (2024) Impact of guided tutorials one commerce adoption. </w:t>
      </w:r>
      <w:r w:rsidRPr="007464F9">
        <w:rPr>
          <w:rFonts w:ascii="Sakkal Majalla" w:hAnsi="Sakkal Majalla" w:cs="Sakkal Majalla"/>
          <w:i/>
          <w:iCs/>
          <w:sz w:val="28"/>
          <w:szCs w:val="28"/>
        </w:rPr>
        <w:t>E Business Journal.</w:t>
      </w:r>
    </w:p>
    <w:p w14:paraId="7B82E5BA"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Milad, K., </w:t>
      </w:r>
      <w:proofErr w:type="spellStart"/>
      <w:r w:rsidRPr="007464F9">
        <w:rPr>
          <w:rFonts w:ascii="Sakkal Majalla" w:hAnsi="Sakkal Majalla" w:cs="Sakkal Majalla"/>
          <w:sz w:val="28"/>
          <w:szCs w:val="28"/>
        </w:rPr>
        <w:t>Elsibai</w:t>
      </w:r>
      <w:proofErr w:type="spellEnd"/>
      <w:r w:rsidRPr="007464F9">
        <w:rPr>
          <w:rFonts w:ascii="Sakkal Majalla" w:hAnsi="Sakkal Majalla" w:cs="Sakkal Majalla"/>
          <w:sz w:val="28"/>
          <w:szCs w:val="28"/>
        </w:rPr>
        <w:t xml:space="preserve">, S., Muftah, M., &amp; Hasan, A (2024) Effectiveness of Using Interactive Learning Platforms in Teaching Programming to Non-Specialists Students in Computer Science. </w:t>
      </w:r>
      <w:r w:rsidRPr="007464F9">
        <w:rPr>
          <w:rFonts w:ascii="Sakkal Majalla" w:hAnsi="Sakkal Majalla" w:cs="Sakkal Majalla"/>
          <w:i/>
          <w:iCs/>
          <w:sz w:val="28"/>
          <w:szCs w:val="28"/>
        </w:rPr>
        <w:t>African Journal of Advanced Pure and Applied Sciences (AJAPAS)</w:t>
      </w:r>
      <w:r w:rsidRPr="007464F9">
        <w:rPr>
          <w:rFonts w:ascii="Sakkal Majalla" w:hAnsi="Sakkal Majalla" w:cs="Sakkal Majalla"/>
          <w:sz w:val="28"/>
          <w:szCs w:val="28"/>
        </w:rPr>
        <w:t>, 235–239.</w:t>
      </w:r>
    </w:p>
    <w:p w14:paraId="67B401A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Nielsen Norman Group (2023) E commerce user experience guidelines... </w:t>
      </w:r>
      <w:hyperlink r:id="rId13" w:tgtFrame="_new" w:history="1">
        <w:r w:rsidRPr="007464F9">
          <w:rPr>
            <w:rStyle w:val="Hyperlink"/>
            <w:rFonts w:ascii="Sakkal Majalla" w:hAnsi="Sakkal Majalla" w:cs="Sakkal Majalla"/>
            <w:sz w:val="28"/>
            <w:szCs w:val="28"/>
          </w:rPr>
          <w:t>https://www.nngroup.com/reports/ecommerce-user-experience</w:t>
        </w:r>
      </w:hyperlink>
    </w:p>
    <w:p w14:paraId="7FAFA7CC"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Rahman, S., &amp; Lee, J.</w:t>
      </w:r>
      <w:r w:rsidRPr="007464F9">
        <w:rPr>
          <w:rFonts w:ascii="Times New Roman" w:hAnsi="Times New Roman" w:cs="Times New Roman"/>
          <w:sz w:val="28"/>
          <w:szCs w:val="28"/>
        </w:rPr>
        <w:t> </w:t>
      </w:r>
      <w:r w:rsidRPr="007464F9">
        <w:rPr>
          <w:rFonts w:ascii="Sakkal Majalla" w:hAnsi="Sakkal Majalla" w:cs="Sakkal Majalla"/>
          <w:sz w:val="28"/>
          <w:szCs w:val="28"/>
        </w:rPr>
        <w:t xml:space="preserve">H (2023) The aesthetic–usability effect in e commerce... </w:t>
      </w:r>
      <w:r w:rsidRPr="007464F9">
        <w:rPr>
          <w:rFonts w:ascii="Sakkal Majalla" w:hAnsi="Sakkal Majalla" w:cs="Sakkal Majalla"/>
          <w:i/>
          <w:iCs/>
          <w:sz w:val="28"/>
          <w:szCs w:val="28"/>
        </w:rPr>
        <w:t>International Journal of Human–Computer Interaction</w:t>
      </w:r>
      <w:r w:rsidRPr="007464F9">
        <w:rPr>
          <w:rFonts w:ascii="Sakkal Majalla" w:hAnsi="Sakkal Majalla" w:cs="Sakkal Majalla"/>
          <w:sz w:val="28"/>
          <w:szCs w:val="28"/>
        </w:rPr>
        <w:t xml:space="preserve">, 39(4), 225–241. </w:t>
      </w:r>
      <w:hyperlink r:id="rId14" w:tgtFrame="_new" w:history="1">
        <w:r w:rsidRPr="007464F9">
          <w:rPr>
            <w:rStyle w:val="Hyperlink"/>
            <w:rFonts w:ascii="Sakkal Majalla" w:hAnsi="Sakkal Majalla" w:cs="Sakkal Majalla"/>
            <w:sz w:val="28"/>
            <w:szCs w:val="28"/>
          </w:rPr>
          <w:t>https://doi.org/10.1080/10447318.2022.2160315</w:t>
        </w:r>
      </w:hyperlink>
    </w:p>
    <w:p w14:paraId="10C5384B"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Baymard</w:t>
      </w:r>
      <w:proofErr w:type="spellEnd"/>
      <w:r w:rsidRPr="007464F9">
        <w:rPr>
          <w:rFonts w:ascii="Sakkal Majalla" w:hAnsi="Sakkal Majalla" w:cs="Sakkal Majalla"/>
          <w:sz w:val="28"/>
          <w:szCs w:val="28"/>
        </w:rPr>
        <w:t xml:space="preserve"> Institute (2023) Checkout usability research: 2023 UX benchmarks. </w:t>
      </w:r>
      <w:hyperlink r:id="rId15" w:tgtFrame="_new" w:history="1">
        <w:r w:rsidRPr="007464F9">
          <w:rPr>
            <w:rStyle w:val="Hyperlink"/>
            <w:rFonts w:ascii="Sakkal Majalla" w:hAnsi="Sakkal Majalla" w:cs="Sakkal Majalla"/>
            <w:sz w:val="28"/>
            <w:szCs w:val="28"/>
          </w:rPr>
          <w:t>https://baymard.com/research/checkout-usability</w:t>
        </w:r>
      </w:hyperlink>
    </w:p>
    <w:p w14:paraId="790D6065"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lastRenderedPageBreak/>
        <w:t xml:space="preserve">SDAIA. (2023) Digital empowerment and inclusion under Saudi Vision 2030. </w:t>
      </w:r>
      <w:r w:rsidRPr="007464F9">
        <w:rPr>
          <w:rFonts w:ascii="Sakkal Majalla" w:hAnsi="Sakkal Majalla" w:cs="Sakkal Majalla"/>
          <w:i/>
          <w:iCs/>
          <w:sz w:val="28"/>
          <w:szCs w:val="28"/>
        </w:rPr>
        <w:t>Saudi Data &amp; AI Authority.</w:t>
      </w:r>
    </w:p>
    <w:p w14:paraId="11380A04"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Oxford Business Group (2023) Progress in digital inclusion within Saudi telecoms sector. </w:t>
      </w:r>
      <w:r w:rsidRPr="007464F9">
        <w:rPr>
          <w:rFonts w:ascii="Sakkal Majalla" w:hAnsi="Sakkal Majalla" w:cs="Sakkal Majalla"/>
          <w:i/>
          <w:iCs/>
          <w:sz w:val="28"/>
          <w:szCs w:val="28"/>
        </w:rPr>
        <w:t>Middle East Business Intelligence Report.</w:t>
      </w:r>
    </w:p>
    <w:p w14:paraId="2DE4F0BB"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MDPI. (2023) Digital Government More Inclusive... </w:t>
      </w:r>
      <w:r w:rsidRPr="007464F9">
        <w:rPr>
          <w:rFonts w:ascii="Sakkal Majalla" w:hAnsi="Sakkal Majalla" w:cs="Sakkal Majalla"/>
          <w:i/>
          <w:iCs/>
          <w:sz w:val="28"/>
          <w:szCs w:val="28"/>
        </w:rPr>
        <w:t>Social Sciences</w:t>
      </w:r>
      <w:r w:rsidRPr="007464F9">
        <w:rPr>
          <w:rFonts w:ascii="Sakkal Majalla" w:hAnsi="Sakkal Majalla" w:cs="Sakkal Majalla"/>
          <w:sz w:val="28"/>
          <w:szCs w:val="28"/>
        </w:rPr>
        <w:t xml:space="preserve">, 12(10), 557. </w:t>
      </w:r>
      <w:hyperlink r:id="rId16" w:tgtFrame="_new" w:history="1">
        <w:r w:rsidRPr="007464F9">
          <w:rPr>
            <w:rStyle w:val="Hyperlink"/>
            <w:rFonts w:ascii="Sakkal Majalla" w:hAnsi="Sakkal Majalla" w:cs="Sakkal Majalla"/>
            <w:sz w:val="28"/>
            <w:szCs w:val="28"/>
          </w:rPr>
          <w:t>https://doi.org/10.3390/socsci12100557</w:t>
        </w:r>
      </w:hyperlink>
    </w:p>
    <w:p w14:paraId="42F3EF07"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Digital Government Authority, APD, &amp; HRSD (2023, Nov 23) The launch of the digital inclusion program. https://apd.gov.sa/…/137</w:t>
      </w:r>
    </w:p>
    <w:p w14:paraId="2325C91E"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World Bank &amp; Digital Development Global Practice (2023, Sept 21) Digitalization of public services... [Event summary].</w:t>
      </w:r>
    </w:p>
    <w:p w14:paraId="7BA15B1D"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Davis, F.D (2023) Technology acceptance for </w:t>
      </w:r>
      <w:proofErr w:type="spellStart"/>
      <w:r w:rsidRPr="007464F9">
        <w:rPr>
          <w:rFonts w:ascii="Sakkal Majalla" w:hAnsi="Sakkal Majalla" w:cs="Sakkal Majalla"/>
          <w:sz w:val="28"/>
          <w:szCs w:val="28"/>
        </w:rPr>
        <w:t>non tech</w:t>
      </w:r>
      <w:proofErr w:type="spellEnd"/>
      <w:r w:rsidRPr="007464F9">
        <w:rPr>
          <w:rFonts w:ascii="Sakkal Majalla" w:hAnsi="Sakkal Majalla" w:cs="Sakkal Majalla"/>
          <w:sz w:val="28"/>
          <w:szCs w:val="28"/>
        </w:rPr>
        <w:t xml:space="preserve"> users. </w:t>
      </w:r>
      <w:r w:rsidRPr="007464F9">
        <w:rPr>
          <w:rFonts w:ascii="Sakkal Majalla" w:hAnsi="Sakkal Majalla" w:cs="Sakkal Majalla"/>
          <w:i/>
          <w:iCs/>
          <w:sz w:val="28"/>
          <w:szCs w:val="28"/>
        </w:rPr>
        <w:t>Int’l Journal of Digital Transformation.</w:t>
      </w:r>
    </w:p>
    <w:p w14:paraId="783151DB"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Patel, M., &amp; Kumar, R. (2023) Mobile-first e commerce usability issues. </w:t>
      </w:r>
      <w:r w:rsidRPr="007464F9">
        <w:rPr>
          <w:rFonts w:ascii="Sakkal Majalla" w:hAnsi="Sakkal Majalla" w:cs="Sakkal Majalla"/>
          <w:i/>
          <w:iCs/>
          <w:sz w:val="28"/>
          <w:szCs w:val="28"/>
        </w:rPr>
        <w:t>International Journal of Mobile UX.</w:t>
      </w:r>
    </w:p>
    <w:p w14:paraId="171E352C"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Wang, X. (2023) Reducing checkout friction in online stores. </w:t>
      </w:r>
      <w:r w:rsidRPr="007464F9">
        <w:rPr>
          <w:rFonts w:ascii="Sakkal Majalla" w:hAnsi="Sakkal Majalla" w:cs="Sakkal Majalla"/>
          <w:i/>
          <w:iCs/>
          <w:sz w:val="28"/>
          <w:szCs w:val="28"/>
        </w:rPr>
        <w:t>Retail Tech Insights.</w:t>
      </w:r>
    </w:p>
    <w:p w14:paraId="7CEAA12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dys</w:t>
      </w:r>
      <w:proofErr w:type="spellEnd"/>
      <w:r w:rsidRPr="007464F9">
        <w:rPr>
          <w:rFonts w:ascii="Sakkal Majalla" w:hAnsi="Sakkal Majalla" w:cs="Sakkal Majalla"/>
          <w:sz w:val="28"/>
          <w:szCs w:val="28"/>
        </w:rPr>
        <w:t xml:space="preserve">, K., &amp; </w:t>
      </w:r>
      <w:proofErr w:type="spellStart"/>
      <w:r w:rsidRPr="007464F9">
        <w:rPr>
          <w:rFonts w:ascii="Sakkal Majalla" w:hAnsi="Sakkal Majalla" w:cs="Sakkal Majalla"/>
          <w:sz w:val="28"/>
          <w:szCs w:val="28"/>
        </w:rPr>
        <w:t>Górniak</w:t>
      </w:r>
      <w:proofErr w:type="spellEnd"/>
      <w:r w:rsidRPr="007464F9">
        <w:rPr>
          <w:rFonts w:ascii="Sakkal Majalla" w:hAnsi="Sakkal Majalla" w:cs="Sakkal Majalla"/>
          <w:sz w:val="28"/>
          <w:szCs w:val="28"/>
        </w:rPr>
        <w:t xml:space="preserve">, J. (2023) An assessment managing information of company resources as of the potential using of an electronic platform. </w:t>
      </w:r>
      <w:r w:rsidRPr="007464F9">
        <w:rPr>
          <w:rFonts w:ascii="Sakkal Majalla" w:hAnsi="Sakkal Majalla" w:cs="Sakkal Majalla"/>
          <w:i/>
          <w:iCs/>
          <w:sz w:val="28"/>
          <w:szCs w:val="28"/>
        </w:rPr>
        <w:t>Procedia Computer Science</w:t>
      </w:r>
      <w:r w:rsidRPr="007464F9">
        <w:rPr>
          <w:rFonts w:ascii="Sakkal Majalla" w:hAnsi="Sakkal Majalla" w:cs="Sakkal Majalla"/>
          <w:sz w:val="28"/>
          <w:szCs w:val="28"/>
        </w:rPr>
        <w:t>, 225, 534–542.</w:t>
      </w:r>
    </w:p>
    <w:p w14:paraId="5034B8D8"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Zhang, Y., &amp; Li, X. (2022) Evaluating simplicity in e commerce interfaces. </w:t>
      </w:r>
      <w:r w:rsidRPr="007464F9">
        <w:rPr>
          <w:rFonts w:ascii="Sakkal Majalla" w:hAnsi="Sakkal Majalla" w:cs="Sakkal Majalla"/>
          <w:i/>
          <w:iCs/>
          <w:sz w:val="28"/>
          <w:szCs w:val="28"/>
        </w:rPr>
        <w:t>UX Research Journal.</w:t>
      </w:r>
    </w:p>
    <w:p w14:paraId="11A41D80"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Lee, E (2022) Supporting non-tech entrepreneurs via platform design. </w:t>
      </w:r>
      <w:proofErr w:type="spellStart"/>
      <w:r w:rsidRPr="007464F9">
        <w:rPr>
          <w:rFonts w:ascii="Sakkal Majalla" w:hAnsi="Sakkal Majalla" w:cs="Sakkal Majalla"/>
          <w:i/>
          <w:iCs/>
          <w:sz w:val="28"/>
          <w:szCs w:val="28"/>
        </w:rPr>
        <w:t>TechStart</w:t>
      </w:r>
      <w:proofErr w:type="spellEnd"/>
      <w:r w:rsidRPr="007464F9">
        <w:rPr>
          <w:rFonts w:ascii="Sakkal Majalla" w:hAnsi="Sakkal Majalla" w:cs="Sakkal Majalla"/>
          <w:i/>
          <w:iCs/>
          <w:sz w:val="28"/>
          <w:szCs w:val="28"/>
        </w:rPr>
        <w:t xml:space="preserve"> Journal.</w:t>
      </w:r>
    </w:p>
    <w:p w14:paraId="600C619C"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Lopez, J., &amp; Garcia, M (2022) Cultural adaptation of e commerce platforms. </w:t>
      </w:r>
      <w:r w:rsidRPr="007464F9">
        <w:rPr>
          <w:rFonts w:ascii="Sakkal Majalla" w:hAnsi="Sakkal Majalla" w:cs="Sakkal Majalla"/>
          <w:i/>
          <w:iCs/>
          <w:sz w:val="28"/>
          <w:szCs w:val="28"/>
        </w:rPr>
        <w:t>Journal of International UX Studies.</w:t>
      </w:r>
    </w:p>
    <w:p w14:paraId="56097AA8"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Nielsen, J (2021) Usability engineering. </w:t>
      </w:r>
      <w:r w:rsidRPr="007464F9">
        <w:rPr>
          <w:rFonts w:ascii="Sakkal Majalla" w:hAnsi="Sakkal Majalla" w:cs="Sakkal Majalla"/>
          <w:i/>
          <w:iCs/>
          <w:sz w:val="28"/>
          <w:szCs w:val="28"/>
        </w:rPr>
        <w:t>Human–Computer Interaction Journal.</w:t>
      </w:r>
    </w:p>
    <w:p w14:paraId="44B368D4"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Smith, A., &amp; Jones, B (2021) User-centric design in online retail. </w:t>
      </w:r>
      <w:r w:rsidRPr="007464F9">
        <w:rPr>
          <w:rFonts w:ascii="Sakkal Majalla" w:hAnsi="Sakkal Majalla" w:cs="Sakkal Majalla"/>
          <w:i/>
          <w:iCs/>
          <w:sz w:val="28"/>
          <w:szCs w:val="28"/>
        </w:rPr>
        <w:t>Journal of UX Design.</w:t>
      </w:r>
    </w:p>
    <w:p w14:paraId="31C9792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Green, D (2021) Power of visual cues in e commerce UX. </w:t>
      </w:r>
      <w:r w:rsidRPr="007464F9">
        <w:rPr>
          <w:rFonts w:ascii="Sakkal Majalla" w:hAnsi="Sakkal Majalla" w:cs="Sakkal Majalla"/>
          <w:i/>
          <w:iCs/>
          <w:sz w:val="28"/>
          <w:szCs w:val="28"/>
        </w:rPr>
        <w:t>Journal of Visual Communication.</w:t>
      </w:r>
    </w:p>
    <w:p w14:paraId="193911AD"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Alam, R. M. M (2021) Open courses via electronic platforms. </w:t>
      </w:r>
      <w:r w:rsidRPr="007464F9">
        <w:rPr>
          <w:rFonts w:ascii="Sakkal Majalla" w:hAnsi="Sakkal Majalla" w:cs="Sakkal Majalla"/>
          <w:i/>
          <w:iCs/>
          <w:sz w:val="28"/>
          <w:szCs w:val="28"/>
        </w:rPr>
        <w:t>International Journal of Curricula and Technological Education</w:t>
      </w:r>
      <w:r w:rsidRPr="007464F9">
        <w:rPr>
          <w:rFonts w:ascii="Sakkal Majalla" w:hAnsi="Sakkal Majalla" w:cs="Sakkal Majalla"/>
          <w:sz w:val="28"/>
          <w:szCs w:val="28"/>
        </w:rPr>
        <w:t>, (4), 141–154.</w:t>
      </w:r>
    </w:p>
    <w:p w14:paraId="3D67EB25"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lastRenderedPageBreak/>
        <w:t xml:space="preserve">Zhang, Y., &amp; Chen, L (2020) E commerce platforms usability challenges in China. </w:t>
      </w:r>
      <w:r w:rsidRPr="007464F9">
        <w:rPr>
          <w:rFonts w:ascii="Sakkal Majalla" w:hAnsi="Sakkal Majalla" w:cs="Sakkal Majalla"/>
          <w:i/>
          <w:iCs/>
          <w:sz w:val="28"/>
          <w:szCs w:val="28"/>
        </w:rPr>
        <w:t>China Internet Studies.</w:t>
      </w:r>
    </w:p>
    <w:p w14:paraId="56B4C75A"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Brown, C (2020) Accessibility for novices in e systems. </w:t>
      </w:r>
      <w:r w:rsidRPr="007464F9">
        <w:rPr>
          <w:rFonts w:ascii="Sakkal Majalla" w:hAnsi="Sakkal Majalla" w:cs="Sakkal Majalla"/>
          <w:i/>
          <w:iCs/>
          <w:sz w:val="28"/>
          <w:szCs w:val="28"/>
        </w:rPr>
        <w:t>IEEE Transactions on Human Machine Systems.</w:t>
      </w:r>
    </w:p>
    <w:p w14:paraId="7050AA86"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Babatunde, A. N., </w:t>
      </w:r>
      <w:proofErr w:type="spellStart"/>
      <w:r w:rsidRPr="007464F9">
        <w:rPr>
          <w:rFonts w:ascii="Sakkal Majalla" w:hAnsi="Sakkal Majalla" w:cs="Sakkal Majalla"/>
          <w:sz w:val="28"/>
          <w:szCs w:val="28"/>
        </w:rPr>
        <w:t>Abikoye</w:t>
      </w:r>
      <w:proofErr w:type="spellEnd"/>
      <w:r w:rsidRPr="007464F9">
        <w:rPr>
          <w:rFonts w:ascii="Sakkal Majalla" w:hAnsi="Sakkal Majalla" w:cs="Sakkal Majalla"/>
          <w:sz w:val="28"/>
          <w:szCs w:val="28"/>
        </w:rPr>
        <w:t xml:space="preserve">, O. C., &amp; </w:t>
      </w:r>
      <w:proofErr w:type="spellStart"/>
      <w:r w:rsidRPr="007464F9">
        <w:rPr>
          <w:rFonts w:ascii="Sakkal Majalla" w:hAnsi="Sakkal Majalla" w:cs="Sakkal Majalla"/>
          <w:sz w:val="28"/>
          <w:szCs w:val="28"/>
        </w:rPr>
        <w:t>Falaju</w:t>
      </w:r>
      <w:proofErr w:type="spellEnd"/>
      <w:r w:rsidRPr="007464F9">
        <w:rPr>
          <w:rFonts w:ascii="Sakkal Majalla" w:hAnsi="Sakkal Majalla" w:cs="Sakkal Majalla"/>
          <w:sz w:val="28"/>
          <w:szCs w:val="28"/>
        </w:rPr>
        <w:t xml:space="preserve">, O. E (2019) Usability Evaluation of Users’ Experience on Some Existing E-Commerce Platforms. </w:t>
      </w:r>
      <w:r w:rsidRPr="007464F9">
        <w:rPr>
          <w:rFonts w:ascii="Sakkal Majalla" w:hAnsi="Sakkal Majalla" w:cs="Sakkal Majalla"/>
          <w:i/>
          <w:iCs/>
          <w:sz w:val="28"/>
          <w:szCs w:val="28"/>
        </w:rPr>
        <w:t>Library Philosophy and Practice.</w:t>
      </w:r>
    </w:p>
    <w:p w14:paraId="61AAC6EC"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r w:rsidRPr="007464F9">
        <w:rPr>
          <w:rFonts w:ascii="Sakkal Majalla" w:hAnsi="Sakkal Majalla" w:cs="Sakkal Majalla"/>
          <w:sz w:val="28"/>
          <w:szCs w:val="28"/>
        </w:rPr>
        <w:t xml:space="preserve">Babatunde, A. N., </w:t>
      </w:r>
      <w:proofErr w:type="spellStart"/>
      <w:r w:rsidRPr="007464F9">
        <w:rPr>
          <w:rFonts w:ascii="Sakkal Majalla" w:hAnsi="Sakkal Majalla" w:cs="Sakkal Majalla"/>
          <w:sz w:val="28"/>
          <w:szCs w:val="28"/>
        </w:rPr>
        <w:t>Abikoye</w:t>
      </w:r>
      <w:proofErr w:type="spellEnd"/>
      <w:r w:rsidRPr="007464F9">
        <w:rPr>
          <w:rFonts w:ascii="Sakkal Majalla" w:hAnsi="Sakkal Majalla" w:cs="Sakkal Majalla"/>
          <w:sz w:val="28"/>
          <w:szCs w:val="28"/>
        </w:rPr>
        <w:t xml:space="preserve">, O. C., &amp; </w:t>
      </w:r>
      <w:proofErr w:type="spellStart"/>
      <w:r w:rsidRPr="007464F9">
        <w:rPr>
          <w:rFonts w:ascii="Sakkal Majalla" w:hAnsi="Sakkal Majalla" w:cs="Sakkal Majalla"/>
          <w:sz w:val="28"/>
          <w:szCs w:val="28"/>
        </w:rPr>
        <w:t>Falaju</w:t>
      </w:r>
      <w:proofErr w:type="spellEnd"/>
      <w:r w:rsidRPr="007464F9">
        <w:rPr>
          <w:rFonts w:ascii="Sakkal Majalla" w:hAnsi="Sakkal Majalla" w:cs="Sakkal Majalla"/>
          <w:sz w:val="28"/>
          <w:szCs w:val="28"/>
        </w:rPr>
        <w:t xml:space="preserve">, O. E (2019) Usability Evaluation of Users’ Experience on Some Existing E-Commerce Platforms. </w:t>
      </w:r>
      <w:r w:rsidRPr="007464F9">
        <w:rPr>
          <w:rFonts w:ascii="Sakkal Majalla" w:hAnsi="Sakkal Majalla" w:cs="Sakkal Majalla"/>
          <w:i/>
          <w:iCs/>
          <w:sz w:val="28"/>
          <w:szCs w:val="28"/>
        </w:rPr>
        <w:t>Library Philosophy and Practice.</w:t>
      </w:r>
    </w:p>
    <w:p w14:paraId="6F9E2978"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Bahaddad</w:t>
      </w:r>
      <w:proofErr w:type="spellEnd"/>
      <w:r w:rsidRPr="007464F9">
        <w:rPr>
          <w:rFonts w:ascii="Sakkal Majalla" w:hAnsi="Sakkal Majalla" w:cs="Sakkal Majalla"/>
          <w:sz w:val="28"/>
          <w:szCs w:val="28"/>
        </w:rPr>
        <w:t xml:space="preserve">, A.A., </w:t>
      </w:r>
      <w:proofErr w:type="spellStart"/>
      <w:r w:rsidRPr="007464F9">
        <w:rPr>
          <w:rFonts w:ascii="Sakkal Majalla" w:hAnsi="Sakkal Majalla" w:cs="Sakkal Majalla"/>
          <w:sz w:val="28"/>
          <w:szCs w:val="28"/>
        </w:rPr>
        <w:t>AlGhamdi</w:t>
      </w:r>
      <w:proofErr w:type="spellEnd"/>
      <w:r w:rsidRPr="007464F9">
        <w:rPr>
          <w:rFonts w:ascii="Sakkal Majalla" w:hAnsi="Sakkal Majalla" w:cs="Sakkal Majalla"/>
          <w:sz w:val="28"/>
          <w:szCs w:val="28"/>
        </w:rPr>
        <w:t xml:space="preserve">, R., &amp; Alkhalaf, S. (2015) Adoption factors for e Malls… </w:t>
      </w:r>
      <w:proofErr w:type="spellStart"/>
      <w:r w:rsidRPr="007464F9">
        <w:rPr>
          <w:rFonts w:ascii="Sakkal Majalla" w:hAnsi="Sakkal Majalla" w:cs="Sakkal Majalla"/>
          <w:i/>
          <w:iCs/>
          <w:sz w:val="28"/>
          <w:szCs w:val="28"/>
        </w:rPr>
        <w:t>arXiv</w:t>
      </w:r>
      <w:proofErr w:type="spellEnd"/>
      <w:r w:rsidRPr="007464F9">
        <w:rPr>
          <w:rFonts w:ascii="Sakkal Majalla" w:hAnsi="Sakkal Majalla" w:cs="Sakkal Majalla"/>
          <w:i/>
          <w:iCs/>
          <w:sz w:val="28"/>
          <w:szCs w:val="28"/>
        </w:rPr>
        <w:t>.</w:t>
      </w:r>
      <w:r w:rsidRPr="007464F9">
        <w:rPr>
          <w:rFonts w:ascii="Sakkal Majalla" w:hAnsi="Sakkal Majalla" w:cs="Sakkal Majalla"/>
          <w:sz w:val="28"/>
          <w:szCs w:val="28"/>
        </w:rPr>
        <w:t xml:space="preserve"> </w:t>
      </w:r>
      <w:hyperlink r:id="rId17" w:tgtFrame="_new" w:history="1">
        <w:r w:rsidRPr="007464F9">
          <w:rPr>
            <w:rStyle w:val="Hyperlink"/>
            <w:rFonts w:ascii="Sakkal Majalla" w:hAnsi="Sakkal Majalla" w:cs="Sakkal Majalla"/>
            <w:sz w:val="28"/>
            <w:szCs w:val="28"/>
          </w:rPr>
          <w:t>https://arxiv.org/abs/1504.01112</w:t>
        </w:r>
      </w:hyperlink>
    </w:p>
    <w:p w14:paraId="21A9C35A"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AlGhamdi</w:t>
      </w:r>
      <w:proofErr w:type="spellEnd"/>
      <w:r w:rsidRPr="007464F9">
        <w:rPr>
          <w:rFonts w:ascii="Sakkal Majalla" w:hAnsi="Sakkal Majalla" w:cs="Sakkal Majalla"/>
          <w:sz w:val="28"/>
          <w:szCs w:val="28"/>
        </w:rPr>
        <w:t xml:space="preserve">, R., &amp; Drew, S (2012) Seven key drivers to online retailing growth in KSA. </w:t>
      </w:r>
      <w:proofErr w:type="spellStart"/>
      <w:r w:rsidRPr="007464F9">
        <w:rPr>
          <w:rFonts w:ascii="Sakkal Majalla" w:hAnsi="Sakkal Majalla" w:cs="Sakkal Majalla"/>
          <w:i/>
          <w:iCs/>
          <w:sz w:val="28"/>
          <w:szCs w:val="28"/>
        </w:rPr>
        <w:t>arXiv</w:t>
      </w:r>
      <w:proofErr w:type="spellEnd"/>
      <w:r w:rsidRPr="007464F9">
        <w:rPr>
          <w:rFonts w:ascii="Sakkal Majalla" w:hAnsi="Sakkal Majalla" w:cs="Sakkal Majalla"/>
          <w:i/>
          <w:iCs/>
          <w:sz w:val="28"/>
          <w:szCs w:val="28"/>
        </w:rPr>
        <w:t>.</w:t>
      </w:r>
      <w:r w:rsidRPr="007464F9">
        <w:rPr>
          <w:rFonts w:ascii="Sakkal Majalla" w:hAnsi="Sakkal Majalla" w:cs="Sakkal Majalla"/>
          <w:sz w:val="28"/>
          <w:szCs w:val="28"/>
        </w:rPr>
        <w:t xml:space="preserve"> </w:t>
      </w:r>
      <w:hyperlink r:id="rId18" w:tgtFrame="_new" w:history="1">
        <w:r w:rsidRPr="007464F9">
          <w:rPr>
            <w:rStyle w:val="Hyperlink"/>
            <w:rFonts w:ascii="Sakkal Majalla" w:hAnsi="Sakkal Majalla" w:cs="Sakkal Majalla"/>
            <w:sz w:val="28"/>
            <w:szCs w:val="28"/>
          </w:rPr>
          <w:t>https://arxiv.org/abs/1211.3148</w:t>
        </w:r>
      </w:hyperlink>
    </w:p>
    <w:p w14:paraId="08B816C3"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AlGhamdi</w:t>
      </w:r>
      <w:proofErr w:type="spellEnd"/>
      <w:r w:rsidRPr="007464F9">
        <w:rPr>
          <w:rFonts w:ascii="Sakkal Majalla" w:hAnsi="Sakkal Majalla" w:cs="Sakkal Majalla"/>
          <w:sz w:val="28"/>
          <w:szCs w:val="28"/>
        </w:rPr>
        <w:t xml:space="preserve">, R., Drew, S., &amp; Alkhalaf, S (2012) Government initiatives... </w:t>
      </w:r>
      <w:proofErr w:type="spellStart"/>
      <w:r w:rsidRPr="007464F9">
        <w:rPr>
          <w:rFonts w:ascii="Sakkal Majalla" w:hAnsi="Sakkal Majalla" w:cs="Sakkal Majalla"/>
          <w:i/>
          <w:iCs/>
          <w:sz w:val="28"/>
          <w:szCs w:val="28"/>
        </w:rPr>
        <w:t>arXiv</w:t>
      </w:r>
      <w:proofErr w:type="spellEnd"/>
      <w:r w:rsidRPr="007464F9">
        <w:rPr>
          <w:rFonts w:ascii="Sakkal Majalla" w:hAnsi="Sakkal Majalla" w:cs="Sakkal Majalla"/>
          <w:i/>
          <w:iCs/>
          <w:sz w:val="28"/>
          <w:szCs w:val="28"/>
        </w:rPr>
        <w:t>.</w:t>
      </w:r>
      <w:r w:rsidRPr="007464F9">
        <w:rPr>
          <w:rFonts w:ascii="Sakkal Majalla" w:hAnsi="Sakkal Majalla" w:cs="Sakkal Majalla"/>
          <w:sz w:val="28"/>
          <w:szCs w:val="28"/>
        </w:rPr>
        <w:t xml:space="preserve"> </w:t>
      </w:r>
      <w:hyperlink r:id="rId19" w:tgtFrame="_new" w:history="1">
        <w:r w:rsidRPr="007464F9">
          <w:rPr>
            <w:rStyle w:val="Hyperlink"/>
            <w:rFonts w:ascii="Sakkal Majalla" w:hAnsi="Sakkal Majalla" w:cs="Sakkal Majalla"/>
            <w:sz w:val="28"/>
            <w:szCs w:val="28"/>
          </w:rPr>
          <w:t>https://arxiv.org/abs/1211.2398</w:t>
        </w:r>
      </w:hyperlink>
    </w:p>
    <w:p w14:paraId="194DD9C2" w14:textId="77777777" w:rsidR="006106E1" w:rsidRPr="007464F9" w:rsidRDefault="006106E1" w:rsidP="00417BC8">
      <w:pPr>
        <w:pStyle w:val="a6"/>
        <w:numPr>
          <w:ilvl w:val="0"/>
          <w:numId w:val="110"/>
        </w:numPr>
        <w:spacing w:after="200" w:line="276" w:lineRule="auto"/>
        <w:jc w:val="both"/>
        <w:rPr>
          <w:rFonts w:ascii="Sakkal Majalla" w:hAnsi="Sakkal Majalla" w:cs="Sakkal Majalla"/>
          <w:sz w:val="28"/>
          <w:szCs w:val="28"/>
        </w:rPr>
      </w:pPr>
      <w:proofErr w:type="spellStart"/>
      <w:r w:rsidRPr="007464F9">
        <w:rPr>
          <w:rFonts w:ascii="Sakkal Majalla" w:hAnsi="Sakkal Majalla" w:cs="Sakkal Majalla"/>
          <w:sz w:val="28"/>
          <w:szCs w:val="28"/>
        </w:rPr>
        <w:t>AlGhamdi</w:t>
      </w:r>
      <w:proofErr w:type="spellEnd"/>
      <w:r w:rsidRPr="007464F9">
        <w:rPr>
          <w:rFonts w:ascii="Sakkal Majalla" w:hAnsi="Sakkal Majalla" w:cs="Sakkal Majalla"/>
          <w:sz w:val="28"/>
          <w:szCs w:val="28"/>
        </w:rPr>
        <w:t>, R., Nguyen, A., Nguyen, J., &amp; Drew, S</w:t>
      </w:r>
      <w:r>
        <w:rPr>
          <w:rFonts w:ascii="Sakkal Majalla" w:hAnsi="Sakkal Majalla" w:cs="Sakkal Majalla"/>
          <w:sz w:val="28"/>
          <w:szCs w:val="28"/>
        </w:rPr>
        <w:t xml:space="preserve"> </w:t>
      </w:r>
      <w:r w:rsidRPr="007464F9">
        <w:rPr>
          <w:rFonts w:ascii="Sakkal Majalla" w:hAnsi="Sakkal Majalla" w:cs="Sakkal Majalla"/>
          <w:sz w:val="28"/>
          <w:szCs w:val="28"/>
        </w:rPr>
        <w:t>(2012)</w:t>
      </w:r>
      <w:r>
        <w:rPr>
          <w:rFonts w:ascii="Sakkal Majalla" w:hAnsi="Sakkal Majalla" w:cs="Sakkal Majalla"/>
          <w:sz w:val="28"/>
          <w:szCs w:val="28"/>
        </w:rPr>
        <w:t xml:space="preserve"> </w:t>
      </w:r>
      <w:r w:rsidRPr="007464F9">
        <w:rPr>
          <w:rFonts w:ascii="Sakkal Majalla" w:hAnsi="Sakkal Majalla" w:cs="Sakkal Majalla"/>
          <w:sz w:val="28"/>
          <w:szCs w:val="28"/>
        </w:rPr>
        <w:t xml:space="preserve"> Factors influencing e commerce adoption... </w:t>
      </w:r>
      <w:proofErr w:type="spellStart"/>
      <w:r w:rsidRPr="007464F9">
        <w:rPr>
          <w:rFonts w:ascii="Sakkal Majalla" w:hAnsi="Sakkal Majalla" w:cs="Sakkal Majalla"/>
          <w:i/>
          <w:iCs/>
          <w:sz w:val="28"/>
          <w:szCs w:val="28"/>
        </w:rPr>
        <w:t>arXiv</w:t>
      </w:r>
      <w:proofErr w:type="spellEnd"/>
      <w:r w:rsidRPr="007464F9">
        <w:rPr>
          <w:rFonts w:ascii="Sakkal Majalla" w:hAnsi="Sakkal Majalla" w:cs="Sakkal Majalla"/>
          <w:i/>
          <w:iCs/>
          <w:sz w:val="28"/>
          <w:szCs w:val="28"/>
        </w:rPr>
        <w:t>.</w:t>
      </w:r>
      <w:r w:rsidRPr="007464F9">
        <w:rPr>
          <w:rFonts w:ascii="Sakkal Majalla" w:hAnsi="Sakkal Majalla" w:cs="Sakkal Majalla"/>
          <w:sz w:val="28"/>
          <w:szCs w:val="28"/>
        </w:rPr>
        <w:t xml:space="preserve"> </w:t>
      </w:r>
      <w:hyperlink r:id="rId20" w:tgtFrame="_new" w:history="1">
        <w:r w:rsidRPr="007464F9">
          <w:rPr>
            <w:rStyle w:val="Hyperlink"/>
            <w:rFonts w:ascii="Sakkal Majalla" w:hAnsi="Sakkal Majalla" w:cs="Sakkal Majalla"/>
            <w:sz w:val="28"/>
            <w:szCs w:val="28"/>
          </w:rPr>
          <w:t>https://arxiv.org/abs/1211.2799</w:t>
        </w:r>
      </w:hyperlink>
    </w:p>
    <w:p w14:paraId="5AA7B3AD" w14:textId="77777777" w:rsidR="006106E1" w:rsidRPr="007464F9" w:rsidRDefault="006106E1" w:rsidP="00417BC8">
      <w:pPr>
        <w:pStyle w:val="a6"/>
        <w:spacing w:before="100" w:beforeAutospacing="1" w:after="100" w:afterAutospacing="1" w:line="240" w:lineRule="auto"/>
        <w:jc w:val="both"/>
        <w:rPr>
          <w:rFonts w:ascii="Sakkal Majalla" w:eastAsia="Times New Roman" w:hAnsi="Sakkal Majalla" w:cs="Sakkal Majalla"/>
          <w:sz w:val="28"/>
          <w:szCs w:val="28"/>
        </w:rPr>
      </w:pPr>
    </w:p>
    <w:p w14:paraId="6EA4E9A2" w14:textId="77777777" w:rsidR="006106E1" w:rsidRPr="007464F9" w:rsidRDefault="006106E1" w:rsidP="00417BC8">
      <w:pPr>
        <w:pStyle w:val="a6"/>
        <w:spacing w:before="100" w:beforeAutospacing="1" w:after="100" w:afterAutospacing="1" w:line="240" w:lineRule="auto"/>
        <w:jc w:val="both"/>
        <w:rPr>
          <w:rFonts w:ascii="Sakkal Majalla" w:eastAsia="Times New Roman" w:hAnsi="Sakkal Majalla" w:cs="Sakkal Majalla"/>
          <w:sz w:val="28"/>
          <w:szCs w:val="28"/>
        </w:rPr>
      </w:pPr>
    </w:p>
    <w:p w14:paraId="47A3DA5F" w14:textId="77777777" w:rsidR="006106E1" w:rsidRPr="007464F9" w:rsidRDefault="006106E1" w:rsidP="00417BC8">
      <w:pPr>
        <w:pStyle w:val="a6"/>
        <w:spacing w:before="100" w:beforeAutospacing="1" w:after="100" w:afterAutospacing="1" w:line="240" w:lineRule="auto"/>
        <w:jc w:val="both"/>
        <w:rPr>
          <w:rFonts w:ascii="Sakkal Majalla" w:eastAsia="Times New Roman" w:hAnsi="Sakkal Majalla" w:cs="Sakkal Majalla"/>
          <w:sz w:val="28"/>
          <w:szCs w:val="28"/>
          <w:rtl/>
        </w:rPr>
      </w:pPr>
    </w:p>
    <w:p w14:paraId="384A6DC6" w14:textId="77777777" w:rsidR="006106E1" w:rsidRPr="00462603" w:rsidRDefault="006106E1" w:rsidP="00417BC8">
      <w:pPr>
        <w:rPr>
          <w:rFonts w:ascii="Sakkal Majalla" w:hAnsi="Sakkal Majalla" w:cs="Sakkal Majalla"/>
          <w:kern w:val="0"/>
          <w:sz w:val="28"/>
          <w:szCs w:val="28"/>
          <w14:ligatures w14:val="none"/>
        </w:rPr>
      </w:pPr>
    </w:p>
    <w:sectPr w:rsidR="006106E1" w:rsidRPr="00462603" w:rsidSect="003768EB">
      <w:footerReference w:type="defaul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0403E" w14:textId="77777777" w:rsidR="00FD48B8" w:rsidRDefault="00FD48B8" w:rsidP="000F23D1">
      <w:pPr>
        <w:spacing w:after="0" w:line="240" w:lineRule="auto"/>
      </w:pPr>
      <w:r>
        <w:separator/>
      </w:r>
    </w:p>
  </w:endnote>
  <w:endnote w:type="continuationSeparator" w:id="0">
    <w:p w14:paraId="1F42474A" w14:textId="77777777" w:rsidR="00FD48B8" w:rsidRDefault="00FD48B8" w:rsidP="000F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pperplate Gothic Bold">
    <w:panose1 w:val="020E0705020206020404"/>
    <w:charset w:val="00"/>
    <w:family w:val="swiss"/>
    <w:pitch w:val="variable"/>
    <w:sig w:usb0="00000003" w:usb1="00000000" w:usb2="00000000" w:usb3="00000000" w:csb0="00000001" w:csb1="00000000"/>
  </w:font>
  <w:font w:name="Simple Indust Shaded">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8581045"/>
      <w:docPartObj>
        <w:docPartGallery w:val="Page Numbers (Bottom of Page)"/>
        <w:docPartUnique/>
      </w:docPartObj>
    </w:sdtPr>
    <w:sdtContent>
      <w:p w14:paraId="17271A8E" w14:textId="22BC26D4" w:rsidR="007D3E03" w:rsidRDefault="007D3E03">
        <w:pPr>
          <w:pStyle w:val="ae"/>
          <w:jc w:val="center"/>
        </w:pPr>
        <w:r>
          <w:fldChar w:fldCharType="begin"/>
        </w:r>
        <w:r>
          <w:instrText>PAGE   \* MERGEFORMAT</w:instrText>
        </w:r>
        <w:r>
          <w:fldChar w:fldCharType="separate"/>
        </w:r>
        <w:r>
          <w:rPr>
            <w:rtl/>
            <w:lang w:val="ar-SA"/>
          </w:rPr>
          <w:t>2</w:t>
        </w:r>
        <w:r>
          <w:fldChar w:fldCharType="end"/>
        </w:r>
      </w:p>
    </w:sdtContent>
  </w:sdt>
  <w:p w14:paraId="5CA3FCF2" w14:textId="56D3F7DC" w:rsidR="000F23D1" w:rsidRDefault="000F23D1" w:rsidP="000F23D1">
    <w:pPr>
      <w:pStyle w:val="a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B98AC" w14:textId="77777777" w:rsidR="00FD48B8" w:rsidRDefault="00FD48B8" w:rsidP="000F23D1">
      <w:pPr>
        <w:spacing w:after="0" w:line="240" w:lineRule="auto"/>
      </w:pPr>
      <w:r>
        <w:separator/>
      </w:r>
    </w:p>
  </w:footnote>
  <w:footnote w:type="continuationSeparator" w:id="0">
    <w:p w14:paraId="74CF6AF7" w14:textId="77777777" w:rsidR="00FD48B8" w:rsidRDefault="00FD48B8" w:rsidP="000F2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242"/>
    <w:multiLevelType w:val="multilevel"/>
    <w:tmpl w:val="8522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D5B9F"/>
    <w:multiLevelType w:val="multilevel"/>
    <w:tmpl w:val="688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C1CE1"/>
    <w:multiLevelType w:val="hybridMultilevel"/>
    <w:tmpl w:val="36B05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0557D0"/>
    <w:multiLevelType w:val="multilevel"/>
    <w:tmpl w:val="FDFC3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A779F"/>
    <w:multiLevelType w:val="multilevel"/>
    <w:tmpl w:val="D204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5E1509"/>
    <w:multiLevelType w:val="multilevel"/>
    <w:tmpl w:val="4926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D5C18"/>
    <w:multiLevelType w:val="multilevel"/>
    <w:tmpl w:val="9F24A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700126"/>
    <w:multiLevelType w:val="multilevel"/>
    <w:tmpl w:val="A010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D7394"/>
    <w:multiLevelType w:val="multilevel"/>
    <w:tmpl w:val="9DF0A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F4441"/>
    <w:multiLevelType w:val="multilevel"/>
    <w:tmpl w:val="79E0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987013"/>
    <w:multiLevelType w:val="multilevel"/>
    <w:tmpl w:val="C138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150576"/>
    <w:multiLevelType w:val="multilevel"/>
    <w:tmpl w:val="61D2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1E356E"/>
    <w:multiLevelType w:val="multilevel"/>
    <w:tmpl w:val="1350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67582F"/>
    <w:multiLevelType w:val="multilevel"/>
    <w:tmpl w:val="783ABD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923603"/>
    <w:multiLevelType w:val="multilevel"/>
    <w:tmpl w:val="B5A0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872C09"/>
    <w:multiLevelType w:val="multilevel"/>
    <w:tmpl w:val="046C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B61BB7"/>
    <w:multiLevelType w:val="multilevel"/>
    <w:tmpl w:val="DBC2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F66C41"/>
    <w:multiLevelType w:val="multilevel"/>
    <w:tmpl w:val="A7F05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DF4AFD"/>
    <w:multiLevelType w:val="multilevel"/>
    <w:tmpl w:val="45FAF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1554FE"/>
    <w:multiLevelType w:val="multilevel"/>
    <w:tmpl w:val="B226C9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917D88"/>
    <w:multiLevelType w:val="multilevel"/>
    <w:tmpl w:val="5376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9D4886"/>
    <w:multiLevelType w:val="multilevel"/>
    <w:tmpl w:val="F1A6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21735A"/>
    <w:multiLevelType w:val="multilevel"/>
    <w:tmpl w:val="4030D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6330C3"/>
    <w:multiLevelType w:val="multilevel"/>
    <w:tmpl w:val="E89C2A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7230AF"/>
    <w:multiLevelType w:val="multilevel"/>
    <w:tmpl w:val="C09A8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A944536"/>
    <w:multiLevelType w:val="multilevel"/>
    <w:tmpl w:val="C436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F07399"/>
    <w:multiLevelType w:val="hybridMultilevel"/>
    <w:tmpl w:val="ED849784"/>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204E30"/>
    <w:multiLevelType w:val="multilevel"/>
    <w:tmpl w:val="8112FF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0326FF"/>
    <w:multiLevelType w:val="multilevel"/>
    <w:tmpl w:val="6F98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B15D58"/>
    <w:multiLevelType w:val="hybridMultilevel"/>
    <w:tmpl w:val="9E466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72C6BB5"/>
    <w:multiLevelType w:val="multilevel"/>
    <w:tmpl w:val="967E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EA2287"/>
    <w:multiLevelType w:val="multilevel"/>
    <w:tmpl w:val="BBF0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617DD3"/>
    <w:multiLevelType w:val="multilevel"/>
    <w:tmpl w:val="DD44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885730"/>
    <w:multiLevelType w:val="multilevel"/>
    <w:tmpl w:val="27509F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A9254D9"/>
    <w:multiLevelType w:val="multilevel"/>
    <w:tmpl w:val="A442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B315F1"/>
    <w:multiLevelType w:val="hybridMultilevel"/>
    <w:tmpl w:val="0B04E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DE0362"/>
    <w:multiLevelType w:val="multilevel"/>
    <w:tmpl w:val="09460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01A130C"/>
    <w:multiLevelType w:val="multilevel"/>
    <w:tmpl w:val="C19C08A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A1047E"/>
    <w:multiLevelType w:val="multilevel"/>
    <w:tmpl w:val="ECFE5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7E23A7"/>
    <w:multiLevelType w:val="multilevel"/>
    <w:tmpl w:val="FD8EE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C11E35"/>
    <w:multiLevelType w:val="multilevel"/>
    <w:tmpl w:val="0B0E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3A1EF8"/>
    <w:multiLevelType w:val="multilevel"/>
    <w:tmpl w:val="6CD2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C326CB"/>
    <w:multiLevelType w:val="multilevel"/>
    <w:tmpl w:val="D396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0149A3"/>
    <w:multiLevelType w:val="multilevel"/>
    <w:tmpl w:val="83283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8AF5146"/>
    <w:multiLevelType w:val="multilevel"/>
    <w:tmpl w:val="455EB4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A1614DB"/>
    <w:multiLevelType w:val="multilevel"/>
    <w:tmpl w:val="95B2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2A54F8"/>
    <w:multiLevelType w:val="multilevel"/>
    <w:tmpl w:val="0588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8F3756"/>
    <w:multiLevelType w:val="hybridMultilevel"/>
    <w:tmpl w:val="5464F2A6"/>
    <w:lvl w:ilvl="0" w:tplc="B4EC47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751C54"/>
    <w:multiLevelType w:val="multilevel"/>
    <w:tmpl w:val="F8DCD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FD80B94"/>
    <w:multiLevelType w:val="hybridMultilevel"/>
    <w:tmpl w:val="DAE88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721CD2"/>
    <w:multiLevelType w:val="multilevel"/>
    <w:tmpl w:val="9D80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284C72"/>
    <w:multiLevelType w:val="multilevel"/>
    <w:tmpl w:val="DC3C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259083C"/>
    <w:multiLevelType w:val="multilevel"/>
    <w:tmpl w:val="35823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D93255"/>
    <w:multiLevelType w:val="hybridMultilevel"/>
    <w:tmpl w:val="64D842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5B855FD"/>
    <w:multiLevelType w:val="hybridMultilevel"/>
    <w:tmpl w:val="1E5E52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72B05D8"/>
    <w:multiLevelType w:val="multilevel"/>
    <w:tmpl w:val="DAB4C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690FCE"/>
    <w:multiLevelType w:val="multilevel"/>
    <w:tmpl w:val="FCE2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443CBB"/>
    <w:multiLevelType w:val="multilevel"/>
    <w:tmpl w:val="490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76577D"/>
    <w:multiLevelType w:val="multilevel"/>
    <w:tmpl w:val="2AE8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9F5CA4"/>
    <w:multiLevelType w:val="multilevel"/>
    <w:tmpl w:val="79040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EF3009E"/>
    <w:multiLevelType w:val="hybridMultilevel"/>
    <w:tmpl w:val="DDB60A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F011F82"/>
    <w:multiLevelType w:val="hybridMultilevel"/>
    <w:tmpl w:val="F14212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0F46F9C"/>
    <w:multiLevelType w:val="multilevel"/>
    <w:tmpl w:val="EB42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567098"/>
    <w:multiLevelType w:val="hybridMultilevel"/>
    <w:tmpl w:val="964C57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4022575"/>
    <w:multiLevelType w:val="multilevel"/>
    <w:tmpl w:val="6F58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2949A3"/>
    <w:multiLevelType w:val="multilevel"/>
    <w:tmpl w:val="8E329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5E575CF"/>
    <w:multiLevelType w:val="multilevel"/>
    <w:tmpl w:val="9D10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0D2EBC"/>
    <w:multiLevelType w:val="multilevel"/>
    <w:tmpl w:val="4D9CC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8D82459"/>
    <w:multiLevelType w:val="multilevel"/>
    <w:tmpl w:val="4EBCF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9542711"/>
    <w:multiLevelType w:val="multilevel"/>
    <w:tmpl w:val="C64E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9A26B09"/>
    <w:multiLevelType w:val="multilevel"/>
    <w:tmpl w:val="FE2E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1D4ABC"/>
    <w:multiLevelType w:val="multilevel"/>
    <w:tmpl w:val="A9C2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E661A5"/>
    <w:multiLevelType w:val="multilevel"/>
    <w:tmpl w:val="86609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B552242"/>
    <w:multiLevelType w:val="multilevel"/>
    <w:tmpl w:val="04AE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8A771E"/>
    <w:multiLevelType w:val="multilevel"/>
    <w:tmpl w:val="1EE8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097E72"/>
    <w:multiLevelType w:val="hybridMultilevel"/>
    <w:tmpl w:val="68B20D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D293DD7"/>
    <w:multiLevelType w:val="multilevel"/>
    <w:tmpl w:val="3C469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3D3EF5"/>
    <w:multiLevelType w:val="hybridMultilevel"/>
    <w:tmpl w:val="15EA2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671529"/>
    <w:multiLevelType w:val="multilevel"/>
    <w:tmpl w:val="F78E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AD7681"/>
    <w:multiLevelType w:val="multilevel"/>
    <w:tmpl w:val="1CE01C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74B0295"/>
    <w:multiLevelType w:val="multilevel"/>
    <w:tmpl w:val="64B0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ED7D90"/>
    <w:multiLevelType w:val="multilevel"/>
    <w:tmpl w:val="B8DEB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A07606B"/>
    <w:multiLevelType w:val="hybridMultilevel"/>
    <w:tmpl w:val="4F42F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B1C6A40"/>
    <w:multiLevelType w:val="hybridMultilevel"/>
    <w:tmpl w:val="DBD632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6BF30787"/>
    <w:multiLevelType w:val="multilevel"/>
    <w:tmpl w:val="0DD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C750220"/>
    <w:multiLevelType w:val="hybridMultilevel"/>
    <w:tmpl w:val="84702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DE46B4"/>
    <w:multiLevelType w:val="multilevel"/>
    <w:tmpl w:val="396A0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D68045B"/>
    <w:multiLevelType w:val="multilevel"/>
    <w:tmpl w:val="83303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D7167D8"/>
    <w:multiLevelType w:val="multilevel"/>
    <w:tmpl w:val="201E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D75010B"/>
    <w:multiLevelType w:val="multilevel"/>
    <w:tmpl w:val="7B64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D756A24"/>
    <w:multiLevelType w:val="multilevel"/>
    <w:tmpl w:val="8BD6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E3667FE"/>
    <w:multiLevelType w:val="multilevel"/>
    <w:tmpl w:val="80C6B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ECF519D"/>
    <w:multiLevelType w:val="multilevel"/>
    <w:tmpl w:val="7DDC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332C62"/>
    <w:multiLevelType w:val="hybridMultilevel"/>
    <w:tmpl w:val="B3F65F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0594E6C"/>
    <w:multiLevelType w:val="multilevel"/>
    <w:tmpl w:val="B0A8C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20F07E7"/>
    <w:multiLevelType w:val="multilevel"/>
    <w:tmpl w:val="C3E2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833E26"/>
    <w:multiLevelType w:val="multilevel"/>
    <w:tmpl w:val="065445F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46338E3"/>
    <w:multiLevelType w:val="multilevel"/>
    <w:tmpl w:val="4876660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4A24D50"/>
    <w:multiLevelType w:val="multilevel"/>
    <w:tmpl w:val="5C94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4FC3D48"/>
    <w:multiLevelType w:val="multilevel"/>
    <w:tmpl w:val="54CA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59938CA"/>
    <w:multiLevelType w:val="multilevel"/>
    <w:tmpl w:val="D8A2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AE5E71"/>
    <w:multiLevelType w:val="multilevel"/>
    <w:tmpl w:val="C744FC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5B20C9B"/>
    <w:multiLevelType w:val="multilevel"/>
    <w:tmpl w:val="79CA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75D714F"/>
    <w:multiLevelType w:val="multilevel"/>
    <w:tmpl w:val="5B20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7A535AA"/>
    <w:multiLevelType w:val="multilevel"/>
    <w:tmpl w:val="0DE2F5C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ACE0B8F"/>
    <w:multiLevelType w:val="multilevel"/>
    <w:tmpl w:val="5BD46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B9302BB"/>
    <w:multiLevelType w:val="multilevel"/>
    <w:tmpl w:val="E5AA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F1B7CF7"/>
    <w:multiLevelType w:val="multilevel"/>
    <w:tmpl w:val="C50A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F647C82"/>
    <w:multiLevelType w:val="multilevel"/>
    <w:tmpl w:val="DAF2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F05F4C"/>
    <w:multiLevelType w:val="multilevel"/>
    <w:tmpl w:val="7186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898390">
    <w:abstractNumId w:val="72"/>
  </w:num>
  <w:num w:numId="2" w16cid:durableId="1358190020">
    <w:abstractNumId w:val="67"/>
  </w:num>
  <w:num w:numId="3" w16cid:durableId="1096366010">
    <w:abstractNumId w:val="12"/>
  </w:num>
  <w:num w:numId="4" w16cid:durableId="1257203596">
    <w:abstractNumId w:val="28"/>
  </w:num>
  <w:num w:numId="5" w16cid:durableId="571812508">
    <w:abstractNumId w:val="85"/>
  </w:num>
  <w:num w:numId="6" w16cid:durableId="762143668">
    <w:abstractNumId w:val="54"/>
  </w:num>
  <w:num w:numId="7" w16cid:durableId="1878808400">
    <w:abstractNumId w:val="61"/>
  </w:num>
  <w:num w:numId="8" w16cid:durableId="1061252024">
    <w:abstractNumId w:val="36"/>
  </w:num>
  <w:num w:numId="9" w16cid:durableId="873887274">
    <w:abstractNumId w:val="48"/>
  </w:num>
  <w:num w:numId="10" w16cid:durableId="1510556926">
    <w:abstractNumId w:val="68"/>
  </w:num>
  <w:num w:numId="11" w16cid:durableId="846217088">
    <w:abstractNumId w:val="33"/>
  </w:num>
  <w:num w:numId="12" w16cid:durableId="688336524">
    <w:abstractNumId w:val="13"/>
  </w:num>
  <w:num w:numId="13" w16cid:durableId="410548326">
    <w:abstractNumId w:val="19"/>
  </w:num>
  <w:num w:numId="14" w16cid:durableId="5636542">
    <w:abstractNumId w:val="37"/>
  </w:num>
  <w:num w:numId="15" w16cid:durableId="1081372231">
    <w:abstractNumId w:val="93"/>
  </w:num>
  <w:num w:numId="16" w16cid:durableId="506091117">
    <w:abstractNumId w:val="75"/>
  </w:num>
  <w:num w:numId="17" w16cid:durableId="1039745910">
    <w:abstractNumId w:val="63"/>
  </w:num>
  <w:num w:numId="18" w16cid:durableId="72508808">
    <w:abstractNumId w:val="60"/>
  </w:num>
  <w:num w:numId="19" w16cid:durableId="1718163808">
    <w:abstractNumId w:val="39"/>
  </w:num>
  <w:num w:numId="20" w16cid:durableId="416484613">
    <w:abstractNumId w:val="30"/>
  </w:num>
  <w:num w:numId="21" w16cid:durableId="1346666149">
    <w:abstractNumId w:val="76"/>
  </w:num>
  <w:num w:numId="22" w16cid:durableId="1623460756">
    <w:abstractNumId w:val="10"/>
  </w:num>
  <w:num w:numId="23" w16cid:durableId="1440640120">
    <w:abstractNumId w:val="55"/>
  </w:num>
  <w:num w:numId="24" w16cid:durableId="915162408">
    <w:abstractNumId w:val="22"/>
  </w:num>
  <w:num w:numId="25" w16cid:durableId="1058087835">
    <w:abstractNumId w:val="24"/>
  </w:num>
  <w:num w:numId="26" w16cid:durableId="1470707086">
    <w:abstractNumId w:val="102"/>
  </w:num>
  <w:num w:numId="27" w16cid:durableId="1307054012">
    <w:abstractNumId w:val="57"/>
  </w:num>
  <w:num w:numId="28" w16cid:durableId="865753183">
    <w:abstractNumId w:val="32"/>
  </w:num>
  <w:num w:numId="29" w16cid:durableId="2124765820">
    <w:abstractNumId w:val="21"/>
  </w:num>
  <w:num w:numId="30" w16cid:durableId="1844198125">
    <w:abstractNumId w:val="7"/>
  </w:num>
  <w:num w:numId="31" w16cid:durableId="1999184933">
    <w:abstractNumId w:val="64"/>
  </w:num>
  <w:num w:numId="32" w16cid:durableId="686560286">
    <w:abstractNumId w:val="66"/>
  </w:num>
  <w:num w:numId="33" w16cid:durableId="1816095908">
    <w:abstractNumId w:val="95"/>
  </w:num>
  <w:num w:numId="34" w16cid:durableId="793672024">
    <w:abstractNumId w:val="99"/>
  </w:num>
  <w:num w:numId="35" w16cid:durableId="738212914">
    <w:abstractNumId w:val="84"/>
  </w:num>
  <w:num w:numId="36" w16cid:durableId="1312372239">
    <w:abstractNumId w:val="40"/>
  </w:num>
  <w:num w:numId="37" w16cid:durableId="1682245967">
    <w:abstractNumId w:val="23"/>
  </w:num>
  <w:num w:numId="38" w16cid:durableId="1404984057">
    <w:abstractNumId w:val="27"/>
  </w:num>
  <w:num w:numId="39" w16cid:durableId="1818449142">
    <w:abstractNumId w:val="101"/>
  </w:num>
  <w:num w:numId="40" w16cid:durableId="633488260">
    <w:abstractNumId w:val="9"/>
  </w:num>
  <w:num w:numId="41" w16cid:durableId="2068914217">
    <w:abstractNumId w:val="71"/>
  </w:num>
  <w:num w:numId="42" w16cid:durableId="562758114">
    <w:abstractNumId w:val="1"/>
  </w:num>
  <w:num w:numId="43" w16cid:durableId="1865902007">
    <w:abstractNumId w:val="3"/>
  </w:num>
  <w:num w:numId="44" w16cid:durableId="541332857">
    <w:abstractNumId w:val="16"/>
  </w:num>
  <w:num w:numId="45" w16cid:durableId="1529028450">
    <w:abstractNumId w:val="65"/>
  </w:num>
  <w:num w:numId="46" w16cid:durableId="1111903274">
    <w:abstractNumId w:val="46"/>
  </w:num>
  <w:num w:numId="47" w16cid:durableId="1550724664">
    <w:abstractNumId w:val="98"/>
  </w:num>
  <w:num w:numId="48" w16cid:durableId="47186710">
    <w:abstractNumId w:val="73"/>
  </w:num>
  <w:num w:numId="49" w16cid:durableId="1373844649">
    <w:abstractNumId w:val="11"/>
  </w:num>
  <w:num w:numId="50" w16cid:durableId="1885364370">
    <w:abstractNumId w:val="108"/>
  </w:num>
  <w:num w:numId="51" w16cid:durableId="1390763346">
    <w:abstractNumId w:val="80"/>
  </w:num>
  <w:num w:numId="52" w16cid:durableId="756558029">
    <w:abstractNumId w:val="78"/>
  </w:num>
  <w:num w:numId="53" w16cid:durableId="730690190">
    <w:abstractNumId w:val="90"/>
  </w:num>
  <w:num w:numId="54" w16cid:durableId="1748845534">
    <w:abstractNumId w:val="103"/>
  </w:num>
  <w:num w:numId="55" w16cid:durableId="1338772750">
    <w:abstractNumId w:val="25"/>
  </w:num>
  <w:num w:numId="56" w16cid:durableId="586616131">
    <w:abstractNumId w:val="8"/>
  </w:num>
  <w:num w:numId="57" w16cid:durableId="1670137408">
    <w:abstractNumId w:val="88"/>
  </w:num>
  <w:num w:numId="58" w16cid:durableId="1474713579">
    <w:abstractNumId w:val="50"/>
  </w:num>
  <w:num w:numId="59" w16cid:durableId="32730339">
    <w:abstractNumId w:val="18"/>
  </w:num>
  <w:num w:numId="60" w16cid:durableId="151920468">
    <w:abstractNumId w:val="58"/>
  </w:num>
  <w:num w:numId="61" w16cid:durableId="535972003">
    <w:abstractNumId w:val="107"/>
  </w:num>
  <w:num w:numId="62" w16cid:durableId="1078479198">
    <w:abstractNumId w:val="79"/>
  </w:num>
  <w:num w:numId="63" w16cid:durableId="351761958">
    <w:abstractNumId w:val="81"/>
  </w:num>
  <w:num w:numId="64" w16cid:durableId="402248">
    <w:abstractNumId w:val="51"/>
  </w:num>
  <w:num w:numId="65" w16cid:durableId="1494564950">
    <w:abstractNumId w:val="44"/>
  </w:num>
  <w:num w:numId="66" w16cid:durableId="2054232044">
    <w:abstractNumId w:val="97"/>
  </w:num>
  <w:num w:numId="67" w16cid:durableId="1450124726">
    <w:abstractNumId w:val="104"/>
  </w:num>
  <w:num w:numId="68" w16cid:durableId="866409417">
    <w:abstractNumId w:val="96"/>
  </w:num>
  <w:num w:numId="69" w16cid:durableId="2126918833">
    <w:abstractNumId w:val="62"/>
  </w:num>
  <w:num w:numId="70" w16cid:durableId="1101098085">
    <w:abstractNumId w:val="42"/>
  </w:num>
  <w:num w:numId="71" w16cid:durableId="1570268003">
    <w:abstractNumId w:val="38"/>
  </w:num>
  <w:num w:numId="72" w16cid:durableId="1286236838">
    <w:abstractNumId w:val="41"/>
  </w:num>
  <w:num w:numId="73" w16cid:durableId="388722341">
    <w:abstractNumId w:val="56"/>
  </w:num>
  <w:num w:numId="74" w16cid:durableId="1202015521">
    <w:abstractNumId w:val="89"/>
  </w:num>
  <w:num w:numId="75" w16cid:durableId="791166603">
    <w:abstractNumId w:val="34"/>
  </w:num>
  <w:num w:numId="76" w16cid:durableId="862747628">
    <w:abstractNumId w:val="15"/>
  </w:num>
  <w:num w:numId="77" w16cid:durableId="918708673">
    <w:abstractNumId w:val="100"/>
  </w:num>
  <w:num w:numId="78" w16cid:durableId="1155875800">
    <w:abstractNumId w:val="74"/>
  </w:num>
  <w:num w:numId="79" w16cid:durableId="632953154">
    <w:abstractNumId w:val="70"/>
  </w:num>
  <w:num w:numId="80" w16cid:durableId="550729147">
    <w:abstractNumId w:val="20"/>
  </w:num>
  <w:num w:numId="81" w16cid:durableId="444037971">
    <w:abstractNumId w:val="69"/>
  </w:num>
  <w:num w:numId="82" w16cid:durableId="2000689879">
    <w:abstractNumId w:val="4"/>
  </w:num>
  <w:num w:numId="83" w16cid:durableId="1273971969">
    <w:abstractNumId w:val="92"/>
  </w:num>
  <w:num w:numId="84" w16cid:durableId="619997958">
    <w:abstractNumId w:val="52"/>
  </w:num>
  <w:num w:numId="85" w16cid:durableId="1257514313">
    <w:abstractNumId w:val="94"/>
  </w:num>
  <w:num w:numId="86" w16cid:durableId="2051802440">
    <w:abstractNumId w:val="59"/>
  </w:num>
  <w:num w:numId="87" w16cid:durableId="1982608797">
    <w:abstractNumId w:val="31"/>
  </w:num>
  <w:num w:numId="88" w16cid:durableId="973757624">
    <w:abstractNumId w:val="14"/>
  </w:num>
  <w:num w:numId="89" w16cid:durableId="715351713">
    <w:abstractNumId w:val="45"/>
  </w:num>
  <w:num w:numId="90" w16cid:durableId="131603357">
    <w:abstractNumId w:val="106"/>
  </w:num>
  <w:num w:numId="91" w16cid:durableId="92016557">
    <w:abstractNumId w:val="5"/>
  </w:num>
  <w:num w:numId="92" w16cid:durableId="313535986">
    <w:abstractNumId w:val="109"/>
  </w:num>
  <w:num w:numId="93" w16cid:durableId="669454313">
    <w:abstractNumId w:val="86"/>
  </w:num>
  <w:num w:numId="94" w16cid:durableId="1136290635">
    <w:abstractNumId w:val="17"/>
  </w:num>
  <w:num w:numId="95" w16cid:durableId="1582060451">
    <w:abstractNumId w:val="91"/>
  </w:num>
  <w:num w:numId="96" w16cid:durableId="641739149">
    <w:abstractNumId w:val="49"/>
  </w:num>
  <w:num w:numId="97" w16cid:durableId="13042243">
    <w:abstractNumId w:val="82"/>
  </w:num>
  <w:num w:numId="98" w16cid:durableId="928854701">
    <w:abstractNumId w:val="77"/>
  </w:num>
  <w:num w:numId="99" w16cid:durableId="883836579">
    <w:abstractNumId w:val="35"/>
  </w:num>
  <w:num w:numId="100" w16cid:durableId="188759346">
    <w:abstractNumId w:val="83"/>
  </w:num>
  <w:num w:numId="101" w16cid:durableId="979773794">
    <w:abstractNumId w:val="47"/>
  </w:num>
  <w:num w:numId="102" w16cid:durableId="660546773">
    <w:abstractNumId w:val="53"/>
  </w:num>
  <w:num w:numId="103" w16cid:durableId="520975051">
    <w:abstractNumId w:val="26"/>
  </w:num>
  <w:num w:numId="104" w16cid:durableId="1728070483">
    <w:abstractNumId w:val="43"/>
  </w:num>
  <w:num w:numId="105" w16cid:durableId="326136315">
    <w:abstractNumId w:val="0"/>
  </w:num>
  <w:num w:numId="106" w16cid:durableId="157426669">
    <w:abstractNumId w:val="105"/>
  </w:num>
  <w:num w:numId="107" w16cid:durableId="811142085">
    <w:abstractNumId w:val="87"/>
  </w:num>
  <w:num w:numId="108" w16cid:durableId="788936683">
    <w:abstractNumId w:val="6"/>
  </w:num>
  <w:num w:numId="109" w16cid:durableId="1605763932">
    <w:abstractNumId w:val="2"/>
  </w:num>
  <w:num w:numId="110" w16cid:durableId="151187249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004"/>
    <w:rsid w:val="00000755"/>
    <w:rsid w:val="00004533"/>
    <w:rsid w:val="000103B5"/>
    <w:rsid w:val="000170A4"/>
    <w:rsid w:val="00022E06"/>
    <w:rsid w:val="00023C82"/>
    <w:rsid w:val="00035F26"/>
    <w:rsid w:val="000400C8"/>
    <w:rsid w:val="00041180"/>
    <w:rsid w:val="000457F3"/>
    <w:rsid w:val="00045A11"/>
    <w:rsid w:val="00047A6F"/>
    <w:rsid w:val="00052E67"/>
    <w:rsid w:val="00052FAF"/>
    <w:rsid w:val="000603F3"/>
    <w:rsid w:val="00073437"/>
    <w:rsid w:val="00075C30"/>
    <w:rsid w:val="000B1784"/>
    <w:rsid w:val="000D26D6"/>
    <w:rsid w:val="000E18EB"/>
    <w:rsid w:val="000F23D1"/>
    <w:rsid w:val="000F49A9"/>
    <w:rsid w:val="000F6423"/>
    <w:rsid w:val="00103ED7"/>
    <w:rsid w:val="00104A3C"/>
    <w:rsid w:val="0011562B"/>
    <w:rsid w:val="001207FB"/>
    <w:rsid w:val="00130544"/>
    <w:rsid w:val="00137ED3"/>
    <w:rsid w:val="00143477"/>
    <w:rsid w:val="00143825"/>
    <w:rsid w:val="001510B7"/>
    <w:rsid w:val="00156A8D"/>
    <w:rsid w:val="0017741F"/>
    <w:rsid w:val="001A2EC9"/>
    <w:rsid w:val="001A4981"/>
    <w:rsid w:val="001B465B"/>
    <w:rsid w:val="001B47C7"/>
    <w:rsid w:val="001C3D1C"/>
    <w:rsid w:val="001E4814"/>
    <w:rsid w:val="001E7A7D"/>
    <w:rsid w:val="001F4E8F"/>
    <w:rsid w:val="00213F22"/>
    <w:rsid w:val="00233E24"/>
    <w:rsid w:val="00256C3B"/>
    <w:rsid w:val="00275553"/>
    <w:rsid w:val="00284C5E"/>
    <w:rsid w:val="00284D7F"/>
    <w:rsid w:val="00291BB5"/>
    <w:rsid w:val="002924C6"/>
    <w:rsid w:val="002C1C2C"/>
    <w:rsid w:val="002F5B74"/>
    <w:rsid w:val="002F6FA4"/>
    <w:rsid w:val="00303F81"/>
    <w:rsid w:val="00304C74"/>
    <w:rsid w:val="0031652D"/>
    <w:rsid w:val="00327B79"/>
    <w:rsid w:val="00331B5C"/>
    <w:rsid w:val="00333FED"/>
    <w:rsid w:val="00352CB6"/>
    <w:rsid w:val="003549D7"/>
    <w:rsid w:val="00354E33"/>
    <w:rsid w:val="003703D2"/>
    <w:rsid w:val="00372DF6"/>
    <w:rsid w:val="003768EB"/>
    <w:rsid w:val="0037698F"/>
    <w:rsid w:val="00382AB8"/>
    <w:rsid w:val="00390EAF"/>
    <w:rsid w:val="00397B14"/>
    <w:rsid w:val="003A7084"/>
    <w:rsid w:val="003B0861"/>
    <w:rsid w:val="003B5327"/>
    <w:rsid w:val="003C17CF"/>
    <w:rsid w:val="003E67ED"/>
    <w:rsid w:val="003E702F"/>
    <w:rsid w:val="003F4445"/>
    <w:rsid w:val="00406EA4"/>
    <w:rsid w:val="004124DA"/>
    <w:rsid w:val="00417BC8"/>
    <w:rsid w:val="004210B1"/>
    <w:rsid w:val="00421491"/>
    <w:rsid w:val="00437E0F"/>
    <w:rsid w:val="00437F7B"/>
    <w:rsid w:val="004571CF"/>
    <w:rsid w:val="004608D3"/>
    <w:rsid w:val="00462603"/>
    <w:rsid w:val="00467160"/>
    <w:rsid w:val="00475F00"/>
    <w:rsid w:val="00477511"/>
    <w:rsid w:val="00482B22"/>
    <w:rsid w:val="004832CB"/>
    <w:rsid w:val="00484777"/>
    <w:rsid w:val="004B7FFD"/>
    <w:rsid w:val="004D4F70"/>
    <w:rsid w:val="004E5C3C"/>
    <w:rsid w:val="004F4BA3"/>
    <w:rsid w:val="00532427"/>
    <w:rsid w:val="005417C8"/>
    <w:rsid w:val="00544E21"/>
    <w:rsid w:val="00560D75"/>
    <w:rsid w:val="005643C8"/>
    <w:rsid w:val="00570C0C"/>
    <w:rsid w:val="00575219"/>
    <w:rsid w:val="0059132D"/>
    <w:rsid w:val="00592D54"/>
    <w:rsid w:val="00592EBE"/>
    <w:rsid w:val="005963BE"/>
    <w:rsid w:val="005A1905"/>
    <w:rsid w:val="005B150F"/>
    <w:rsid w:val="005B4FFF"/>
    <w:rsid w:val="005E0C95"/>
    <w:rsid w:val="005E5365"/>
    <w:rsid w:val="005E6C27"/>
    <w:rsid w:val="005F32AD"/>
    <w:rsid w:val="006106E1"/>
    <w:rsid w:val="0061074F"/>
    <w:rsid w:val="00627025"/>
    <w:rsid w:val="0064018C"/>
    <w:rsid w:val="006411B9"/>
    <w:rsid w:val="0064229F"/>
    <w:rsid w:val="00644936"/>
    <w:rsid w:val="0065052B"/>
    <w:rsid w:val="006540E6"/>
    <w:rsid w:val="00655B5E"/>
    <w:rsid w:val="00657106"/>
    <w:rsid w:val="00672059"/>
    <w:rsid w:val="00672622"/>
    <w:rsid w:val="0067469B"/>
    <w:rsid w:val="006802D4"/>
    <w:rsid w:val="006843D2"/>
    <w:rsid w:val="0069681D"/>
    <w:rsid w:val="006A0B64"/>
    <w:rsid w:val="006A7776"/>
    <w:rsid w:val="006B2076"/>
    <w:rsid w:val="006B74D6"/>
    <w:rsid w:val="006C0708"/>
    <w:rsid w:val="006C7D0A"/>
    <w:rsid w:val="006D39AC"/>
    <w:rsid w:val="006D441D"/>
    <w:rsid w:val="006E6450"/>
    <w:rsid w:val="006F4A93"/>
    <w:rsid w:val="00703FCA"/>
    <w:rsid w:val="007076F4"/>
    <w:rsid w:val="007107E7"/>
    <w:rsid w:val="00712D9E"/>
    <w:rsid w:val="00716ECF"/>
    <w:rsid w:val="0072234A"/>
    <w:rsid w:val="00744B41"/>
    <w:rsid w:val="00745152"/>
    <w:rsid w:val="00767CAD"/>
    <w:rsid w:val="00781A04"/>
    <w:rsid w:val="00782014"/>
    <w:rsid w:val="007A3E12"/>
    <w:rsid w:val="007B32AB"/>
    <w:rsid w:val="007C1ACD"/>
    <w:rsid w:val="007D2625"/>
    <w:rsid w:val="007D265D"/>
    <w:rsid w:val="007D3B90"/>
    <w:rsid w:val="007D3E03"/>
    <w:rsid w:val="007E56C0"/>
    <w:rsid w:val="007E5B30"/>
    <w:rsid w:val="007F7BE8"/>
    <w:rsid w:val="0082416D"/>
    <w:rsid w:val="00845A9C"/>
    <w:rsid w:val="0085104F"/>
    <w:rsid w:val="00854448"/>
    <w:rsid w:val="00874FEB"/>
    <w:rsid w:val="00892BE0"/>
    <w:rsid w:val="00892D1B"/>
    <w:rsid w:val="008A2497"/>
    <w:rsid w:val="008A3A3C"/>
    <w:rsid w:val="008C3CC0"/>
    <w:rsid w:val="008C3DAC"/>
    <w:rsid w:val="008D634D"/>
    <w:rsid w:val="008E71A8"/>
    <w:rsid w:val="008F2862"/>
    <w:rsid w:val="008F4DD0"/>
    <w:rsid w:val="0091214C"/>
    <w:rsid w:val="00914A66"/>
    <w:rsid w:val="00926B7C"/>
    <w:rsid w:val="00942D9A"/>
    <w:rsid w:val="009456FC"/>
    <w:rsid w:val="009577A8"/>
    <w:rsid w:val="00957FBD"/>
    <w:rsid w:val="009607B1"/>
    <w:rsid w:val="00960EF3"/>
    <w:rsid w:val="00982930"/>
    <w:rsid w:val="009859C7"/>
    <w:rsid w:val="00985CD4"/>
    <w:rsid w:val="00994E2A"/>
    <w:rsid w:val="00996A3D"/>
    <w:rsid w:val="009A57B5"/>
    <w:rsid w:val="009C1AF1"/>
    <w:rsid w:val="009D2EF1"/>
    <w:rsid w:val="009D5731"/>
    <w:rsid w:val="009F3AB5"/>
    <w:rsid w:val="00A030DA"/>
    <w:rsid w:val="00A042F4"/>
    <w:rsid w:val="00A12AA3"/>
    <w:rsid w:val="00A1595C"/>
    <w:rsid w:val="00A16A1F"/>
    <w:rsid w:val="00A22111"/>
    <w:rsid w:val="00A35D6B"/>
    <w:rsid w:val="00A410AA"/>
    <w:rsid w:val="00A41DAE"/>
    <w:rsid w:val="00A42A09"/>
    <w:rsid w:val="00A51A1F"/>
    <w:rsid w:val="00A55DC8"/>
    <w:rsid w:val="00A70D79"/>
    <w:rsid w:val="00A92911"/>
    <w:rsid w:val="00A92CD5"/>
    <w:rsid w:val="00AB3016"/>
    <w:rsid w:val="00AB3153"/>
    <w:rsid w:val="00AB5211"/>
    <w:rsid w:val="00AB5DD6"/>
    <w:rsid w:val="00AC5D13"/>
    <w:rsid w:val="00AD5CD4"/>
    <w:rsid w:val="00AF22F4"/>
    <w:rsid w:val="00AF502B"/>
    <w:rsid w:val="00B01490"/>
    <w:rsid w:val="00B02CC9"/>
    <w:rsid w:val="00B13C27"/>
    <w:rsid w:val="00B1624B"/>
    <w:rsid w:val="00B23582"/>
    <w:rsid w:val="00B353F2"/>
    <w:rsid w:val="00B3665C"/>
    <w:rsid w:val="00B40E4F"/>
    <w:rsid w:val="00B40E8E"/>
    <w:rsid w:val="00B52A99"/>
    <w:rsid w:val="00B6700C"/>
    <w:rsid w:val="00B67F62"/>
    <w:rsid w:val="00B76336"/>
    <w:rsid w:val="00B82FBE"/>
    <w:rsid w:val="00B873FE"/>
    <w:rsid w:val="00B94E1D"/>
    <w:rsid w:val="00BC5A45"/>
    <w:rsid w:val="00BD2BF8"/>
    <w:rsid w:val="00BD2C60"/>
    <w:rsid w:val="00BE0740"/>
    <w:rsid w:val="00BE0907"/>
    <w:rsid w:val="00C1075E"/>
    <w:rsid w:val="00C13395"/>
    <w:rsid w:val="00C15D4A"/>
    <w:rsid w:val="00C27B70"/>
    <w:rsid w:val="00C311D0"/>
    <w:rsid w:val="00C33AAB"/>
    <w:rsid w:val="00C37855"/>
    <w:rsid w:val="00C626C1"/>
    <w:rsid w:val="00C90357"/>
    <w:rsid w:val="00CA2F57"/>
    <w:rsid w:val="00CA5511"/>
    <w:rsid w:val="00CC06DB"/>
    <w:rsid w:val="00CC0E6D"/>
    <w:rsid w:val="00CD5D7E"/>
    <w:rsid w:val="00CD6631"/>
    <w:rsid w:val="00CE4D04"/>
    <w:rsid w:val="00CF0C94"/>
    <w:rsid w:val="00CF1FC6"/>
    <w:rsid w:val="00D03236"/>
    <w:rsid w:val="00D04916"/>
    <w:rsid w:val="00D059E9"/>
    <w:rsid w:val="00D4157B"/>
    <w:rsid w:val="00D5074D"/>
    <w:rsid w:val="00D61FAE"/>
    <w:rsid w:val="00D90A65"/>
    <w:rsid w:val="00DB183F"/>
    <w:rsid w:val="00DC0AED"/>
    <w:rsid w:val="00DC251D"/>
    <w:rsid w:val="00DC6947"/>
    <w:rsid w:val="00DD3040"/>
    <w:rsid w:val="00DE0004"/>
    <w:rsid w:val="00DE21E1"/>
    <w:rsid w:val="00DE4BF8"/>
    <w:rsid w:val="00DF3FA8"/>
    <w:rsid w:val="00E001E4"/>
    <w:rsid w:val="00E0063A"/>
    <w:rsid w:val="00E00B9F"/>
    <w:rsid w:val="00E018A9"/>
    <w:rsid w:val="00E022DB"/>
    <w:rsid w:val="00E136BF"/>
    <w:rsid w:val="00E16667"/>
    <w:rsid w:val="00E17E24"/>
    <w:rsid w:val="00E250DD"/>
    <w:rsid w:val="00E267BC"/>
    <w:rsid w:val="00E32060"/>
    <w:rsid w:val="00E3767E"/>
    <w:rsid w:val="00E44442"/>
    <w:rsid w:val="00E54AF4"/>
    <w:rsid w:val="00E654C8"/>
    <w:rsid w:val="00E666D6"/>
    <w:rsid w:val="00E676F3"/>
    <w:rsid w:val="00E92131"/>
    <w:rsid w:val="00EA0007"/>
    <w:rsid w:val="00EA4385"/>
    <w:rsid w:val="00EC2561"/>
    <w:rsid w:val="00ED17C7"/>
    <w:rsid w:val="00ED1900"/>
    <w:rsid w:val="00ED4430"/>
    <w:rsid w:val="00EF21AE"/>
    <w:rsid w:val="00EF371D"/>
    <w:rsid w:val="00EF6353"/>
    <w:rsid w:val="00F067B3"/>
    <w:rsid w:val="00F102DF"/>
    <w:rsid w:val="00F214CB"/>
    <w:rsid w:val="00F351AA"/>
    <w:rsid w:val="00F56C1D"/>
    <w:rsid w:val="00F6050A"/>
    <w:rsid w:val="00F61E4D"/>
    <w:rsid w:val="00F66140"/>
    <w:rsid w:val="00F86EB6"/>
    <w:rsid w:val="00F87D00"/>
    <w:rsid w:val="00F91433"/>
    <w:rsid w:val="00F95F2C"/>
    <w:rsid w:val="00FB2ECB"/>
    <w:rsid w:val="00FB4B07"/>
    <w:rsid w:val="00FC1072"/>
    <w:rsid w:val="00FC18A1"/>
    <w:rsid w:val="00FD48B8"/>
    <w:rsid w:val="00FE1430"/>
    <w:rsid w:val="00FE25A1"/>
    <w:rsid w:val="00FE3BF8"/>
    <w:rsid w:val="00FE6859"/>
    <w:rsid w:val="00FE7C38"/>
    <w:rsid w:val="00FF0D0E"/>
    <w:rsid w:val="00FF5A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CD70A"/>
  <w15:chartTrackingRefBased/>
  <w15:docId w15:val="{4BE783F7-9BBF-4E7C-9987-5F1A2DFF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E00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E00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E000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E000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E000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E000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E000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E000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E000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E000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E000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E000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E000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E0004"/>
    <w:rPr>
      <w:rFonts w:eastAsiaTheme="majorEastAsia" w:cstheme="majorBidi"/>
      <w:color w:val="2F5496" w:themeColor="accent1" w:themeShade="BF"/>
    </w:rPr>
  </w:style>
  <w:style w:type="character" w:customStyle="1" w:styleId="6Char">
    <w:name w:val="عنوان 6 Char"/>
    <w:basedOn w:val="a0"/>
    <w:link w:val="6"/>
    <w:uiPriority w:val="9"/>
    <w:semiHidden/>
    <w:rsid w:val="00DE0004"/>
    <w:rPr>
      <w:rFonts w:eastAsiaTheme="majorEastAsia" w:cstheme="majorBidi"/>
      <w:i/>
      <w:iCs/>
      <w:color w:val="595959" w:themeColor="text1" w:themeTint="A6"/>
    </w:rPr>
  </w:style>
  <w:style w:type="character" w:customStyle="1" w:styleId="7Char">
    <w:name w:val="عنوان 7 Char"/>
    <w:basedOn w:val="a0"/>
    <w:link w:val="7"/>
    <w:uiPriority w:val="9"/>
    <w:semiHidden/>
    <w:rsid w:val="00DE0004"/>
    <w:rPr>
      <w:rFonts w:eastAsiaTheme="majorEastAsia" w:cstheme="majorBidi"/>
      <w:color w:val="595959" w:themeColor="text1" w:themeTint="A6"/>
    </w:rPr>
  </w:style>
  <w:style w:type="character" w:customStyle="1" w:styleId="8Char">
    <w:name w:val="عنوان 8 Char"/>
    <w:basedOn w:val="a0"/>
    <w:link w:val="8"/>
    <w:uiPriority w:val="9"/>
    <w:semiHidden/>
    <w:rsid w:val="00DE0004"/>
    <w:rPr>
      <w:rFonts w:eastAsiaTheme="majorEastAsia" w:cstheme="majorBidi"/>
      <w:i/>
      <w:iCs/>
      <w:color w:val="272727" w:themeColor="text1" w:themeTint="D8"/>
    </w:rPr>
  </w:style>
  <w:style w:type="character" w:customStyle="1" w:styleId="9Char">
    <w:name w:val="عنوان 9 Char"/>
    <w:basedOn w:val="a0"/>
    <w:link w:val="9"/>
    <w:uiPriority w:val="9"/>
    <w:semiHidden/>
    <w:rsid w:val="00DE0004"/>
    <w:rPr>
      <w:rFonts w:eastAsiaTheme="majorEastAsia" w:cstheme="majorBidi"/>
      <w:color w:val="272727" w:themeColor="text1" w:themeTint="D8"/>
    </w:rPr>
  </w:style>
  <w:style w:type="paragraph" w:styleId="a3">
    <w:name w:val="Title"/>
    <w:basedOn w:val="a"/>
    <w:next w:val="a"/>
    <w:link w:val="Char"/>
    <w:uiPriority w:val="10"/>
    <w:qFormat/>
    <w:rsid w:val="00DE0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E000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E000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E000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E0004"/>
    <w:pPr>
      <w:spacing w:before="160"/>
      <w:jc w:val="center"/>
    </w:pPr>
    <w:rPr>
      <w:i/>
      <w:iCs/>
      <w:color w:val="404040" w:themeColor="text1" w:themeTint="BF"/>
    </w:rPr>
  </w:style>
  <w:style w:type="character" w:customStyle="1" w:styleId="Char1">
    <w:name w:val="اقتباس Char"/>
    <w:basedOn w:val="a0"/>
    <w:link w:val="a5"/>
    <w:uiPriority w:val="29"/>
    <w:rsid w:val="00DE0004"/>
    <w:rPr>
      <w:i/>
      <w:iCs/>
      <w:color w:val="404040" w:themeColor="text1" w:themeTint="BF"/>
    </w:rPr>
  </w:style>
  <w:style w:type="paragraph" w:styleId="a6">
    <w:name w:val="List Paragraph"/>
    <w:basedOn w:val="a"/>
    <w:uiPriority w:val="34"/>
    <w:qFormat/>
    <w:rsid w:val="00DE0004"/>
    <w:pPr>
      <w:ind w:left="720"/>
      <w:contextualSpacing/>
    </w:pPr>
  </w:style>
  <w:style w:type="character" w:styleId="a7">
    <w:name w:val="Intense Emphasis"/>
    <w:basedOn w:val="a0"/>
    <w:uiPriority w:val="21"/>
    <w:qFormat/>
    <w:rsid w:val="00DE0004"/>
    <w:rPr>
      <w:i/>
      <w:iCs/>
      <w:color w:val="2F5496" w:themeColor="accent1" w:themeShade="BF"/>
    </w:rPr>
  </w:style>
  <w:style w:type="paragraph" w:styleId="a8">
    <w:name w:val="Intense Quote"/>
    <w:basedOn w:val="a"/>
    <w:next w:val="a"/>
    <w:link w:val="Char2"/>
    <w:uiPriority w:val="30"/>
    <w:qFormat/>
    <w:rsid w:val="00DE00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E0004"/>
    <w:rPr>
      <w:i/>
      <w:iCs/>
      <w:color w:val="2F5496" w:themeColor="accent1" w:themeShade="BF"/>
    </w:rPr>
  </w:style>
  <w:style w:type="character" w:styleId="a9">
    <w:name w:val="Intense Reference"/>
    <w:basedOn w:val="a0"/>
    <w:uiPriority w:val="32"/>
    <w:qFormat/>
    <w:rsid w:val="00DE0004"/>
    <w:rPr>
      <w:b/>
      <w:bCs/>
      <w:smallCaps/>
      <w:color w:val="2F5496" w:themeColor="accent1" w:themeShade="BF"/>
      <w:spacing w:val="5"/>
    </w:rPr>
  </w:style>
  <w:style w:type="character" w:styleId="aa">
    <w:name w:val="Strong"/>
    <w:basedOn w:val="a0"/>
    <w:uiPriority w:val="22"/>
    <w:qFormat/>
    <w:rsid w:val="000F6423"/>
    <w:rPr>
      <w:b/>
      <w:bCs/>
    </w:rPr>
  </w:style>
  <w:style w:type="paragraph" w:styleId="ab">
    <w:name w:val="Normal (Web)"/>
    <w:basedOn w:val="a"/>
    <w:uiPriority w:val="99"/>
    <w:semiHidden/>
    <w:unhideWhenUsed/>
    <w:rsid w:val="000F642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ac">
    <w:name w:val="Table Grid"/>
    <w:basedOn w:val="a1"/>
    <w:uiPriority w:val="39"/>
    <w:rsid w:val="00960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303F8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d">
    <w:name w:val="header"/>
    <w:basedOn w:val="a"/>
    <w:link w:val="Char3"/>
    <w:uiPriority w:val="99"/>
    <w:unhideWhenUsed/>
    <w:rsid w:val="000F23D1"/>
    <w:pPr>
      <w:tabs>
        <w:tab w:val="center" w:pos="4153"/>
        <w:tab w:val="right" w:pos="8306"/>
      </w:tabs>
      <w:spacing w:after="0" w:line="240" w:lineRule="auto"/>
    </w:pPr>
  </w:style>
  <w:style w:type="character" w:customStyle="1" w:styleId="Char3">
    <w:name w:val="رأس الصفحة Char"/>
    <w:basedOn w:val="a0"/>
    <w:link w:val="ad"/>
    <w:uiPriority w:val="99"/>
    <w:rsid w:val="000F23D1"/>
  </w:style>
  <w:style w:type="paragraph" w:styleId="ae">
    <w:name w:val="footer"/>
    <w:basedOn w:val="a"/>
    <w:link w:val="Char4"/>
    <w:uiPriority w:val="99"/>
    <w:unhideWhenUsed/>
    <w:rsid w:val="000F23D1"/>
    <w:pPr>
      <w:tabs>
        <w:tab w:val="center" w:pos="4153"/>
        <w:tab w:val="right" w:pos="8306"/>
      </w:tabs>
      <w:spacing w:after="0" w:line="240" w:lineRule="auto"/>
    </w:pPr>
  </w:style>
  <w:style w:type="character" w:customStyle="1" w:styleId="Char4">
    <w:name w:val="تذييل الصفحة Char"/>
    <w:basedOn w:val="a0"/>
    <w:link w:val="ae"/>
    <w:uiPriority w:val="99"/>
    <w:rsid w:val="000F23D1"/>
  </w:style>
  <w:style w:type="character" w:styleId="Hyperlink">
    <w:name w:val="Hyperlink"/>
    <w:basedOn w:val="a0"/>
    <w:uiPriority w:val="99"/>
    <w:unhideWhenUsed/>
    <w:rsid w:val="006106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161">
      <w:bodyDiv w:val="1"/>
      <w:marLeft w:val="0"/>
      <w:marRight w:val="0"/>
      <w:marTop w:val="0"/>
      <w:marBottom w:val="0"/>
      <w:divBdr>
        <w:top w:val="none" w:sz="0" w:space="0" w:color="auto"/>
        <w:left w:val="none" w:sz="0" w:space="0" w:color="auto"/>
        <w:bottom w:val="none" w:sz="0" w:space="0" w:color="auto"/>
        <w:right w:val="none" w:sz="0" w:space="0" w:color="auto"/>
      </w:divBdr>
    </w:div>
    <w:div w:id="4213152">
      <w:bodyDiv w:val="1"/>
      <w:marLeft w:val="0"/>
      <w:marRight w:val="0"/>
      <w:marTop w:val="0"/>
      <w:marBottom w:val="0"/>
      <w:divBdr>
        <w:top w:val="none" w:sz="0" w:space="0" w:color="auto"/>
        <w:left w:val="none" w:sz="0" w:space="0" w:color="auto"/>
        <w:bottom w:val="none" w:sz="0" w:space="0" w:color="auto"/>
        <w:right w:val="none" w:sz="0" w:space="0" w:color="auto"/>
      </w:divBdr>
    </w:div>
    <w:div w:id="20476557">
      <w:bodyDiv w:val="1"/>
      <w:marLeft w:val="0"/>
      <w:marRight w:val="0"/>
      <w:marTop w:val="0"/>
      <w:marBottom w:val="0"/>
      <w:divBdr>
        <w:top w:val="none" w:sz="0" w:space="0" w:color="auto"/>
        <w:left w:val="none" w:sz="0" w:space="0" w:color="auto"/>
        <w:bottom w:val="none" w:sz="0" w:space="0" w:color="auto"/>
        <w:right w:val="none" w:sz="0" w:space="0" w:color="auto"/>
      </w:divBdr>
    </w:div>
    <w:div w:id="55009808">
      <w:bodyDiv w:val="1"/>
      <w:marLeft w:val="0"/>
      <w:marRight w:val="0"/>
      <w:marTop w:val="0"/>
      <w:marBottom w:val="0"/>
      <w:divBdr>
        <w:top w:val="none" w:sz="0" w:space="0" w:color="auto"/>
        <w:left w:val="none" w:sz="0" w:space="0" w:color="auto"/>
        <w:bottom w:val="none" w:sz="0" w:space="0" w:color="auto"/>
        <w:right w:val="none" w:sz="0" w:space="0" w:color="auto"/>
      </w:divBdr>
    </w:div>
    <w:div w:id="67266154">
      <w:bodyDiv w:val="1"/>
      <w:marLeft w:val="0"/>
      <w:marRight w:val="0"/>
      <w:marTop w:val="0"/>
      <w:marBottom w:val="0"/>
      <w:divBdr>
        <w:top w:val="none" w:sz="0" w:space="0" w:color="auto"/>
        <w:left w:val="none" w:sz="0" w:space="0" w:color="auto"/>
        <w:bottom w:val="none" w:sz="0" w:space="0" w:color="auto"/>
        <w:right w:val="none" w:sz="0" w:space="0" w:color="auto"/>
      </w:divBdr>
      <w:divsChild>
        <w:div w:id="271864020">
          <w:marLeft w:val="0"/>
          <w:marRight w:val="0"/>
          <w:marTop w:val="0"/>
          <w:marBottom w:val="0"/>
          <w:divBdr>
            <w:top w:val="none" w:sz="0" w:space="0" w:color="auto"/>
            <w:left w:val="none" w:sz="0" w:space="0" w:color="auto"/>
            <w:bottom w:val="none" w:sz="0" w:space="0" w:color="auto"/>
            <w:right w:val="none" w:sz="0" w:space="0" w:color="auto"/>
          </w:divBdr>
          <w:divsChild>
            <w:div w:id="993989053">
              <w:marLeft w:val="0"/>
              <w:marRight w:val="0"/>
              <w:marTop w:val="0"/>
              <w:marBottom w:val="0"/>
              <w:divBdr>
                <w:top w:val="none" w:sz="0" w:space="0" w:color="auto"/>
                <w:left w:val="none" w:sz="0" w:space="0" w:color="auto"/>
                <w:bottom w:val="none" w:sz="0" w:space="0" w:color="auto"/>
                <w:right w:val="none" w:sz="0" w:space="0" w:color="auto"/>
              </w:divBdr>
            </w:div>
          </w:divsChild>
        </w:div>
        <w:div w:id="2012442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521456">
      <w:bodyDiv w:val="1"/>
      <w:marLeft w:val="0"/>
      <w:marRight w:val="0"/>
      <w:marTop w:val="0"/>
      <w:marBottom w:val="0"/>
      <w:divBdr>
        <w:top w:val="none" w:sz="0" w:space="0" w:color="auto"/>
        <w:left w:val="none" w:sz="0" w:space="0" w:color="auto"/>
        <w:bottom w:val="none" w:sz="0" w:space="0" w:color="auto"/>
        <w:right w:val="none" w:sz="0" w:space="0" w:color="auto"/>
      </w:divBdr>
    </w:div>
    <w:div w:id="98835733">
      <w:bodyDiv w:val="1"/>
      <w:marLeft w:val="0"/>
      <w:marRight w:val="0"/>
      <w:marTop w:val="0"/>
      <w:marBottom w:val="0"/>
      <w:divBdr>
        <w:top w:val="none" w:sz="0" w:space="0" w:color="auto"/>
        <w:left w:val="none" w:sz="0" w:space="0" w:color="auto"/>
        <w:bottom w:val="none" w:sz="0" w:space="0" w:color="auto"/>
        <w:right w:val="none" w:sz="0" w:space="0" w:color="auto"/>
      </w:divBdr>
    </w:div>
    <w:div w:id="102312524">
      <w:bodyDiv w:val="1"/>
      <w:marLeft w:val="0"/>
      <w:marRight w:val="0"/>
      <w:marTop w:val="0"/>
      <w:marBottom w:val="0"/>
      <w:divBdr>
        <w:top w:val="none" w:sz="0" w:space="0" w:color="auto"/>
        <w:left w:val="none" w:sz="0" w:space="0" w:color="auto"/>
        <w:bottom w:val="none" w:sz="0" w:space="0" w:color="auto"/>
        <w:right w:val="none" w:sz="0" w:space="0" w:color="auto"/>
      </w:divBdr>
    </w:div>
    <w:div w:id="103116705">
      <w:bodyDiv w:val="1"/>
      <w:marLeft w:val="0"/>
      <w:marRight w:val="0"/>
      <w:marTop w:val="0"/>
      <w:marBottom w:val="0"/>
      <w:divBdr>
        <w:top w:val="none" w:sz="0" w:space="0" w:color="auto"/>
        <w:left w:val="none" w:sz="0" w:space="0" w:color="auto"/>
        <w:bottom w:val="none" w:sz="0" w:space="0" w:color="auto"/>
        <w:right w:val="none" w:sz="0" w:space="0" w:color="auto"/>
      </w:divBdr>
    </w:div>
    <w:div w:id="125777390">
      <w:bodyDiv w:val="1"/>
      <w:marLeft w:val="0"/>
      <w:marRight w:val="0"/>
      <w:marTop w:val="0"/>
      <w:marBottom w:val="0"/>
      <w:divBdr>
        <w:top w:val="none" w:sz="0" w:space="0" w:color="auto"/>
        <w:left w:val="none" w:sz="0" w:space="0" w:color="auto"/>
        <w:bottom w:val="none" w:sz="0" w:space="0" w:color="auto"/>
        <w:right w:val="none" w:sz="0" w:space="0" w:color="auto"/>
      </w:divBdr>
      <w:divsChild>
        <w:div w:id="546377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00822">
      <w:bodyDiv w:val="1"/>
      <w:marLeft w:val="0"/>
      <w:marRight w:val="0"/>
      <w:marTop w:val="0"/>
      <w:marBottom w:val="0"/>
      <w:divBdr>
        <w:top w:val="none" w:sz="0" w:space="0" w:color="auto"/>
        <w:left w:val="none" w:sz="0" w:space="0" w:color="auto"/>
        <w:bottom w:val="none" w:sz="0" w:space="0" w:color="auto"/>
        <w:right w:val="none" w:sz="0" w:space="0" w:color="auto"/>
      </w:divBdr>
      <w:divsChild>
        <w:div w:id="55662697">
          <w:marLeft w:val="0"/>
          <w:marRight w:val="0"/>
          <w:marTop w:val="0"/>
          <w:marBottom w:val="0"/>
          <w:divBdr>
            <w:top w:val="none" w:sz="0" w:space="0" w:color="auto"/>
            <w:left w:val="none" w:sz="0" w:space="0" w:color="auto"/>
            <w:bottom w:val="none" w:sz="0" w:space="0" w:color="auto"/>
            <w:right w:val="none" w:sz="0" w:space="0" w:color="auto"/>
          </w:divBdr>
          <w:divsChild>
            <w:div w:id="423766469">
              <w:marLeft w:val="0"/>
              <w:marRight w:val="0"/>
              <w:marTop w:val="0"/>
              <w:marBottom w:val="0"/>
              <w:divBdr>
                <w:top w:val="none" w:sz="0" w:space="0" w:color="auto"/>
                <w:left w:val="none" w:sz="0" w:space="0" w:color="auto"/>
                <w:bottom w:val="none" w:sz="0" w:space="0" w:color="auto"/>
                <w:right w:val="none" w:sz="0" w:space="0" w:color="auto"/>
              </w:divBdr>
            </w:div>
          </w:divsChild>
        </w:div>
        <w:div w:id="1307473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19080">
      <w:bodyDiv w:val="1"/>
      <w:marLeft w:val="0"/>
      <w:marRight w:val="0"/>
      <w:marTop w:val="0"/>
      <w:marBottom w:val="0"/>
      <w:divBdr>
        <w:top w:val="none" w:sz="0" w:space="0" w:color="auto"/>
        <w:left w:val="none" w:sz="0" w:space="0" w:color="auto"/>
        <w:bottom w:val="none" w:sz="0" w:space="0" w:color="auto"/>
        <w:right w:val="none" w:sz="0" w:space="0" w:color="auto"/>
      </w:divBdr>
      <w:divsChild>
        <w:div w:id="1781023539">
          <w:marLeft w:val="0"/>
          <w:marRight w:val="0"/>
          <w:marTop w:val="0"/>
          <w:marBottom w:val="0"/>
          <w:divBdr>
            <w:top w:val="none" w:sz="0" w:space="0" w:color="auto"/>
            <w:left w:val="none" w:sz="0" w:space="0" w:color="auto"/>
            <w:bottom w:val="none" w:sz="0" w:space="0" w:color="auto"/>
            <w:right w:val="none" w:sz="0" w:space="0" w:color="auto"/>
          </w:divBdr>
          <w:divsChild>
            <w:div w:id="19186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04726">
      <w:bodyDiv w:val="1"/>
      <w:marLeft w:val="0"/>
      <w:marRight w:val="0"/>
      <w:marTop w:val="0"/>
      <w:marBottom w:val="0"/>
      <w:divBdr>
        <w:top w:val="none" w:sz="0" w:space="0" w:color="auto"/>
        <w:left w:val="none" w:sz="0" w:space="0" w:color="auto"/>
        <w:bottom w:val="none" w:sz="0" w:space="0" w:color="auto"/>
        <w:right w:val="none" w:sz="0" w:space="0" w:color="auto"/>
      </w:divBdr>
    </w:div>
    <w:div w:id="154689566">
      <w:bodyDiv w:val="1"/>
      <w:marLeft w:val="0"/>
      <w:marRight w:val="0"/>
      <w:marTop w:val="0"/>
      <w:marBottom w:val="0"/>
      <w:divBdr>
        <w:top w:val="none" w:sz="0" w:space="0" w:color="auto"/>
        <w:left w:val="none" w:sz="0" w:space="0" w:color="auto"/>
        <w:bottom w:val="none" w:sz="0" w:space="0" w:color="auto"/>
        <w:right w:val="none" w:sz="0" w:space="0" w:color="auto"/>
      </w:divBdr>
      <w:divsChild>
        <w:div w:id="803503152">
          <w:blockQuote w:val="1"/>
          <w:marLeft w:val="720"/>
          <w:marRight w:val="720"/>
          <w:marTop w:val="100"/>
          <w:marBottom w:val="100"/>
          <w:divBdr>
            <w:top w:val="none" w:sz="0" w:space="0" w:color="auto"/>
            <w:left w:val="none" w:sz="0" w:space="0" w:color="auto"/>
            <w:bottom w:val="none" w:sz="0" w:space="0" w:color="auto"/>
            <w:right w:val="none" w:sz="0" w:space="0" w:color="auto"/>
          </w:divBdr>
        </w:div>
        <w:div w:id="87891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9253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928978">
          <w:blockQuote w:val="1"/>
          <w:marLeft w:val="720"/>
          <w:marRight w:val="720"/>
          <w:marTop w:val="100"/>
          <w:marBottom w:val="100"/>
          <w:divBdr>
            <w:top w:val="none" w:sz="0" w:space="0" w:color="auto"/>
            <w:left w:val="none" w:sz="0" w:space="0" w:color="auto"/>
            <w:bottom w:val="none" w:sz="0" w:space="0" w:color="auto"/>
            <w:right w:val="none" w:sz="0" w:space="0" w:color="auto"/>
          </w:divBdr>
        </w:div>
        <w:div w:id="927468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45461">
      <w:bodyDiv w:val="1"/>
      <w:marLeft w:val="0"/>
      <w:marRight w:val="0"/>
      <w:marTop w:val="0"/>
      <w:marBottom w:val="0"/>
      <w:divBdr>
        <w:top w:val="none" w:sz="0" w:space="0" w:color="auto"/>
        <w:left w:val="none" w:sz="0" w:space="0" w:color="auto"/>
        <w:bottom w:val="none" w:sz="0" w:space="0" w:color="auto"/>
        <w:right w:val="none" w:sz="0" w:space="0" w:color="auto"/>
      </w:divBdr>
    </w:div>
    <w:div w:id="167526921">
      <w:bodyDiv w:val="1"/>
      <w:marLeft w:val="0"/>
      <w:marRight w:val="0"/>
      <w:marTop w:val="0"/>
      <w:marBottom w:val="0"/>
      <w:divBdr>
        <w:top w:val="none" w:sz="0" w:space="0" w:color="auto"/>
        <w:left w:val="none" w:sz="0" w:space="0" w:color="auto"/>
        <w:bottom w:val="none" w:sz="0" w:space="0" w:color="auto"/>
        <w:right w:val="none" w:sz="0" w:space="0" w:color="auto"/>
      </w:divBdr>
    </w:div>
    <w:div w:id="175269692">
      <w:bodyDiv w:val="1"/>
      <w:marLeft w:val="0"/>
      <w:marRight w:val="0"/>
      <w:marTop w:val="0"/>
      <w:marBottom w:val="0"/>
      <w:divBdr>
        <w:top w:val="none" w:sz="0" w:space="0" w:color="auto"/>
        <w:left w:val="none" w:sz="0" w:space="0" w:color="auto"/>
        <w:bottom w:val="none" w:sz="0" w:space="0" w:color="auto"/>
        <w:right w:val="none" w:sz="0" w:space="0" w:color="auto"/>
      </w:divBdr>
    </w:div>
    <w:div w:id="177935583">
      <w:bodyDiv w:val="1"/>
      <w:marLeft w:val="0"/>
      <w:marRight w:val="0"/>
      <w:marTop w:val="0"/>
      <w:marBottom w:val="0"/>
      <w:divBdr>
        <w:top w:val="none" w:sz="0" w:space="0" w:color="auto"/>
        <w:left w:val="none" w:sz="0" w:space="0" w:color="auto"/>
        <w:bottom w:val="none" w:sz="0" w:space="0" w:color="auto"/>
        <w:right w:val="none" w:sz="0" w:space="0" w:color="auto"/>
      </w:divBdr>
    </w:div>
    <w:div w:id="185019175">
      <w:bodyDiv w:val="1"/>
      <w:marLeft w:val="0"/>
      <w:marRight w:val="0"/>
      <w:marTop w:val="0"/>
      <w:marBottom w:val="0"/>
      <w:divBdr>
        <w:top w:val="none" w:sz="0" w:space="0" w:color="auto"/>
        <w:left w:val="none" w:sz="0" w:space="0" w:color="auto"/>
        <w:bottom w:val="none" w:sz="0" w:space="0" w:color="auto"/>
        <w:right w:val="none" w:sz="0" w:space="0" w:color="auto"/>
      </w:divBdr>
      <w:divsChild>
        <w:div w:id="893392087">
          <w:marLeft w:val="0"/>
          <w:marRight w:val="0"/>
          <w:marTop w:val="0"/>
          <w:marBottom w:val="0"/>
          <w:divBdr>
            <w:top w:val="none" w:sz="0" w:space="0" w:color="auto"/>
            <w:left w:val="none" w:sz="0" w:space="0" w:color="auto"/>
            <w:bottom w:val="none" w:sz="0" w:space="0" w:color="auto"/>
            <w:right w:val="none" w:sz="0" w:space="0" w:color="auto"/>
          </w:divBdr>
          <w:divsChild>
            <w:div w:id="417168718">
              <w:marLeft w:val="0"/>
              <w:marRight w:val="0"/>
              <w:marTop w:val="0"/>
              <w:marBottom w:val="0"/>
              <w:divBdr>
                <w:top w:val="none" w:sz="0" w:space="0" w:color="auto"/>
                <w:left w:val="none" w:sz="0" w:space="0" w:color="auto"/>
                <w:bottom w:val="none" w:sz="0" w:space="0" w:color="auto"/>
                <w:right w:val="none" w:sz="0" w:space="0" w:color="auto"/>
              </w:divBdr>
            </w:div>
          </w:divsChild>
        </w:div>
        <w:div w:id="410350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474088">
      <w:bodyDiv w:val="1"/>
      <w:marLeft w:val="0"/>
      <w:marRight w:val="0"/>
      <w:marTop w:val="0"/>
      <w:marBottom w:val="0"/>
      <w:divBdr>
        <w:top w:val="none" w:sz="0" w:space="0" w:color="auto"/>
        <w:left w:val="none" w:sz="0" w:space="0" w:color="auto"/>
        <w:bottom w:val="none" w:sz="0" w:space="0" w:color="auto"/>
        <w:right w:val="none" w:sz="0" w:space="0" w:color="auto"/>
      </w:divBdr>
    </w:div>
    <w:div w:id="259529732">
      <w:bodyDiv w:val="1"/>
      <w:marLeft w:val="0"/>
      <w:marRight w:val="0"/>
      <w:marTop w:val="0"/>
      <w:marBottom w:val="0"/>
      <w:divBdr>
        <w:top w:val="none" w:sz="0" w:space="0" w:color="auto"/>
        <w:left w:val="none" w:sz="0" w:space="0" w:color="auto"/>
        <w:bottom w:val="none" w:sz="0" w:space="0" w:color="auto"/>
        <w:right w:val="none" w:sz="0" w:space="0" w:color="auto"/>
      </w:divBdr>
      <w:divsChild>
        <w:div w:id="528685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215242">
      <w:bodyDiv w:val="1"/>
      <w:marLeft w:val="0"/>
      <w:marRight w:val="0"/>
      <w:marTop w:val="0"/>
      <w:marBottom w:val="0"/>
      <w:divBdr>
        <w:top w:val="none" w:sz="0" w:space="0" w:color="auto"/>
        <w:left w:val="none" w:sz="0" w:space="0" w:color="auto"/>
        <w:bottom w:val="none" w:sz="0" w:space="0" w:color="auto"/>
        <w:right w:val="none" w:sz="0" w:space="0" w:color="auto"/>
      </w:divBdr>
    </w:div>
    <w:div w:id="278149332">
      <w:bodyDiv w:val="1"/>
      <w:marLeft w:val="0"/>
      <w:marRight w:val="0"/>
      <w:marTop w:val="0"/>
      <w:marBottom w:val="0"/>
      <w:divBdr>
        <w:top w:val="none" w:sz="0" w:space="0" w:color="auto"/>
        <w:left w:val="none" w:sz="0" w:space="0" w:color="auto"/>
        <w:bottom w:val="none" w:sz="0" w:space="0" w:color="auto"/>
        <w:right w:val="none" w:sz="0" w:space="0" w:color="auto"/>
      </w:divBdr>
    </w:div>
    <w:div w:id="279923941">
      <w:bodyDiv w:val="1"/>
      <w:marLeft w:val="0"/>
      <w:marRight w:val="0"/>
      <w:marTop w:val="0"/>
      <w:marBottom w:val="0"/>
      <w:divBdr>
        <w:top w:val="none" w:sz="0" w:space="0" w:color="auto"/>
        <w:left w:val="none" w:sz="0" w:space="0" w:color="auto"/>
        <w:bottom w:val="none" w:sz="0" w:space="0" w:color="auto"/>
        <w:right w:val="none" w:sz="0" w:space="0" w:color="auto"/>
      </w:divBdr>
    </w:div>
    <w:div w:id="285089023">
      <w:bodyDiv w:val="1"/>
      <w:marLeft w:val="0"/>
      <w:marRight w:val="0"/>
      <w:marTop w:val="0"/>
      <w:marBottom w:val="0"/>
      <w:divBdr>
        <w:top w:val="none" w:sz="0" w:space="0" w:color="auto"/>
        <w:left w:val="none" w:sz="0" w:space="0" w:color="auto"/>
        <w:bottom w:val="none" w:sz="0" w:space="0" w:color="auto"/>
        <w:right w:val="none" w:sz="0" w:space="0" w:color="auto"/>
      </w:divBdr>
    </w:div>
    <w:div w:id="294410287">
      <w:bodyDiv w:val="1"/>
      <w:marLeft w:val="0"/>
      <w:marRight w:val="0"/>
      <w:marTop w:val="0"/>
      <w:marBottom w:val="0"/>
      <w:divBdr>
        <w:top w:val="none" w:sz="0" w:space="0" w:color="auto"/>
        <w:left w:val="none" w:sz="0" w:space="0" w:color="auto"/>
        <w:bottom w:val="none" w:sz="0" w:space="0" w:color="auto"/>
        <w:right w:val="none" w:sz="0" w:space="0" w:color="auto"/>
      </w:divBdr>
    </w:div>
    <w:div w:id="317074742">
      <w:bodyDiv w:val="1"/>
      <w:marLeft w:val="0"/>
      <w:marRight w:val="0"/>
      <w:marTop w:val="0"/>
      <w:marBottom w:val="0"/>
      <w:divBdr>
        <w:top w:val="none" w:sz="0" w:space="0" w:color="auto"/>
        <w:left w:val="none" w:sz="0" w:space="0" w:color="auto"/>
        <w:bottom w:val="none" w:sz="0" w:space="0" w:color="auto"/>
        <w:right w:val="none" w:sz="0" w:space="0" w:color="auto"/>
      </w:divBdr>
    </w:div>
    <w:div w:id="321934072">
      <w:bodyDiv w:val="1"/>
      <w:marLeft w:val="0"/>
      <w:marRight w:val="0"/>
      <w:marTop w:val="0"/>
      <w:marBottom w:val="0"/>
      <w:divBdr>
        <w:top w:val="none" w:sz="0" w:space="0" w:color="auto"/>
        <w:left w:val="none" w:sz="0" w:space="0" w:color="auto"/>
        <w:bottom w:val="none" w:sz="0" w:space="0" w:color="auto"/>
        <w:right w:val="none" w:sz="0" w:space="0" w:color="auto"/>
      </w:divBdr>
      <w:divsChild>
        <w:div w:id="846600349">
          <w:marLeft w:val="0"/>
          <w:marRight w:val="0"/>
          <w:marTop w:val="0"/>
          <w:marBottom w:val="0"/>
          <w:divBdr>
            <w:top w:val="none" w:sz="0" w:space="0" w:color="auto"/>
            <w:left w:val="none" w:sz="0" w:space="0" w:color="auto"/>
            <w:bottom w:val="none" w:sz="0" w:space="0" w:color="auto"/>
            <w:right w:val="none" w:sz="0" w:space="0" w:color="auto"/>
          </w:divBdr>
          <w:divsChild>
            <w:div w:id="982999175">
              <w:marLeft w:val="0"/>
              <w:marRight w:val="0"/>
              <w:marTop w:val="0"/>
              <w:marBottom w:val="0"/>
              <w:divBdr>
                <w:top w:val="none" w:sz="0" w:space="0" w:color="auto"/>
                <w:left w:val="none" w:sz="0" w:space="0" w:color="auto"/>
                <w:bottom w:val="none" w:sz="0" w:space="0" w:color="auto"/>
                <w:right w:val="none" w:sz="0" w:space="0" w:color="auto"/>
              </w:divBdr>
            </w:div>
          </w:divsChild>
        </w:div>
        <w:div w:id="1358577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6346956">
      <w:bodyDiv w:val="1"/>
      <w:marLeft w:val="0"/>
      <w:marRight w:val="0"/>
      <w:marTop w:val="0"/>
      <w:marBottom w:val="0"/>
      <w:divBdr>
        <w:top w:val="none" w:sz="0" w:space="0" w:color="auto"/>
        <w:left w:val="none" w:sz="0" w:space="0" w:color="auto"/>
        <w:bottom w:val="none" w:sz="0" w:space="0" w:color="auto"/>
        <w:right w:val="none" w:sz="0" w:space="0" w:color="auto"/>
      </w:divBdr>
    </w:div>
    <w:div w:id="353383560">
      <w:bodyDiv w:val="1"/>
      <w:marLeft w:val="0"/>
      <w:marRight w:val="0"/>
      <w:marTop w:val="0"/>
      <w:marBottom w:val="0"/>
      <w:divBdr>
        <w:top w:val="none" w:sz="0" w:space="0" w:color="auto"/>
        <w:left w:val="none" w:sz="0" w:space="0" w:color="auto"/>
        <w:bottom w:val="none" w:sz="0" w:space="0" w:color="auto"/>
        <w:right w:val="none" w:sz="0" w:space="0" w:color="auto"/>
      </w:divBdr>
    </w:div>
    <w:div w:id="374741641">
      <w:bodyDiv w:val="1"/>
      <w:marLeft w:val="0"/>
      <w:marRight w:val="0"/>
      <w:marTop w:val="0"/>
      <w:marBottom w:val="0"/>
      <w:divBdr>
        <w:top w:val="none" w:sz="0" w:space="0" w:color="auto"/>
        <w:left w:val="none" w:sz="0" w:space="0" w:color="auto"/>
        <w:bottom w:val="none" w:sz="0" w:space="0" w:color="auto"/>
        <w:right w:val="none" w:sz="0" w:space="0" w:color="auto"/>
      </w:divBdr>
    </w:div>
    <w:div w:id="382797280">
      <w:bodyDiv w:val="1"/>
      <w:marLeft w:val="0"/>
      <w:marRight w:val="0"/>
      <w:marTop w:val="0"/>
      <w:marBottom w:val="0"/>
      <w:divBdr>
        <w:top w:val="none" w:sz="0" w:space="0" w:color="auto"/>
        <w:left w:val="none" w:sz="0" w:space="0" w:color="auto"/>
        <w:bottom w:val="none" w:sz="0" w:space="0" w:color="auto"/>
        <w:right w:val="none" w:sz="0" w:space="0" w:color="auto"/>
      </w:divBdr>
      <w:divsChild>
        <w:div w:id="1088235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6822718">
      <w:bodyDiv w:val="1"/>
      <w:marLeft w:val="0"/>
      <w:marRight w:val="0"/>
      <w:marTop w:val="0"/>
      <w:marBottom w:val="0"/>
      <w:divBdr>
        <w:top w:val="none" w:sz="0" w:space="0" w:color="auto"/>
        <w:left w:val="none" w:sz="0" w:space="0" w:color="auto"/>
        <w:bottom w:val="none" w:sz="0" w:space="0" w:color="auto"/>
        <w:right w:val="none" w:sz="0" w:space="0" w:color="auto"/>
      </w:divBdr>
    </w:div>
    <w:div w:id="398601760">
      <w:bodyDiv w:val="1"/>
      <w:marLeft w:val="0"/>
      <w:marRight w:val="0"/>
      <w:marTop w:val="0"/>
      <w:marBottom w:val="0"/>
      <w:divBdr>
        <w:top w:val="none" w:sz="0" w:space="0" w:color="auto"/>
        <w:left w:val="none" w:sz="0" w:space="0" w:color="auto"/>
        <w:bottom w:val="none" w:sz="0" w:space="0" w:color="auto"/>
        <w:right w:val="none" w:sz="0" w:space="0" w:color="auto"/>
      </w:divBdr>
    </w:div>
    <w:div w:id="408580182">
      <w:bodyDiv w:val="1"/>
      <w:marLeft w:val="0"/>
      <w:marRight w:val="0"/>
      <w:marTop w:val="0"/>
      <w:marBottom w:val="0"/>
      <w:divBdr>
        <w:top w:val="none" w:sz="0" w:space="0" w:color="auto"/>
        <w:left w:val="none" w:sz="0" w:space="0" w:color="auto"/>
        <w:bottom w:val="none" w:sz="0" w:space="0" w:color="auto"/>
        <w:right w:val="none" w:sz="0" w:space="0" w:color="auto"/>
      </w:divBdr>
      <w:divsChild>
        <w:div w:id="2025859278">
          <w:marLeft w:val="0"/>
          <w:marRight w:val="0"/>
          <w:marTop w:val="0"/>
          <w:marBottom w:val="0"/>
          <w:divBdr>
            <w:top w:val="none" w:sz="0" w:space="0" w:color="auto"/>
            <w:left w:val="none" w:sz="0" w:space="0" w:color="auto"/>
            <w:bottom w:val="none" w:sz="0" w:space="0" w:color="auto"/>
            <w:right w:val="none" w:sz="0" w:space="0" w:color="auto"/>
          </w:divBdr>
          <w:divsChild>
            <w:div w:id="1068647375">
              <w:marLeft w:val="0"/>
              <w:marRight w:val="0"/>
              <w:marTop w:val="0"/>
              <w:marBottom w:val="0"/>
              <w:divBdr>
                <w:top w:val="none" w:sz="0" w:space="0" w:color="auto"/>
                <w:left w:val="none" w:sz="0" w:space="0" w:color="auto"/>
                <w:bottom w:val="none" w:sz="0" w:space="0" w:color="auto"/>
                <w:right w:val="none" w:sz="0" w:space="0" w:color="auto"/>
              </w:divBdr>
            </w:div>
          </w:divsChild>
        </w:div>
        <w:div w:id="2047753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550685">
      <w:bodyDiv w:val="1"/>
      <w:marLeft w:val="0"/>
      <w:marRight w:val="0"/>
      <w:marTop w:val="0"/>
      <w:marBottom w:val="0"/>
      <w:divBdr>
        <w:top w:val="none" w:sz="0" w:space="0" w:color="auto"/>
        <w:left w:val="none" w:sz="0" w:space="0" w:color="auto"/>
        <w:bottom w:val="none" w:sz="0" w:space="0" w:color="auto"/>
        <w:right w:val="none" w:sz="0" w:space="0" w:color="auto"/>
      </w:divBdr>
    </w:div>
    <w:div w:id="443159813">
      <w:bodyDiv w:val="1"/>
      <w:marLeft w:val="0"/>
      <w:marRight w:val="0"/>
      <w:marTop w:val="0"/>
      <w:marBottom w:val="0"/>
      <w:divBdr>
        <w:top w:val="none" w:sz="0" w:space="0" w:color="auto"/>
        <w:left w:val="none" w:sz="0" w:space="0" w:color="auto"/>
        <w:bottom w:val="none" w:sz="0" w:space="0" w:color="auto"/>
        <w:right w:val="none" w:sz="0" w:space="0" w:color="auto"/>
      </w:divBdr>
    </w:div>
    <w:div w:id="443810824">
      <w:bodyDiv w:val="1"/>
      <w:marLeft w:val="0"/>
      <w:marRight w:val="0"/>
      <w:marTop w:val="0"/>
      <w:marBottom w:val="0"/>
      <w:divBdr>
        <w:top w:val="none" w:sz="0" w:space="0" w:color="auto"/>
        <w:left w:val="none" w:sz="0" w:space="0" w:color="auto"/>
        <w:bottom w:val="none" w:sz="0" w:space="0" w:color="auto"/>
        <w:right w:val="none" w:sz="0" w:space="0" w:color="auto"/>
      </w:divBdr>
    </w:div>
    <w:div w:id="448359711">
      <w:bodyDiv w:val="1"/>
      <w:marLeft w:val="0"/>
      <w:marRight w:val="0"/>
      <w:marTop w:val="0"/>
      <w:marBottom w:val="0"/>
      <w:divBdr>
        <w:top w:val="none" w:sz="0" w:space="0" w:color="auto"/>
        <w:left w:val="none" w:sz="0" w:space="0" w:color="auto"/>
        <w:bottom w:val="none" w:sz="0" w:space="0" w:color="auto"/>
        <w:right w:val="none" w:sz="0" w:space="0" w:color="auto"/>
      </w:divBdr>
      <w:divsChild>
        <w:div w:id="1606231634">
          <w:marLeft w:val="0"/>
          <w:marRight w:val="0"/>
          <w:marTop w:val="0"/>
          <w:marBottom w:val="0"/>
          <w:divBdr>
            <w:top w:val="none" w:sz="0" w:space="0" w:color="auto"/>
            <w:left w:val="none" w:sz="0" w:space="0" w:color="auto"/>
            <w:bottom w:val="none" w:sz="0" w:space="0" w:color="auto"/>
            <w:right w:val="none" w:sz="0" w:space="0" w:color="auto"/>
          </w:divBdr>
          <w:divsChild>
            <w:div w:id="5558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464821">
      <w:bodyDiv w:val="1"/>
      <w:marLeft w:val="0"/>
      <w:marRight w:val="0"/>
      <w:marTop w:val="0"/>
      <w:marBottom w:val="0"/>
      <w:divBdr>
        <w:top w:val="none" w:sz="0" w:space="0" w:color="auto"/>
        <w:left w:val="none" w:sz="0" w:space="0" w:color="auto"/>
        <w:bottom w:val="none" w:sz="0" w:space="0" w:color="auto"/>
        <w:right w:val="none" w:sz="0" w:space="0" w:color="auto"/>
      </w:divBdr>
    </w:div>
    <w:div w:id="531579568">
      <w:bodyDiv w:val="1"/>
      <w:marLeft w:val="0"/>
      <w:marRight w:val="0"/>
      <w:marTop w:val="0"/>
      <w:marBottom w:val="0"/>
      <w:divBdr>
        <w:top w:val="none" w:sz="0" w:space="0" w:color="auto"/>
        <w:left w:val="none" w:sz="0" w:space="0" w:color="auto"/>
        <w:bottom w:val="none" w:sz="0" w:space="0" w:color="auto"/>
        <w:right w:val="none" w:sz="0" w:space="0" w:color="auto"/>
      </w:divBdr>
    </w:div>
    <w:div w:id="545677004">
      <w:bodyDiv w:val="1"/>
      <w:marLeft w:val="0"/>
      <w:marRight w:val="0"/>
      <w:marTop w:val="0"/>
      <w:marBottom w:val="0"/>
      <w:divBdr>
        <w:top w:val="none" w:sz="0" w:space="0" w:color="auto"/>
        <w:left w:val="none" w:sz="0" w:space="0" w:color="auto"/>
        <w:bottom w:val="none" w:sz="0" w:space="0" w:color="auto"/>
        <w:right w:val="none" w:sz="0" w:space="0" w:color="auto"/>
      </w:divBdr>
    </w:div>
    <w:div w:id="547693626">
      <w:bodyDiv w:val="1"/>
      <w:marLeft w:val="0"/>
      <w:marRight w:val="0"/>
      <w:marTop w:val="0"/>
      <w:marBottom w:val="0"/>
      <w:divBdr>
        <w:top w:val="none" w:sz="0" w:space="0" w:color="auto"/>
        <w:left w:val="none" w:sz="0" w:space="0" w:color="auto"/>
        <w:bottom w:val="none" w:sz="0" w:space="0" w:color="auto"/>
        <w:right w:val="none" w:sz="0" w:space="0" w:color="auto"/>
      </w:divBdr>
    </w:div>
    <w:div w:id="569656892">
      <w:bodyDiv w:val="1"/>
      <w:marLeft w:val="0"/>
      <w:marRight w:val="0"/>
      <w:marTop w:val="0"/>
      <w:marBottom w:val="0"/>
      <w:divBdr>
        <w:top w:val="none" w:sz="0" w:space="0" w:color="auto"/>
        <w:left w:val="none" w:sz="0" w:space="0" w:color="auto"/>
        <w:bottom w:val="none" w:sz="0" w:space="0" w:color="auto"/>
        <w:right w:val="none" w:sz="0" w:space="0" w:color="auto"/>
      </w:divBdr>
    </w:div>
    <w:div w:id="573203595">
      <w:bodyDiv w:val="1"/>
      <w:marLeft w:val="0"/>
      <w:marRight w:val="0"/>
      <w:marTop w:val="0"/>
      <w:marBottom w:val="0"/>
      <w:divBdr>
        <w:top w:val="none" w:sz="0" w:space="0" w:color="auto"/>
        <w:left w:val="none" w:sz="0" w:space="0" w:color="auto"/>
        <w:bottom w:val="none" w:sz="0" w:space="0" w:color="auto"/>
        <w:right w:val="none" w:sz="0" w:space="0" w:color="auto"/>
      </w:divBdr>
    </w:div>
    <w:div w:id="584992071">
      <w:bodyDiv w:val="1"/>
      <w:marLeft w:val="0"/>
      <w:marRight w:val="0"/>
      <w:marTop w:val="0"/>
      <w:marBottom w:val="0"/>
      <w:divBdr>
        <w:top w:val="none" w:sz="0" w:space="0" w:color="auto"/>
        <w:left w:val="none" w:sz="0" w:space="0" w:color="auto"/>
        <w:bottom w:val="none" w:sz="0" w:space="0" w:color="auto"/>
        <w:right w:val="none" w:sz="0" w:space="0" w:color="auto"/>
      </w:divBdr>
    </w:div>
    <w:div w:id="593826979">
      <w:bodyDiv w:val="1"/>
      <w:marLeft w:val="0"/>
      <w:marRight w:val="0"/>
      <w:marTop w:val="0"/>
      <w:marBottom w:val="0"/>
      <w:divBdr>
        <w:top w:val="none" w:sz="0" w:space="0" w:color="auto"/>
        <w:left w:val="none" w:sz="0" w:space="0" w:color="auto"/>
        <w:bottom w:val="none" w:sz="0" w:space="0" w:color="auto"/>
        <w:right w:val="none" w:sz="0" w:space="0" w:color="auto"/>
      </w:divBdr>
    </w:div>
    <w:div w:id="599409491">
      <w:bodyDiv w:val="1"/>
      <w:marLeft w:val="0"/>
      <w:marRight w:val="0"/>
      <w:marTop w:val="0"/>
      <w:marBottom w:val="0"/>
      <w:divBdr>
        <w:top w:val="none" w:sz="0" w:space="0" w:color="auto"/>
        <w:left w:val="none" w:sz="0" w:space="0" w:color="auto"/>
        <w:bottom w:val="none" w:sz="0" w:space="0" w:color="auto"/>
        <w:right w:val="none" w:sz="0" w:space="0" w:color="auto"/>
      </w:divBdr>
    </w:div>
    <w:div w:id="620112754">
      <w:bodyDiv w:val="1"/>
      <w:marLeft w:val="0"/>
      <w:marRight w:val="0"/>
      <w:marTop w:val="0"/>
      <w:marBottom w:val="0"/>
      <w:divBdr>
        <w:top w:val="none" w:sz="0" w:space="0" w:color="auto"/>
        <w:left w:val="none" w:sz="0" w:space="0" w:color="auto"/>
        <w:bottom w:val="none" w:sz="0" w:space="0" w:color="auto"/>
        <w:right w:val="none" w:sz="0" w:space="0" w:color="auto"/>
      </w:divBdr>
      <w:divsChild>
        <w:div w:id="1318710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6153157">
          <w:blockQuote w:val="1"/>
          <w:marLeft w:val="720"/>
          <w:marRight w:val="720"/>
          <w:marTop w:val="100"/>
          <w:marBottom w:val="100"/>
          <w:divBdr>
            <w:top w:val="none" w:sz="0" w:space="0" w:color="auto"/>
            <w:left w:val="none" w:sz="0" w:space="0" w:color="auto"/>
            <w:bottom w:val="none" w:sz="0" w:space="0" w:color="auto"/>
            <w:right w:val="none" w:sz="0" w:space="0" w:color="auto"/>
          </w:divBdr>
        </w:div>
        <w:div w:id="45423481">
          <w:blockQuote w:val="1"/>
          <w:marLeft w:val="720"/>
          <w:marRight w:val="720"/>
          <w:marTop w:val="100"/>
          <w:marBottom w:val="100"/>
          <w:divBdr>
            <w:top w:val="none" w:sz="0" w:space="0" w:color="auto"/>
            <w:left w:val="none" w:sz="0" w:space="0" w:color="auto"/>
            <w:bottom w:val="none" w:sz="0" w:space="0" w:color="auto"/>
            <w:right w:val="none" w:sz="0" w:space="0" w:color="auto"/>
          </w:divBdr>
        </w:div>
        <w:div w:id="635066258">
          <w:blockQuote w:val="1"/>
          <w:marLeft w:val="720"/>
          <w:marRight w:val="720"/>
          <w:marTop w:val="100"/>
          <w:marBottom w:val="100"/>
          <w:divBdr>
            <w:top w:val="none" w:sz="0" w:space="0" w:color="auto"/>
            <w:left w:val="none" w:sz="0" w:space="0" w:color="auto"/>
            <w:bottom w:val="none" w:sz="0" w:space="0" w:color="auto"/>
            <w:right w:val="none" w:sz="0" w:space="0" w:color="auto"/>
          </w:divBdr>
        </w:div>
        <w:div w:id="389156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4511135">
      <w:bodyDiv w:val="1"/>
      <w:marLeft w:val="0"/>
      <w:marRight w:val="0"/>
      <w:marTop w:val="0"/>
      <w:marBottom w:val="0"/>
      <w:divBdr>
        <w:top w:val="none" w:sz="0" w:space="0" w:color="auto"/>
        <w:left w:val="none" w:sz="0" w:space="0" w:color="auto"/>
        <w:bottom w:val="none" w:sz="0" w:space="0" w:color="auto"/>
        <w:right w:val="none" w:sz="0" w:space="0" w:color="auto"/>
      </w:divBdr>
    </w:div>
    <w:div w:id="649360983">
      <w:bodyDiv w:val="1"/>
      <w:marLeft w:val="0"/>
      <w:marRight w:val="0"/>
      <w:marTop w:val="0"/>
      <w:marBottom w:val="0"/>
      <w:divBdr>
        <w:top w:val="none" w:sz="0" w:space="0" w:color="auto"/>
        <w:left w:val="none" w:sz="0" w:space="0" w:color="auto"/>
        <w:bottom w:val="none" w:sz="0" w:space="0" w:color="auto"/>
        <w:right w:val="none" w:sz="0" w:space="0" w:color="auto"/>
      </w:divBdr>
    </w:div>
    <w:div w:id="664236773">
      <w:bodyDiv w:val="1"/>
      <w:marLeft w:val="0"/>
      <w:marRight w:val="0"/>
      <w:marTop w:val="0"/>
      <w:marBottom w:val="0"/>
      <w:divBdr>
        <w:top w:val="none" w:sz="0" w:space="0" w:color="auto"/>
        <w:left w:val="none" w:sz="0" w:space="0" w:color="auto"/>
        <w:bottom w:val="none" w:sz="0" w:space="0" w:color="auto"/>
        <w:right w:val="none" w:sz="0" w:space="0" w:color="auto"/>
      </w:divBdr>
    </w:div>
    <w:div w:id="686949958">
      <w:bodyDiv w:val="1"/>
      <w:marLeft w:val="0"/>
      <w:marRight w:val="0"/>
      <w:marTop w:val="0"/>
      <w:marBottom w:val="0"/>
      <w:divBdr>
        <w:top w:val="none" w:sz="0" w:space="0" w:color="auto"/>
        <w:left w:val="none" w:sz="0" w:space="0" w:color="auto"/>
        <w:bottom w:val="none" w:sz="0" w:space="0" w:color="auto"/>
        <w:right w:val="none" w:sz="0" w:space="0" w:color="auto"/>
      </w:divBdr>
    </w:div>
    <w:div w:id="691684592">
      <w:bodyDiv w:val="1"/>
      <w:marLeft w:val="0"/>
      <w:marRight w:val="0"/>
      <w:marTop w:val="0"/>
      <w:marBottom w:val="0"/>
      <w:divBdr>
        <w:top w:val="none" w:sz="0" w:space="0" w:color="auto"/>
        <w:left w:val="none" w:sz="0" w:space="0" w:color="auto"/>
        <w:bottom w:val="none" w:sz="0" w:space="0" w:color="auto"/>
        <w:right w:val="none" w:sz="0" w:space="0" w:color="auto"/>
      </w:divBdr>
    </w:div>
    <w:div w:id="723673755">
      <w:bodyDiv w:val="1"/>
      <w:marLeft w:val="0"/>
      <w:marRight w:val="0"/>
      <w:marTop w:val="0"/>
      <w:marBottom w:val="0"/>
      <w:divBdr>
        <w:top w:val="none" w:sz="0" w:space="0" w:color="auto"/>
        <w:left w:val="none" w:sz="0" w:space="0" w:color="auto"/>
        <w:bottom w:val="none" w:sz="0" w:space="0" w:color="auto"/>
        <w:right w:val="none" w:sz="0" w:space="0" w:color="auto"/>
      </w:divBdr>
    </w:div>
    <w:div w:id="772869968">
      <w:bodyDiv w:val="1"/>
      <w:marLeft w:val="0"/>
      <w:marRight w:val="0"/>
      <w:marTop w:val="0"/>
      <w:marBottom w:val="0"/>
      <w:divBdr>
        <w:top w:val="none" w:sz="0" w:space="0" w:color="auto"/>
        <w:left w:val="none" w:sz="0" w:space="0" w:color="auto"/>
        <w:bottom w:val="none" w:sz="0" w:space="0" w:color="auto"/>
        <w:right w:val="none" w:sz="0" w:space="0" w:color="auto"/>
      </w:divBdr>
    </w:div>
    <w:div w:id="776943738">
      <w:bodyDiv w:val="1"/>
      <w:marLeft w:val="0"/>
      <w:marRight w:val="0"/>
      <w:marTop w:val="0"/>
      <w:marBottom w:val="0"/>
      <w:divBdr>
        <w:top w:val="none" w:sz="0" w:space="0" w:color="auto"/>
        <w:left w:val="none" w:sz="0" w:space="0" w:color="auto"/>
        <w:bottom w:val="none" w:sz="0" w:space="0" w:color="auto"/>
        <w:right w:val="none" w:sz="0" w:space="0" w:color="auto"/>
      </w:divBdr>
    </w:div>
    <w:div w:id="778917492">
      <w:bodyDiv w:val="1"/>
      <w:marLeft w:val="0"/>
      <w:marRight w:val="0"/>
      <w:marTop w:val="0"/>
      <w:marBottom w:val="0"/>
      <w:divBdr>
        <w:top w:val="none" w:sz="0" w:space="0" w:color="auto"/>
        <w:left w:val="none" w:sz="0" w:space="0" w:color="auto"/>
        <w:bottom w:val="none" w:sz="0" w:space="0" w:color="auto"/>
        <w:right w:val="none" w:sz="0" w:space="0" w:color="auto"/>
      </w:divBdr>
    </w:div>
    <w:div w:id="863322143">
      <w:bodyDiv w:val="1"/>
      <w:marLeft w:val="0"/>
      <w:marRight w:val="0"/>
      <w:marTop w:val="0"/>
      <w:marBottom w:val="0"/>
      <w:divBdr>
        <w:top w:val="none" w:sz="0" w:space="0" w:color="auto"/>
        <w:left w:val="none" w:sz="0" w:space="0" w:color="auto"/>
        <w:bottom w:val="none" w:sz="0" w:space="0" w:color="auto"/>
        <w:right w:val="none" w:sz="0" w:space="0" w:color="auto"/>
      </w:divBdr>
    </w:div>
    <w:div w:id="908923434">
      <w:bodyDiv w:val="1"/>
      <w:marLeft w:val="0"/>
      <w:marRight w:val="0"/>
      <w:marTop w:val="0"/>
      <w:marBottom w:val="0"/>
      <w:divBdr>
        <w:top w:val="none" w:sz="0" w:space="0" w:color="auto"/>
        <w:left w:val="none" w:sz="0" w:space="0" w:color="auto"/>
        <w:bottom w:val="none" w:sz="0" w:space="0" w:color="auto"/>
        <w:right w:val="none" w:sz="0" w:space="0" w:color="auto"/>
      </w:divBdr>
    </w:div>
    <w:div w:id="913515521">
      <w:bodyDiv w:val="1"/>
      <w:marLeft w:val="0"/>
      <w:marRight w:val="0"/>
      <w:marTop w:val="0"/>
      <w:marBottom w:val="0"/>
      <w:divBdr>
        <w:top w:val="none" w:sz="0" w:space="0" w:color="auto"/>
        <w:left w:val="none" w:sz="0" w:space="0" w:color="auto"/>
        <w:bottom w:val="none" w:sz="0" w:space="0" w:color="auto"/>
        <w:right w:val="none" w:sz="0" w:space="0" w:color="auto"/>
      </w:divBdr>
    </w:div>
    <w:div w:id="935820737">
      <w:bodyDiv w:val="1"/>
      <w:marLeft w:val="0"/>
      <w:marRight w:val="0"/>
      <w:marTop w:val="0"/>
      <w:marBottom w:val="0"/>
      <w:divBdr>
        <w:top w:val="none" w:sz="0" w:space="0" w:color="auto"/>
        <w:left w:val="none" w:sz="0" w:space="0" w:color="auto"/>
        <w:bottom w:val="none" w:sz="0" w:space="0" w:color="auto"/>
        <w:right w:val="none" w:sz="0" w:space="0" w:color="auto"/>
      </w:divBdr>
    </w:div>
    <w:div w:id="937785860">
      <w:bodyDiv w:val="1"/>
      <w:marLeft w:val="0"/>
      <w:marRight w:val="0"/>
      <w:marTop w:val="0"/>
      <w:marBottom w:val="0"/>
      <w:divBdr>
        <w:top w:val="none" w:sz="0" w:space="0" w:color="auto"/>
        <w:left w:val="none" w:sz="0" w:space="0" w:color="auto"/>
        <w:bottom w:val="none" w:sz="0" w:space="0" w:color="auto"/>
        <w:right w:val="none" w:sz="0" w:space="0" w:color="auto"/>
      </w:divBdr>
    </w:div>
    <w:div w:id="942998968">
      <w:bodyDiv w:val="1"/>
      <w:marLeft w:val="0"/>
      <w:marRight w:val="0"/>
      <w:marTop w:val="0"/>
      <w:marBottom w:val="0"/>
      <w:divBdr>
        <w:top w:val="none" w:sz="0" w:space="0" w:color="auto"/>
        <w:left w:val="none" w:sz="0" w:space="0" w:color="auto"/>
        <w:bottom w:val="none" w:sz="0" w:space="0" w:color="auto"/>
        <w:right w:val="none" w:sz="0" w:space="0" w:color="auto"/>
      </w:divBdr>
    </w:div>
    <w:div w:id="958103024">
      <w:bodyDiv w:val="1"/>
      <w:marLeft w:val="0"/>
      <w:marRight w:val="0"/>
      <w:marTop w:val="0"/>
      <w:marBottom w:val="0"/>
      <w:divBdr>
        <w:top w:val="none" w:sz="0" w:space="0" w:color="auto"/>
        <w:left w:val="none" w:sz="0" w:space="0" w:color="auto"/>
        <w:bottom w:val="none" w:sz="0" w:space="0" w:color="auto"/>
        <w:right w:val="none" w:sz="0" w:space="0" w:color="auto"/>
      </w:divBdr>
      <w:divsChild>
        <w:div w:id="567810627">
          <w:marLeft w:val="0"/>
          <w:marRight w:val="0"/>
          <w:marTop w:val="0"/>
          <w:marBottom w:val="0"/>
          <w:divBdr>
            <w:top w:val="none" w:sz="0" w:space="0" w:color="auto"/>
            <w:left w:val="none" w:sz="0" w:space="0" w:color="auto"/>
            <w:bottom w:val="none" w:sz="0" w:space="0" w:color="auto"/>
            <w:right w:val="none" w:sz="0" w:space="0" w:color="auto"/>
          </w:divBdr>
          <w:divsChild>
            <w:div w:id="1799302718">
              <w:marLeft w:val="0"/>
              <w:marRight w:val="0"/>
              <w:marTop w:val="0"/>
              <w:marBottom w:val="0"/>
              <w:divBdr>
                <w:top w:val="none" w:sz="0" w:space="0" w:color="auto"/>
                <w:left w:val="none" w:sz="0" w:space="0" w:color="auto"/>
                <w:bottom w:val="none" w:sz="0" w:space="0" w:color="auto"/>
                <w:right w:val="none" w:sz="0" w:space="0" w:color="auto"/>
              </w:divBdr>
            </w:div>
          </w:divsChild>
        </w:div>
        <w:div w:id="25232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2034596">
      <w:bodyDiv w:val="1"/>
      <w:marLeft w:val="0"/>
      <w:marRight w:val="0"/>
      <w:marTop w:val="0"/>
      <w:marBottom w:val="0"/>
      <w:divBdr>
        <w:top w:val="none" w:sz="0" w:space="0" w:color="auto"/>
        <w:left w:val="none" w:sz="0" w:space="0" w:color="auto"/>
        <w:bottom w:val="none" w:sz="0" w:space="0" w:color="auto"/>
        <w:right w:val="none" w:sz="0" w:space="0" w:color="auto"/>
      </w:divBdr>
      <w:divsChild>
        <w:div w:id="1750494854">
          <w:marLeft w:val="0"/>
          <w:marRight w:val="0"/>
          <w:marTop w:val="0"/>
          <w:marBottom w:val="0"/>
          <w:divBdr>
            <w:top w:val="none" w:sz="0" w:space="0" w:color="auto"/>
            <w:left w:val="none" w:sz="0" w:space="0" w:color="auto"/>
            <w:bottom w:val="none" w:sz="0" w:space="0" w:color="auto"/>
            <w:right w:val="none" w:sz="0" w:space="0" w:color="auto"/>
          </w:divBdr>
          <w:divsChild>
            <w:div w:id="210927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14404">
      <w:bodyDiv w:val="1"/>
      <w:marLeft w:val="0"/>
      <w:marRight w:val="0"/>
      <w:marTop w:val="0"/>
      <w:marBottom w:val="0"/>
      <w:divBdr>
        <w:top w:val="none" w:sz="0" w:space="0" w:color="auto"/>
        <w:left w:val="none" w:sz="0" w:space="0" w:color="auto"/>
        <w:bottom w:val="none" w:sz="0" w:space="0" w:color="auto"/>
        <w:right w:val="none" w:sz="0" w:space="0" w:color="auto"/>
      </w:divBdr>
    </w:div>
    <w:div w:id="980962152">
      <w:bodyDiv w:val="1"/>
      <w:marLeft w:val="0"/>
      <w:marRight w:val="0"/>
      <w:marTop w:val="0"/>
      <w:marBottom w:val="0"/>
      <w:divBdr>
        <w:top w:val="none" w:sz="0" w:space="0" w:color="auto"/>
        <w:left w:val="none" w:sz="0" w:space="0" w:color="auto"/>
        <w:bottom w:val="none" w:sz="0" w:space="0" w:color="auto"/>
        <w:right w:val="none" w:sz="0" w:space="0" w:color="auto"/>
      </w:divBdr>
    </w:div>
    <w:div w:id="985931998">
      <w:bodyDiv w:val="1"/>
      <w:marLeft w:val="0"/>
      <w:marRight w:val="0"/>
      <w:marTop w:val="0"/>
      <w:marBottom w:val="0"/>
      <w:divBdr>
        <w:top w:val="none" w:sz="0" w:space="0" w:color="auto"/>
        <w:left w:val="none" w:sz="0" w:space="0" w:color="auto"/>
        <w:bottom w:val="none" w:sz="0" w:space="0" w:color="auto"/>
        <w:right w:val="none" w:sz="0" w:space="0" w:color="auto"/>
      </w:divBdr>
    </w:div>
    <w:div w:id="1002582178">
      <w:bodyDiv w:val="1"/>
      <w:marLeft w:val="0"/>
      <w:marRight w:val="0"/>
      <w:marTop w:val="0"/>
      <w:marBottom w:val="0"/>
      <w:divBdr>
        <w:top w:val="none" w:sz="0" w:space="0" w:color="auto"/>
        <w:left w:val="none" w:sz="0" w:space="0" w:color="auto"/>
        <w:bottom w:val="none" w:sz="0" w:space="0" w:color="auto"/>
        <w:right w:val="none" w:sz="0" w:space="0" w:color="auto"/>
      </w:divBdr>
    </w:div>
    <w:div w:id="1011444164">
      <w:bodyDiv w:val="1"/>
      <w:marLeft w:val="0"/>
      <w:marRight w:val="0"/>
      <w:marTop w:val="0"/>
      <w:marBottom w:val="0"/>
      <w:divBdr>
        <w:top w:val="none" w:sz="0" w:space="0" w:color="auto"/>
        <w:left w:val="none" w:sz="0" w:space="0" w:color="auto"/>
        <w:bottom w:val="none" w:sz="0" w:space="0" w:color="auto"/>
        <w:right w:val="none" w:sz="0" w:space="0" w:color="auto"/>
      </w:divBdr>
      <w:divsChild>
        <w:div w:id="2001690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4553111">
      <w:bodyDiv w:val="1"/>
      <w:marLeft w:val="0"/>
      <w:marRight w:val="0"/>
      <w:marTop w:val="0"/>
      <w:marBottom w:val="0"/>
      <w:divBdr>
        <w:top w:val="none" w:sz="0" w:space="0" w:color="auto"/>
        <w:left w:val="none" w:sz="0" w:space="0" w:color="auto"/>
        <w:bottom w:val="none" w:sz="0" w:space="0" w:color="auto"/>
        <w:right w:val="none" w:sz="0" w:space="0" w:color="auto"/>
      </w:divBdr>
    </w:div>
    <w:div w:id="1026828010">
      <w:bodyDiv w:val="1"/>
      <w:marLeft w:val="0"/>
      <w:marRight w:val="0"/>
      <w:marTop w:val="0"/>
      <w:marBottom w:val="0"/>
      <w:divBdr>
        <w:top w:val="none" w:sz="0" w:space="0" w:color="auto"/>
        <w:left w:val="none" w:sz="0" w:space="0" w:color="auto"/>
        <w:bottom w:val="none" w:sz="0" w:space="0" w:color="auto"/>
        <w:right w:val="none" w:sz="0" w:space="0" w:color="auto"/>
      </w:divBdr>
    </w:div>
    <w:div w:id="1033650943">
      <w:bodyDiv w:val="1"/>
      <w:marLeft w:val="0"/>
      <w:marRight w:val="0"/>
      <w:marTop w:val="0"/>
      <w:marBottom w:val="0"/>
      <w:divBdr>
        <w:top w:val="none" w:sz="0" w:space="0" w:color="auto"/>
        <w:left w:val="none" w:sz="0" w:space="0" w:color="auto"/>
        <w:bottom w:val="none" w:sz="0" w:space="0" w:color="auto"/>
        <w:right w:val="none" w:sz="0" w:space="0" w:color="auto"/>
      </w:divBdr>
    </w:div>
    <w:div w:id="1033773511">
      <w:bodyDiv w:val="1"/>
      <w:marLeft w:val="0"/>
      <w:marRight w:val="0"/>
      <w:marTop w:val="0"/>
      <w:marBottom w:val="0"/>
      <w:divBdr>
        <w:top w:val="none" w:sz="0" w:space="0" w:color="auto"/>
        <w:left w:val="none" w:sz="0" w:space="0" w:color="auto"/>
        <w:bottom w:val="none" w:sz="0" w:space="0" w:color="auto"/>
        <w:right w:val="none" w:sz="0" w:space="0" w:color="auto"/>
      </w:divBdr>
    </w:div>
    <w:div w:id="1098791739">
      <w:bodyDiv w:val="1"/>
      <w:marLeft w:val="0"/>
      <w:marRight w:val="0"/>
      <w:marTop w:val="0"/>
      <w:marBottom w:val="0"/>
      <w:divBdr>
        <w:top w:val="none" w:sz="0" w:space="0" w:color="auto"/>
        <w:left w:val="none" w:sz="0" w:space="0" w:color="auto"/>
        <w:bottom w:val="none" w:sz="0" w:space="0" w:color="auto"/>
        <w:right w:val="none" w:sz="0" w:space="0" w:color="auto"/>
      </w:divBdr>
      <w:divsChild>
        <w:div w:id="93594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695280">
      <w:bodyDiv w:val="1"/>
      <w:marLeft w:val="0"/>
      <w:marRight w:val="0"/>
      <w:marTop w:val="0"/>
      <w:marBottom w:val="0"/>
      <w:divBdr>
        <w:top w:val="none" w:sz="0" w:space="0" w:color="auto"/>
        <w:left w:val="none" w:sz="0" w:space="0" w:color="auto"/>
        <w:bottom w:val="none" w:sz="0" w:space="0" w:color="auto"/>
        <w:right w:val="none" w:sz="0" w:space="0" w:color="auto"/>
      </w:divBdr>
    </w:div>
    <w:div w:id="1142620224">
      <w:bodyDiv w:val="1"/>
      <w:marLeft w:val="0"/>
      <w:marRight w:val="0"/>
      <w:marTop w:val="0"/>
      <w:marBottom w:val="0"/>
      <w:divBdr>
        <w:top w:val="none" w:sz="0" w:space="0" w:color="auto"/>
        <w:left w:val="none" w:sz="0" w:space="0" w:color="auto"/>
        <w:bottom w:val="none" w:sz="0" w:space="0" w:color="auto"/>
        <w:right w:val="none" w:sz="0" w:space="0" w:color="auto"/>
      </w:divBdr>
    </w:div>
    <w:div w:id="1161651941">
      <w:bodyDiv w:val="1"/>
      <w:marLeft w:val="0"/>
      <w:marRight w:val="0"/>
      <w:marTop w:val="0"/>
      <w:marBottom w:val="0"/>
      <w:divBdr>
        <w:top w:val="none" w:sz="0" w:space="0" w:color="auto"/>
        <w:left w:val="none" w:sz="0" w:space="0" w:color="auto"/>
        <w:bottom w:val="none" w:sz="0" w:space="0" w:color="auto"/>
        <w:right w:val="none" w:sz="0" w:space="0" w:color="auto"/>
      </w:divBdr>
    </w:div>
    <w:div w:id="1166550158">
      <w:bodyDiv w:val="1"/>
      <w:marLeft w:val="0"/>
      <w:marRight w:val="0"/>
      <w:marTop w:val="0"/>
      <w:marBottom w:val="0"/>
      <w:divBdr>
        <w:top w:val="none" w:sz="0" w:space="0" w:color="auto"/>
        <w:left w:val="none" w:sz="0" w:space="0" w:color="auto"/>
        <w:bottom w:val="none" w:sz="0" w:space="0" w:color="auto"/>
        <w:right w:val="none" w:sz="0" w:space="0" w:color="auto"/>
      </w:divBdr>
    </w:div>
    <w:div w:id="1201868339">
      <w:bodyDiv w:val="1"/>
      <w:marLeft w:val="0"/>
      <w:marRight w:val="0"/>
      <w:marTop w:val="0"/>
      <w:marBottom w:val="0"/>
      <w:divBdr>
        <w:top w:val="none" w:sz="0" w:space="0" w:color="auto"/>
        <w:left w:val="none" w:sz="0" w:space="0" w:color="auto"/>
        <w:bottom w:val="none" w:sz="0" w:space="0" w:color="auto"/>
        <w:right w:val="none" w:sz="0" w:space="0" w:color="auto"/>
      </w:divBdr>
    </w:div>
    <w:div w:id="1206943643">
      <w:bodyDiv w:val="1"/>
      <w:marLeft w:val="0"/>
      <w:marRight w:val="0"/>
      <w:marTop w:val="0"/>
      <w:marBottom w:val="0"/>
      <w:divBdr>
        <w:top w:val="none" w:sz="0" w:space="0" w:color="auto"/>
        <w:left w:val="none" w:sz="0" w:space="0" w:color="auto"/>
        <w:bottom w:val="none" w:sz="0" w:space="0" w:color="auto"/>
        <w:right w:val="none" w:sz="0" w:space="0" w:color="auto"/>
      </w:divBdr>
    </w:div>
    <w:div w:id="1220871260">
      <w:bodyDiv w:val="1"/>
      <w:marLeft w:val="0"/>
      <w:marRight w:val="0"/>
      <w:marTop w:val="0"/>
      <w:marBottom w:val="0"/>
      <w:divBdr>
        <w:top w:val="none" w:sz="0" w:space="0" w:color="auto"/>
        <w:left w:val="none" w:sz="0" w:space="0" w:color="auto"/>
        <w:bottom w:val="none" w:sz="0" w:space="0" w:color="auto"/>
        <w:right w:val="none" w:sz="0" w:space="0" w:color="auto"/>
      </w:divBdr>
    </w:div>
    <w:div w:id="1230923899">
      <w:bodyDiv w:val="1"/>
      <w:marLeft w:val="0"/>
      <w:marRight w:val="0"/>
      <w:marTop w:val="0"/>
      <w:marBottom w:val="0"/>
      <w:divBdr>
        <w:top w:val="none" w:sz="0" w:space="0" w:color="auto"/>
        <w:left w:val="none" w:sz="0" w:space="0" w:color="auto"/>
        <w:bottom w:val="none" w:sz="0" w:space="0" w:color="auto"/>
        <w:right w:val="none" w:sz="0" w:space="0" w:color="auto"/>
      </w:divBdr>
      <w:divsChild>
        <w:div w:id="654336134">
          <w:marLeft w:val="0"/>
          <w:marRight w:val="0"/>
          <w:marTop w:val="0"/>
          <w:marBottom w:val="0"/>
          <w:divBdr>
            <w:top w:val="none" w:sz="0" w:space="0" w:color="auto"/>
            <w:left w:val="none" w:sz="0" w:space="0" w:color="auto"/>
            <w:bottom w:val="none" w:sz="0" w:space="0" w:color="auto"/>
            <w:right w:val="none" w:sz="0" w:space="0" w:color="auto"/>
          </w:divBdr>
          <w:divsChild>
            <w:div w:id="1247036078">
              <w:marLeft w:val="0"/>
              <w:marRight w:val="0"/>
              <w:marTop w:val="0"/>
              <w:marBottom w:val="0"/>
              <w:divBdr>
                <w:top w:val="none" w:sz="0" w:space="0" w:color="auto"/>
                <w:left w:val="none" w:sz="0" w:space="0" w:color="auto"/>
                <w:bottom w:val="none" w:sz="0" w:space="0" w:color="auto"/>
                <w:right w:val="none" w:sz="0" w:space="0" w:color="auto"/>
              </w:divBdr>
            </w:div>
          </w:divsChild>
        </w:div>
        <w:div w:id="130875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045450">
      <w:bodyDiv w:val="1"/>
      <w:marLeft w:val="0"/>
      <w:marRight w:val="0"/>
      <w:marTop w:val="0"/>
      <w:marBottom w:val="0"/>
      <w:divBdr>
        <w:top w:val="none" w:sz="0" w:space="0" w:color="auto"/>
        <w:left w:val="none" w:sz="0" w:space="0" w:color="auto"/>
        <w:bottom w:val="none" w:sz="0" w:space="0" w:color="auto"/>
        <w:right w:val="none" w:sz="0" w:space="0" w:color="auto"/>
      </w:divBdr>
    </w:div>
    <w:div w:id="1249121742">
      <w:bodyDiv w:val="1"/>
      <w:marLeft w:val="0"/>
      <w:marRight w:val="0"/>
      <w:marTop w:val="0"/>
      <w:marBottom w:val="0"/>
      <w:divBdr>
        <w:top w:val="none" w:sz="0" w:space="0" w:color="auto"/>
        <w:left w:val="none" w:sz="0" w:space="0" w:color="auto"/>
        <w:bottom w:val="none" w:sz="0" w:space="0" w:color="auto"/>
        <w:right w:val="none" w:sz="0" w:space="0" w:color="auto"/>
      </w:divBdr>
    </w:div>
    <w:div w:id="1250693391">
      <w:bodyDiv w:val="1"/>
      <w:marLeft w:val="0"/>
      <w:marRight w:val="0"/>
      <w:marTop w:val="0"/>
      <w:marBottom w:val="0"/>
      <w:divBdr>
        <w:top w:val="none" w:sz="0" w:space="0" w:color="auto"/>
        <w:left w:val="none" w:sz="0" w:space="0" w:color="auto"/>
        <w:bottom w:val="none" w:sz="0" w:space="0" w:color="auto"/>
        <w:right w:val="none" w:sz="0" w:space="0" w:color="auto"/>
      </w:divBdr>
    </w:div>
    <w:div w:id="1277516777">
      <w:bodyDiv w:val="1"/>
      <w:marLeft w:val="0"/>
      <w:marRight w:val="0"/>
      <w:marTop w:val="0"/>
      <w:marBottom w:val="0"/>
      <w:divBdr>
        <w:top w:val="none" w:sz="0" w:space="0" w:color="auto"/>
        <w:left w:val="none" w:sz="0" w:space="0" w:color="auto"/>
        <w:bottom w:val="none" w:sz="0" w:space="0" w:color="auto"/>
        <w:right w:val="none" w:sz="0" w:space="0" w:color="auto"/>
      </w:divBdr>
    </w:div>
    <w:div w:id="1303730617">
      <w:bodyDiv w:val="1"/>
      <w:marLeft w:val="0"/>
      <w:marRight w:val="0"/>
      <w:marTop w:val="0"/>
      <w:marBottom w:val="0"/>
      <w:divBdr>
        <w:top w:val="none" w:sz="0" w:space="0" w:color="auto"/>
        <w:left w:val="none" w:sz="0" w:space="0" w:color="auto"/>
        <w:bottom w:val="none" w:sz="0" w:space="0" w:color="auto"/>
        <w:right w:val="none" w:sz="0" w:space="0" w:color="auto"/>
      </w:divBdr>
    </w:div>
    <w:div w:id="1316103724">
      <w:bodyDiv w:val="1"/>
      <w:marLeft w:val="0"/>
      <w:marRight w:val="0"/>
      <w:marTop w:val="0"/>
      <w:marBottom w:val="0"/>
      <w:divBdr>
        <w:top w:val="none" w:sz="0" w:space="0" w:color="auto"/>
        <w:left w:val="none" w:sz="0" w:space="0" w:color="auto"/>
        <w:bottom w:val="none" w:sz="0" w:space="0" w:color="auto"/>
        <w:right w:val="none" w:sz="0" w:space="0" w:color="auto"/>
      </w:divBdr>
    </w:div>
    <w:div w:id="1361710642">
      <w:bodyDiv w:val="1"/>
      <w:marLeft w:val="0"/>
      <w:marRight w:val="0"/>
      <w:marTop w:val="0"/>
      <w:marBottom w:val="0"/>
      <w:divBdr>
        <w:top w:val="none" w:sz="0" w:space="0" w:color="auto"/>
        <w:left w:val="none" w:sz="0" w:space="0" w:color="auto"/>
        <w:bottom w:val="none" w:sz="0" w:space="0" w:color="auto"/>
        <w:right w:val="none" w:sz="0" w:space="0" w:color="auto"/>
      </w:divBdr>
    </w:div>
    <w:div w:id="1365255513">
      <w:bodyDiv w:val="1"/>
      <w:marLeft w:val="0"/>
      <w:marRight w:val="0"/>
      <w:marTop w:val="0"/>
      <w:marBottom w:val="0"/>
      <w:divBdr>
        <w:top w:val="none" w:sz="0" w:space="0" w:color="auto"/>
        <w:left w:val="none" w:sz="0" w:space="0" w:color="auto"/>
        <w:bottom w:val="none" w:sz="0" w:space="0" w:color="auto"/>
        <w:right w:val="none" w:sz="0" w:space="0" w:color="auto"/>
      </w:divBdr>
    </w:div>
    <w:div w:id="1390958635">
      <w:bodyDiv w:val="1"/>
      <w:marLeft w:val="0"/>
      <w:marRight w:val="0"/>
      <w:marTop w:val="0"/>
      <w:marBottom w:val="0"/>
      <w:divBdr>
        <w:top w:val="none" w:sz="0" w:space="0" w:color="auto"/>
        <w:left w:val="none" w:sz="0" w:space="0" w:color="auto"/>
        <w:bottom w:val="none" w:sz="0" w:space="0" w:color="auto"/>
        <w:right w:val="none" w:sz="0" w:space="0" w:color="auto"/>
      </w:divBdr>
    </w:div>
    <w:div w:id="1394429127">
      <w:bodyDiv w:val="1"/>
      <w:marLeft w:val="0"/>
      <w:marRight w:val="0"/>
      <w:marTop w:val="0"/>
      <w:marBottom w:val="0"/>
      <w:divBdr>
        <w:top w:val="none" w:sz="0" w:space="0" w:color="auto"/>
        <w:left w:val="none" w:sz="0" w:space="0" w:color="auto"/>
        <w:bottom w:val="none" w:sz="0" w:space="0" w:color="auto"/>
        <w:right w:val="none" w:sz="0" w:space="0" w:color="auto"/>
      </w:divBdr>
    </w:div>
    <w:div w:id="1407918068">
      <w:bodyDiv w:val="1"/>
      <w:marLeft w:val="0"/>
      <w:marRight w:val="0"/>
      <w:marTop w:val="0"/>
      <w:marBottom w:val="0"/>
      <w:divBdr>
        <w:top w:val="none" w:sz="0" w:space="0" w:color="auto"/>
        <w:left w:val="none" w:sz="0" w:space="0" w:color="auto"/>
        <w:bottom w:val="none" w:sz="0" w:space="0" w:color="auto"/>
        <w:right w:val="none" w:sz="0" w:space="0" w:color="auto"/>
      </w:divBdr>
    </w:div>
    <w:div w:id="1409352230">
      <w:bodyDiv w:val="1"/>
      <w:marLeft w:val="0"/>
      <w:marRight w:val="0"/>
      <w:marTop w:val="0"/>
      <w:marBottom w:val="0"/>
      <w:divBdr>
        <w:top w:val="none" w:sz="0" w:space="0" w:color="auto"/>
        <w:left w:val="none" w:sz="0" w:space="0" w:color="auto"/>
        <w:bottom w:val="none" w:sz="0" w:space="0" w:color="auto"/>
        <w:right w:val="none" w:sz="0" w:space="0" w:color="auto"/>
      </w:divBdr>
    </w:div>
    <w:div w:id="1431969209">
      <w:bodyDiv w:val="1"/>
      <w:marLeft w:val="0"/>
      <w:marRight w:val="0"/>
      <w:marTop w:val="0"/>
      <w:marBottom w:val="0"/>
      <w:divBdr>
        <w:top w:val="none" w:sz="0" w:space="0" w:color="auto"/>
        <w:left w:val="none" w:sz="0" w:space="0" w:color="auto"/>
        <w:bottom w:val="none" w:sz="0" w:space="0" w:color="auto"/>
        <w:right w:val="none" w:sz="0" w:space="0" w:color="auto"/>
      </w:divBdr>
      <w:divsChild>
        <w:div w:id="1059741615">
          <w:marLeft w:val="0"/>
          <w:marRight w:val="0"/>
          <w:marTop w:val="0"/>
          <w:marBottom w:val="0"/>
          <w:divBdr>
            <w:top w:val="none" w:sz="0" w:space="0" w:color="auto"/>
            <w:left w:val="none" w:sz="0" w:space="0" w:color="auto"/>
            <w:bottom w:val="none" w:sz="0" w:space="0" w:color="auto"/>
            <w:right w:val="none" w:sz="0" w:space="0" w:color="auto"/>
          </w:divBdr>
          <w:divsChild>
            <w:div w:id="141828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10874">
      <w:bodyDiv w:val="1"/>
      <w:marLeft w:val="0"/>
      <w:marRight w:val="0"/>
      <w:marTop w:val="0"/>
      <w:marBottom w:val="0"/>
      <w:divBdr>
        <w:top w:val="none" w:sz="0" w:space="0" w:color="auto"/>
        <w:left w:val="none" w:sz="0" w:space="0" w:color="auto"/>
        <w:bottom w:val="none" w:sz="0" w:space="0" w:color="auto"/>
        <w:right w:val="none" w:sz="0" w:space="0" w:color="auto"/>
      </w:divBdr>
    </w:div>
    <w:div w:id="1445805295">
      <w:bodyDiv w:val="1"/>
      <w:marLeft w:val="0"/>
      <w:marRight w:val="0"/>
      <w:marTop w:val="0"/>
      <w:marBottom w:val="0"/>
      <w:divBdr>
        <w:top w:val="none" w:sz="0" w:space="0" w:color="auto"/>
        <w:left w:val="none" w:sz="0" w:space="0" w:color="auto"/>
        <w:bottom w:val="none" w:sz="0" w:space="0" w:color="auto"/>
        <w:right w:val="none" w:sz="0" w:space="0" w:color="auto"/>
      </w:divBdr>
    </w:div>
    <w:div w:id="1455443639">
      <w:bodyDiv w:val="1"/>
      <w:marLeft w:val="0"/>
      <w:marRight w:val="0"/>
      <w:marTop w:val="0"/>
      <w:marBottom w:val="0"/>
      <w:divBdr>
        <w:top w:val="none" w:sz="0" w:space="0" w:color="auto"/>
        <w:left w:val="none" w:sz="0" w:space="0" w:color="auto"/>
        <w:bottom w:val="none" w:sz="0" w:space="0" w:color="auto"/>
        <w:right w:val="none" w:sz="0" w:space="0" w:color="auto"/>
      </w:divBdr>
    </w:div>
    <w:div w:id="1459184569">
      <w:bodyDiv w:val="1"/>
      <w:marLeft w:val="0"/>
      <w:marRight w:val="0"/>
      <w:marTop w:val="0"/>
      <w:marBottom w:val="0"/>
      <w:divBdr>
        <w:top w:val="none" w:sz="0" w:space="0" w:color="auto"/>
        <w:left w:val="none" w:sz="0" w:space="0" w:color="auto"/>
        <w:bottom w:val="none" w:sz="0" w:space="0" w:color="auto"/>
        <w:right w:val="none" w:sz="0" w:space="0" w:color="auto"/>
      </w:divBdr>
    </w:div>
    <w:div w:id="1466662312">
      <w:bodyDiv w:val="1"/>
      <w:marLeft w:val="0"/>
      <w:marRight w:val="0"/>
      <w:marTop w:val="0"/>
      <w:marBottom w:val="0"/>
      <w:divBdr>
        <w:top w:val="none" w:sz="0" w:space="0" w:color="auto"/>
        <w:left w:val="none" w:sz="0" w:space="0" w:color="auto"/>
        <w:bottom w:val="none" w:sz="0" w:space="0" w:color="auto"/>
        <w:right w:val="none" w:sz="0" w:space="0" w:color="auto"/>
      </w:divBdr>
    </w:div>
    <w:div w:id="1477920200">
      <w:bodyDiv w:val="1"/>
      <w:marLeft w:val="0"/>
      <w:marRight w:val="0"/>
      <w:marTop w:val="0"/>
      <w:marBottom w:val="0"/>
      <w:divBdr>
        <w:top w:val="none" w:sz="0" w:space="0" w:color="auto"/>
        <w:left w:val="none" w:sz="0" w:space="0" w:color="auto"/>
        <w:bottom w:val="none" w:sz="0" w:space="0" w:color="auto"/>
        <w:right w:val="none" w:sz="0" w:space="0" w:color="auto"/>
      </w:divBdr>
    </w:div>
    <w:div w:id="1499149065">
      <w:bodyDiv w:val="1"/>
      <w:marLeft w:val="0"/>
      <w:marRight w:val="0"/>
      <w:marTop w:val="0"/>
      <w:marBottom w:val="0"/>
      <w:divBdr>
        <w:top w:val="none" w:sz="0" w:space="0" w:color="auto"/>
        <w:left w:val="none" w:sz="0" w:space="0" w:color="auto"/>
        <w:bottom w:val="none" w:sz="0" w:space="0" w:color="auto"/>
        <w:right w:val="none" w:sz="0" w:space="0" w:color="auto"/>
      </w:divBdr>
    </w:div>
    <w:div w:id="1554003810">
      <w:bodyDiv w:val="1"/>
      <w:marLeft w:val="0"/>
      <w:marRight w:val="0"/>
      <w:marTop w:val="0"/>
      <w:marBottom w:val="0"/>
      <w:divBdr>
        <w:top w:val="none" w:sz="0" w:space="0" w:color="auto"/>
        <w:left w:val="none" w:sz="0" w:space="0" w:color="auto"/>
        <w:bottom w:val="none" w:sz="0" w:space="0" w:color="auto"/>
        <w:right w:val="none" w:sz="0" w:space="0" w:color="auto"/>
      </w:divBdr>
      <w:divsChild>
        <w:div w:id="1831365081">
          <w:marLeft w:val="0"/>
          <w:marRight w:val="0"/>
          <w:marTop w:val="0"/>
          <w:marBottom w:val="0"/>
          <w:divBdr>
            <w:top w:val="none" w:sz="0" w:space="0" w:color="auto"/>
            <w:left w:val="none" w:sz="0" w:space="0" w:color="auto"/>
            <w:bottom w:val="none" w:sz="0" w:space="0" w:color="auto"/>
            <w:right w:val="none" w:sz="0" w:space="0" w:color="auto"/>
          </w:divBdr>
          <w:divsChild>
            <w:div w:id="48497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71277">
      <w:bodyDiv w:val="1"/>
      <w:marLeft w:val="0"/>
      <w:marRight w:val="0"/>
      <w:marTop w:val="0"/>
      <w:marBottom w:val="0"/>
      <w:divBdr>
        <w:top w:val="none" w:sz="0" w:space="0" w:color="auto"/>
        <w:left w:val="none" w:sz="0" w:space="0" w:color="auto"/>
        <w:bottom w:val="none" w:sz="0" w:space="0" w:color="auto"/>
        <w:right w:val="none" w:sz="0" w:space="0" w:color="auto"/>
      </w:divBdr>
    </w:div>
    <w:div w:id="1583831564">
      <w:bodyDiv w:val="1"/>
      <w:marLeft w:val="0"/>
      <w:marRight w:val="0"/>
      <w:marTop w:val="0"/>
      <w:marBottom w:val="0"/>
      <w:divBdr>
        <w:top w:val="none" w:sz="0" w:space="0" w:color="auto"/>
        <w:left w:val="none" w:sz="0" w:space="0" w:color="auto"/>
        <w:bottom w:val="none" w:sz="0" w:space="0" w:color="auto"/>
        <w:right w:val="none" w:sz="0" w:space="0" w:color="auto"/>
      </w:divBdr>
      <w:divsChild>
        <w:div w:id="1328097617">
          <w:marLeft w:val="0"/>
          <w:marRight w:val="0"/>
          <w:marTop w:val="0"/>
          <w:marBottom w:val="0"/>
          <w:divBdr>
            <w:top w:val="none" w:sz="0" w:space="0" w:color="auto"/>
            <w:left w:val="none" w:sz="0" w:space="0" w:color="auto"/>
            <w:bottom w:val="none" w:sz="0" w:space="0" w:color="auto"/>
            <w:right w:val="none" w:sz="0" w:space="0" w:color="auto"/>
          </w:divBdr>
          <w:divsChild>
            <w:div w:id="2083984447">
              <w:marLeft w:val="0"/>
              <w:marRight w:val="0"/>
              <w:marTop w:val="0"/>
              <w:marBottom w:val="0"/>
              <w:divBdr>
                <w:top w:val="none" w:sz="0" w:space="0" w:color="auto"/>
                <w:left w:val="none" w:sz="0" w:space="0" w:color="auto"/>
                <w:bottom w:val="none" w:sz="0" w:space="0" w:color="auto"/>
                <w:right w:val="none" w:sz="0" w:space="0" w:color="auto"/>
              </w:divBdr>
            </w:div>
          </w:divsChild>
        </w:div>
        <w:div w:id="363332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614361">
      <w:bodyDiv w:val="1"/>
      <w:marLeft w:val="0"/>
      <w:marRight w:val="0"/>
      <w:marTop w:val="0"/>
      <w:marBottom w:val="0"/>
      <w:divBdr>
        <w:top w:val="none" w:sz="0" w:space="0" w:color="auto"/>
        <w:left w:val="none" w:sz="0" w:space="0" w:color="auto"/>
        <w:bottom w:val="none" w:sz="0" w:space="0" w:color="auto"/>
        <w:right w:val="none" w:sz="0" w:space="0" w:color="auto"/>
      </w:divBdr>
    </w:div>
    <w:div w:id="1594824781">
      <w:bodyDiv w:val="1"/>
      <w:marLeft w:val="0"/>
      <w:marRight w:val="0"/>
      <w:marTop w:val="0"/>
      <w:marBottom w:val="0"/>
      <w:divBdr>
        <w:top w:val="none" w:sz="0" w:space="0" w:color="auto"/>
        <w:left w:val="none" w:sz="0" w:space="0" w:color="auto"/>
        <w:bottom w:val="none" w:sz="0" w:space="0" w:color="auto"/>
        <w:right w:val="none" w:sz="0" w:space="0" w:color="auto"/>
      </w:divBdr>
    </w:div>
    <w:div w:id="1617105468">
      <w:bodyDiv w:val="1"/>
      <w:marLeft w:val="0"/>
      <w:marRight w:val="0"/>
      <w:marTop w:val="0"/>
      <w:marBottom w:val="0"/>
      <w:divBdr>
        <w:top w:val="none" w:sz="0" w:space="0" w:color="auto"/>
        <w:left w:val="none" w:sz="0" w:space="0" w:color="auto"/>
        <w:bottom w:val="none" w:sz="0" w:space="0" w:color="auto"/>
        <w:right w:val="none" w:sz="0" w:space="0" w:color="auto"/>
      </w:divBdr>
    </w:div>
    <w:div w:id="1619676424">
      <w:bodyDiv w:val="1"/>
      <w:marLeft w:val="0"/>
      <w:marRight w:val="0"/>
      <w:marTop w:val="0"/>
      <w:marBottom w:val="0"/>
      <w:divBdr>
        <w:top w:val="none" w:sz="0" w:space="0" w:color="auto"/>
        <w:left w:val="none" w:sz="0" w:space="0" w:color="auto"/>
        <w:bottom w:val="none" w:sz="0" w:space="0" w:color="auto"/>
        <w:right w:val="none" w:sz="0" w:space="0" w:color="auto"/>
      </w:divBdr>
    </w:div>
    <w:div w:id="1673680632">
      <w:bodyDiv w:val="1"/>
      <w:marLeft w:val="0"/>
      <w:marRight w:val="0"/>
      <w:marTop w:val="0"/>
      <w:marBottom w:val="0"/>
      <w:divBdr>
        <w:top w:val="none" w:sz="0" w:space="0" w:color="auto"/>
        <w:left w:val="none" w:sz="0" w:space="0" w:color="auto"/>
        <w:bottom w:val="none" w:sz="0" w:space="0" w:color="auto"/>
        <w:right w:val="none" w:sz="0" w:space="0" w:color="auto"/>
      </w:divBdr>
    </w:div>
    <w:div w:id="1684478671">
      <w:bodyDiv w:val="1"/>
      <w:marLeft w:val="0"/>
      <w:marRight w:val="0"/>
      <w:marTop w:val="0"/>
      <w:marBottom w:val="0"/>
      <w:divBdr>
        <w:top w:val="none" w:sz="0" w:space="0" w:color="auto"/>
        <w:left w:val="none" w:sz="0" w:space="0" w:color="auto"/>
        <w:bottom w:val="none" w:sz="0" w:space="0" w:color="auto"/>
        <w:right w:val="none" w:sz="0" w:space="0" w:color="auto"/>
      </w:divBdr>
      <w:divsChild>
        <w:div w:id="565844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592927">
      <w:bodyDiv w:val="1"/>
      <w:marLeft w:val="0"/>
      <w:marRight w:val="0"/>
      <w:marTop w:val="0"/>
      <w:marBottom w:val="0"/>
      <w:divBdr>
        <w:top w:val="none" w:sz="0" w:space="0" w:color="auto"/>
        <w:left w:val="none" w:sz="0" w:space="0" w:color="auto"/>
        <w:bottom w:val="none" w:sz="0" w:space="0" w:color="auto"/>
        <w:right w:val="none" w:sz="0" w:space="0" w:color="auto"/>
      </w:divBdr>
    </w:div>
    <w:div w:id="1715495426">
      <w:bodyDiv w:val="1"/>
      <w:marLeft w:val="0"/>
      <w:marRight w:val="0"/>
      <w:marTop w:val="0"/>
      <w:marBottom w:val="0"/>
      <w:divBdr>
        <w:top w:val="none" w:sz="0" w:space="0" w:color="auto"/>
        <w:left w:val="none" w:sz="0" w:space="0" w:color="auto"/>
        <w:bottom w:val="none" w:sz="0" w:space="0" w:color="auto"/>
        <w:right w:val="none" w:sz="0" w:space="0" w:color="auto"/>
      </w:divBdr>
      <w:divsChild>
        <w:div w:id="1373338475">
          <w:marLeft w:val="0"/>
          <w:marRight w:val="0"/>
          <w:marTop w:val="0"/>
          <w:marBottom w:val="0"/>
          <w:divBdr>
            <w:top w:val="none" w:sz="0" w:space="0" w:color="auto"/>
            <w:left w:val="none" w:sz="0" w:space="0" w:color="auto"/>
            <w:bottom w:val="none" w:sz="0" w:space="0" w:color="auto"/>
            <w:right w:val="none" w:sz="0" w:space="0" w:color="auto"/>
          </w:divBdr>
          <w:divsChild>
            <w:div w:id="91497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96955">
      <w:bodyDiv w:val="1"/>
      <w:marLeft w:val="0"/>
      <w:marRight w:val="0"/>
      <w:marTop w:val="0"/>
      <w:marBottom w:val="0"/>
      <w:divBdr>
        <w:top w:val="none" w:sz="0" w:space="0" w:color="auto"/>
        <w:left w:val="none" w:sz="0" w:space="0" w:color="auto"/>
        <w:bottom w:val="none" w:sz="0" w:space="0" w:color="auto"/>
        <w:right w:val="none" w:sz="0" w:space="0" w:color="auto"/>
      </w:divBdr>
    </w:div>
    <w:div w:id="1728381056">
      <w:bodyDiv w:val="1"/>
      <w:marLeft w:val="0"/>
      <w:marRight w:val="0"/>
      <w:marTop w:val="0"/>
      <w:marBottom w:val="0"/>
      <w:divBdr>
        <w:top w:val="none" w:sz="0" w:space="0" w:color="auto"/>
        <w:left w:val="none" w:sz="0" w:space="0" w:color="auto"/>
        <w:bottom w:val="none" w:sz="0" w:space="0" w:color="auto"/>
        <w:right w:val="none" w:sz="0" w:space="0" w:color="auto"/>
      </w:divBdr>
    </w:div>
    <w:div w:id="1747874740">
      <w:bodyDiv w:val="1"/>
      <w:marLeft w:val="0"/>
      <w:marRight w:val="0"/>
      <w:marTop w:val="0"/>
      <w:marBottom w:val="0"/>
      <w:divBdr>
        <w:top w:val="none" w:sz="0" w:space="0" w:color="auto"/>
        <w:left w:val="none" w:sz="0" w:space="0" w:color="auto"/>
        <w:bottom w:val="none" w:sz="0" w:space="0" w:color="auto"/>
        <w:right w:val="none" w:sz="0" w:space="0" w:color="auto"/>
      </w:divBdr>
    </w:div>
    <w:div w:id="1754164103">
      <w:bodyDiv w:val="1"/>
      <w:marLeft w:val="0"/>
      <w:marRight w:val="0"/>
      <w:marTop w:val="0"/>
      <w:marBottom w:val="0"/>
      <w:divBdr>
        <w:top w:val="none" w:sz="0" w:space="0" w:color="auto"/>
        <w:left w:val="none" w:sz="0" w:space="0" w:color="auto"/>
        <w:bottom w:val="none" w:sz="0" w:space="0" w:color="auto"/>
        <w:right w:val="none" w:sz="0" w:space="0" w:color="auto"/>
      </w:divBdr>
    </w:div>
    <w:div w:id="1760760500">
      <w:bodyDiv w:val="1"/>
      <w:marLeft w:val="0"/>
      <w:marRight w:val="0"/>
      <w:marTop w:val="0"/>
      <w:marBottom w:val="0"/>
      <w:divBdr>
        <w:top w:val="none" w:sz="0" w:space="0" w:color="auto"/>
        <w:left w:val="none" w:sz="0" w:space="0" w:color="auto"/>
        <w:bottom w:val="none" w:sz="0" w:space="0" w:color="auto"/>
        <w:right w:val="none" w:sz="0" w:space="0" w:color="auto"/>
      </w:divBdr>
    </w:div>
    <w:div w:id="1809397303">
      <w:bodyDiv w:val="1"/>
      <w:marLeft w:val="0"/>
      <w:marRight w:val="0"/>
      <w:marTop w:val="0"/>
      <w:marBottom w:val="0"/>
      <w:divBdr>
        <w:top w:val="none" w:sz="0" w:space="0" w:color="auto"/>
        <w:left w:val="none" w:sz="0" w:space="0" w:color="auto"/>
        <w:bottom w:val="none" w:sz="0" w:space="0" w:color="auto"/>
        <w:right w:val="none" w:sz="0" w:space="0" w:color="auto"/>
      </w:divBdr>
    </w:div>
    <w:div w:id="1859005708">
      <w:bodyDiv w:val="1"/>
      <w:marLeft w:val="0"/>
      <w:marRight w:val="0"/>
      <w:marTop w:val="0"/>
      <w:marBottom w:val="0"/>
      <w:divBdr>
        <w:top w:val="none" w:sz="0" w:space="0" w:color="auto"/>
        <w:left w:val="none" w:sz="0" w:space="0" w:color="auto"/>
        <w:bottom w:val="none" w:sz="0" w:space="0" w:color="auto"/>
        <w:right w:val="none" w:sz="0" w:space="0" w:color="auto"/>
      </w:divBdr>
      <w:divsChild>
        <w:div w:id="1925651321">
          <w:marLeft w:val="0"/>
          <w:marRight w:val="0"/>
          <w:marTop w:val="0"/>
          <w:marBottom w:val="0"/>
          <w:divBdr>
            <w:top w:val="none" w:sz="0" w:space="0" w:color="auto"/>
            <w:left w:val="none" w:sz="0" w:space="0" w:color="auto"/>
            <w:bottom w:val="none" w:sz="0" w:space="0" w:color="auto"/>
            <w:right w:val="none" w:sz="0" w:space="0" w:color="auto"/>
          </w:divBdr>
          <w:divsChild>
            <w:div w:id="1337686648">
              <w:marLeft w:val="0"/>
              <w:marRight w:val="0"/>
              <w:marTop w:val="0"/>
              <w:marBottom w:val="0"/>
              <w:divBdr>
                <w:top w:val="none" w:sz="0" w:space="0" w:color="auto"/>
                <w:left w:val="none" w:sz="0" w:space="0" w:color="auto"/>
                <w:bottom w:val="none" w:sz="0" w:space="0" w:color="auto"/>
                <w:right w:val="none" w:sz="0" w:space="0" w:color="auto"/>
              </w:divBdr>
            </w:div>
          </w:divsChild>
        </w:div>
        <w:div w:id="368536037">
          <w:marLeft w:val="0"/>
          <w:marRight w:val="0"/>
          <w:marTop w:val="0"/>
          <w:marBottom w:val="0"/>
          <w:divBdr>
            <w:top w:val="none" w:sz="0" w:space="0" w:color="auto"/>
            <w:left w:val="none" w:sz="0" w:space="0" w:color="auto"/>
            <w:bottom w:val="none" w:sz="0" w:space="0" w:color="auto"/>
            <w:right w:val="none" w:sz="0" w:space="0" w:color="auto"/>
          </w:divBdr>
          <w:divsChild>
            <w:div w:id="574389824">
              <w:marLeft w:val="0"/>
              <w:marRight w:val="0"/>
              <w:marTop w:val="0"/>
              <w:marBottom w:val="0"/>
              <w:divBdr>
                <w:top w:val="none" w:sz="0" w:space="0" w:color="auto"/>
                <w:left w:val="none" w:sz="0" w:space="0" w:color="auto"/>
                <w:bottom w:val="none" w:sz="0" w:space="0" w:color="auto"/>
                <w:right w:val="none" w:sz="0" w:space="0" w:color="auto"/>
              </w:divBdr>
            </w:div>
          </w:divsChild>
        </w:div>
        <w:div w:id="1427191491">
          <w:marLeft w:val="0"/>
          <w:marRight w:val="0"/>
          <w:marTop w:val="0"/>
          <w:marBottom w:val="0"/>
          <w:divBdr>
            <w:top w:val="none" w:sz="0" w:space="0" w:color="auto"/>
            <w:left w:val="none" w:sz="0" w:space="0" w:color="auto"/>
            <w:bottom w:val="none" w:sz="0" w:space="0" w:color="auto"/>
            <w:right w:val="none" w:sz="0" w:space="0" w:color="auto"/>
          </w:divBdr>
          <w:divsChild>
            <w:div w:id="97945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519318">
      <w:bodyDiv w:val="1"/>
      <w:marLeft w:val="0"/>
      <w:marRight w:val="0"/>
      <w:marTop w:val="0"/>
      <w:marBottom w:val="0"/>
      <w:divBdr>
        <w:top w:val="none" w:sz="0" w:space="0" w:color="auto"/>
        <w:left w:val="none" w:sz="0" w:space="0" w:color="auto"/>
        <w:bottom w:val="none" w:sz="0" w:space="0" w:color="auto"/>
        <w:right w:val="none" w:sz="0" w:space="0" w:color="auto"/>
      </w:divBdr>
    </w:div>
    <w:div w:id="1869753622">
      <w:bodyDiv w:val="1"/>
      <w:marLeft w:val="0"/>
      <w:marRight w:val="0"/>
      <w:marTop w:val="0"/>
      <w:marBottom w:val="0"/>
      <w:divBdr>
        <w:top w:val="none" w:sz="0" w:space="0" w:color="auto"/>
        <w:left w:val="none" w:sz="0" w:space="0" w:color="auto"/>
        <w:bottom w:val="none" w:sz="0" w:space="0" w:color="auto"/>
        <w:right w:val="none" w:sz="0" w:space="0" w:color="auto"/>
      </w:divBdr>
    </w:div>
    <w:div w:id="1876189420">
      <w:bodyDiv w:val="1"/>
      <w:marLeft w:val="0"/>
      <w:marRight w:val="0"/>
      <w:marTop w:val="0"/>
      <w:marBottom w:val="0"/>
      <w:divBdr>
        <w:top w:val="none" w:sz="0" w:space="0" w:color="auto"/>
        <w:left w:val="none" w:sz="0" w:space="0" w:color="auto"/>
        <w:bottom w:val="none" w:sz="0" w:space="0" w:color="auto"/>
        <w:right w:val="none" w:sz="0" w:space="0" w:color="auto"/>
      </w:divBdr>
    </w:div>
    <w:div w:id="1893031876">
      <w:bodyDiv w:val="1"/>
      <w:marLeft w:val="0"/>
      <w:marRight w:val="0"/>
      <w:marTop w:val="0"/>
      <w:marBottom w:val="0"/>
      <w:divBdr>
        <w:top w:val="none" w:sz="0" w:space="0" w:color="auto"/>
        <w:left w:val="none" w:sz="0" w:space="0" w:color="auto"/>
        <w:bottom w:val="none" w:sz="0" w:space="0" w:color="auto"/>
        <w:right w:val="none" w:sz="0" w:space="0" w:color="auto"/>
      </w:divBdr>
    </w:div>
    <w:div w:id="1917476839">
      <w:bodyDiv w:val="1"/>
      <w:marLeft w:val="0"/>
      <w:marRight w:val="0"/>
      <w:marTop w:val="0"/>
      <w:marBottom w:val="0"/>
      <w:divBdr>
        <w:top w:val="none" w:sz="0" w:space="0" w:color="auto"/>
        <w:left w:val="none" w:sz="0" w:space="0" w:color="auto"/>
        <w:bottom w:val="none" w:sz="0" w:space="0" w:color="auto"/>
        <w:right w:val="none" w:sz="0" w:space="0" w:color="auto"/>
      </w:divBdr>
    </w:div>
    <w:div w:id="1972248309">
      <w:bodyDiv w:val="1"/>
      <w:marLeft w:val="0"/>
      <w:marRight w:val="0"/>
      <w:marTop w:val="0"/>
      <w:marBottom w:val="0"/>
      <w:divBdr>
        <w:top w:val="none" w:sz="0" w:space="0" w:color="auto"/>
        <w:left w:val="none" w:sz="0" w:space="0" w:color="auto"/>
        <w:bottom w:val="none" w:sz="0" w:space="0" w:color="auto"/>
        <w:right w:val="none" w:sz="0" w:space="0" w:color="auto"/>
      </w:divBdr>
    </w:div>
    <w:div w:id="2023702478">
      <w:bodyDiv w:val="1"/>
      <w:marLeft w:val="0"/>
      <w:marRight w:val="0"/>
      <w:marTop w:val="0"/>
      <w:marBottom w:val="0"/>
      <w:divBdr>
        <w:top w:val="none" w:sz="0" w:space="0" w:color="auto"/>
        <w:left w:val="none" w:sz="0" w:space="0" w:color="auto"/>
        <w:bottom w:val="none" w:sz="0" w:space="0" w:color="auto"/>
        <w:right w:val="none" w:sz="0" w:space="0" w:color="auto"/>
      </w:divBdr>
    </w:div>
    <w:div w:id="2032805161">
      <w:bodyDiv w:val="1"/>
      <w:marLeft w:val="0"/>
      <w:marRight w:val="0"/>
      <w:marTop w:val="0"/>
      <w:marBottom w:val="0"/>
      <w:divBdr>
        <w:top w:val="none" w:sz="0" w:space="0" w:color="auto"/>
        <w:left w:val="none" w:sz="0" w:space="0" w:color="auto"/>
        <w:bottom w:val="none" w:sz="0" w:space="0" w:color="auto"/>
        <w:right w:val="none" w:sz="0" w:space="0" w:color="auto"/>
      </w:divBdr>
    </w:div>
    <w:div w:id="2036926582">
      <w:bodyDiv w:val="1"/>
      <w:marLeft w:val="0"/>
      <w:marRight w:val="0"/>
      <w:marTop w:val="0"/>
      <w:marBottom w:val="0"/>
      <w:divBdr>
        <w:top w:val="none" w:sz="0" w:space="0" w:color="auto"/>
        <w:left w:val="none" w:sz="0" w:space="0" w:color="auto"/>
        <w:bottom w:val="none" w:sz="0" w:space="0" w:color="auto"/>
        <w:right w:val="none" w:sz="0" w:space="0" w:color="auto"/>
      </w:divBdr>
      <w:divsChild>
        <w:div w:id="2109696083">
          <w:marLeft w:val="0"/>
          <w:marRight w:val="0"/>
          <w:marTop w:val="0"/>
          <w:marBottom w:val="0"/>
          <w:divBdr>
            <w:top w:val="none" w:sz="0" w:space="0" w:color="auto"/>
            <w:left w:val="none" w:sz="0" w:space="0" w:color="auto"/>
            <w:bottom w:val="none" w:sz="0" w:space="0" w:color="auto"/>
            <w:right w:val="none" w:sz="0" w:space="0" w:color="auto"/>
          </w:divBdr>
          <w:divsChild>
            <w:div w:id="1972205746">
              <w:marLeft w:val="0"/>
              <w:marRight w:val="0"/>
              <w:marTop w:val="0"/>
              <w:marBottom w:val="0"/>
              <w:divBdr>
                <w:top w:val="none" w:sz="0" w:space="0" w:color="auto"/>
                <w:left w:val="none" w:sz="0" w:space="0" w:color="auto"/>
                <w:bottom w:val="none" w:sz="0" w:space="0" w:color="auto"/>
                <w:right w:val="none" w:sz="0" w:space="0" w:color="auto"/>
              </w:divBdr>
            </w:div>
          </w:divsChild>
        </w:div>
        <w:div w:id="1757440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628606">
      <w:bodyDiv w:val="1"/>
      <w:marLeft w:val="0"/>
      <w:marRight w:val="0"/>
      <w:marTop w:val="0"/>
      <w:marBottom w:val="0"/>
      <w:divBdr>
        <w:top w:val="none" w:sz="0" w:space="0" w:color="auto"/>
        <w:left w:val="none" w:sz="0" w:space="0" w:color="auto"/>
        <w:bottom w:val="none" w:sz="0" w:space="0" w:color="auto"/>
        <w:right w:val="none" w:sz="0" w:space="0" w:color="auto"/>
      </w:divBdr>
    </w:div>
    <w:div w:id="2048135965">
      <w:bodyDiv w:val="1"/>
      <w:marLeft w:val="0"/>
      <w:marRight w:val="0"/>
      <w:marTop w:val="0"/>
      <w:marBottom w:val="0"/>
      <w:divBdr>
        <w:top w:val="none" w:sz="0" w:space="0" w:color="auto"/>
        <w:left w:val="none" w:sz="0" w:space="0" w:color="auto"/>
        <w:bottom w:val="none" w:sz="0" w:space="0" w:color="auto"/>
        <w:right w:val="none" w:sz="0" w:space="0" w:color="auto"/>
      </w:divBdr>
    </w:div>
    <w:div w:id="2054230673">
      <w:bodyDiv w:val="1"/>
      <w:marLeft w:val="0"/>
      <w:marRight w:val="0"/>
      <w:marTop w:val="0"/>
      <w:marBottom w:val="0"/>
      <w:divBdr>
        <w:top w:val="none" w:sz="0" w:space="0" w:color="auto"/>
        <w:left w:val="none" w:sz="0" w:space="0" w:color="auto"/>
        <w:bottom w:val="none" w:sz="0" w:space="0" w:color="auto"/>
        <w:right w:val="none" w:sz="0" w:space="0" w:color="auto"/>
      </w:divBdr>
    </w:div>
    <w:div w:id="2077895457">
      <w:bodyDiv w:val="1"/>
      <w:marLeft w:val="0"/>
      <w:marRight w:val="0"/>
      <w:marTop w:val="0"/>
      <w:marBottom w:val="0"/>
      <w:divBdr>
        <w:top w:val="none" w:sz="0" w:space="0" w:color="auto"/>
        <w:left w:val="none" w:sz="0" w:space="0" w:color="auto"/>
        <w:bottom w:val="none" w:sz="0" w:space="0" w:color="auto"/>
        <w:right w:val="none" w:sz="0" w:space="0" w:color="auto"/>
      </w:divBdr>
      <w:divsChild>
        <w:div w:id="1747072977">
          <w:marLeft w:val="0"/>
          <w:marRight w:val="0"/>
          <w:marTop w:val="0"/>
          <w:marBottom w:val="0"/>
          <w:divBdr>
            <w:top w:val="none" w:sz="0" w:space="0" w:color="auto"/>
            <w:left w:val="none" w:sz="0" w:space="0" w:color="auto"/>
            <w:bottom w:val="none" w:sz="0" w:space="0" w:color="auto"/>
            <w:right w:val="none" w:sz="0" w:space="0" w:color="auto"/>
          </w:divBdr>
          <w:divsChild>
            <w:div w:id="573391279">
              <w:marLeft w:val="0"/>
              <w:marRight w:val="0"/>
              <w:marTop w:val="0"/>
              <w:marBottom w:val="0"/>
              <w:divBdr>
                <w:top w:val="none" w:sz="0" w:space="0" w:color="auto"/>
                <w:left w:val="none" w:sz="0" w:space="0" w:color="auto"/>
                <w:bottom w:val="none" w:sz="0" w:space="0" w:color="auto"/>
                <w:right w:val="none" w:sz="0" w:space="0" w:color="auto"/>
              </w:divBdr>
            </w:div>
          </w:divsChild>
        </w:div>
        <w:div w:id="1865630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3791119">
      <w:bodyDiv w:val="1"/>
      <w:marLeft w:val="0"/>
      <w:marRight w:val="0"/>
      <w:marTop w:val="0"/>
      <w:marBottom w:val="0"/>
      <w:divBdr>
        <w:top w:val="none" w:sz="0" w:space="0" w:color="auto"/>
        <w:left w:val="none" w:sz="0" w:space="0" w:color="auto"/>
        <w:bottom w:val="none" w:sz="0" w:space="0" w:color="auto"/>
        <w:right w:val="none" w:sz="0" w:space="0" w:color="auto"/>
      </w:divBdr>
    </w:div>
    <w:div w:id="2086803955">
      <w:bodyDiv w:val="1"/>
      <w:marLeft w:val="0"/>
      <w:marRight w:val="0"/>
      <w:marTop w:val="0"/>
      <w:marBottom w:val="0"/>
      <w:divBdr>
        <w:top w:val="none" w:sz="0" w:space="0" w:color="auto"/>
        <w:left w:val="none" w:sz="0" w:space="0" w:color="auto"/>
        <w:bottom w:val="none" w:sz="0" w:space="0" w:color="auto"/>
        <w:right w:val="none" w:sz="0" w:space="0" w:color="auto"/>
      </w:divBdr>
      <w:divsChild>
        <w:div w:id="1803228885">
          <w:marLeft w:val="0"/>
          <w:marRight w:val="0"/>
          <w:marTop w:val="0"/>
          <w:marBottom w:val="0"/>
          <w:divBdr>
            <w:top w:val="none" w:sz="0" w:space="0" w:color="auto"/>
            <w:left w:val="none" w:sz="0" w:space="0" w:color="auto"/>
            <w:bottom w:val="none" w:sz="0" w:space="0" w:color="auto"/>
            <w:right w:val="none" w:sz="0" w:space="0" w:color="auto"/>
          </w:divBdr>
          <w:divsChild>
            <w:div w:id="11880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0230">
      <w:bodyDiv w:val="1"/>
      <w:marLeft w:val="0"/>
      <w:marRight w:val="0"/>
      <w:marTop w:val="0"/>
      <w:marBottom w:val="0"/>
      <w:divBdr>
        <w:top w:val="none" w:sz="0" w:space="0" w:color="auto"/>
        <w:left w:val="none" w:sz="0" w:space="0" w:color="auto"/>
        <w:bottom w:val="none" w:sz="0" w:space="0" w:color="auto"/>
        <w:right w:val="none" w:sz="0" w:space="0" w:color="auto"/>
      </w:divBdr>
    </w:div>
    <w:div w:id="214573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ngroup.com/reports/ecommerce-user-experience" TargetMode="External"/><Relationship Id="rId18" Type="http://schemas.openxmlformats.org/officeDocument/2006/relationships/hyperlink" Target="https://arxiv.org/abs/1211.314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inkedin.com/pulse/digital-readiness-report-ksa" TargetMode="External"/><Relationship Id="rId17" Type="http://schemas.openxmlformats.org/officeDocument/2006/relationships/hyperlink" Target="https://arxiv.org/abs/1504.01112" TargetMode="External"/><Relationship Id="rId2" Type="http://schemas.openxmlformats.org/officeDocument/2006/relationships/numbering" Target="numbering.xml"/><Relationship Id="rId16" Type="http://schemas.openxmlformats.org/officeDocument/2006/relationships/hyperlink" Target="https://doi.org/10.3390/socsci12100557" TargetMode="External"/><Relationship Id="rId20" Type="http://schemas.openxmlformats.org/officeDocument/2006/relationships/hyperlink" Target="https://arxiv.org/abs/1211.27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arcgroup.com/saudi-arabia-e-commerce-market" TargetMode="External"/><Relationship Id="rId5" Type="http://schemas.openxmlformats.org/officeDocument/2006/relationships/webSettings" Target="webSettings.xml"/><Relationship Id="rId15" Type="http://schemas.openxmlformats.org/officeDocument/2006/relationships/hyperlink" Target="https://baymard.com/research/checkout-usability" TargetMode="External"/><Relationship Id="rId23" Type="http://schemas.openxmlformats.org/officeDocument/2006/relationships/theme" Target="theme/theme1.xml"/><Relationship Id="rId10" Type="http://schemas.openxmlformats.org/officeDocument/2006/relationships/hyperlink" Target="https://www.arabnews.com/node/2584723/business-economy" TargetMode="External"/><Relationship Id="rId19" Type="http://schemas.openxmlformats.org/officeDocument/2006/relationships/hyperlink" Target="https://arxiv.org/abs/1211.2398" TargetMode="External"/><Relationship Id="rId4" Type="http://schemas.openxmlformats.org/officeDocument/2006/relationships/settings" Target="settings.xml"/><Relationship Id="rId9" Type="http://schemas.openxmlformats.org/officeDocument/2006/relationships/hyperlink" Target="https://doi.org/10.1016/j.hcds.2024.01.004" TargetMode="External"/><Relationship Id="rId14" Type="http://schemas.openxmlformats.org/officeDocument/2006/relationships/hyperlink" Target="https://doi.org/10.1080/10447318.2022.2160315"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88A55-913E-41D8-BBA5-EA3EB12A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18123</Words>
  <Characters>103303</Characters>
  <Application>Microsoft Office Word</Application>
  <DocSecurity>0</DocSecurity>
  <Lines>860</Lines>
  <Paragraphs>242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فيصل يحيي</dc:creator>
  <cp:keywords/>
  <dc:description/>
  <cp:lastModifiedBy>فيصل يحيي</cp:lastModifiedBy>
  <cp:revision>2</cp:revision>
  <dcterms:created xsi:type="dcterms:W3CDTF">2025-08-16T20:27:00Z</dcterms:created>
  <dcterms:modified xsi:type="dcterms:W3CDTF">2025-08-16T20:27:00Z</dcterms:modified>
</cp:coreProperties>
</file>