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64CCE" w14:textId="103E97BD" w:rsidR="00F24D5F" w:rsidRPr="009A5CCD" w:rsidRDefault="00637BDD">
      <w:pPr>
        <w:rPr>
          <w:rFonts w:ascii="Simplified Arabic" w:hAnsi="Simplified Arabic" w:cs="Simplified Arabic"/>
          <w:sz w:val="26"/>
          <w:szCs w:val="26"/>
          <w:rtl/>
        </w:rPr>
      </w:pPr>
      <w:r w:rsidRPr="009A5CCD">
        <w:rPr>
          <w:rFonts w:ascii="Simplified Arabic" w:hAnsi="Simplified Arabic" w:cs="Simplified Arabic"/>
          <w:noProof/>
        </w:rPr>
        <w:drawing>
          <wp:anchor distT="0" distB="0" distL="114300" distR="114300" simplePos="0" relativeHeight="251658240" behindDoc="1" locked="0" layoutInCell="1" allowOverlap="1" wp14:anchorId="6464A15D" wp14:editId="6D9675BE">
            <wp:simplePos x="0" y="0"/>
            <wp:positionH relativeFrom="column">
              <wp:posOffset>-133985</wp:posOffset>
            </wp:positionH>
            <wp:positionV relativeFrom="paragraph">
              <wp:posOffset>9525</wp:posOffset>
            </wp:positionV>
            <wp:extent cx="1624330" cy="647700"/>
            <wp:effectExtent l="0" t="0" r="0" b="0"/>
            <wp:wrapTight wrapText="bothSides">
              <wp:wrapPolygon edited="0">
                <wp:start x="0" y="0"/>
                <wp:lineTo x="0" y="20965"/>
                <wp:lineTo x="21279" y="20965"/>
                <wp:lineTo x="21279" y="0"/>
                <wp:lineTo x="0" y="0"/>
              </wp:wrapPolygon>
            </wp:wrapTight>
            <wp:docPr id="1124867407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4867407" name="صورة 1" descr="A logo for a university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433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A5CCD">
        <w:rPr>
          <w:rFonts w:ascii="Simplified Arabic" w:hAnsi="Simplified Arabic" w:cs="Simplified Arabic"/>
          <w:sz w:val="26"/>
          <w:szCs w:val="26"/>
          <w:rtl/>
        </w:rPr>
        <w:t>جامعة ميدأوشن</w:t>
      </w:r>
    </w:p>
    <w:p w14:paraId="33CD1286" w14:textId="6EA021D3" w:rsidR="00637BDD" w:rsidRPr="009A5CCD" w:rsidRDefault="00637BDD">
      <w:pPr>
        <w:rPr>
          <w:rFonts w:ascii="Simplified Arabic" w:hAnsi="Simplified Arabic" w:cs="Simplified Arabic"/>
          <w:sz w:val="26"/>
          <w:szCs w:val="26"/>
          <w:rtl/>
        </w:rPr>
      </w:pPr>
      <w:r w:rsidRPr="009A5CCD">
        <w:rPr>
          <w:rFonts w:ascii="Simplified Arabic" w:hAnsi="Simplified Arabic" w:cs="Simplified Arabic"/>
          <w:sz w:val="26"/>
          <w:szCs w:val="26"/>
          <w:rtl/>
        </w:rPr>
        <w:t>كلية الإعلام والتسويق</w:t>
      </w:r>
    </w:p>
    <w:p w14:paraId="3F402FD6" w14:textId="23464131" w:rsidR="00637BDD" w:rsidRPr="009A5CCD" w:rsidRDefault="00637BDD">
      <w:pPr>
        <w:rPr>
          <w:rFonts w:ascii="Simplified Arabic" w:hAnsi="Simplified Arabic" w:cs="Simplified Arabic"/>
          <w:sz w:val="26"/>
          <w:szCs w:val="26"/>
          <w:rtl/>
        </w:rPr>
      </w:pPr>
      <w:r w:rsidRPr="009A5CCD">
        <w:rPr>
          <w:rFonts w:ascii="Simplified Arabic" w:hAnsi="Simplified Arabic" w:cs="Simplified Arabic"/>
          <w:sz w:val="26"/>
          <w:szCs w:val="26"/>
          <w:rtl/>
        </w:rPr>
        <w:t>بكالوريوس الإعلام الرقمي</w:t>
      </w:r>
    </w:p>
    <w:p w14:paraId="0BFCA38A" w14:textId="77777777" w:rsidR="00637BDD" w:rsidRPr="009A5CCD" w:rsidRDefault="00637BDD">
      <w:pPr>
        <w:rPr>
          <w:rFonts w:ascii="Simplified Arabic" w:hAnsi="Simplified Arabic" w:cs="Simplified Arabic"/>
          <w:sz w:val="26"/>
          <w:szCs w:val="26"/>
          <w:rtl/>
        </w:rPr>
      </w:pPr>
    </w:p>
    <w:p w14:paraId="740479DC" w14:textId="77777777" w:rsidR="00637BDD" w:rsidRPr="009A5CCD" w:rsidRDefault="00637BDD">
      <w:pPr>
        <w:rPr>
          <w:rFonts w:ascii="Simplified Arabic" w:hAnsi="Simplified Arabic" w:cs="Simplified Arabic"/>
          <w:sz w:val="26"/>
          <w:szCs w:val="26"/>
          <w:rtl/>
        </w:rPr>
      </w:pPr>
    </w:p>
    <w:p w14:paraId="78C03E21" w14:textId="77777777" w:rsidR="00637BDD" w:rsidRPr="009A5CCD" w:rsidRDefault="00637BDD">
      <w:pPr>
        <w:rPr>
          <w:rFonts w:ascii="Simplified Arabic" w:hAnsi="Simplified Arabic" w:cs="Simplified Arabic"/>
          <w:sz w:val="26"/>
          <w:szCs w:val="26"/>
          <w:rtl/>
        </w:rPr>
      </w:pPr>
    </w:p>
    <w:p w14:paraId="17057B1A" w14:textId="77777777" w:rsidR="00637BDD" w:rsidRPr="009A5CCD" w:rsidRDefault="00637BDD">
      <w:pPr>
        <w:rPr>
          <w:rFonts w:ascii="Simplified Arabic" w:hAnsi="Simplified Arabic" w:cs="Simplified Arabic"/>
          <w:sz w:val="26"/>
          <w:szCs w:val="26"/>
          <w:rtl/>
        </w:rPr>
      </w:pPr>
    </w:p>
    <w:p w14:paraId="4DD80F65" w14:textId="77777777" w:rsidR="00637BDD" w:rsidRPr="009A5CCD" w:rsidRDefault="00637BDD">
      <w:pPr>
        <w:rPr>
          <w:rFonts w:ascii="Simplified Arabic" w:hAnsi="Simplified Arabic" w:cs="Simplified Arabic"/>
          <w:sz w:val="26"/>
          <w:szCs w:val="26"/>
          <w:rtl/>
        </w:rPr>
      </w:pPr>
    </w:p>
    <w:p w14:paraId="714A64F8" w14:textId="77777777" w:rsidR="00637BDD" w:rsidRPr="009A5CCD" w:rsidRDefault="00637BDD">
      <w:pPr>
        <w:rPr>
          <w:rFonts w:ascii="Simplified Arabic" w:hAnsi="Simplified Arabic" w:cs="Simplified Arabic"/>
          <w:sz w:val="26"/>
          <w:szCs w:val="26"/>
          <w:rtl/>
        </w:rPr>
      </w:pPr>
    </w:p>
    <w:p w14:paraId="66DE9CFB" w14:textId="50358F4D" w:rsidR="00637BDD" w:rsidRPr="009A5CCD" w:rsidRDefault="00637BDD" w:rsidP="00637BDD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9A5CCD">
        <w:rPr>
          <w:rFonts w:ascii="Simplified Arabic" w:hAnsi="Simplified Arabic" w:cs="Simplified Arabic"/>
          <w:sz w:val="32"/>
          <w:szCs w:val="32"/>
          <w:rtl/>
        </w:rPr>
        <w:t>خطة بحثية لدرجة البكالوريوس في الإعلام الرقمي</w:t>
      </w:r>
    </w:p>
    <w:p w14:paraId="4A0C1C32" w14:textId="48E55648" w:rsidR="00637BDD" w:rsidRPr="009A5CCD" w:rsidRDefault="00637BDD" w:rsidP="00637BDD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9A5CCD">
        <w:rPr>
          <w:rFonts w:ascii="Simplified Arabic" w:hAnsi="Simplified Arabic" w:cs="Simplified Arabic"/>
          <w:b/>
          <w:bCs/>
          <w:sz w:val="36"/>
          <w:szCs w:val="36"/>
          <w:rtl/>
        </w:rPr>
        <w:t>دور صناع المحتوى الإماراتيين في تعزيز السنع والهوية الوطنية عبر المنصات الرقمية</w:t>
      </w:r>
    </w:p>
    <w:p w14:paraId="2A96A205" w14:textId="77777777" w:rsidR="00637BDD" w:rsidRPr="009A5CCD" w:rsidRDefault="00637BDD" w:rsidP="00637BDD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</w:rPr>
      </w:pPr>
    </w:p>
    <w:p w14:paraId="77E5431D" w14:textId="77777777" w:rsidR="00637BDD" w:rsidRPr="009A5CCD" w:rsidRDefault="00637BDD" w:rsidP="00637BDD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</w:rPr>
      </w:pPr>
    </w:p>
    <w:p w14:paraId="6518C1C0" w14:textId="570F2952" w:rsidR="00637BDD" w:rsidRPr="009A5CCD" w:rsidRDefault="00637BDD" w:rsidP="00637BDD">
      <w:pPr>
        <w:rPr>
          <w:rFonts w:ascii="Simplified Arabic" w:hAnsi="Simplified Arabic" w:cs="Simplified Arabic"/>
          <w:sz w:val="32"/>
          <w:szCs w:val="32"/>
          <w:rtl/>
        </w:rPr>
      </w:pPr>
      <w:r w:rsidRPr="009A5CCD">
        <w:rPr>
          <w:rFonts w:ascii="Simplified Arabic" w:hAnsi="Simplified Arabic" w:cs="Simplified Arabic"/>
          <w:sz w:val="32"/>
          <w:szCs w:val="32"/>
          <w:rtl/>
        </w:rPr>
        <w:t>إعداد: لولوة عبيد الجابري</w:t>
      </w:r>
    </w:p>
    <w:p w14:paraId="5203B5E4" w14:textId="6159FD3C" w:rsidR="00637BDD" w:rsidRPr="009A5CCD" w:rsidRDefault="00637BDD" w:rsidP="00637BDD">
      <w:pPr>
        <w:rPr>
          <w:rFonts w:ascii="Simplified Arabic" w:hAnsi="Simplified Arabic" w:cs="Simplified Arabic"/>
          <w:sz w:val="32"/>
          <w:szCs w:val="32"/>
          <w:rtl/>
        </w:rPr>
      </w:pPr>
      <w:r w:rsidRPr="009A5CCD">
        <w:rPr>
          <w:rFonts w:ascii="Simplified Arabic" w:hAnsi="Simplified Arabic" w:cs="Simplified Arabic"/>
          <w:sz w:val="32"/>
          <w:szCs w:val="32"/>
          <w:rtl/>
        </w:rPr>
        <w:t>الرقم الأكاديمي:</w:t>
      </w:r>
      <w:r w:rsidR="00BF4E9E" w:rsidRPr="009A5CCD">
        <w:rPr>
          <w:rFonts w:ascii="Simplified Arabic" w:hAnsi="Simplified Arabic" w:cs="Simplified Arabic"/>
          <w:sz w:val="32"/>
          <w:szCs w:val="32"/>
          <w:rtl/>
        </w:rPr>
        <w:t>232000348</w:t>
      </w:r>
    </w:p>
    <w:p w14:paraId="75FB23C9" w14:textId="77777777" w:rsidR="00BF4E9E" w:rsidRPr="009A5CCD" w:rsidRDefault="00BF4E9E" w:rsidP="00BF4E9E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9A5CCD">
        <w:rPr>
          <w:rFonts w:ascii="Simplified Arabic" w:hAnsi="Simplified Arabic" w:cs="Simplified Arabic"/>
          <w:sz w:val="32"/>
          <w:szCs w:val="32"/>
          <w:rtl/>
        </w:rPr>
        <w:t>إشراف:</w:t>
      </w:r>
    </w:p>
    <w:p w14:paraId="646EA781" w14:textId="0DADBF98" w:rsidR="00BF4E9E" w:rsidRPr="009A5CCD" w:rsidRDefault="00BF4E9E" w:rsidP="00BF4E9E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9A5CCD">
        <w:rPr>
          <w:rFonts w:ascii="Simplified Arabic" w:hAnsi="Simplified Arabic" w:cs="Simplified Arabic"/>
          <w:sz w:val="32"/>
          <w:szCs w:val="32"/>
          <w:rtl/>
        </w:rPr>
        <w:t xml:space="preserve"> د. توفيق عمري</w:t>
      </w:r>
    </w:p>
    <w:p w14:paraId="004B14A1" w14:textId="77777777" w:rsidR="00BF4E9E" w:rsidRPr="009A5CCD" w:rsidRDefault="00BF4E9E" w:rsidP="00BF4E9E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614D6499" w14:textId="62FF28D2" w:rsidR="00637BDD" w:rsidRPr="009A5CCD" w:rsidRDefault="00BF4E9E" w:rsidP="008B7F10">
      <w:pPr>
        <w:jc w:val="center"/>
        <w:rPr>
          <w:rFonts w:ascii="Simplified Arabic" w:hAnsi="Simplified Arabic" w:cs="Simplified Arabic"/>
          <w:sz w:val="26"/>
          <w:szCs w:val="26"/>
          <w:rtl/>
        </w:rPr>
      </w:pPr>
      <w:r w:rsidRPr="009A5CCD">
        <w:rPr>
          <w:rFonts w:ascii="Simplified Arabic" w:hAnsi="Simplified Arabic" w:cs="Simplified Arabic"/>
          <w:sz w:val="26"/>
          <w:szCs w:val="26"/>
          <w:rtl/>
        </w:rPr>
        <w:t>2026</w:t>
      </w:r>
    </w:p>
    <w:p w14:paraId="3EFCBC2E" w14:textId="3C319842" w:rsidR="00D305F1" w:rsidRPr="009A5CCD" w:rsidRDefault="00586BC9" w:rsidP="00D305F1">
      <w:pPr>
        <w:jc w:val="right"/>
        <w:rPr>
          <w:rFonts w:asciiTheme="majorBidi" w:hAnsiTheme="majorBidi" w:cstheme="majorBidi"/>
          <w:sz w:val="26"/>
          <w:szCs w:val="26"/>
          <w:rtl/>
          <w:lang w:val="en-GB"/>
        </w:rPr>
      </w:pPr>
      <w:r w:rsidRPr="009A5CCD">
        <w:rPr>
          <w:rFonts w:asciiTheme="majorBidi" w:hAnsiTheme="majorBidi" w:cstheme="majorBidi"/>
          <w:noProof/>
          <w:sz w:val="26"/>
          <w:szCs w:val="26"/>
        </w:rPr>
        <w:lastRenderedPageBreak/>
        <w:drawing>
          <wp:anchor distT="0" distB="0" distL="114300" distR="114300" simplePos="0" relativeHeight="251660288" behindDoc="0" locked="0" layoutInCell="1" allowOverlap="1" wp14:anchorId="3300284C" wp14:editId="55AB0088">
            <wp:simplePos x="0" y="0"/>
            <wp:positionH relativeFrom="margin">
              <wp:align>right</wp:align>
            </wp:positionH>
            <wp:positionV relativeFrom="margin">
              <wp:posOffset>9525</wp:posOffset>
            </wp:positionV>
            <wp:extent cx="1485900" cy="592455"/>
            <wp:effectExtent l="0" t="0" r="0" b="0"/>
            <wp:wrapSquare wrapText="bothSides"/>
            <wp:docPr id="1607527809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05F1" w:rsidRPr="009A5CCD">
        <w:rPr>
          <w:rFonts w:asciiTheme="majorBidi" w:hAnsiTheme="majorBidi" w:cstheme="majorBidi"/>
          <w:sz w:val="26"/>
          <w:szCs w:val="26"/>
          <w:lang w:val="en-GB"/>
        </w:rPr>
        <w:t>Midocean Uni</w:t>
      </w:r>
      <w:r w:rsidR="00F567E8" w:rsidRPr="009A5CCD">
        <w:rPr>
          <w:rFonts w:asciiTheme="majorBidi" w:hAnsiTheme="majorBidi" w:cstheme="majorBidi"/>
          <w:sz w:val="26"/>
          <w:szCs w:val="26"/>
          <w:lang w:val="en-GB"/>
        </w:rPr>
        <w:t>versity</w:t>
      </w:r>
    </w:p>
    <w:p w14:paraId="39574DC4" w14:textId="7BBCDB19" w:rsidR="00F567E8" w:rsidRPr="009A5CCD" w:rsidRDefault="00F567E8" w:rsidP="00D305F1">
      <w:pPr>
        <w:jc w:val="right"/>
        <w:rPr>
          <w:rFonts w:asciiTheme="majorBidi" w:hAnsiTheme="majorBidi" w:cstheme="majorBidi"/>
          <w:sz w:val="26"/>
          <w:szCs w:val="26"/>
        </w:rPr>
      </w:pPr>
      <w:r w:rsidRPr="009A5CCD">
        <w:rPr>
          <w:rFonts w:asciiTheme="majorBidi" w:hAnsiTheme="majorBidi" w:cstheme="majorBidi"/>
          <w:sz w:val="26"/>
          <w:szCs w:val="26"/>
        </w:rPr>
        <w:t xml:space="preserve">College </w:t>
      </w:r>
      <w:r w:rsidR="00F957CD" w:rsidRPr="009A5CCD">
        <w:rPr>
          <w:rFonts w:asciiTheme="majorBidi" w:hAnsiTheme="majorBidi" w:cstheme="majorBidi"/>
          <w:sz w:val="26"/>
          <w:szCs w:val="26"/>
        </w:rPr>
        <w:t>of Media and Marketing</w:t>
      </w:r>
    </w:p>
    <w:p w14:paraId="63F1958C" w14:textId="731735E6" w:rsidR="00F957CD" w:rsidRPr="009A5CCD" w:rsidRDefault="00F957CD" w:rsidP="00D305F1">
      <w:pPr>
        <w:jc w:val="right"/>
        <w:rPr>
          <w:rFonts w:asciiTheme="majorBidi" w:hAnsiTheme="majorBidi" w:cstheme="majorBidi"/>
          <w:sz w:val="26"/>
          <w:szCs w:val="26"/>
        </w:rPr>
      </w:pPr>
      <w:r w:rsidRPr="009A5CCD">
        <w:rPr>
          <w:rFonts w:asciiTheme="majorBidi" w:hAnsiTheme="majorBidi" w:cstheme="majorBidi"/>
          <w:sz w:val="26"/>
          <w:szCs w:val="26"/>
        </w:rPr>
        <w:t>Bachelor of Digital Media</w:t>
      </w:r>
    </w:p>
    <w:p w14:paraId="16A2D56E" w14:textId="77777777" w:rsidR="00F5250D" w:rsidRPr="009A5CCD" w:rsidRDefault="00F5250D" w:rsidP="00D305F1">
      <w:pPr>
        <w:jc w:val="right"/>
        <w:rPr>
          <w:rFonts w:asciiTheme="majorBidi" w:hAnsiTheme="majorBidi" w:cstheme="majorBidi"/>
          <w:sz w:val="26"/>
          <w:szCs w:val="26"/>
        </w:rPr>
      </w:pPr>
    </w:p>
    <w:p w14:paraId="3355B8A5" w14:textId="77777777" w:rsidR="00F5250D" w:rsidRPr="009A5CCD" w:rsidRDefault="00F5250D" w:rsidP="00D305F1">
      <w:pPr>
        <w:jc w:val="right"/>
        <w:rPr>
          <w:rFonts w:asciiTheme="majorBidi" w:hAnsiTheme="majorBidi" w:cstheme="majorBidi"/>
          <w:sz w:val="26"/>
          <w:szCs w:val="26"/>
        </w:rPr>
      </w:pPr>
    </w:p>
    <w:p w14:paraId="0259CAD3" w14:textId="77777777" w:rsidR="00F5250D" w:rsidRPr="009A5CCD" w:rsidRDefault="00F5250D" w:rsidP="00D305F1">
      <w:pPr>
        <w:jc w:val="right"/>
        <w:rPr>
          <w:rFonts w:asciiTheme="majorBidi" w:hAnsiTheme="majorBidi" w:cstheme="majorBidi"/>
          <w:sz w:val="26"/>
          <w:szCs w:val="26"/>
          <w:rtl/>
        </w:rPr>
      </w:pPr>
    </w:p>
    <w:p w14:paraId="656FD692" w14:textId="77777777" w:rsidR="00596AD4" w:rsidRPr="009A5CCD" w:rsidRDefault="00596AD4" w:rsidP="00E64319">
      <w:pPr>
        <w:ind w:right="520"/>
        <w:rPr>
          <w:rFonts w:asciiTheme="majorBidi" w:hAnsiTheme="majorBidi" w:cstheme="majorBidi"/>
          <w:sz w:val="26"/>
          <w:szCs w:val="26"/>
        </w:rPr>
      </w:pPr>
    </w:p>
    <w:p w14:paraId="6480C41D" w14:textId="2EC91A02" w:rsidR="00F5250D" w:rsidRPr="009A5CCD" w:rsidRDefault="00F5250D" w:rsidP="00F5250D">
      <w:pPr>
        <w:jc w:val="center"/>
        <w:rPr>
          <w:rFonts w:asciiTheme="majorBidi" w:hAnsiTheme="majorBidi" w:cstheme="majorBidi"/>
          <w:sz w:val="32"/>
          <w:szCs w:val="32"/>
        </w:rPr>
      </w:pPr>
      <w:r w:rsidRPr="009A5CCD">
        <w:rPr>
          <w:rFonts w:asciiTheme="majorBidi" w:hAnsiTheme="majorBidi" w:cstheme="majorBidi"/>
          <w:sz w:val="32"/>
          <w:szCs w:val="32"/>
        </w:rPr>
        <w:t>A Research Prop</w:t>
      </w:r>
      <w:r w:rsidR="00E7169B" w:rsidRPr="009A5CCD">
        <w:rPr>
          <w:rFonts w:asciiTheme="majorBidi" w:hAnsiTheme="majorBidi" w:cstheme="majorBidi"/>
          <w:sz w:val="32"/>
          <w:szCs w:val="32"/>
        </w:rPr>
        <w:t>osal Submitted in Partial F</w:t>
      </w:r>
      <w:r w:rsidR="007A2FA3" w:rsidRPr="009A5CCD">
        <w:rPr>
          <w:rFonts w:asciiTheme="majorBidi" w:hAnsiTheme="majorBidi" w:cstheme="majorBidi"/>
          <w:sz w:val="32"/>
          <w:szCs w:val="32"/>
        </w:rPr>
        <w:t>ulfilment of the Requirements for the Bachelor of Digital Media</w:t>
      </w:r>
    </w:p>
    <w:p w14:paraId="12102000" w14:textId="1E0F9DDF" w:rsidR="007A2FA3" w:rsidRPr="009A5CCD" w:rsidRDefault="00E34CAE" w:rsidP="00F5250D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9A5CCD">
        <w:rPr>
          <w:rFonts w:asciiTheme="majorBidi" w:hAnsiTheme="majorBidi" w:cstheme="majorBidi"/>
          <w:b/>
          <w:bCs/>
          <w:sz w:val="36"/>
          <w:szCs w:val="36"/>
        </w:rPr>
        <w:t xml:space="preserve">The Role </w:t>
      </w:r>
      <w:r w:rsidR="00045748" w:rsidRPr="009A5CCD">
        <w:rPr>
          <w:rFonts w:asciiTheme="majorBidi" w:hAnsiTheme="majorBidi" w:cstheme="majorBidi"/>
          <w:b/>
          <w:bCs/>
          <w:sz w:val="36"/>
          <w:szCs w:val="36"/>
        </w:rPr>
        <w:t xml:space="preserve">of Emirate Content Creators </w:t>
      </w:r>
      <w:r w:rsidR="00FF0AB2" w:rsidRPr="009A5CCD">
        <w:rPr>
          <w:rFonts w:asciiTheme="majorBidi" w:hAnsiTheme="majorBidi" w:cstheme="majorBidi"/>
          <w:b/>
          <w:bCs/>
          <w:sz w:val="36"/>
          <w:szCs w:val="36"/>
        </w:rPr>
        <w:t>in</w:t>
      </w:r>
      <w:r w:rsidR="00045748" w:rsidRPr="009A5CCD">
        <w:rPr>
          <w:rFonts w:asciiTheme="majorBidi" w:hAnsiTheme="majorBidi" w:cstheme="majorBidi"/>
          <w:b/>
          <w:bCs/>
          <w:sz w:val="36"/>
          <w:szCs w:val="36"/>
        </w:rPr>
        <w:t xml:space="preserve"> Enhancing National Identity </w:t>
      </w:r>
      <w:r w:rsidR="00FF0AB2" w:rsidRPr="009A5CCD">
        <w:rPr>
          <w:rFonts w:asciiTheme="majorBidi" w:hAnsiTheme="majorBidi" w:cstheme="majorBidi"/>
          <w:b/>
          <w:bCs/>
          <w:sz w:val="36"/>
          <w:szCs w:val="36"/>
        </w:rPr>
        <w:t>t</w:t>
      </w:r>
      <w:r w:rsidR="00045748" w:rsidRPr="009A5CCD">
        <w:rPr>
          <w:rFonts w:asciiTheme="majorBidi" w:hAnsiTheme="majorBidi" w:cstheme="majorBidi"/>
          <w:b/>
          <w:bCs/>
          <w:sz w:val="36"/>
          <w:szCs w:val="36"/>
        </w:rPr>
        <w:t>hrough Digital Media Platforms</w:t>
      </w:r>
    </w:p>
    <w:p w14:paraId="4C4FE379" w14:textId="77777777" w:rsidR="00924EEB" w:rsidRPr="009A5CCD" w:rsidRDefault="00924EEB" w:rsidP="00F5250D">
      <w:pPr>
        <w:jc w:val="center"/>
        <w:rPr>
          <w:rFonts w:asciiTheme="majorBidi" w:hAnsiTheme="majorBidi" w:cstheme="majorBidi"/>
          <w:sz w:val="26"/>
          <w:szCs w:val="26"/>
        </w:rPr>
      </w:pPr>
    </w:p>
    <w:p w14:paraId="520D01A0" w14:textId="77777777" w:rsidR="00924EEB" w:rsidRPr="009A5CCD" w:rsidRDefault="00924EEB" w:rsidP="00F5250D">
      <w:pPr>
        <w:jc w:val="center"/>
        <w:rPr>
          <w:rFonts w:asciiTheme="majorBidi" w:hAnsiTheme="majorBidi" w:cstheme="majorBidi"/>
          <w:sz w:val="26"/>
          <w:szCs w:val="26"/>
        </w:rPr>
      </w:pPr>
    </w:p>
    <w:p w14:paraId="33364CA5" w14:textId="77777777" w:rsidR="00924EEB" w:rsidRPr="009A5CCD" w:rsidRDefault="00924EEB" w:rsidP="00F5250D">
      <w:pPr>
        <w:jc w:val="center"/>
        <w:rPr>
          <w:rFonts w:asciiTheme="majorBidi" w:hAnsiTheme="majorBidi" w:cstheme="majorBidi"/>
          <w:sz w:val="26"/>
          <w:szCs w:val="26"/>
        </w:rPr>
      </w:pPr>
    </w:p>
    <w:p w14:paraId="0B669D13" w14:textId="4948D0B4" w:rsidR="00924EEB" w:rsidRPr="009A5CCD" w:rsidRDefault="003F0012" w:rsidP="00924EEB">
      <w:pPr>
        <w:jc w:val="right"/>
        <w:rPr>
          <w:rFonts w:asciiTheme="majorBidi" w:hAnsiTheme="majorBidi" w:cstheme="majorBidi"/>
          <w:sz w:val="32"/>
          <w:szCs w:val="32"/>
          <w:rtl/>
        </w:rPr>
      </w:pPr>
      <w:r w:rsidRPr="009A5CCD">
        <w:rPr>
          <w:rFonts w:asciiTheme="majorBidi" w:hAnsiTheme="majorBidi" w:cstheme="majorBidi"/>
          <w:sz w:val="32"/>
          <w:szCs w:val="32"/>
        </w:rPr>
        <w:t xml:space="preserve">Prepared by: </w:t>
      </w:r>
      <w:r w:rsidR="00AA3DFB" w:rsidRPr="009A5CCD">
        <w:rPr>
          <w:rFonts w:asciiTheme="majorBidi" w:hAnsiTheme="majorBidi" w:cstheme="majorBidi"/>
          <w:sz w:val="32"/>
          <w:szCs w:val="32"/>
        </w:rPr>
        <w:t>Lulua Obaid Aljab</w:t>
      </w:r>
      <w:r w:rsidR="009A1BD9" w:rsidRPr="009A5CCD">
        <w:rPr>
          <w:rFonts w:asciiTheme="majorBidi" w:hAnsiTheme="majorBidi" w:cstheme="majorBidi"/>
          <w:sz w:val="32"/>
          <w:szCs w:val="32"/>
        </w:rPr>
        <w:t>e</w:t>
      </w:r>
      <w:r w:rsidR="00AA3DFB" w:rsidRPr="009A5CCD">
        <w:rPr>
          <w:rFonts w:asciiTheme="majorBidi" w:hAnsiTheme="majorBidi" w:cstheme="majorBidi"/>
          <w:sz w:val="32"/>
          <w:szCs w:val="32"/>
        </w:rPr>
        <w:t>ri</w:t>
      </w:r>
    </w:p>
    <w:p w14:paraId="71CD02E1" w14:textId="77777777" w:rsidR="00FE62EA" w:rsidRPr="009A5CCD" w:rsidRDefault="009A1BD9" w:rsidP="00FE62EA">
      <w:pPr>
        <w:jc w:val="right"/>
        <w:rPr>
          <w:rFonts w:asciiTheme="majorBidi" w:hAnsiTheme="majorBidi" w:cstheme="majorBidi"/>
          <w:sz w:val="32"/>
          <w:szCs w:val="32"/>
        </w:rPr>
      </w:pPr>
      <w:r w:rsidRPr="009A5CCD">
        <w:rPr>
          <w:rFonts w:asciiTheme="majorBidi" w:hAnsiTheme="majorBidi" w:cstheme="majorBidi"/>
          <w:sz w:val="32"/>
          <w:szCs w:val="32"/>
        </w:rPr>
        <w:t xml:space="preserve">ID: </w:t>
      </w:r>
      <w:r w:rsidR="00161822" w:rsidRPr="009A5CCD">
        <w:rPr>
          <w:rFonts w:asciiTheme="majorBidi" w:hAnsiTheme="majorBidi" w:cstheme="majorBidi"/>
          <w:sz w:val="32"/>
          <w:szCs w:val="32"/>
        </w:rPr>
        <w:t>232000348</w:t>
      </w:r>
    </w:p>
    <w:p w14:paraId="1D0EB8F0" w14:textId="77777777" w:rsidR="00FE62EA" w:rsidRPr="009A5CCD" w:rsidRDefault="00FE62EA" w:rsidP="00FE62EA">
      <w:pPr>
        <w:jc w:val="right"/>
        <w:rPr>
          <w:rFonts w:asciiTheme="majorBidi" w:hAnsiTheme="majorBidi" w:cstheme="majorBidi"/>
          <w:sz w:val="32"/>
          <w:szCs w:val="32"/>
        </w:rPr>
      </w:pPr>
    </w:p>
    <w:p w14:paraId="1C0776CD" w14:textId="60F473E3" w:rsidR="00F649E7" w:rsidRPr="009A5CCD" w:rsidRDefault="00F649E7" w:rsidP="00FE62EA">
      <w:pPr>
        <w:jc w:val="center"/>
        <w:rPr>
          <w:rFonts w:asciiTheme="majorBidi" w:hAnsiTheme="majorBidi" w:cstheme="majorBidi"/>
          <w:sz w:val="32"/>
          <w:szCs w:val="32"/>
          <w:rtl/>
        </w:rPr>
      </w:pPr>
      <w:r w:rsidRPr="009A5CCD">
        <w:rPr>
          <w:rFonts w:asciiTheme="majorBidi" w:hAnsiTheme="majorBidi" w:cstheme="majorBidi"/>
          <w:sz w:val="32"/>
          <w:szCs w:val="32"/>
        </w:rPr>
        <w:t>Supervised by</w:t>
      </w:r>
      <w:r w:rsidR="00F9576A" w:rsidRPr="009A5CCD">
        <w:rPr>
          <w:rFonts w:asciiTheme="majorBidi" w:hAnsiTheme="majorBidi" w:cstheme="majorBidi"/>
          <w:sz w:val="32"/>
          <w:szCs w:val="32"/>
        </w:rPr>
        <w:t>:</w:t>
      </w:r>
    </w:p>
    <w:p w14:paraId="5D30893A" w14:textId="5EB3F78D" w:rsidR="00F9576A" w:rsidRPr="009A5CCD" w:rsidRDefault="00F9576A" w:rsidP="00FE4380">
      <w:pPr>
        <w:jc w:val="center"/>
        <w:rPr>
          <w:rFonts w:asciiTheme="majorBidi" w:hAnsiTheme="majorBidi" w:cstheme="majorBidi"/>
          <w:sz w:val="32"/>
          <w:szCs w:val="32"/>
        </w:rPr>
      </w:pPr>
      <w:r w:rsidRPr="009A5CCD">
        <w:rPr>
          <w:rFonts w:asciiTheme="majorBidi" w:hAnsiTheme="majorBidi" w:cstheme="majorBidi"/>
          <w:sz w:val="32"/>
          <w:szCs w:val="32"/>
        </w:rPr>
        <w:t>Dr. Tewfik Amri</w:t>
      </w:r>
    </w:p>
    <w:p w14:paraId="20F67C71" w14:textId="77777777" w:rsidR="00FE4380" w:rsidRPr="009A5CCD" w:rsidRDefault="00FE4380" w:rsidP="00AB7670">
      <w:pPr>
        <w:rPr>
          <w:rFonts w:asciiTheme="majorBidi" w:hAnsiTheme="majorBidi" w:cstheme="majorBidi"/>
          <w:sz w:val="26"/>
          <w:szCs w:val="26"/>
          <w:rtl/>
        </w:rPr>
      </w:pPr>
    </w:p>
    <w:p w14:paraId="7DC6F3E9" w14:textId="77777777" w:rsidR="008B7F10" w:rsidRPr="009A5CCD" w:rsidRDefault="008B7F10" w:rsidP="00AB7670">
      <w:pPr>
        <w:rPr>
          <w:rFonts w:asciiTheme="majorBidi" w:hAnsiTheme="majorBidi" w:cstheme="majorBidi"/>
          <w:sz w:val="26"/>
          <w:szCs w:val="26"/>
          <w:rtl/>
        </w:rPr>
      </w:pPr>
    </w:p>
    <w:p w14:paraId="0771180F" w14:textId="77777777" w:rsidR="00433C4C" w:rsidRPr="009A5CCD" w:rsidRDefault="00433C4C" w:rsidP="00AB7670">
      <w:pPr>
        <w:rPr>
          <w:rFonts w:asciiTheme="majorBidi" w:hAnsiTheme="majorBidi" w:cstheme="majorBidi"/>
          <w:sz w:val="26"/>
          <w:szCs w:val="26"/>
        </w:rPr>
      </w:pPr>
    </w:p>
    <w:p w14:paraId="1BA56EEE" w14:textId="0F0616A8" w:rsidR="00FE4380" w:rsidRPr="009A5CCD" w:rsidRDefault="00FE4380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  <w:r w:rsidRPr="009A5CCD">
        <w:rPr>
          <w:rFonts w:asciiTheme="majorBidi" w:hAnsiTheme="majorBidi" w:cstheme="majorBidi"/>
          <w:sz w:val="26"/>
          <w:szCs w:val="26"/>
          <w:rtl/>
        </w:rPr>
        <w:t>2026</w:t>
      </w:r>
    </w:p>
    <w:p w14:paraId="67362A72" w14:textId="77777777" w:rsidR="00433C4C" w:rsidRPr="009A5CCD" w:rsidRDefault="00433C4C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74F52C7E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59B8A21F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2864114B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483CC0FF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2"/>
          <w:szCs w:val="22"/>
          <w:lang w:eastAsia="zh-CN"/>
          <w14:ligatures w14:val="standardContextual"/>
        </w:rPr>
        <w:id w:val="695577612"/>
        <w:docPartObj>
          <w:docPartGallery w:val="Table of Contents"/>
          <w:docPartUnique/>
        </w:docPartObj>
      </w:sdtPr>
      <w:sdtEndPr>
        <w:rPr>
          <w:rtl/>
        </w:rPr>
      </w:sdtEndPr>
      <w:sdtContent>
        <w:p w14:paraId="6C95599D" w14:textId="7AD97ED9" w:rsidR="0025399E" w:rsidRPr="009A5CCD" w:rsidRDefault="00D74056" w:rsidP="00D74056">
          <w:pPr>
            <w:pStyle w:val="TOCHeading"/>
            <w:jc w:val="center"/>
            <w:rPr>
              <w:color w:val="auto"/>
            </w:rPr>
          </w:pPr>
          <w:r>
            <w:rPr>
              <w:rFonts w:hint="cs"/>
              <w:color w:val="auto"/>
              <w:rtl/>
            </w:rPr>
            <w:t>الفهرس</w:t>
          </w:r>
        </w:p>
        <w:p w14:paraId="25CE4F6B" w14:textId="22520FD6" w:rsidR="000251E6" w:rsidRDefault="0025399E">
          <w:pPr>
            <w:pStyle w:val="TOC1"/>
            <w:tabs>
              <w:tab w:val="right" w:leader="dot" w:pos="8296"/>
            </w:tabs>
            <w:rPr>
              <w:noProof/>
              <w:sz w:val="24"/>
              <w:szCs w:val="24"/>
              <w:rtl/>
            </w:rPr>
          </w:pPr>
          <w:r w:rsidRPr="009A5CCD">
            <w:fldChar w:fldCharType="begin"/>
          </w:r>
          <w:r w:rsidRPr="009A5CCD">
            <w:instrText xml:space="preserve"> TOC \o "1-3" \h \z \u </w:instrText>
          </w:r>
          <w:r w:rsidRPr="009A5CCD">
            <w:fldChar w:fldCharType="separate"/>
          </w:r>
          <w:hyperlink w:anchor="_Toc227880243" w:history="1">
            <w:r w:rsidR="000251E6" w:rsidRPr="00AB15C9">
              <w:rPr>
                <w:rStyle w:val="Hyperlink"/>
                <w:rFonts w:hint="cs"/>
                <w:noProof/>
                <w:rtl/>
              </w:rPr>
              <w:t>الإطار</w:t>
            </w:r>
            <w:r w:rsidR="000251E6" w:rsidRPr="00AB15C9">
              <w:rPr>
                <w:rStyle w:val="Hyperlink"/>
                <w:noProof/>
                <w:rtl/>
              </w:rPr>
              <w:t xml:space="preserve"> </w:t>
            </w:r>
            <w:r w:rsidR="000251E6" w:rsidRPr="00AB15C9">
              <w:rPr>
                <w:rStyle w:val="Hyperlink"/>
                <w:rFonts w:hint="cs"/>
                <w:noProof/>
                <w:rtl/>
              </w:rPr>
              <w:t>العام</w:t>
            </w:r>
            <w:r w:rsidR="000251E6" w:rsidRPr="00AB15C9">
              <w:rPr>
                <w:rStyle w:val="Hyperlink"/>
                <w:noProof/>
                <w:rtl/>
              </w:rPr>
              <w:t xml:space="preserve"> </w:t>
            </w:r>
            <w:r w:rsidR="000251E6" w:rsidRPr="00AB15C9">
              <w:rPr>
                <w:rStyle w:val="Hyperlink"/>
                <w:rFonts w:hint="cs"/>
                <w:noProof/>
                <w:rtl/>
              </w:rPr>
              <w:t>للدراسة</w:t>
            </w:r>
            <w:r w:rsidR="000251E6">
              <w:rPr>
                <w:noProof/>
                <w:webHidden/>
                <w:rtl/>
              </w:rPr>
              <w:tab/>
            </w:r>
            <w:r w:rsidR="000251E6">
              <w:rPr>
                <w:noProof/>
                <w:webHidden/>
                <w:rtl/>
              </w:rPr>
              <w:fldChar w:fldCharType="begin"/>
            </w:r>
            <w:r w:rsidR="000251E6">
              <w:rPr>
                <w:noProof/>
                <w:webHidden/>
                <w:rtl/>
              </w:rPr>
              <w:instrText xml:space="preserve"> </w:instrText>
            </w:r>
            <w:r w:rsidR="000251E6">
              <w:rPr>
                <w:noProof/>
                <w:webHidden/>
              </w:rPr>
              <w:instrText>PAGEREF</w:instrText>
            </w:r>
            <w:r w:rsidR="000251E6">
              <w:rPr>
                <w:noProof/>
                <w:webHidden/>
                <w:rtl/>
              </w:rPr>
              <w:instrText xml:space="preserve"> _</w:instrText>
            </w:r>
            <w:r w:rsidR="000251E6">
              <w:rPr>
                <w:noProof/>
                <w:webHidden/>
              </w:rPr>
              <w:instrText>Toc227880243 \h</w:instrText>
            </w:r>
            <w:r w:rsidR="000251E6">
              <w:rPr>
                <w:noProof/>
                <w:webHidden/>
                <w:rtl/>
              </w:rPr>
              <w:instrText xml:space="preserve"> </w:instrText>
            </w:r>
            <w:r w:rsidR="000251E6">
              <w:rPr>
                <w:noProof/>
                <w:webHidden/>
                <w:rtl/>
              </w:rPr>
            </w:r>
            <w:r w:rsidR="000251E6">
              <w:rPr>
                <w:noProof/>
                <w:webHidden/>
                <w:rtl/>
              </w:rPr>
              <w:fldChar w:fldCharType="separate"/>
            </w:r>
            <w:r w:rsidR="000251E6">
              <w:rPr>
                <w:noProof/>
                <w:webHidden/>
                <w:rtl/>
              </w:rPr>
              <w:t>5</w:t>
            </w:r>
            <w:r w:rsidR="000251E6">
              <w:rPr>
                <w:noProof/>
                <w:webHidden/>
                <w:rtl/>
              </w:rPr>
              <w:fldChar w:fldCharType="end"/>
            </w:r>
          </w:hyperlink>
        </w:p>
        <w:p w14:paraId="76C991BC" w14:textId="5C9B1A06" w:rsidR="000251E6" w:rsidRDefault="000251E6">
          <w:pPr>
            <w:pStyle w:val="TOC2"/>
            <w:tabs>
              <w:tab w:val="right" w:leader="dot" w:pos="8296"/>
            </w:tabs>
            <w:rPr>
              <w:noProof/>
              <w:sz w:val="24"/>
              <w:szCs w:val="24"/>
              <w:rtl/>
            </w:rPr>
          </w:pPr>
          <w:hyperlink w:anchor="_Toc227880244" w:history="1">
            <w:r w:rsidRPr="00AB15C9">
              <w:rPr>
                <w:rStyle w:val="Hyperlink"/>
                <w:rFonts w:hint="cs"/>
                <w:noProof/>
                <w:rtl/>
              </w:rPr>
              <w:t>الإشكالية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Toc227880244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5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2DE8DFA5" w14:textId="1C260635" w:rsidR="000251E6" w:rsidRDefault="000251E6">
          <w:pPr>
            <w:pStyle w:val="TOC3"/>
            <w:tabs>
              <w:tab w:val="right" w:leader="dot" w:pos="8296"/>
            </w:tabs>
            <w:bidi/>
            <w:rPr>
              <w:rFonts w:cstheme="minorBidi"/>
              <w:noProof/>
              <w:kern w:val="2"/>
              <w:sz w:val="24"/>
              <w:szCs w:val="24"/>
              <w:rtl/>
              <w:lang w:eastAsia="zh-CN"/>
              <w14:ligatures w14:val="standardContextual"/>
            </w:rPr>
          </w:pPr>
          <w:hyperlink w:anchor="_Toc227880245" w:history="1">
            <w:r w:rsidRPr="00AB15C9">
              <w:rPr>
                <w:rStyle w:val="Hyperlink"/>
                <w:rFonts w:hint="cs"/>
                <w:noProof/>
                <w:rtl/>
              </w:rPr>
              <w:t>تساؤلات</w:t>
            </w:r>
            <w:r w:rsidRPr="00AB15C9">
              <w:rPr>
                <w:rStyle w:val="Hyperlink"/>
                <w:noProof/>
                <w:rtl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</w:rPr>
              <w:t>الدراسة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Toc227880245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6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59D88AA4" w14:textId="2C7C313D" w:rsidR="000251E6" w:rsidRDefault="000251E6">
          <w:pPr>
            <w:pStyle w:val="TOC2"/>
            <w:tabs>
              <w:tab w:val="right" w:leader="dot" w:pos="8296"/>
            </w:tabs>
            <w:rPr>
              <w:noProof/>
              <w:sz w:val="24"/>
              <w:szCs w:val="24"/>
              <w:rtl/>
            </w:rPr>
          </w:pPr>
          <w:hyperlink w:anchor="_Toc227880246" w:history="1">
            <w:r w:rsidRPr="00AB15C9">
              <w:rPr>
                <w:rStyle w:val="Hyperlink"/>
                <w:rFonts w:hint="cs"/>
                <w:noProof/>
                <w:rtl/>
              </w:rPr>
              <w:t>فرضيات</w:t>
            </w:r>
            <w:r w:rsidRPr="00AB15C9">
              <w:rPr>
                <w:rStyle w:val="Hyperlink"/>
                <w:noProof/>
                <w:rtl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</w:rPr>
              <w:t>الدراسة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Toc227880246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6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634B9D47" w14:textId="61599D16" w:rsidR="000251E6" w:rsidRDefault="000251E6">
          <w:pPr>
            <w:pStyle w:val="TOC2"/>
            <w:tabs>
              <w:tab w:val="right" w:leader="dot" w:pos="8296"/>
            </w:tabs>
            <w:rPr>
              <w:noProof/>
              <w:sz w:val="24"/>
              <w:szCs w:val="24"/>
              <w:rtl/>
            </w:rPr>
          </w:pPr>
          <w:hyperlink w:anchor="_Toc227880247" w:history="1">
            <w:r w:rsidRPr="00AB15C9">
              <w:rPr>
                <w:rStyle w:val="Hyperlink"/>
                <w:rFonts w:hint="cs"/>
                <w:noProof/>
                <w:rtl/>
              </w:rPr>
              <w:t>أسباب</w:t>
            </w:r>
            <w:r w:rsidRPr="00AB15C9">
              <w:rPr>
                <w:rStyle w:val="Hyperlink"/>
                <w:noProof/>
                <w:rtl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</w:rPr>
              <w:t>اختيار</w:t>
            </w:r>
            <w:r w:rsidRPr="00AB15C9">
              <w:rPr>
                <w:rStyle w:val="Hyperlink"/>
                <w:noProof/>
                <w:rtl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</w:rPr>
              <w:t>الموضوع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Toc227880247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6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66DD959E" w14:textId="12881F23" w:rsidR="000251E6" w:rsidRDefault="000251E6">
          <w:pPr>
            <w:pStyle w:val="TOC3"/>
            <w:tabs>
              <w:tab w:val="right" w:leader="dot" w:pos="8296"/>
            </w:tabs>
            <w:bidi/>
            <w:rPr>
              <w:rFonts w:cstheme="minorBidi"/>
              <w:noProof/>
              <w:kern w:val="2"/>
              <w:sz w:val="24"/>
              <w:szCs w:val="24"/>
              <w:rtl/>
              <w:lang w:eastAsia="zh-CN"/>
              <w14:ligatures w14:val="standardContextual"/>
            </w:rPr>
          </w:pPr>
          <w:hyperlink w:anchor="_Toc227880248" w:history="1">
            <w:r w:rsidRPr="00AB15C9">
              <w:rPr>
                <w:rStyle w:val="Hyperlink"/>
                <w:rFonts w:hint="cs"/>
                <w:noProof/>
                <w:rtl/>
              </w:rPr>
              <w:t>الدوافع</w:t>
            </w:r>
            <w:r w:rsidRPr="00AB15C9">
              <w:rPr>
                <w:rStyle w:val="Hyperlink"/>
                <w:noProof/>
                <w:rtl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</w:rPr>
              <w:t>الذاتية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Toc227880248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6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5DC1ACA8" w14:textId="49D7CCFC" w:rsidR="000251E6" w:rsidRDefault="000251E6">
          <w:pPr>
            <w:pStyle w:val="TOC3"/>
            <w:tabs>
              <w:tab w:val="right" w:leader="dot" w:pos="8296"/>
            </w:tabs>
            <w:bidi/>
            <w:rPr>
              <w:rFonts w:cstheme="minorBidi"/>
              <w:noProof/>
              <w:kern w:val="2"/>
              <w:sz w:val="24"/>
              <w:szCs w:val="24"/>
              <w:rtl/>
              <w:lang w:eastAsia="zh-CN"/>
              <w14:ligatures w14:val="standardContextual"/>
            </w:rPr>
          </w:pPr>
          <w:hyperlink w:anchor="_Toc227880249" w:history="1">
            <w:r w:rsidRPr="00AB15C9">
              <w:rPr>
                <w:rStyle w:val="Hyperlink"/>
                <w:rFonts w:hint="cs"/>
                <w:noProof/>
                <w:rtl/>
              </w:rPr>
              <w:t>الدوافع</w:t>
            </w:r>
            <w:r w:rsidRPr="00AB15C9">
              <w:rPr>
                <w:rStyle w:val="Hyperlink"/>
                <w:noProof/>
                <w:rtl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</w:rPr>
              <w:t>الموضوعية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Toc227880249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7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6A099633" w14:textId="02B1FBCB" w:rsidR="000251E6" w:rsidRDefault="000251E6">
          <w:pPr>
            <w:pStyle w:val="TOC3"/>
            <w:tabs>
              <w:tab w:val="right" w:leader="dot" w:pos="8296"/>
            </w:tabs>
            <w:bidi/>
            <w:rPr>
              <w:rFonts w:cstheme="minorBidi"/>
              <w:noProof/>
              <w:kern w:val="2"/>
              <w:sz w:val="24"/>
              <w:szCs w:val="24"/>
              <w:rtl/>
              <w:lang w:eastAsia="zh-CN"/>
              <w14:ligatures w14:val="standardContextual"/>
            </w:rPr>
          </w:pPr>
          <w:hyperlink w:anchor="_Toc227880250" w:history="1">
            <w:r w:rsidRPr="00AB15C9">
              <w:rPr>
                <w:rStyle w:val="Hyperlink"/>
                <w:rFonts w:hint="cs"/>
                <w:noProof/>
                <w:rtl/>
              </w:rPr>
              <w:t>الدوافع</w:t>
            </w:r>
            <w:r w:rsidRPr="00AB15C9">
              <w:rPr>
                <w:rStyle w:val="Hyperlink"/>
                <w:noProof/>
                <w:rtl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</w:rPr>
              <w:t>المهنية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Toc227880250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7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0CD41552" w14:textId="27B1C60A" w:rsidR="000251E6" w:rsidRDefault="000251E6">
          <w:pPr>
            <w:pStyle w:val="TOC2"/>
            <w:tabs>
              <w:tab w:val="right" w:leader="dot" w:pos="8296"/>
            </w:tabs>
            <w:rPr>
              <w:noProof/>
              <w:sz w:val="24"/>
              <w:szCs w:val="24"/>
              <w:rtl/>
            </w:rPr>
          </w:pPr>
          <w:hyperlink w:anchor="_Toc227880251" w:history="1">
            <w:r w:rsidRPr="00AB15C9">
              <w:rPr>
                <w:rStyle w:val="Hyperlink"/>
                <w:rFonts w:hint="cs"/>
                <w:noProof/>
                <w:rtl/>
              </w:rPr>
              <w:t>أهمية</w:t>
            </w:r>
            <w:r w:rsidRPr="00AB15C9">
              <w:rPr>
                <w:rStyle w:val="Hyperlink"/>
                <w:noProof/>
                <w:rtl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</w:rPr>
              <w:t>الدراسة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Toc227880251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7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3F42A8C1" w14:textId="33D1EAAF" w:rsidR="000251E6" w:rsidRDefault="000251E6">
          <w:pPr>
            <w:pStyle w:val="TOC3"/>
            <w:tabs>
              <w:tab w:val="right" w:leader="dot" w:pos="8296"/>
            </w:tabs>
            <w:bidi/>
            <w:rPr>
              <w:rFonts w:cstheme="minorBidi"/>
              <w:noProof/>
              <w:kern w:val="2"/>
              <w:sz w:val="24"/>
              <w:szCs w:val="24"/>
              <w:rtl/>
              <w:lang w:eastAsia="zh-CN"/>
              <w14:ligatures w14:val="standardContextual"/>
            </w:rPr>
          </w:pPr>
          <w:hyperlink w:anchor="_Toc227880252" w:history="1">
            <w:r w:rsidRPr="00AB15C9">
              <w:rPr>
                <w:rStyle w:val="Hyperlink"/>
                <w:rFonts w:hint="cs"/>
                <w:noProof/>
                <w:rtl/>
              </w:rPr>
              <w:t>الأهمية</w:t>
            </w:r>
            <w:r w:rsidRPr="00AB15C9">
              <w:rPr>
                <w:rStyle w:val="Hyperlink"/>
                <w:noProof/>
                <w:rtl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</w:rPr>
              <w:t>العلمية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Toc227880252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7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7B50D644" w14:textId="02F5C93B" w:rsidR="000251E6" w:rsidRDefault="000251E6">
          <w:pPr>
            <w:pStyle w:val="TOC3"/>
            <w:tabs>
              <w:tab w:val="right" w:leader="dot" w:pos="8296"/>
            </w:tabs>
            <w:bidi/>
            <w:rPr>
              <w:rFonts w:cstheme="minorBidi"/>
              <w:noProof/>
              <w:kern w:val="2"/>
              <w:sz w:val="24"/>
              <w:szCs w:val="24"/>
              <w:rtl/>
              <w:lang w:eastAsia="zh-CN"/>
              <w14:ligatures w14:val="standardContextual"/>
            </w:rPr>
          </w:pPr>
          <w:hyperlink w:anchor="_Toc227880253" w:history="1">
            <w:r w:rsidRPr="00AB15C9">
              <w:rPr>
                <w:rStyle w:val="Hyperlink"/>
                <w:rFonts w:hint="cs"/>
                <w:noProof/>
                <w:rtl/>
              </w:rPr>
              <w:t>الأهمية</w:t>
            </w:r>
            <w:r w:rsidRPr="00AB15C9">
              <w:rPr>
                <w:rStyle w:val="Hyperlink"/>
                <w:noProof/>
                <w:rtl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</w:rPr>
              <w:t>العلمية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Toc227880253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7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6738ECF5" w14:textId="61CAE73E" w:rsidR="000251E6" w:rsidRDefault="000251E6">
          <w:pPr>
            <w:pStyle w:val="TOC3"/>
            <w:tabs>
              <w:tab w:val="right" w:leader="dot" w:pos="8296"/>
            </w:tabs>
            <w:bidi/>
            <w:rPr>
              <w:rFonts w:cstheme="minorBidi"/>
              <w:noProof/>
              <w:kern w:val="2"/>
              <w:sz w:val="24"/>
              <w:szCs w:val="24"/>
              <w:rtl/>
              <w:lang w:eastAsia="zh-CN"/>
              <w14:ligatures w14:val="standardContextual"/>
            </w:rPr>
          </w:pPr>
          <w:hyperlink w:anchor="_Toc227880254" w:history="1">
            <w:r w:rsidRPr="00AB15C9">
              <w:rPr>
                <w:rStyle w:val="Hyperlink"/>
                <w:rFonts w:hint="cs"/>
                <w:noProof/>
                <w:rtl/>
              </w:rPr>
              <w:t>الأهمية</w:t>
            </w:r>
            <w:r w:rsidRPr="00AB15C9">
              <w:rPr>
                <w:rStyle w:val="Hyperlink"/>
                <w:noProof/>
                <w:rtl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</w:rPr>
              <w:t>المجتمعية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Toc227880254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7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0DE74F65" w14:textId="2BFE95F0" w:rsidR="000251E6" w:rsidRDefault="000251E6">
          <w:pPr>
            <w:pStyle w:val="TOC2"/>
            <w:tabs>
              <w:tab w:val="right" w:leader="dot" w:pos="8296"/>
            </w:tabs>
            <w:rPr>
              <w:noProof/>
              <w:sz w:val="24"/>
              <w:szCs w:val="24"/>
              <w:rtl/>
            </w:rPr>
          </w:pPr>
          <w:hyperlink w:anchor="_Toc227880255" w:history="1">
            <w:r w:rsidRPr="00AB15C9">
              <w:rPr>
                <w:rStyle w:val="Hyperlink"/>
                <w:rFonts w:hint="cs"/>
                <w:noProof/>
                <w:rtl/>
              </w:rPr>
              <w:t>أهداف</w:t>
            </w:r>
            <w:r w:rsidRPr="00AB15C9">
              <w:rPr>
                <w:rStyle w:val="Hyperlink"/>
                <w:noProof/>
                <w:rtl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</w:rPr>
              <w:t>الدراسة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Toc227880255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7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7DDD87BD" w14:textId="629D2045" w:rsidR="000251E6" w:rsidRDefault="000251E6">
          <w:pPr>
            <w:pStyle w:val="TOC2"/>
            <w:tabs>
              <w:tab w:val="right" w:leader="dot" w:pos="8296"/>
            </w:tabs>
            <w:rPr>
              <w:noProof/>
              <w:sz w:val="24"/>
              <w:szCs w:val="24"/>
              <w:rtl/>
            </w:rPr>
          </w:pPr>
          <w:hyperlink w:anchor="_Toc227880256" w:history="1">
            <w:r w:rsidRPr="00AB15C9">
              <w:rPr>
                <w:rStyle w:val="Hyperlink"/>
                <w:rFonts w:hint="cs"/>
                <w:noProof/>
                <w:rtl/>
              </w:rPr>
              <w:t>تحديد</w:t>
            </w:r>
            <w:r w:rsidRPr="00AB15C9">
              <w:rPr>
                <w:rStyle w:val="Hyperlink"/>
                <w:noProof/>
                <w:rtl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</w:rPr>
              <w:t>القيم</w:t>
            </w:r>
            <w:r w:rsidRPr="00AB15C9">
              <w:rPr>
                <w:rStyle w:val="Hyperlink"/>
                <w:noProof/>
                <w:rtl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</w:rPr>
              <w:t>والمفاهيم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Toc227880256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8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36AD6AC0" w14:textId="318C2806" w:rsidR="000251E6" w:rsidRDefault="000251E6">
          <w:pPr>
            <w:pStyle w:val="TOC3"/>
            <w:tabs>
              <w:tab w:val="right" w:leader="dot" w:pos="8296"/>
            </w:tabs>
            <w:bidi/>
            <w:rPr>
              <w:rFonts w:cstheme="minorBidi"/>
              <w:noProof/>
              <w:kern w:val="2"/>
              <w:sz w:val="24"/>
              <w:szCs w:val="24"/>
              <w:rtl/>
              <w:lang w:eastAsia="zh-CN"/>
              <w14:ligatures w14:val="standardContextual"/>
            </w:rPr>
          </w:pPr>
          <w:hyperlink w:anchor="_Toc227880257" w:history="1">
            <w:r w:rsidRPr="00AB15C9">
              <w:rPr>
                <w:rStyle w:val="Hyperlink"/>
                <w:rFonts w:hint="cs"/>
                <w:noProof/>
                <w:rtl/>
              </w:rPr>
              <w:t>السَّنَع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Toc227880257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8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35E522CA" w14:textId="30708CE3" w:rsidR="000251E6" w:rsidRDefault="000251E6">
          <w:pPr>
            <w:pStyle w:val="TOC2"/>
            <w:tabs>
              <w:tab w:val="right" w:leader="dot" w:pos="8296"/>
            </w:tabs>
            <w:rPr>
              <w:noProof/>
              <w:sz w:val="24"/>
              <w:szCs w:val="24"/>
              <w:rtl/>
            </w:rPr>
          </w:pPr>
          <w:hyperlink w:anchor="_Toc227880258" w:history="1">
            <w:r w:rsidRPr="00AB15C9">
              <w:rPr>
                <w:rStyle w:val="Hyperlink"/>
                <w:rFonts w:hint="cs"/>
                <w:noProof/>
                <w:rtl/>
              </w:rPr>
              <w:t>الدراسات</w:t>
            </w:r>
            <w:r w:rsidRPr="00AB15C9">
              <w:rPr>
                <w:rStyle w:val="Hyperlink"/>
                <w:noProof/>
                <w:rtl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</w:rPr>
              <w:t>السابقة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Toc227880258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8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32746D76" w14:textId="04628D49" w:rsidR="000251E6" w:rsidRDefault="000251E6">
          <w:pPr>
            <w:pStyle w:val="TOC3"/>
            <w:tabs>
              <w:tab w:val="right" w:leader="dot" w:pos="8296"/>
            </w:tabs>
            <w:bidi/>
            <w:rPr>
              <w:rFonts w:cstheme="minorBidi"/>
              <w:noProof/>
              <w:kern w:val="2"/>
              <w:sz w:val="24"/>
              <w:szCs w:val="24"/>
              <w:rtl/>
              <w:lang w:eastAsia="zh-CN"/>
              <w14:ligatures w14:val="standardContextual"/>
            </w:rPr>
          </w:pPr>
          <w:hyperlink w:anchor="_Toc227880259" w:history="1">
            <w:r w:rsidRPr="00AB15C9">
              <w:rPr>
                <w:rStyle w:val="Hyperlink"/>
                <w:rFonts w:hint="cs"/>
                <w:noProof/>
                <w:rtl/>
              </w:rPr>
              <w:t>الدراسة</w:t>
            </w:r>
            <w:r w:rsidRPr="00AB15C9">
              <w:rPr>
                <w:rStyle w:val="Hyperlink"/>
                <w:noProof/>
                <w:rtl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</w:rPr>
              <w:t>الأولى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Toc227880259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8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379805AF" w14:textId="5DC519AA" w:rsidR="000251E6" w:rsidRDefault="000251E6">
          <w:pPr>
            <w:pStyle w:val="TOC3"/>
            <w:tabs>
              <w:tab w:val="right" w:leader="dot" w:pos="8296"/>
            </w:tabs>
            <w:bidi/>
            <w:rPr>
              <w:rFonts w:cstheme="minorBidi"/>
              <w:noProof/>
              <w:kern w:val="2"/>
              <w:sz w:val="24"/>
              <w:szCs w:val="24"/>
              <w:rtl/>
              <w:lang w:eastAsia="zh-CN"/>
              <w14:ligatures w14:val="standardContextual"/>
            </w:rPr>
          </w:pPr>
          <w:hyperlink w:anchor="_Toc227880260" w:history="1"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الدراسة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</w:rPr>
              <w:t>الثانية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Toc227880260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9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5E1EDECB" w14:textId="77884E59" w:rsidR="000251E6" w:rsidRDefault="000251E6">
          <w:pPr>
            <w:pStyle w:val="TOC3"/>
            <w:tabs>
              <w:tab w:val="right" w:leader="dot" w:pos="8296"/>
            </w:tabs>
            <w:bidi/>
            <w:rPr>
              <w:rFonts w:cstheme="minorBidi"/>
              <w:noProof/>
              <w:kern w:val="2"/>
              <w:sz w:val="24"/>
              <w:szCs w:val="24"/>
              <w:rtl/>
              <w:lang w:eastAsia="zh-CN"/>
              <w14:ligatures w14:val="standardContextual"/>
            </w:rPr>
          </w:pPr>
          <w:hyperlink w:anchor="_Toc227880261" w:history="1"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الدراسة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الثالثة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Toc227880261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9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6155F1E1" w14:textId="087F67A0" w:rsidR="000251E6" w:rsidRDefault="000251E6">
          <w:pPr>
            <w:pStyle w:val="TOC3"/>
            <w:tabs>
              <w:tab w:val="right" w:leader="dot" w:pos="8296"/>
            </w:tabs>
            <w:bidi/>
            <w:rPr>
              <w:rFonts w:cstheme="minorBidi"/>
              <w:noProof/>
              <w:kern w:val="2"/>
              <w:sz w:val="24"/>
              <w:szCs w:val="24"/>
              <w:rtl/>
              <w:lang w:eastAsia="zh-CN"/>
              <w14:ligatures w14:val="standardContextual"/>
            </w:rPr>
          </w:pPr>
          <w:hyperlink w:anchor="_Toc227880262" w:history="1"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الدراسة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الرابعة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Toc227880262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9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392D204D" w14:textId="7E6B2FC7" w:rsidR="000251E6" w:rsidRDefault="000251E6">
          <w:pPr>
            <w:pStyle w:val="TOC2"/>
            <w:tabs>
              <w:tab w:val="right" w:leader="dot" w:pos="8296"/>
            </w:tabs>
            <w:rPr>
              <w:noProof/>
              <w:sz w:val="24"/>
              <w:szCs w:val="24"/>
              <w:rtl/>
            </w:rPr>
          </w:pPr>
          <w:hyperlink w:anchor="_Toc227880263" w:history="1"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المقاربة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النظرية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للدراسة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Toc227880263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9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133D0277" w14:textId="46CC8C4E" w:rsidR="000251E6" w:rsidRDefault="000251E6">
          <w:pPr>
            <w:pStyle w:val="TOC3"/>
            <w:tabs>
              <w:tab w:val="right" w:leader="dot" w:pos="8296"/>
            </w:tabs>
            <w:bidi/>
            <w:rPr>
              <w:rFonts w:cstheme="minorBidi"/>
              <w:noProof/>
              <w:kern w:val="2"/>
              <w:sz w:val="24"/>
              <w:szCs w:val="24"/>
              <w:rtl/>
              <w:lang w:eastAsia="zh-CN"/>
              <w14:ligatures w14:val="standardContextual"/>
            </w:rPr>
          </w:pPr>
          <w:hyperlink w:anchor="_Toc227880264" w:history="1"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أولاُ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: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نظرية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الاستخدامات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والإشاعات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Toc227880264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10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26945690" w14:textId="245BAA70" w:rsidR="000251E6" w:rsidRDefault="000251E6">
          <w:pPr>
            <w:pStyle w:val="TOC3"/>
            <w:tabs>
              <w:tab w:val="right" w:leader="dot" w:pos="8296"/>
            </w:tabs>
            <w:bidi/>
            <w:rPr>
              <w:rFonts w:cstheme="minorBidi"/>
              <w:noProof/>
              <w:kern w:val="2"/>
              <w:sz w:val="24"/>
              <w:szCs w:val="24"/>
              <w:rtl/>
              <w:lang w:eastAsia="zh-CN"/>
              <w14:ligatures w14:val="standardContextual"/>
            </w:rPr>
          </w:pPr>
          <w:hyperlink w:anchor="_Toc227880265" w:history="1"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ثانياً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: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نظرية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التأطير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الإعلامي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Toc227880265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10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23C9A928" w14:textId="65664F03" w:rsidR="000251E6" w:rsidRDefault="000251E6">
          <w:pPr>
            <w:pStyle w:val="TOC3"/>
            <w:tabs>
              <w:tab w:val="right" w:leader="dot" w:pos="8296"/>
            </w:tabs>
            <w:bidi/>
            <w:rPr>
              <w:rFonts w:cstheme="minorBidi"/>
              <w:noProof/>
              <w:kern w:val="2"/>
              <w:sz w:val="24"/>
              <w:szCs w:val="24"/>
              <w:rtl/>
              <w:lang w:eastAsia="zh-CN"/>
              <w14:ligatures w14:val="standardContextual"/>
            </w:rPr>
          </w:pPr>
          <w:hyperlink w:anchor="_Toc227880266" w:history="1"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ثالثاً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: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نظرية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التأثير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الإعلامي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Toc227880266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10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0A6B2B04" w14:textId="018381A7" w:rsidR="000251E6" w:rsidRDefault="000251E6">
          <w:pPr>
            <w:pStyle w:val="TOC2"/>
            <w:tabs>
              <w:tab w:val="right" w:leader="dot" w:pos="8296"/>
            </w:tabs>
            <w:rPr>
              <w:noProof/>
              <w:sz w:val="24"/>
              <w:szCs w:val="24"/>
              <w:rtl/>
            </w:rPr>
          </w:pPr>
          <w:hyperlink w:anchor="_Toc227880267" w:history="1"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منهج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ونوع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الدراسة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Toc227880267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11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4C5DF6DE" w14:textId="13FA997C" w:rsidR="000251E6" w:rsidRDefault="000251E6">
          <w:pPr>
            <w:pStyle w:val="TOC3"/>
            <w:tabs>
              <w:tab w:val="right" w:leader="dot" w:pos="8296"/>
            </w:tabs>
            <w:bidi/>
            <w:rPr>
              <w:rFonts w:cstheme="minorBidi"/>
              <w:noProof/>
              <w:kern w:val="2"/>
              <w:sz w:val="24"/>
              <w:szCs w:val="24"/>
              <w:rtl/>
              <w:lang w:eastAsia="zh-CN"/>
              <w14:ligatures w14:val="standardContextual"/>
            </w:rPr>
          </w:pPr>
          <w:hyperlink w:anchor="_Toc227880268" w:history="1"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منهج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الدراسة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Toc227880268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11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4BD48840" w14:textId="73E97F28" w:rsidR="000251E6" w:rsidRDefault="000251E6">
          <w:pPr>
            <w:pStyle w:val="TOC3"/>
            <w:tabs>
              <w:tab w:val="right" w:leader="dot" w:pos="8296"/>
            </w:tabs>
            <w:bidi/>
            <w:rPr>
              <w:rFonts w:cstheme="minorBidi"/>
              <w:noProof/>
              <w:kern w:val="2"/>
              <w:sz w:val="24"/>
              <w:szCs w:val="24"/>
              <w:rtl/>
              <w:lang w:eastAsia="zh-CN"/>
              <w14:ligatures w14:val="standardContextual"/>
            </w:rPr>
          </w:pPr>
          <w:hyperlink w:anchor="_Toc227880269" w:history="1"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نوع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الدراسة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Toc227880269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11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337BE4C7" w14:textId="64FCB7A2" w:rsidR="000251E6" w:rsidRDefault="000251E6">
          <w:pPr>
            <w:pStyle w:val="TOC2"/>
            <w:tabs>
              <w:tab w:val="right" w:leader="dot" w:pos="8296"/>
            </w:tabs>
            <w:rPr>
              <w:noProof/>
              <w:sz w:val="24"/>
              <w:szCs w:val="24"/>
              <w:rtl/>
            </w:rPr>
          </w:pPr>
          <w:hyperlink w:anchor="_Toc227880270" w:history="1">
            <w:r w:rsidRPr="00AB15C9">
              <w:rPr>
                <w:rStyle w:val="Hyperlink"/>
                <w:rFonts w:hint="cs"/>
                <w:noProof/>
                <w:rtl/>
                <w:lang w:val="en-GB" w:bidi="ar-JO"/>
              </w:rPr>
              <w:t>عينة</w:t>
            </w:r>
            <w:r w:rsidRPr="00AB15C9">
              <w:rPr>
                <w:rStyle w:val="Hyperlink"/>
                <w:noProof/>
                <w:rtl/>
                <w:lang w:val="en-GB" w:bidi="ar-JO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val="en-GB" w:bidi="ar-JO"/>
              </w:rPr>
              <w:t>الدراسة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Toc227880270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11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330484DB" w14:textId="62747541" w:rsidR="000251E6" w:rsidRDefault="000251E6">
          <w:pPr>
            <w:pStyle w:val="TOC2"/>
            <w:tabs>
              <w:tab w:val="right" w:leader="dot" w:pos="8296"/>
            </w:tabs>
            <w:rPr>
              <w:noProof/>
              <w:sz w:val="24"/>
              <w:szCs w:val="24"/>
              <w:rtl/>
            </w:rPr>
          </w:pPr>
          <w:hyperlink w:anchor="_Toc227880271" w:history="1">
            <w:r w:rsidRPr="00AB15C9">
              <w:rPr>
                <w:rStyle w:val="Hyperlink"/>
                <w:rFonts w:hint="cs"/>
                <w:noProof/>
                <w:rtl/>
                <w:lang w:bidi="ar-JO"/>
              </w:rPr>
              <w:t>أدوات</w:t>
            </w:r>
            <w:r w:rsidRPr="00AB15C9">
              <w:rPr>
                <w:rStyle w:val="Hyperlink"/>
                <w:noProof/>
                <w:rtl/>
                <w:lang w:bidi="ar-JO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JO"/>
              </w:rPr>
              <w:t>جمع</w:t>
            </w:r>
            <w:r w:rsidRPr="00AB15C9">
              <w:rPr>
                <w:rStyle w:val="Hyperlink"/>
                <w:noProof/>
                <w:rtl/>
                <w:lang w:bidi="ar-JO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JO"/>
              </w:rPr>
              <w:t>البيانات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Toc227880271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12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4F6981E0" w14:textId="611D79D6" w:rsidR="000251E6" w:rsidRDefault="000251E6">
          <w:pPr>
            <w:pStyle w:val="TOC2"/>
            <w:tabs>
              <w:tab w:val="right" w:leader="dot" w:pos="8296"/>
            </w:tabs>
            <w:rPr>
              <w:noProof/>
              <w:sz w:val="24"/>
              <w:szCs w:val="24"/>
              <w:rtl/>
            </w:rPr>
          </w:pPr>
          <w:hyperlink w:anchor="_Toc227880272" w:history="1">
            <w:r w:rsidRPr="00AB15C9">
              <w:rPr>
                <w:rStyle w:val="Hyperlink"/>
                <w:rFonts w:hint="cs"/>
                <w:noProof/>
                <w:rtl/>
                <w:lang w:bidi="ar-JO"/>
              </w:rPr>
              <w:t>مجالات</w:t>
            </w:r>
            <w:r w:rsidRPr="00AB15C9">
              <w:rPr>
                <w:rStyle w:val="Hyperlink"/>
                <w:noProof/>
                <w:rtl/>
                <w:lang w:bidi="ar-JO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JO"/>
              </w:rPr>
              <w:t>الدراسة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Toc227880272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12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1DA850AF" w14:textId="6F22E20C" w:rsidR="000251E6" w:rsidRDefault="000251E6">
          <w:pPr>
            <w:pStyle w:val="TOC1"/>
            <w:tabs>
              <w:tab w:val="right" w:leader="dot" w:pos="8296"/>
            </w:tabs>
            <w:rPr>
              <w:noProof/>
              <w:sz w:val="24"/>
              <w:szCs w:val="24"/>
              <w:rtl/>
            </w:rPr>
          </w:pPr>
          <w:hyperlink w:anchor="_Toc227880273" w:history="1"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الدراسة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الميدانية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وتحليل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البيانات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Toc227880273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12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5D2C0909" w14:textId="424D1C8A" w:rsidR="000251E6" w:rsidRDefault="000251E6">
          <w:pPr>
            <w:pStyle w:val="TOC2"/>
            <w:tabs>
              <w:tab w:val="right" w:leader="dot" w:pos="8296"/>
            </w:tabs>
            <w:rPr>
              <w:noProof/>
              <w:sz w:val="24"/>
              <w:szCs w:val="24"/>
              <w:rtl/>
            </w:rPr>
          </w:pPr>
          <w:hyperlink w:anchor="_Toc227880274" w:history="1"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المحور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الأول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: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البيانات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الديموغرافية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لعينة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الدراسة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Toc227880274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12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7D6398B3" w14:textId="528CB303" w:rsidR="000251E6" w:rsidRDefault="000251E6">
          <w:pPr>
            <w:pStyle w:val="TOC3"/>
            <w:tabs>
              <w:tab w:val="right" w:leader="dot" w:pos="8296"/>
            </w:tabs>
            <w:bidi/>
            <w:rPr>
              <w:rFonts w:cstheme="minorBidi"/>
              <w:noProof/>
              <w:kern w:val="2"/>
              <w:sz w:val="24"/>
              <w:szCs w:val="24"/>
              <w:rtl/>
              <w:lang w:eastAsia="zh-CN"/>
              <w14:ligatures w14:val="standardContextual"/>
            </w:rPr>
          </w:pPr>
          <w:hyperlink w:anchor="_Toc227880275" w:history="1"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أولا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: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الجنس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Toc227880275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13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70E60396" w14:textId="297BDA23" w:rsidR="000251E6" w:rsidRDefault="000251E6">
          <w:pPr>
            <w:pStyle w:val="TOC3"/>
            <w:tabs>
              <w:tab w:val="right" w:leader="dot" w:pos="8296"/>
            </w:tabs>
            <w:bidi/>
            <w:rPr>
              <w:rFonts w:cstheme="minorBidi"/>
              <w:noProof/>
              <w:kern w:val="2"/>
              <w:sz w:val="24"/>
              <w:szCs w:val="24"/>
              <w:rtl/>
              <w:lang w:eastAsia="zh-CN"/>
              <w14:ligatures w14:val="standardContextual"/>
            </w:rPr>
          </w:pPr>
          <w:hyperlink w:anchor="_Toc227880276" w:history="1"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ثانياً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: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العمر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Toc227880276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13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4324755F" w14:textId="4818FF65" w:rsidR="000251E6" w:rsidRDefault="000251E6">
          <w:pPr>
            <w:pStyle w:val="TOC3"/>
            <w:tabs>
              <w:tab w:val="right" w:leader="dot" w:pos="8296"/>
            </w:tabs>
            <w:bidi/>
            <w:rPr>
              <w:rFonts w:cstheme="minorBidi"/>
              <w:noProof/>
              <w:kern w:val="2"/>
              <w:sz w:val="24"/>
              <w:szCs w:val="24"/>
              <w:rtl/>
              <w:lang w:eastAsia="zh-CN"/>
              <w14:ligatures w14:val="standardContextual"/>
            </w:rPr>
          </w:pPr>
          <w:hyperlink w:anchor="_Toc227880277" w:history="1"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ثالثاً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: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المستوى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التعليمي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Toc227880277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13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68B79C4B" w14:textId="6F0999E2" w:rsidR="000251E6" w:rsidRDefault="000251E6">
          <w:pPr>
            <w:pStyle w:val="TOC3"/>
            <w:tabs>
              <w:tab w:val="right" w:leader="dot" w:pos="8296"/>
            </w:tabs>
            <w:bidi/>
            <w:rPr>
              <w:rFonts w:cstheme="minorBidi"/>
              <w:noProof/>
              <w:kern w:val="2"/>
              <w:sz w:val="24"/>
              <w:szCs w:val="24"/>
              <w:rtl/>
              <w:lang w:eastAsia="zh-CN"/>
              <w14:ligatures w14:val="standardContextual"/>
            </w:rPr>
          </w:pPr>
          <w:hyperlink w:anchor="_Toc227880278" w:history="1"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رابعاً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: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الحالة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الوظيفية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Toc227880278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13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66F3E0D4" w14:textId="5918FC76" w:rsidR="000251E6" w:rsidRDefault="000251E6">
          <w:pPr>
            <w:pStyle w:val="TOC2"/>
            <w:tabs>
              <w:tab w:val="right" w:leader="dot" w:pos="8296"/>
            </w:tabs>
            <w:rPr>
              <w:noProof/>
              <w:sz w:val="24"/>
              <w:szCs w:val="24"/>
              <w:rtl/>
            </w:rPr>
          </w:pPr>
          <w:hyperlink w:anchor="_Toc227880279" w:history="1"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المحور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الثاني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: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استخدامات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وسائل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التواصل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الاجتماعي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يومياً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Toc227880279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13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35052153" w14:textId="6A4F7BF2" w:rsidR="000251E6" w:rsidRDefault="000251E6">
          <w:pPr>
            <w:pStyle w:val="TOC3"/>
            <w:tabs>
              <w:tab w:val="right" w:leader="dot" w:pos="8296"/>
            </w:tabs>
            <w:bidi/>
            <w:rPr>
              <w:rFonts w:cstheme="minorBidi"/>
              <w:noProof/>
              <w:kern w:val="2"/>
              <w:sz w:val="24"/>
              <w:szCs w:val="24"/>
              <w:rtl/>
              <w:lang w:eastAsia="zh-CN"/>
              <w14:ligatures w14:val="standardContextual"/>
            </w:rPr>
          </w:pPr>
          <w:hyperlink w:anchor="_Toc227880280" w:history="1"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أولاً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: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عدد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ساعات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استخدام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وسائل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التواصل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الاجتماعي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يومياً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Toc227880280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13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20DC2DBE" w14:textId="3645C315" w:rsidR="000251E6" w:rsidRDefault="000251E6">
          <w:pPr>
            <w:pStyle w:val="TOC3"/>
            <w:tabs>
              <w:tab w:val="right" w:leader="dot" w:pos="8296"/>
            </w:tabs>
            <w:bidi/>
            <w:rPr>
              <w:rFonts w:cstheme="minorBidi"/>
              <w:noProof/>
              <w:kern w:val="2"/>
              <w:sz w:val="24"/>
              <w:szCs w:val="24"/>
              <w:rtl/>
              <w:lang w:eastAsia="zh-CN"/>
              <w14:ligatures w14:val="standardContextual"/>
            </w:rPr>
          </w:pPr>
          <w:hyperlink w:anchor="_Toc227880281" w:history="1"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ثانياً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: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متابعة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صناع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المحتوى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الإماراتيين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Toc227880281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14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39D39B87" w14:textId="67ED8923" w:rsidR="000251E6" w:rsidRDefault="000251E6">
          <w:pPr>
            <w:pStyle w:val="TOC3"/>
            <w:tabs>
              <w:tab w:val="right" w:leader="dot" w:pos="8296"/>
            </w:tabs>
            <w:bidi/>
            <w:rPr>
              <w:rFonts w:cstheme="minorBidi"/>
              <w:noProof/>
              <w:kern w:val="2"/>
              <w:sz w:val="24"/>
              <w:szCs w:val="24"/>
              <w:rtl/>
              <w:lang w:eastAsia="zh-CN"/>
              <w14:ligatures w14:val="standardContextual"/>
            </w:rPr>
          </w:pPr>
          <w:hyperlink w:anchor="_Toc227880282" w:history="1"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ثالثاً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: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المنصات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المستخدمة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في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متابعة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صناع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المحتوى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الإماراتيين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Toc227880282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14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06026B27" w14:textId="5387CD1B" w:rsidR="000251E6" w:rsidRDefault="000251E6">
          <w:pPr>
            <w:pStyle w:val="TOC2"/>
            <w:tabs>
              <w:tab w:val="right" w:leader="dot" w:pos="8296"/>
            </w:tabs>
            <w:rPr>
              <w:noProof/>
              <w:sz w:val="24"/>
              <w:szCs w:val="24"/>
              <w:rtl/>
            </w:rPr>
          </w:pPr>
          <w:hyperlink w:anchor="_Toc227880283" w:history="1"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المحور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الثالث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: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دور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صناع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المحتوى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الإماراتيين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في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تعزيز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السنع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والقيم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Toc227880283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14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25D57A3B" w14:textId="3C5142B6" w:rsidR="000251E6" w:rsidRDefault="000251E6">
          <w:pPr>
            <w:pStyle w:val="TOC2"/>
            <w:tabs>
              <w:tab w:val="right" w:leader="dot" w:pos="8296"/>
            </w:tabs>
            <w:rPr>
              <w:noProof/>
              <w:sz w:val="24"/>
              <w:szCs w:val="24"/>
              <w:rtl/>
            </w:rPr>
          </w:pPr>
          <w:hyperlink w:anchor="_Toc227880284" w:history="1"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Toc227880284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15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09BEF2B8" w14:textId="0458C404" w:rsidR="000251E6" w:rsidRDefault="000251E6">
          <w:pPr>
            <w:pStyle w:val="TOC2"/>
            <w:tabs>
              <w:tab w:val="right" w:leader="dot" w:pos="8296"/>
            </w:tabs>
            <w:rPr>
              <w:noProof/>
              <w:sz w:val="24"/>
              <w:szCs w:val="24"/>
              <w:rtl/>
            </w:rPr>
          </w:pPr>
          <w:hyperlink w:anchor="_Toc227880285" w:history="1"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المحور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الرابع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: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دور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صناع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المحتوى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في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تعزيز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الهوية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الوطنية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Toc227880285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15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7D7222AE" w14:textId="1825CB74" w:rsidR="000251E6" w:rsidRDefault="000251E6">
          <w:pPr>
            <w:pStyle w:val="TOC2"/>
            <w:tabs>
              <w:tab w:val="right" w:leader="dot" w:pos="8296"/>
            </w:tabs>
            <w:rPr>
              <w:noProof/>
              <w:sz w:val="24"/>
              <w:szCs w:val="24"/>
              <w:rtl/>
            </w:rPr>
          </w:pPr>
          <w:hyperlink w:anchor="_Toc227880286" w:history="1"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المحور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الخامس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: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دعم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الدولة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لصناع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المحتوى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Toc227880286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15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1EA96300" w14:textId="3E7C1A68" w:rsidR="000251E6" w:rsidRDefault="000251E6">
          <w:pPr>
            <w:pStyle w:val="TOC2"/>
            <w:tabs>
              <w:tab w:val="right" w:leader="dot" w:pos="8296"/>
            </w:tabs>
            <w:rPr>
              <w:noProof/>
              <w:sz w:val="24"/>
              <w:szCs w:val="24"/>
              <w:rtl/>
            </w:rPr>
          </w:pPr>
          <w:hyperlink w:anchor="_Toc227880287" w:history="1"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المحور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الخامس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: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التقييم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العام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Toc227880287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16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6347BF27" w14:textId="4064B024" w:rsidR="000251E6" w:rsidRDefault="000251E6">
          <w:pPr>
            <w:pStyle w:val="TOC2"/>
            <w:tabs>
              <w:tab w:val="right" w:leader="dot" w:pos="8296"/>
            </w:tabs>
            <w:rPr>
              <w:noProof/>
              <w:sz w:val="24"/>
              <w:szCs w:val="24"/>
              <w:rtl/>
            </w:rPr>
          </w:pPr>
          <w:hyperlink w:anchor="_Toc227880288" w:history="1"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المحور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السادس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: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دور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صناع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المحتوى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الإماراتيين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في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تعزيز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السنع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والهوية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الوطنية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(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آليات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ونماذج</w:t>
            </w:r>
            <w:r w:rsidRPr="00AB15C9">
              <w:rPr>
                <w:rStyle w:val="Hyperlink"/>
                <w:noProof/>
                <w:rtl/>
                <w:lang w:bidi="ar-AE"/>
              </w:rPr>
              <w:t>)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Toc227880288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17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527D384C" w14:textId="5D2AA636" w:rsidR="000251E6" w:rsidRDefault="000251E6">
          <w:pPr>
            <w:pStyle w:val="TOC3"/>
            <w:tabs>
              <w:tab w:val="right" w:leader="dot" w:pos="8296"/>
            </w:tabs>
            <w:bidi/>
            <w:rPr>
              <w:rFonts w:cstheme="minorBidi"/>
              <w:noProof/>
              <w:kern w:val="2"/>
              <w:sz w:val="24"/>
              <w:szCs w:val="24"/>
              <w:rtl/>
              <w:lang w:eastAsia="zh-CN"/>
              <w14:ligatures w14:val="standardContextual"/>
            </w:rPr>
          </w:pPr>
          <w:hyperlink w:anchor="_Toc227880289" w:history="1"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أولاً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: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آليات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تعزيز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الهوية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الوطنية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عبر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صناع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المحتوى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الإماراتيين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Toc227880289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17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28E5A27D" w14:textId="0CA6A4DE" w:rsidR="000251E6" w:rsidRDefault="000251E6">
          <w:pPr>
            <w:pStyle w:val="TOC3"/>
            <w:tabs>
              <w:tab w:val="right" w:leader="dot" w:pos="8296"/>
            </w:tabs>
            <w:bidi/>
            <w:rPr>
              <w:rFonts w:cstheme="minorBidi"/>
              <w:noProof/>
              <w:kern w:val="2"/>
              <w:sz w:val="24"/>
              <w:szCs w:val="24"/>
              <w:rtl/>
              <w:lang w:eastAsia="zh-CN"/>
              <w14:ligatures w14:val="standardContextual"/>
            </w:rPr>
          </w:pPr>
          <w:hyperlink w:anchor="_Toc227880290" w:history="1"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ثانياً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: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نماذج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صناع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المحتوى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الإماراتيين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المؤثرين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في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الهوية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الوطنية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Toc227880290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17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0C9757F3" w14:textId="1E4EC702" w:rsidR="000251E6" w:rsidRDefault="000251E6">
          <w:pPr>
            <w:pStyle w:val="TOC3"/>
            <w:tabs>
              <w:tab w:val="right" w:leader="dot" w:pos="8296"/>
            </w:tabs>
            <w:bidi/>
            <w:rPr>
              <w:rFonts w:cstheme="minorBidi"/>
              <w:noProof/>
              <w:kern w:val="2"/>
              <w:sz w:val="24"/>
              <w:szCs w:val="24"/>
              <w:rtl/>
              <w:lang w:eastAsia="zh-CN"/>
              <w14:ligatures w14:val="standardContextual"/>
            </w:rPr>
          </w:pPr>
          <w:hyperlink w:anchor="_Toc227880291" w:history="1"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خلاصة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المحور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Toc227880291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17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2515C425" w14:textId="4CBAC2BB" w:rsidR="000251E6" w:rsidRDefault="000251E6">
          <w:pPr>
            <w:pStyle w:val="TOC1"/>
            <w:tabs>
              <w:tab w:val="right" w:leader="dot" w:pos="8296"/>
            </w:tabs>
            <w:rPr>
              <w:noProof/>
              <w:sz w:val="24"/>
              <w:szCs w:val="24"/>
              <w:rtl/>
            </w:rPr>
          </w:pPr>
          <w:hyperlink w:anchor="_Toc227880292" w:history="1"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قائمة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المراجع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Toc227880292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18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4F128221" w14:textId="6A107A8B" w:rsidR="000251E6" w:rsidRDefault="000251E6">
          <w:pPr>
            <w:pStyle w:val="TOC2"/>
            <w:tabs>
              <w:tab w:val="right" w:leader="dot" w:pos="8296"/>
            </w:tabs>
            <w:rPr>
              <w:noProof/>
              <w:sz w:val="24"/>
              <w:szCs w:val="24"/>
              <w:rtl/>
            </w:rPr>
          </w:pPr>
          <w:hyperlink w:anchor="_Toc227880293" w:history="1"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النظريات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Toc227880293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18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1416F8CB" w14:textId="72F6F22E" w:rsidR="000251E6" w:rsidRDefault="000251E6">
          <w:pPr>
            <w:pStyle w:val="TOC3"/>
            <w:tabs>
              <w:tab w:val="right" w:leader="dot" w:pos="8296"/>
            </w:tabs>
            <w:bidi/>
            <w:rPr>
              <w:rFonts w:cstheme="minorBidi"/>
              <w:noProof/>
              <w:kern w:val="2"/>
              <w:sz w:val="24"/>
              <w:szCs w:val="24"/>
              <w:rtl/>
              <w:lang w:eastAsia="zh-CN"/>
              <w14:ligatures w14:val="standardContextual"/>
            </w:rPr>
          </w:pPr>
          <w:hyperlink w:anchor="_Toc227880294" w:history="1">
            <w:r w:rsidRPr="00AB15C9">
              <w:rPr>
                <w:rStyle w:val="Hyperlink"/>
                <w:noProof/>
                <w:lang w:bidi="ar-AE"/>
              </w:rPr>
              <w:t>Katz, Blumler &amp; Gurevitch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Toc227880294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18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50533E31" w14:textId="054615FC" w:rsidR="000251E6" w:rsidRDefault="000251E6">
          <w:pPr>
            <w:pStyle w:val="TOC3"/>
            <w:tabs>
              <w:tab w:val="right" w:leader="dot" w:pos="8296"/>
            </w:tabs>
            <w:bidi/>
            <w:rPr>
              <w:rFonts w:cstheme="minorBidi"/>
              <w:noProof/>
              <w:kern w:val="2"/>
              <w:sz w:val="24"/>
              <w:szCs w:val="24"/>
              <w:rtl/>
              <w:lang w:eastAsia="zh-CN"/>
              <w14:ligatures w14:val="standardContextual"/>
            </w:rPr>
          </w:pPr>
          <w:hyperlink w:anchor="_Toc227880295" w:history="1">
            <w:r w:rsidRPr="00AB15C9">
              <w:rPr>
                <w:rStyle w:val="Hyperlink"/>
                <w:noProof/>
                <w:lang w:bidi="ar-AE"/>
              </w:rPr>
              <w:t xml:space="preserve">) Entman </w:t>
            </w:r>
            <w:r w:rsidRPr="00AB15C9">
              <w:rPr>
                <w:rStyle w:val="Hyperlink"/>
                <w:rFonts w:hint="cs"/>
                <w:noProof/>
                <w:rtl/>
              </w:rPr>
              <w:t>التأطير</w:t>
            </w:r>
            <w:r w:rsidRPr="00AB15C9">
              <w:rPr>
                <w:rStyle w:val="Hyperlink"/>
                <w:noProof/>
                <w:rtl/>
              </w:rPr>
              <w:t>)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Toc227880295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18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2485AB5B" w14:textId="0926B23D" w:rsidR="000251E6" w:rsidRDefault="000251E6">
          <w:pPr>
            <w:pStyle w:val="TOC3"/>
            <w:tabs>
              <w:tab w:val="right" w:leader="dot" w:pos="8296"/>
            </w:tabs>
            <w:bidi/>
            <w:rPr>
              <w:rFonts w:cstheme="minorBidi"/>
              <w:noProof/>
              <w:kern w:val="2"/>
              <w:sz w:val="24"/>
              <w:szCs w:val="24"/>
              <w:rtl/>
              <w:lang w:eastAsia="zh-CN"/>
              <w14:ligatures w14:val="standardContextual"/>
            </w:rPr>
          </w:pPr>
          <w:hyperlink w:anchor="_Toc227880296" w:history="1">
            <w:r w:rsidRPr="00AB15C9">
              <w:rPr>
                <w:rStyle w:val="Hyperlink"/>
                <w:noProof/>
                <w:lang w:bidi="ar-AE"/>
              </w:rPr>
              <w:t>McCombs &amp; Shaw (Agenda Setting)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Toc227880296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18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370B7576" w14:textId="41090206" w:rsidR="000251E6" w:rsidRDefault="000251E6">
          <w:pPr>
            <w:pStyle w:val="TOC2"/>
            <w:tabs>
              <w:tab w:val="right" w:leader="dot" w:pos="8296"/>
            </w:tabs>
            <w:rPr>
              <w:noProof/>
              <w:sz w:val="24"/>
              <w:szCs w:val="24"/>
              <w:rtl/>
            </w:rPr>
          </w:pPr>
          <w:hyperlink w:anchor="_Toc227880297" w:history="1"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الدراسات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السابقة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(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الإمارات</w:t>
            </w:r>
            <w:r w:rsidRPr="00AB15C9">
              <w:rPr>
                <w:rStyle w:val="Hyperlink"/>
                <w:noProof/>
                <w:rtl/>
                <w:lang w:bidi="ar-AE"/>
              </w:rPr>
              <w:t>)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Toc227880297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18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4DA5FA92" w14:textId="2B3EC457" w:rsidR="000251E6" w:rsidRDefault="000251E6">
          <w:pPr>
            <w:pStyle w:val="TOC2"/>
            <w:tabs>
              <w:tab w:val="right" w:leader="dot" w:pos="8296"/>
            </w:tabs>
            <w:rPr>
              <w:noProof/>
              <w:sz w:val="24"/>
              <w:szCs w:val="24"/>
              <w:rtl/>
            </w:rPr>
          </w:pPr>
          <w:hyperlink w:anchor="_Toc227880298" w:history="1"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تعريفات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لغوية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cs="Times New Roman"/>
                <w:noProof/>
                <w:rtl/>
                <w:lang w:bidi="ar-AE"/>
              </w:rPr>
              <w:t>/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مفاهيم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Toc227880298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18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738A908C" w14:textId="4E05F232" w:rsidR="000251E6" w:rsidRDefault="000251E6">
          <w:pPr>
            <w:pStyle w:val="TOC2"/>
            <w:tabs>
              <w:tab w:val="right" w:leader="dot" w:pos="8296"/>
            </w:tabs>
            <w:rPr>
              <w:noProof/>
              <w:sz w:val="24"/>
              <w:szCs w:val="24"/>
              <w:rtl/>
            </w:rPr>
          </w:pPr>
          <w:hyperlink w:anchor="_Toc227880299" w:history="1"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مبادرات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دولة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الإمارات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(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مصادر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حكومية</w:t>
            </w:r>
            <w:r w:rsidRPr="00AB15C9">
              <w:rPr>
                <w:rStyle w:val="Hyperlink"/>
                <w:noProof/>
                <w:rtl/>
                <w:lang w:bidi="ar-AE"/>
              </w:rPr>
              <w:t>)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Toc227880299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18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25D83F13" w14:textId="2A8B3566" w:rsidR="000251E6" w:rsidRDefault="000251E6">
          <w:pPr>
            <w:pStyle w:val="TOC2"/>
            <w:tabs>
              <w:tab w:val="right" w:leader="dot" w:pos="8296"/>
            </w:tabs>
            <w:rPr>
              <w:noProof/>
              <w:sz w:val="24"/>
              <w:szCs w:val="24"/>
              <w:rtl/>
            </w:rPr>
          </w:pPr>
          <w:hyperlink w:anchor="_Toc227880300" w:history="1"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منهجية</w:t>
            </w:r>
            <w:r w:rsidRPr="00AB15C9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AB15C9">
              <w:rPr>
                <w:rStyle w:val="Hyperlink"/>
                <w:rFonts w:hint="cs"/>
                <w:noProof/>
                <w:rtl/>
                <w:lang w:bidi="ar-AE"/>
              </w:rPr>
              <w:t>البحث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Toc227880300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18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389BC8FB" w14:textId="73F88B40" w:rsidR="0025399E" w:rsidRPr="009A5CCD" w:rsidRDefault="0025399E">
          <w:r w:rsidRPr="009A5CCD">
            <w:rPr>
              <w:b/>
              <w:bCs/>
              <w:noProof/>
            </w:rPr>
            <w:fldChar w:fldCharType="end"/>
          </w:r>
        </w:p>
      </w:sdtContent>
    </w:sdt>
    <w:p w14:paraId="643F15D1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7CF37D9C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00E7536F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3A3EB74F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3007CDFE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76E79FA7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186695AD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47868F9F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77B31F69" w14:textId="77777777" w:rsidR="0075050F" w:rsidRPr="0075050F" w:rsidRDefault="0075050F" w:rsidP="0075050F"/>
    <w:p w14:paraId="256D4418" w14:textId="72F4B401" w:rsidR="001F0A1C" w:rsidRPr="001F0A1C" w:rsidRDefault="001F0A1C" w:rsidP="001F0A1C">
      <w:pPr>
        <w:pStyle w:val="Heading1"/>
        <w:rPr>
          <w:rtl/>
        </w:rPr>
      </w:pPr>
      <w:bookmarkStart w:id="0" w:name="_Toc227880243"/>
      <w:r>
        <w:rPr>
          <w:rFonts w:hint="cs"/>
          <w:rtl/>
        </w:rPr>
        <w:lastRenderedPageBreak/>
        <w:t>الإ</w:t>
      </w:r>
      <w:r w:rsidR="00A964FA">
        <w:rPr>
          <w:rFonts w:hint="cs"/>
          <w:rtl/>
        </w:rPr>
        <w:t>طار العام للدراسة</w:t>
      </w:r>
      <w:bookmarkEnd w:id="0"/>
    </w:p>
    <w:p w14:paraId="3015B04A" w14:textId="762FDE3A" w:rsidR="00497B4C" w:rsidRPr="001648DC" w:rsidRDefault="00497B4C" w:rsidP="00A964FA">
      <w:pPr>
        <w:pStyle w:val="Heading2"/>
        <w:rPr>
          <w:rtl/>
        </w:rPr>
      </w:pPr>
      <w:bookmarkStart w:id="1" w:name="_Toc227880244"/>
      <w:r w:rsidRPr="001648DC">
        <w:rPr>
          <w:rtl/>
        </w:rPr>
        <w:t>الإشكالية</w:t>
      </w:r>
      <w:bookmarkEnd w:id="1"/>
    </w:p>
    <w:p w14:paraId="01394F7A" w14:textId="43310D0E" w:rsidR="00BF1CC1" w:rsidRPr="001648DC" w:rsidRDefault="00C92FDA" w:rsidP="00FA66AF">
      <w:pPr>
        <w:pStyle w:val="ListParagraph"/>
        <w:rPr>
          <w:rFonts w:ascii="Simplified Arabic" w:hAnsi="Simplified Arabic" w:cs="Simplified Arabic"/>
          <w:sz w:val="26"/>
          <w:szCs w:val="26"/>
          <w:rtl/>
        </w:rPr>
      </w:pPr>
      <w:r w:rsidRPr="001648DC">
        <w:rPr>
          <w:rFonts w:ascii="Simplified Arabic" w:hAnsi="Simplified Arabic" w:cs="Simplified Arabic"/>
          <w:sz w:val="26"/>
          <w:szCs w:val="26"/>
          <w:rtl/>
        </w:rPr>
        <w:t>مع</w:t>
      </w:r>
      <w:r w:rsidR="009015A5" w:rsidRPr="001648DC">
        <w:rPr>
          <w:rFonts w:ascii="Simplified Arabic" w:hAnsi="Simplified Arabic" w:cs="Simplified Arabic"/>
          <w:sz w:val="26"/>
          <w:szCs w:val="26"/>
          <w:rtl/>
        </w:rPr>
        <w:t xml:space="preserve"> تطور وسائل الإعلام</w:t>
      </w:r>
      <w:r w:rsidR="00FD36F0" w:rsidRPr="001648DC">
        <w:rPr>
          <w:rFonts w:ascii="Simplified Arabic" w:hAnsi="Simplified Arabic" w:cs="Simplified Arabic"/>
          <w:sz w:val="26"/>
          <w:szCs w:val="26"/>
          <w:rtl/>
        </w:rPr>
        <w:t xml:space="preserve"> </w:t>
      </w:r>
      <w:r w:rsidR="007B61CB" w:rsidRPr="001648DC">
        <w:rPr>
          <w:rFonts w:ascii="Simplified Arabic" w:hAnsi="Simplified Arabic" w:cs="Simplified Arabic"/>
          <w:sz w:val="26"/>
          <w:szCs w:val="26"/>
          <w:rtl/>
        </w:rPr>
        <w:t>و</w:t>
      </w:r>
      <w:r w:rsidRPr="001648DC">
        <w:rPr>
          <w:rFonts w:ascii="Simplified Arabic" w:hAnsi="Simplified Arabic" w:cs="Simplified Arabic"/>
          <w:sz w:val="26"/>
          <w:szCs w:val="26"/>
          <w:rtl/>
        </w:rPr>
        <w:t xml:space="preserve">انتشار </w:t>
      </w:r>
      <w:r w:rsidR="00E61D2B" w:rsidRPr="001648DC">
        <w:rPr>
          <w:rFonts w:ascii="Simplified Arabic" w:hAnsi="Simplified Arabic" w:cs="Simplified Arabic"/>
          <w:sz w:val="26"/>
          <w:szCs w:val="26"/>
          <w:rtl/>
        </w:rPr>
        <w:t>المنصات الرقمية في دولة الإمارات</w:t>
      </w:r>
      <w:r w:rsidR="0090635A" w:rsidRPr="001648DC">
        <w:rPr>
          <w:rFonts w:ascii="Simplified Arabic" w:hAnsi="Simplified Arabic" w:cs="Simplified Arabic"/>
          <w:sz w:val="26"/>
          <w:szCs w:val="26"/>
          <w:rtl/>
        </w:rPr>
        <w:t xml:space="preserve"> العربية المتحدة</w:t>
      </w:r>
      <w:r w:rsidR="00CC214B" w:rsidRPr="001648DC">
        <w:rPr>
          <w:rFonts w:ascii="Simplified Arabic" w:hAnsi="Simplified Arabic" w:cs="Simplified Arabic"/>
          <w:sz w:val="26"/>
          <w:szCs w:val="26"/>
          <w:rtl/>
        </w:rPr>
        <w:t xml:space="preserve"> بشكل واسع</w:t>
      </w:r>
      <w:r w:rsidR="007B61CB" w:rsidRPr="001648DC">
        <w:rPr>
          <w:rFonts w:ascii="Simplified Arabic" w:hAnsi="Simplified Arabic" w:cs="Simplified Arabic"/>
          <w:sz w:val="26"/>
          <w:szCs w:val="26"/>
          <w:rtl/>
        </w:rPr>
        <w:t xml:space="preserve">، أصبحت </w:t>
      </w:r>
      <w:r w:rsidR="0088094D" w:rsidRPr="001648DC">
        <w:rPr>
          <w:rFonts w:ascii="Simplified Arabic" w:hAnsi="Simplified Arabic" w:cs="Simplified Arabic"/>
          <w:sz w:val="26"/>
          <w:szCs w:val="26"/>
          <w:rtl/>
        </w:rPr>
        <w:t xml:space="preserve">الوسائل والمنصات جزءً لا يتجزأ </w:t>
      </w:r>
      <w:r w:rsidR="003E35B6" w:rsidRPr="001648DC">
        <w:rPr>
          <w:rFonts w:ascii="Simplified Arabic" w:hAnsi="Simplified Arabic" w:cs="Simplified Arabic"/>
          <w:sz w:val="26"/>
          <w:szCs w:val="26"/>
          <w:rtl/>
        </w:rPr>
        <w:t>من حياتنا اليومية</w:t>
      </w:r>
      <w:r w:rsidR="00174B73" w:rsidRPr="001648DC">
        <w:rPr>
          <w:rFonts w:ascii="Simplified Arabic" w:hAnsi="Simplified Arabic" w:cs="Simplified Arabic"/>
          <w:sz w:val="26"/>
          <w:szCs w:val="26"/>
          <w:rtl/>
        </w:rPr>
        <w:t xml:space="preserve">، كما أن برز </w:t>
      </w:r>
      <w:r w:rsidR="000674FE" w:rsidRPr="001648DC">
        <w:rPr>
          <w:rFonts w:ascii="Simplified Arabic" w:hAnsi="Simplified Arabic" w:cs="Simplified Arabic"/>
          <w:sz w:val="26"/>
          <w:szCs w:val="26"/>
          <w:rtl/>
        </w:rPr>
        <w:t xml:space="preserve">صناع المحتوى </w:t>
      </w:r>
      <w:r w:rsidR="00BF1CC1" w:rsidRPr="001648DC">
        <w:rPr>
          <w:rFonts w:ascii="Simplified Arabic" w:hAnsi="Simplified Arabic" w:cs="Simplified Arabic"/>
          <w:sz w:val="26"/>
          <w:szCs w:val="26"/>
          <w:rtl/>
        </w:rPr>
        <w:t>والمؤثرين</w:t>
      </w:r>
      <w:r w:rsidR="00F425F9" w:rsidRPr="001648DC">
        <w:rPr>
          <w:rFonts w:ascii="Simplified Arabic" w:hAnsi="Simplified Arabic" w:cs="Simplified Arabic"/>
          <w:sz w:val="26"/>
          <w:szCs w:val="26"/>
          <w:rtl/>
        </w:rPr>
        <w:t xml:space="preserve"> </w:t>
      </w:r>
      <w:r w:rsidR="009C61C8" w:rsidRPr="001648DC">
        <w:rPr>
          <w:rFonts w:ascii="Simplified Arabic" w:hAnsi="Simplified Arabic" w:cs="Simplified Arabic"/>
          <w:sz w:val="26"/>
          <w:szCs w:val="26"/>
          <w:rtl/>
        </w:rPr>
        <w:t>الإماراتيون</w:t>
      </w:r>
      <w:r w:rsidR="004D0258" w:rsidRPr="001648DC">
        <w:rPr>
          <w:rFonts w:ascii="Simplified Arabic" w:hAnsi="Simplified Arabic" w:cs="Simplified Arabic"/>
          <w:sz w:val="26"/>
          <w:szCs w:val="26"/>
          <w:rtl/>
        </w:rPr>
        <w:t xml:space="preserve"> في تشكيل ا</w:t>
      </w:r>
      <w:r w:rsidR="00CC470D" w:rsidRPr="001648DC">
        <w:rPr>
          <w:rFonts w:ascii="Simplified Arabic" w:hAnsi="Simplified Arabic" w:cs="Simplified Arabic"/>
          <w:sz w:val="26"/>
          <w:szCs w:val="26"/>
          <w:rtl/>
        </w:rPr>
        <w:t>لآراء في القيم والسنع</w:t>
      </w:r>
      <w:r w:rsidR="00740450" w:rsidRPr="001648DC">
        <w:rPr>
          <w:rFonts w:ascii="Simplified Arabic" w:hAnsi="Simplified Arabic" w:cs="Simplified Arabic"/>
          <w:sz w:val="26"/>
          <w:szCs w:val="26"/>
          <w:rtl/>
        </w:rPr>
        <w:t xml:space="preserve">، </w:t>
      </w:r>
      <w:r w:rsidR="00963F3E" w:rsidRPr="001648DC">
        <w:rPr>
          <w:rFonts w:ascii="Simplified Arabic" w:hAnsi="Simplified Arabic" w:cs="Simplified Arabic"/>
          <w:sz w:val="26"/>
          <w:szCs w:val="26"/>
          <w:rtl/>
        </w:rPr>
        <w:t>وأصبح لهم دور</w:t>
      </w:r>
      <w:r w:rsidR="002E5583" w:rsidRPr="001648DC">
        <w:rPr>
          <w:rFonts w:ascii="Simplified Arabic" w:hAnsi="Simplified Arabic" w:cs="Simplified Arabic"/>
          <w:sz w:val="26"/>
          <w:szCs w:val="26"/>
          <w:rtl/>
        </w:rPr>
        <w:t xml:space="preserve"> واضح في تشكيل الآراء </w:t>
      </w:r>
      <w:r w:rsidR="006B1CD5" w:rsidRPr="001648DC">
        <w:rPr>
          <w:rFonts w:ascii="Simplified Arabic" w:hAnsi="Simplified Arabic" w:cs="Simplified Arabic"/>
          <w:sz w:val="26"/>
          <w:szCs w:val="26"/>
          <w:rtl/>
        </w:rPr>
        <w:t>والاتجاهات</w:t>
      </w:r>
      <w:r w:rsidR="002E5583" w:rsidRPr="001648DC">
        <w:rPr>
          <w:rFonts w:ascii="Simplified Arabic" w:hAnsi="Simplified Arabic" w:cs="Simplified Arabic"/>
          <w:sz w:val="26"/>
          <w:szCs w:val="26"/>
          <w:rtl/>
        </w:rPr>
        <w:t xml:space="preserve"> الثقافية وا</w:t>
      </w:r>
      <w:r w:rsidR="006B1CD5" w:rsidRPr="001648DC">
        <w:rPr>
          <w:rFonts w:ascii="Simplified Arabic" w:hAnsi="Simplified Arabic" w:cs="Simplified Arabic"/>
          <w:sz w:val="26"/>
          <w:szCs w:val="26"/>
          <w:rtl/>
        </w:rPr>
        <w:t xml:space="preserve">لاجتماعية، كما </w:t>
      </w:r>
      <w:r w:rsidR="004E4C0C" w:rsidRPr="001648DC">
        <w:rPr>
          <w:rFonts w:ascii="Simplified Arabic" w:hAnsi="Simplified Arabic" w:cs="Simplified Arabic"/>
          <w:sz w:val="26"/>
          <w:szCs w:val="26"/>
          <w:rtl/>
        </w:rPr>
        <w:t xml:space="preserve">أن ظهور عدد من صناع المحتوى الذين </w:t>
      </w:r>
      <w:r w:rsidR="0029193A" w:rsidRPr="001648DC">
        <w:rPr>
          <w:rFonts w:ascii="Simplified Arabic" w:hAnsi="Simplified Arabic" w:cs="Simplified Arabic"/>
          <w:sz w:val="26"/>
          <w:szCs w:val="26"/>
          <w:rtl/>
        </w:rPr>
        <w:t>يقدمون محتوى يرتبط بالقيم الوطنية والعادات والتقاليد</w:t>
      </w:r>
      <w:r w:rsidR="00645653" w:rsidRPr="001648DC">
        <w:rPr>
          <w:rFonts w:ascii="Simplified Arabic" w:hAnsi="Simplified Arabic" w:cs="Simplified Arabic"/>
          <w:sz w:val="26"/>
          <w:szCs w:val="26"/>
          <w:rtl/>
        </w:rPr>
        <w:t xml:space="preserve"> وثقافتهم المحلية، </w:t>
      </w:r>
      <w:r w:rsidR="00065CB1" w:rsidRPr="001648DC">
        <w:rPr>
          <w:rFonts w:ascii="Simplified Arabic" w:hAnsi="Simplified Arabic" w:cs="Simplified Arabic"/>
          <w:sz w:val="26"/>
          <w:szCs w:val="26"/>
          <w:rtl/>
        </w:rPr>
        <w:t xml:space="preserve">رغم هذا الانتشار؛ لا يوجد </w:t>
      </w:r>
      <w:r w:rsidR="00EF32AA" w:rsidRPr="001648DC">
        <w:rPr>
          <w:rFonts w:ascii="Simplified Arabic" w:hAnsi="Simplified Arabic" w:cs="Simplified Arabic"/>
          <w:sz w:val="26"/>
          <w:szCs w:val="26"/>
          <w:rtl/>
        </w:rPr>
        <w:t xml:space="preserve">وضوح كافٍ حول مدى </w:t>
      </w:r>
      <w:r w:rsidR="00FE69D1" w:rsidRPr="001648DC">
        <w:rPr>
          <w:rFonts w:ascii="Simplified Arabic" w:hAnsi="Simplified Arabic" w:cs="Simplified Arabic"/>
          <w:sz w:val="26"/>
          <w:szCs w:val="26"/>
          <w:rtl/>
        </w:rPr>
        <w:t>تأثيرهم</w:t>
      </w:r>
      <w:r w:rsidR="00EF32AA" w:rsidRPr="001648DC">
        <w:rPr>
          <w:rFonts w:ascii="Simplified Arabic" w:hAnsi="Simplified Arabic" w:cs="Simplified Arabic"/>
          <w:sz w:val="26"/>
          <w:szCs w:val="26"/>
          <w:rtl/>
        </w:rPr>
        <w:t xml:space="preserve"> </w:t>
      </w:r>
      <w:r w:rsidR="003C5E54" w:rsidRPr="001648DC">
        <w:rPr>
          <w:rFonts w:ascii="Simplified Arabic" w:hAnsi="Simplified Arabic" w:cs="Simplified Arabic"/>
          <w:sz w:val="26"/>
          <w:szCs w:val="26"/>
          <w:rtl/>
        </w:rPr>
        <w:t xml:space="preserve">في تعزيز الهوية الوطنية لدى الجمهور، وفي المقابل </w:t>
      </w:r>
      <w:r w:rsidR="00FC1C51" w:rsidRPr="001648DC">
        <w:rPr>
          <w:rFonts w:ascii="Simplified Arabic" w:hAnsi="Simplified Arabic" w:cs="Simplified Arabic"/>
          <w:sz w:val="26"/>
          <w:szCs w:val="26"/>
          <w:rtl/>
        </w:rPr>
        <w:t>وجود محتوى عالمي متنوع من الممكن أن</w:t>
      </w:r>
      <w:r w:rsidR="00133571" w:rsidRPr="001648DC">
        <w:rPr>
          <w:rFonts w:ascii="Simplified Arabic" w:hAnsi="Simplified Arabic" w:cs="Simplified Arabic"/>
          <w:sz w:val="26"/>
          <w:szCs w:val="26"/>
          <w:rtl/>
        </w:rPr>
        <w:t xml:space="preserve"> يؤدي تراجع اهتمام </w:t>
      </w:r>
      <w:r w:rsidR="00FE69D1" w:rsidRPr="001648DC">
        <w:rPr>
          <w:rFonts w:ascii="Simplified Arabic" w:hAnsi="Simplified Arabic" w:cs="Simplified Arabic"/>
          <w:sz w:val="26"/>
          <w:szCs w:val="26"/>
          <w:rtl/>
        </w:rPr>
        <w:t>بعض الأفراد</w:t>
      </w:r>
      <w:r w:rsidR="00133571" w:rsidRPr="001648DC">
        <w:rPr>
          <w:rFonts w:ascii="Simplified Arabic" w:hAnsi="Simplified Arabic" w:cs="Simplified Arabic"/>
          <w:sz w:val="26"/>
          <w:szCs w:val="26"/>
          <w:rtl/>
        </w:rPr>
        <w:t xml:space="preserve"> بالمحتوى المحلي المرتبط بالهوية الوطنية والسنع ا</w:t>
      </w:r>
      <w:r w:rsidR="00FE69D1" w:rsidRPr="001648DC">
        <w:rPr>
          <w:rFonts w:ascii="Simplified Arabic" w:hAnsi="Simplified Arabic" w:cs="Simplified Arabic"/>
          <w:sz w:val="26"/>
          <w:szCs w:val="26"/>
          <w:rtl/>
        </w:rPr>
        <w:t>لإ</w:t>
      </w:r>
      <w:r w:rsidR="00133571" w:rsidRPr="001648DC">
        <w:rPr>
          <w:rFonts w:ascii="Simplified Arabic" w:hAnsi="Simplified Arabic" w:cs="Simplified Arabic"/>
          <w:sz w:val="26"/>
          <w:szCs w:val="26"/>
          <w:rtl/>
        </w:rPr>
        <w:t>ماراتي</w:t>
      </w:r>
      <w:r w:rsidR="00FE69D1" w:rsidRPr="001648DC">
        <w:rPr>
          <w:rFonts w:ascii="Simplified Arabic" w:hAnsi="Simplified Arabic" w:cs="Simplified Arabic"/>
          <w:sz w:val="26"/>
          <w:szCs w:val="26"/>
          <w:rtl/>
        </w:rPr>
        <w:t xml:space="preserve">، إضافة </w:t>
      </w:r>
      <w:r w:rsidR="00DB2546" w:rsidRPr="001648DC">
        <w:rPr>
          <w:rFonts w:ascii="Simplified Arabic" w:hAnsi="Simplified Arabic" w:cs="Simplified Arabic"/>
          <w:sz w:val="26"/>
          <w:szCs w:val="26"/>
          <w:rtl/>
        </w:rPr>
        <w:t xml:space="preserve">إلى ذلك اختلاف نوعية المحتوى </w:t>
      </w:r>
      <w:r w:rsidR="003417A1" w:rsidRPr="001648DC">
        <w:rPr>
          <w:rFonts w:ascii="Simplified Arabic" w:hAnsi="Simplified Arabic" w:cs="Simplified Arabic"/>
          <w:sz w:val="26"/>
          <w:szCs w:val="26"/>
          <w:rtl/>
        </w:rPr>
        <w:t>قد يؤثر على درجة تقبل الجمهور وا</w:t>
      </w:r>
      <w:r w:rsidR="00A2551C" w:rsidRPr="001648DC">
        <w:rPr>
          <w:rFonts w:ascii="Simplified Arabic" w:hAnsi="Simplified Arabic" w:cs="Simplified Arabic"/>
          <w:sz w:val="26"/>
          <w:szCs w:val="26"/>
          <w:rtl/>
        </w:rPr>
        <w:t xml:space="preserve">ستفادته منه، ومن هنا تبرز الحاجة على معرفة </w:t>
      </w:r>
      <w:r w:rsidR="00595A44" w:rsidRPr="001648DC">
        <w:rPr>
          <w:rFonts w:ascii="Simplified Arabic" w:hAnsi="Simplified Arabic" w:cs="Simplified Arabic"/>
          <w:sz w:val="26"/>
          <w:szCs w:val="26"/>
          <w:rtl/>
        </w:rPr>
        <w:t xml:space="preserve">أكثر المنصات الرقمية تأثيراً </w:t>
      </w:r>
      <w:r w:rsidR="00F16C2E" w:rsidRPr="001648DC">
        <w:rPr>
          <w:rFonts w:ascii="Simplified Arabic" w:hAnsi="Simplified Arabic" w:cs="Simplified Arabic"/>
          <w:sz w:val="26"/>
          <w:szCs w:val="26"/>
          <w:rtl/>
        </w:rPr>
        <w:t xml:space="preserve">في نشر المحتوى الوطني والوصول إلى </w:t>
      </w:r>
      <w:r w:rsidR="00DA2E5E" w:rsidRPr="001648DC">
        <w:rPr>
          <w:rFonts w:ascii="Simplified Arabic" w:hAnsi="Simplified Arabic" w:cs="Simplified Arabic"/>
          <w:sz w:val="26"/>
          <w:szCs w:val="26"/>
          <w:rtl/>
        </w:rPr>
        <w:t xml:space="preserve">الجمهور المستهدف، لذلك تسعى الدراسة </w:t>
      </w:r>
      <w:r w:rsidR="00723D0A" w:rsidRPr="001648DC">
        <w:rPr>
          <w:rFonts w:ascii="Simplified Arabic" w:hAnsi="Simplified Arabic" w:cs="Simplified Arabic"/>
          <w:sz w:val="26"/>
          <w:szCs w:val="26"/>
          <w:rtl/>
        </w:rPr>
        <w:t>إلى دراسة العلاقة بين مستوى تعزيز الهوية الوطنية</w:t>
      </w:r>
      <w:r w:rsidR="008B4335" w:rsidRPr="001648DC">
        <w:rPr>
          <w:rFonts w:ascii="Simplified Arabic" w:hAnsi="Simplified Arabic" w:cs="Simplified Arabic"/>
          <w:sz w:val="26"/>
          <w:szCs w:val="26"/>
          <w:rtl/>
        </w:rPr>
        <w:t xml:space="preserve"> </w:t>
      </w:r>
      <w:r w:rsidR="00BB1F21" w:rsidRPr="001648DC">
        <w:rPr>
          <w:rFonts w:ascii="Simplified Arabic" w:hAnsi="Simplified Arabic" w:cs="Simplified Arabic"/>
          <w:sz w:val="26"/>
          <w:szCs w:val="26"/>
          <w:rtl/>
        </w:rPr>
        <w:t>لدى الأفراد و متابعة صناع المحتوى ا</w:t>
      </w:r>
      <w:r w:rsidR="008B4335" w:rsidRPr="001648DC">
        <w:rPr>
          <w:rFonts w:ascii="Simplified Arabic" w:hAnsi="Simplified Arabic" w:cs="Simplified Arabic"/>
          <w:sz w:val="26"/>
          <w:szCs w:val="26"/>
          <w:rtl/>
        </w:rPr>
        <w:t>لإ</w:t>
      </w:r>
      <w:r w:rsidR="00BB1F21" w:rsidRPr="001648DC">
        <w:rPr>
          <w:rFonts w:ascii="Simplified Arabic" w:hAnsi="Simplified Arabic" w:cs="Simplified Arabic"/>
          <w:sz w:val="26"/>
          <w:szCs w:val="26"/>
          <w:rtl/>
        </w:rPr>
        <w:t>ماراتيين</w:t>
      </w:r>
      <w:r w:rsidR="008B4335" w:rsidRPr="001648DC">
        <w:rPr>
          <w:rFonts w:ascii="Simplified Arabic" w:hAnsi="Simplified Arabic" w:cs="Simplified Arabic"/>
          <w:sz w:val="26"/>
          <w:szCs w:val="26"/>
          <w:rtl/>
        </w:rPr>
        <w:t>، وبناءً على ذلك</w:t>
      </w:r>
      <w:r w:rsidR="007E1255" w:rsidRPr="001648DC">
        <w:rPr>
          <w:rFonts w:ascii="Simplified Arabic" w:hAnsi="Simplified Arabic" w:cs="Simplified Arabic"/>
          <w:sz w:val="26"/>
          <w:szCs w:val="26"/>
          <w:rtl/>
        </w:rPr>
        <w:t xml:space="preserve"> </w:t>
      </w:r>
      <w:r w:rsidR="00327F64" w:rsidRPr="001648DC">
        <w:rPr>
          <w:rFonts w:ascii="Simplified Arabic" w:hAnsi="Simplified Arabic" w:cs="Simplified Arabic"/>
          <w:sz w:val="26"/>
          <w:szCs w:val="26"/>
          <w:rtl/>
        </w:rPr>
        <w:t xml:space="preserve">أهمية الوصول إلى نتائج </w:t>
      </w:r>
      <w:r w:rsidR="001E67E7" w:rsidRPr="001648DC">
        <w:rPr>
          <w:rFonts w:ascii="Simplified Arabic" w:hAnsi="Simplified Arabic" w:cs="Simplified Arabic"/>
          <w:sz w:val="26"/>
          <w:szCs w:val="26"/>
          <w:rtl/>
        </w:rPr>
        <w:t xml:space="preserve">تساعد الجهات المعنية وصناع المحتوى على تطوير محتوى رقمي يدعم </w:t>
      </w:r>
      <w:r w:rsidR="007E1255" w:rsidRPr="001648DC">
        <w:rPr>
          <w:rFonts w:ascii="Simplified Arabic" w:hAnsi="Simplified Arabic" w:cs="Simplified Arabic"/>
          <w:sz w:val="26"/>
          <w:szCs w:val="26"/>
          <w:rtl/>
        </w:rPr>
        <w:t>الهوية الوطنية بشكل</w:t>
      </w:r>
      <w:r w:rsidR="00327F64" w:rsidRPr="001648DC">
        <w:rPr>
          <w:rFonts w:ascii="Simplified Arabic" w:hAnsi="Simplified Arabic" w:cs="Simplified Arabic"/>
          <w:sz w:val="26"/>
          <w:szCs w:val="26"/>
          <w:rtl/>
        </w:rPr>
        <w:t xml:space="preserve"> </w:t>
      </w:r>
      <w:r w:rsidR="00481AF0" w:rsidRPr="001648DC">
        <w:rPr>
          <w:rFonts w:ascii="Simplified Arabic" w:hAnsi="Simplified Arabic" w:cs="Simplified Arabic"/>
          <w:sz w:val="26"/>
          <w:szCs w:val="26"/>
          <w:rtl/>
        </w:rPr>
        <w:t>أكبر،</w:t>
      </w:r>
      <w:r w:rsidR="007E1255" w:rsidRPr="001648DC">
        <w:rPr>
          <w:rFonts w:ascii="Simplified Arabic" w:hAnsi="Simplified Arabic" w:cs="Simplified Arabic"/>
          <w:sz w:val="26"/>
          <w:szCs w:val="26"/>
          <w:rtl/>
        </w:rPr>
        <w:t xml:space="preserve"> </w:t>
      </w:r>
      <w:r w:rsidR="00290468" w:rsidRPr="001648DC">
        <w:rPr>
          <w:rFonts w:ascii="Simplified Arabic" w:hAnsi="Simplified Arabic" w:cs="Simplified Arabic"/>
          <w:sz w:val="26"/>
          <w:szCs w:val="26"/>
          <w:rtl/>
        </w:rPr>
        <w:t xml:space="preserve">خاصة في </w:t>
      </w:r>
      <w:r w:rsidR="00C043C3" w:rsidRPr="001648DC">
        <w:rPr>
          <w:rFonts w:ascii="Simplified Arabic" w:hAnsi="Simplified Arabic" w:cs="Simplified Arabic"/>
          <w:sz w:val="26"/>
          <w:szCs w:val="26"/>
          <w:rtl/>
        </w:rPr>
        <w:t>ظل تزايد متابعة الجمهور</w:t>
      </w:r>
      <w:r w:rsidR="00BF1CC1" w:rsidRPr="001648DC">
        <w:rPr>
          <w:rFonts w:ascii="Simplified Arabic" w:hAnsi="Simplified Arabic" w:cs="Simplified Arabic"/>
          <w:sz w:val="26"/>
          <w:szCs w:val="26"/>
          <w:rtl/>
        </w:rPr>
        <w:t xml:space="preserve"> لهم</w:t>
      </w:r>
      <w:r w:rsidR="00C043C3" w:rsidRPr="001648DC">
        <w:rPr>
          <w:rFonts w:ascii="Simplified Arabic" w:hAnsi="Simplified Arabic" w:cs="Simplified Arabic"/>
          <w:sz w:val="26"/>
          <w:szCs w:val="26"/>
          <w:rtl/>
        </w:rPr>
        <w:t xml:space="preserve"> </w:t>
      </w:r>
      <w:r w:rsidR="00BF1CC1" w:rsidRPr="001648DC">
        <w:rPr>
          <w:rFonts w:ascii="Simplified Arabic" w:hAnsi="Simplified Arabic" w:cs="Simplified Arabic"/>
          <w:sz w:val="26"/>
          <w:szCs w:val="26"/>
          <w:rtl/>
        </w:rPr>
        <w:t>عبر مختلف المنصات الاجتماعية.</w:t>
      </w:r>
    </w:p>
    <w:p w14:paraId="20317091" w14:textId="7E1AC700" w:rsidR="003A3B52" w:rsidRPr="001648DC" w:rsidRDefault="000E1E5D" w:rsidP="00FA66AF">
      <w:pPr>
        <w:pStyle w:val="ListParagraph"/>
        <w:rPr>
          <w:rFonts w:ascii="Simplified Arabic" w:hAnsi="Simplified Arabic" w:cs="Simplified Arabic"/>
          <w:sz w:val="26"/>
          <w:szCs w:val="26"/>
          <w:rtl/>
        </w:rPr>
      </w:pPr>
      <w:r w:rsidRPr="001648DC">
        <w:rPr>
          <w:rFonts w:ascii="Simplified Arabic" w:hAnsi="Simplified Arabic" w:cs="Simplified Arabic"/>
          <w:sz w:val="26"/>
          <w:szCs w:val="26"/>
          <w:rtl/>
        </w:rPr>
        <w:t>و</w:t>
      </w:r>
      <w:r w:rsidR="003A3B52" w:rsidRPr="001648DC">
        <w:rPr>
          <w:rFonts w:ascii="Simplified Arabic" w:hAnsi="Simplified Arabic" w:cs="Simplified Arabic"/>
          <w:sz w:val="26"/>
          <w:szCs w:val="26"/>
          <w:rtl/>
        </w:rPr>
        <w:t>في المقابل</w:t>
      </w:r>
      <w:r w:rsidR="00410856" w:rsidRPr="001648DC">
        <w:rPr>
          <w:rFonts w:ascii="Simplified Arabic" w:hAnsi="Simplified Arabic" w:cs="Simplified Arabic"/>
          <w:sz w:val="26"/>
          <w:szCs w:val="26"/>
          <w:rtl/>
        </w:rPr>
        <w:t xml:space="preserve">، </w:t>
      </w:r>
      <w:r w:rsidR="00F35B80" w:rsidRPr="001648DC">
        <w:rPr>
          <w:rFonts w:ascii="Simplified Arabic" w:hAnsi="Simplified Arabic" w:cs="Simplified Arabic"/>
          <w:sz w:val="26"/>
          <w:szCs w:val="26"/>
          <w:rtl/>
        </w:rPr>
        <w:t>تحرص دولة الإمارات العربية المتحدة</w:t>
      </w:r>
      <w:r w:rsidR="000C5F73" w:rsidRPr="001648DC">
        <w:rPr>
          <w:rFonts w:ascii="Simplified Arabic" w:hAnsi="Simplified Arabic" w:cs="Simplified Arabic"/>
          <w:sz w:val="26"/>
          <w:szCs w:val="26"/>
          <w:rtl/>
        </w:rPr>
        <w:t xml:space="preserve"> على ترسيخ</w:t>
      </w:r>
      <w:r w:rsidR="00410856" w:rsidRPr="001648DC">
        <w:rPr>
          <w:rFonts w:ascii="Simplified Arabic" w:hAnsi="Simplified Arabic" w:cs="Simplified Arabic"/>
          <w:sz w:val="26"/>
          <w:szCs w:val="26"/>
          <w:rtl/>
        </w:rPr>
        <w:t xml:space="preserve"> الهوية الوطنية والسنع</w:t>
      </w:r>
      <w:r w:rsidR="00EF405C" w:rsidRPr="001648DC">
        <w:rPr>
          <w:rFonts w:ascii="Simplified Arabic" w:hAnsi="Simplified Arabic" w:cs="Simplified Arabic"/>
          <w:sz w:val="26"/>
          <w:szCs w:val="26"/>
          <w:rtl/>
        </w:rPr>
        <w:t xml:space="preserve"> </w:t>
      </w:r>
      <w:r w:rsidR="00065C43" w:rsidRPr="001648DC">
        <w:rPr>
          <w:rFonts w:ascii="Simplified Arabic" w:hAnsi="Simplified Arabic" w:cs="Simplified Arabic"/>
          <w:sz w:val="26"/>
          <w:szCs w:val="26"/>
          <w:rtl/>
        </w:rPr>
        <w:t>لأهميتها وتعد من ال</w:t>
      </w:r>
      <w:r w:rsidR="007812F8" w:rsidRPr="001648DC">
        <w:rPr>
          <w:rFonts w:ascii="Simplified Arabic" w:hAnsi="Simplified Arabic" w:cs="Simplified Arabic"/>
          <w:sz w:val="26"/>
          <w:szCs w:val="26"/>
          <w:rtl/>
        </w:rPr>
        <w:t xml:space="preserve">ركائز الأساسية، </w:t>
      </w:r>
      <w:r w:rsidR="00837D44" w:rsidRPr="001648DC">
        <w:rPr>
          <w:rFonts w:ascii="Simplified Arabic" w:hAnsi="Simplified Arabic" w:cs="Simplified Arabic"/>
          <w:sz w:val="26"/>
          <w:szCs w:val="26"/>
          <w:rtl/>
        </w:rPr>
        <w:t>وكما أن لها دور في الحفاظ</w:t>
      </w:r>
      <w:r w:rsidR="001F57C2" w:rsidRPr="001648DC">
        <w:rPr>
          <w:rFonts w:ascii="Simplified Arabic" w:hAnsi="Simplified Arabic" w:cs="Simplified Arabic"/>
          <w:sz w:val="26"/>
          <w:szCs w:val="26"/>
          <w:rtl/>
        </w:rPr>
        <w:t xml:space="preserve"> على القيم والعادات والتقاليد الأصيلة</w:t>
      </w:r>
      <w:r w:rsidR="00571C29" w:rsidRPr="001648DC">
        <w:rPr>
          <w:rFonts w:ascii="Simplified Arabic" w:hAnsi="Simplified Arabic" w:cs="Simplified Arabic"/>
          <w:sz w:val="26"/>
          <w:szCs w:val="26"/>
          <w:rtl/>
        </w:rPr>
        <w:t>،</w:t>
      </w:r>
      <w:r w:rsidR="00D510B4" w:rsidRPr="001648DC">
        <w:rPr>
          <w:rFonts w:ascii="Simplified Arabic" w:hAnsi="Simplified Arabic" w:cs="Simplified Arabic"/>
          <w:sz w:val="26"/>
          <w:szCs w:val="26"/>
          <w:rtl/>
        </w:rPr>
        <w:t xml:space="preserve"> </w:t>
      </w:r>
      <w:r w:rsidR="00141C32" w:rsidRPr="001648DC">
        <w:rPr>
          <w:rFonts w:ascii="Simplified Arabic" w:hAnsi="Simplified Arabic" w:cs="Simplified Arabic"/>
          <w:sz w:val="26"/>
          <w:szCs w:val="26"/>
          <w:rtl/>
        </w:rPr>
        <w:t xml:space="preserve">كما تعمل الدولة على تعزيز القيم </w:t>
      </w:r>
      <w:r w:rsidR="001E6E69" w:rsidRPr="001648DC">
        <w:rPr>
          <w:rFonts w:ascii="Simplified Arabic" w:hAnsi="Simplified Arabic" w:cs="Simplified Arabic"/>
          <w:sz w:val="26"/>
          <w:szCs w:val="26"/>
          <w:rtl/>
        </w:rPr>
        <w:t xml:space="preserve">الوطنية والسنع من خلال عدة مبادرات </w:t>
      </w:r>
      <w:r w:rsidR="005303DF" w:rsidRPr="001648DC">
        <w:rPr>
          <w:rFonts w:ascii="Simplified Arabic" w:hAnsi="Simplified Arabic" w:cs="Simplified Arabic"/>
          <w:sz w:val="26"/>
          <w:szCs w:val="26"/>
          <w:rtl/>
        </w:rPr>
        <w:t>وجهود مؤسسية، من بينه</w:t>
      </w:r>
      <w:r w:rsidR="00B94555" w:rsidRPr="001648DC">
        <w:rPr>
          <w:rFonts w:ascii="Simplified Arabic" w:hAnsi="Simplified Arabic" w:cs="Simplified Arabic"/>
          <w:sz w:val="26"/>
          <w:szCs w:val="26"/>
          <w:rtl/>
        </w:rPr>
        <w:t>ا المناهج التعليمية التي تركز على مفاهيم</w:t>
      </w:r>
      <w:r w:rsidR="00607023" w:rsidRPr="001648DC">
        <w:rPr>
          <w:rFonts w:ascii="Simplified Arabic" w:hAnsi="Simplified Arabic" w:cs="Simplified Arabic"/>
          <w:sz w:val="26"/>
          <w:szCs w:val="26"/>
          <w:rtl/>
        </w:rPr>
        <w:t xml:space="preserve"> السنع والتربية الأخلاقية، </w:t>
      </w:r>
      <w:r w:rsidR="002E6FE2" w:rsidRPr="001648DC">
        <w:rPr>
          <w:rFonts w:ascii="Simplified Arabic" w:hAnsi="Simplified Arabic" w:cs="Simplified Arabic"/>
          <w:sz w:val="26"/>
          <w:szCs w:val="26"/>
          <w:rtl/>
        </w:rPr>
        <w:t>إضافة إلى الممارسات والأنشط</w:t>
      </w:r>
      <w:r w:rsidR="00A12DBB" w:rsidRPr="001648DC">
        <w:rPr>
          <w:rFonts w:ascii="Simplified Arabic" w:hAnsi="Simplified Arabic" w:cs="Simplified Arabic"/>
          <w:sz w:val="26"/>
          <w:szCs w:val="26"/>
          <w:rtl/>
        </w:rPr>
        <w:t>ة المدرسية التي تشجع الطلاب على تعزيز الهوية الوطنية</w:t>
      </w:r>
      <w:r w:rsidR="001C748A" w:rsidRPr="001648DC">
        <w:rPr>
          <w:rFonts w:ascii="Simplified Arabic" w:hAnsi="Simplified Arabic" w:cs="Simplified Arabic"/>
          <w:sz w:val="26"/>
          <w:szCs w:val="26"/>
          <w:rtl/>
        </w:rPr>
        <w:t xml:space="preserve">، </w:t>
      </w:r>
      <w:r w:rsidR="00D510B4" w:rsidRPr="001648DC">
        <w:rPr>
          <w:rFonts w:ascii="Simplified Arabic" w:hAnsi="Simplified Arabic" w:cs="Simplified Arabic"/>
          <w:sz w:val="26"/>
          <w:szCs w:val="26"/>
          <w:rtl/>
        </w:rPr>
        <w:t xml:space="preserve">ومع تنوع </w:t>
      </w:r>
      <w:r w:rsidR="00240476" w:rsidRPr="001648DC">
        <w:rPr>
          <w:rFonts w:ascii="Simplified Arabic" w:hAnsi="Simplified Arabic" w:cs="Simplified Arabic"/>
          <w:sz w:val="26"/>
          <w:szCs w:val="26"/>
          <w:rtl/>
        </w:rPr>
        <w:t xml:space="preserve">المحتوى الرقمي واختلاف أهدافه، </w:t>
      </w:r>
      <w:r w:rsidR="00762209" w:rsidRPr="001648DC">
        <w:rPr>
          <w:rFonts w:ascii="Simplified Arabic" w:hAnsi="Simplified Arabic" w:cs="Simplified Arabic"/>
          <w:sz w:val="26"/>
          <w:szCs w:val="26"/>
          <w:rtl/>
        </w:rPr>
        <w:t xml:space="preserve">يثار تساؤل حول </w:t>
      </w:r>
      <w:r w:rsidR="004F54A1" w:rsidRPr="001648DC">
        <w:rPr>
          <w:rFonts w:ascii="Simplified Arabic" w:hAnsi="Simplified Arabic" w:cs="Simplified Arabic"/>
          <w:sz w:val="26"/>
          <w:szCs w:val="26"/>
          <w:rtl/>
        </w:rPr>
        <w:t xml:space="preserve">صناع المحتوى الإماراتيون ومدى </w:t>
      </w:r>
      <w:r w:rsidR="00A938C5" w:rsidRPr="001648DC">
        <w:rPr>
          <w:rFonts w:ascii="Simplified Arabic" w:hAnsi="Simplified Arabic" w:cs="Simplified Arabic"/>
          <w:sz w:val="26"/>
          <w:szCs w:val="26"/>
          <w:rtl/>
        </w:rPr>
        <w:t>إسهامهم في تعزيز الهوية الوطنية والسنع</w:t>
      </w:r>
      <w:r w:rsidR="00FC1331" w:rsidRPr="001648DC">
        <w:rPr>
          <w:rFonts w:ascii="Simplified Arabic" w:hAnsi="Simplified Arabic" w:cs="Simplified Arabic"/>
          <w:sz w:val="26"/>
          <w:szCs w:val="26"/>
          <w:rtl/>
        </w:rPr>
        <w:t>، وهل يعكس محتواهم ال</w:t>
      </w:r>
      <w:r w:rsidR="009F28F5" w:rsidRPr="001648DC">
        <w:rPr>
          <w:rFonts w:ascii="Simplified Arabic" w:hAnsi="Simplified Arabic" w:cs="Simplified Arabic"/>
          <w:sz w:val="26"/>
          <w:szCs w:val="26"/>
          <w:rtl/>
        </w:rPr>
        <w:t xml:space="preserve">قيم </w:t>
      </w:r>
      <w:r w:rsidR="00EA0F3B" w:rsidRPr="001648DC">
        <w:rPr>
          <w:rFonts w:ascii="Simplified Arabic" w:hAnsi="Simplified Arabic" w:cs="Simplified Arabic"/>
          <w:sz w:val="26"/>
          <w:szCs w:val="26"/>
          <w:rtl/>
        </w:rPr>
        <w:t>الوطنية،</w:t>
      </w:r>
      <w:r w:rsidR="009F28F5" w:rsidRPr="001648DC">
        <w:rPr>
          <w:rFonts w:ascii="Simplified Arabic" w:hAnsi="Simplified Arabic" w:cs="Simplified Arabic"/>
          <w:sz w:val="26"/>
          <w:szCs w:val="26"/>
          <w:rtl/>
        </w:rPr>
        <w:t xml:space="preserve"> </w:t>
      </w:r>
      <w:r w:rsidR="00EA0F3B" w:rsidRPr="001648DC">
        <w:rPr>
          <w:rFonts w:ascii="Simplified Arabic" w:hAnsi="Simplified Arabic" w:cs="Simplified Arabic"/>
          <w:sz w:val="26"/>
          <w:szCs w:val="26"/>
          <w:rtl/>
        </w:rPr>
        <w:t xml:space="preserve">والسنع بصورة، </w:t>
      </w:r>
      <w:r w:rsidR="00C20EB0" w:rsidRPr="001648DC">
        <w:rPr>
          <w:rFonts w:ascii="Simplified Arabic" w:hAnsi="Simplified Arabic" w:cs="Simplified Arabic"/>
          <w:sz w:val="26"/>
          <w:szCs w:val="26"/>
          <w:rtl/>
        </w:rPr>
        <w:t>واضحة،</w:t>
      </w:r>
      <w:r w:rsidR="00856CB4" w:rsidRPr="001648DC">
        <w:rPr>
          <w:rFonts w:ascii="Simplified Arabic" w:hAnsi="Simplified Arabic" w:cs="Simplified Arabic"/>
          <w:sz w:val="26"/>
          <w:szCs w:val="26"/>
          <w:rtl/>
        </w:rPr>
        <w:t xml:space="preserve"> </w:t>
      </w:r>
      <w:r w:rsidR="008A1B6F" w:rsidRPr="001648DC">
        <w:rPr>
          <w:rFonts w:ascii="Simplified Arabic" w:hAnsi="Simplified Arabic" w:cs="Simplified Arabic"/>
          <w:sz w:val="26"/>
          <w:szCs w:val="26"/>
          <w:rtl/>
        </w:rPr>
        <w:t>ومؤثرة</w:t>
      </w:r>
      <w:r w:rsidR="00EA0F3B" w:rsidRPr="001648DC">
        <w:rPr>
          <w:rFonts w:ascii="Simplified Arabic" w:hAnsi="Simplified Arabic" w:cs="Simplified Arabic"/>
          <w:sz w:val="26"/>
          <w:szCs w:val="26"/>
          <w:rtl/>
        </w:rPr>
        <w:t>.</w:t>
      </w:r>
    </w:p>
    <w:p w14:paraId="2C69A4B6" w14:textId="630B28DA" w:rsidR="007B15BC" w:rsidRPr="001648DC" w:rsidRDefault="00C9324A" w:rsidP="00FA66AF">
      <w:pPr>
        <w:pStyle w:val="ListParagraph"/>
        <w:rPr>
          <w:rFonts w:ascii="Simplified Arabic" w:hAnsi="Simplified Arabic" w:cs="Simplified Arabic"/>
          <w:sz w:val="26"/>
          <w:szCs w:val="26"/>
          <w:rtl/>
        </w:rPr>
      </w:pPr>
      <w:r w:rsidRPr="001648DC">
        <w:rPr>
          <w:rFonts w:ascii="Simplified Arabic" w:hAnsi="Simplified Arabic" w:cs="Simplified Arabic"/>
          <w:sz w:val="26"/>
          <w:szCs w:val="26"/>
          <w:rtl/>
        </w:rPr>
        <w:t>ومن أبرز هذه المبادرات:</w:t>
      </w:r>
    </w:p>
    <w:p w14:paraId="1715679F" w14:textId="0E13E67D" w:rsidR="00C9324A" w:rsidRPr="001648DC" w:rsidRDefault="00623CB8" w:rsidP="00623CB8">
      <w:pPr>
        <w:pStyle w:val="ListParagraph"/>
        <w:numPr>
          <w:ilvl w:val="0"/>
          <w:numId w:val="4"/>
        </w:numPr>
        <w:rPr>
          <w:rFonts w:ascii="Simplified Arabic" w:hAnsi="Simplified Arabic" w:cs="Simplified Arabic"/>
          <w:sz w:val="26"/>
          <w:szCs w:val="26"/>
        </w:rPr>
      </w:pPr>
      <w:r w:rsidRPr="001648DC">
        <w:rPr>
          <w:rFonts w:ascii="Simplified Arabic" w:hAnsi="Simplified Arabic" w:cs="Simplified Arabic"/>
          <w:sz w:val="26"/>
          <w:szCs w:val="26"/>
          <w:rtl/>
        </w:rPr>
        <w:t>فرجان دبي</w:t>
      </w:r>
      <w:r w:rsidR="00DD2368" w:rsidRPr="001648DC">
        <w:rPr>
          <w:rFonts w:ascii="Simplified Arabic" w:hAnsi="Simplified Arabic" w:cs="Simplified Arabic"/>
          <w:sz w:val="26"/>
          <w:szCs w:val="26"/>
          <w:rtl/>
        </w:rPr>
        <w:t xml:space="preserve"> </w:t>
      </w:r>
      <w:r w:rsidR="00DD2368" w:rsidRPr="001648DC">
        <w:rPr>
          <w:rFonts w:ascii="Simplified Arabic" w:hAnsi="Simplified Arabic" w:cs="Simplified Arabic"/>
          <w:sz w:val="26"/>
          <w:szCs w:val="26"/>
        </w:rPr>
        <w:t>(Al Bayan, 2024)</w:t>
      </w:r>
    </w:p>
    <w:p w14:paraId="379EE6F1" w14:textId="73E5B119" w:rsidR="00623CB8" w:rsidRPr="001648DC" w:rsidRDefault="00623CB8" w:rsidP="00623CB8">
      <w:pPr>
        <w:pStyle w:val="ListParagraph"/>
        <w:numPr>
          <w:ilvl w:val="0"/>
          <w:numId w:val="4"/>
        </w:numPr>
        <w:rPr>
          <w:rFonts w:ascii="Simplified Arabic" w:hAnsi="Simplified Arabic" w:cs="Simplified Arabic"/>
          <w:sz w:val="26"/>
          <w:szCs w:val="26"/>
        </w:rPr>
      </w:pPr>
      <w:r w:rsidRPr="001648DC">
        <w:rPr>
          <w:rFonts w:ascii="Simplified Arabic" w:hAnsi="Simplified Arabic" w:cs="Simplified Arabic"/>
          <w:sz w:val="26"/>
          <w:szCs w:val="26"/>
          <w:rtl/>
        </w:rPr>
        <w:t>مجالس أبوظبي</w:t>
      </w:r>
      <w:r w:rsidR="00D32291" w:rsidRPr="001648DC">
        <w:rPr>
          <w:rFonts w:ascii="Simplified Arabic" w:hAnsi="Simplified Arabic" w:cs="Simplified Arabic"/>
          <w:sz w:val="26"/>
          <w:szCs w:val="26"/>
          <w:rtl/>
        </w:rPr>
        <w:t xml:space="preserve"> </w:t>
      </w:r>
      <w:r w:rsidR="00D32291" w:rsidRPr="001648DC">
        <w:rPr>
          <w:rFonts w:ascii="Simplified Arabic" w:hAnsi="Simplified Arabic" w:cs="Simplified Arabic"/>
          <w:sz w:val="26"/>
          <w:szCs w:val="26"/>
          <w:lang w:val="en-GB"/>
        </w:rPr>
        <w:t>(</w:t>
      </w:r>
      <w:r w:rsidR="00C57D45" w:rsidRPr="001648DC">
        <w:rPr>
          <w:rFonts w:ascii="Simplified Arabic" w:hAnsi="Simplified Arabic" w:cs="Simplified Arabic"/>
          <w:sz w:val="26"/>
          <w:szCs w:val="26"/>
          <w:lang w:val="en-GB"/>
        </w:rPr>
        <w:t xml:space="preserve">Abu Dhabi Media Office, </w:t>
      </w:r>
      <w:proofErr w:type="spellStart"/>
      <w:r w:rsidR="00C57D45" w:rsidRPr="001648DC">
        <w:rPr>
          <w:rFonts w:ascii="Simplified Arabic" w:hAnsi="Simplified Arabic" w:cs="Simplified Arabic"/>
          <w:sz w:val="26"/>
          <w:szCs w:val="26"/>
          <w:lang w:val="en-GB"/>
        </w:rPr>
        <w:t>n.d</w:t>
      </w:r>
      <w:proofErr w:type="spellEnd"/>
      <w:r w:rsidR="00C57D45" w:rsidRPr="001648DC">
        <w:rPr>
          <w:rFonts w:ascii="Simplified Arabic" w:hAnsi="Simplified Arabic" w:cs="Simplified Arabic"/>
          <w:sz w:val="26"/>
          <w:szCs w:val="26"/>
          <w:lang w:val="en-GB"/>
        </w:rPr>
        <w:t>)</w:t>
      </w:r>
    </w:p>
    <w:p w14:paraId="70408724" w14:textId="0441B92F" w:rsidR="00623CB8" w:rsidRPr="001648DC" w:rsidRDefault="00623CB8" w:rsidP="00623CB8">
      <w:pPr>
        <w:pStyle w:val="ListParagraph"/>
        <w:numPr>
          <w:ilvl w:val="0"/>
          <w:numId w:val="4"/>
        </w:numPr>
        <w:rPr>
          <w:rFonts w:ascii="Simplified Arabic" w:hAnsi="Simplified Arabic" w:cs="Simplified Arabic"/>
          <w:sz w:val="26"/>
          <w:szCs w:val="26"/>
        </w:rPr>
      </w:pPr>
      <w:r w:rsidRPr="001648DC">
        <w:rPr>
          <w:rFonts w:ascii="Simplified Arabic" w:hAnsi="Simplified Arabic" w:cs="Simplified Arabic"/>
          <w:sz w:val="26"/>
          <w:szCs w:val="26"/>
          <w:rtl/>
        </w:rPr>
        <w:t>مؤذن الفريج</w:t>
      </w:r>
      <w:r w:rsidR="00DD2368" w:rsidRPr="001648DC">
        <w:rPr>
          <w:rFonts w:ascii="Simplified Arabic" w:hAnsi="Simplified Arabic" w:cs="Simplified Arabic"/>
          <w:sz w:val="26"/>
          <w:szCs w:val="26"/>
          <w:rtl/>
        </w:rPr>
        <w:t xml:space="preserve"> </w:t>
      </w:r>
      <w:r w:rsidR="00832224" w:rsidRPr="001648DC">
        <w:rPr>
          <w:rFonts w:ascii="Simplified Arabic" w:hAnsi="Simplified Arabic" w:cs="Simplified Arabic"/>
          <w:sz w:val="26"/>
          <w:szCs w:val="26"/>
        </w:rPr>
        <w:t>(IA</w:t>
      </w:r>
      <w:r w:rsidR="00006B88" w:rsidRPr="001648DC">
        <w:rPr>
          <w:rFonts w:ascii="Simplified Arabic" w:hAnsi="Simplified Arabic" w:cs="Simplified Arabic"/>
          <w:sz w:val="26"/>
          <w:szCs w:val="26"/>
        </w:rPr>
        <w:t>CAD, 2026</w:t>
      </w:r>
      <w:r w:rsidR="00CF2D74" w:rsidRPr="001648DC">
        <w:rPr>
          <w:rFonts w:ascii="Simplified Arabic" w:hAnsi="Simplified Arabic" w:cs="Simplified Arabic"/>
          <w:sz w:val="26"/>
          <w:szCs w:val="26"/>
        </w:rPr>
        <w:t>a</w:t>
      </w:r>
      <w:r w:rsidR="00006B88" w:rsidRPr="001648DC">
        <w:rPr>
          <w:rFonts w:ascii="Simplified Arabic" w:hAnsi="Simplified Arabic" w:cs="Simplified Arabic"/>
          <w:sz w:val="26"/>
          <w:szCs w:val="26"/>
        </w:rPr>
        <w:t>)</w:t>
      </w:r>
    </w:p>
    <w:p w14:paraId="1D8A0F5B" w14:textId="714B4A2B" w:rsidR="006B1567" w:rsidRPr="001648DC" w:rsidRDefault="006B1567" w:rsidP="00623CB8">
      <w:pPr>
        <w:pStyle w:val="ListParagraph"/>
        <w:numPr>
          <w:ilvl w:val="0"/>
          <w:numId w:val="4"/>
        </w:numPr>
        <w:rPr>
          <w:rFonts w:ascii="Simplified Arabic" w:hAnsi="Simplified Arabic" w:cs="Simplified Arabic"/>
          <w:sz w:val="26"/>
          <w:szCs w:val="26"/>
        </w:rPr>
      </w:pPr>
      <w:r w:rsidRPr="001648DC">
        <w:rPr>
          <w:rFonts w:ascii="Simplified Arabic" w:hAnsi="Simplified Arabic" w:cs="Simplified Arabic"/>
          <w:sz w:val="26"/>
          <w:szCs w:val="26"/>
          <w:rtl/>
        </w:rPr>
        <w:t xml:space="preserve">عيال الفريج </w:t>
      </w:r>
      <w:r w:rsidR="00641233" w:rsidRPr="001648DC">
        <w:rPr>
          <w:rFonts w:ascii="Simplified Arabic" w:hAnsi="Simplified Arabic" w:cs="Simplified Arabic"/>
          <w:sz w:val="26"/>
          <w:szCs w:val="26"/>
        </w:rPr>
        <w:t>(I</w:t>
      </w:r>
      <w:r w:rsidR="00C37EBA" w:rsidRPr="001648DC">
        <w:rPr>
          <w:rFonts w:ascii="Simplified Arabic" w:hAnsi="Simplified Arabic" w:cs="Simplified Arabic"/>
          <w:sz w:val="26"/>
          <w:szCs w:val="26"/>
        </w:rPr>
        <w:t>ACAD, 2026b)</w:t>
      </w:r>
    </w:p>
    <w:p w14:paraId="7834CE2B" w14:textId="75C51D53" w:rsidR="006E453D" w:rsidRPr="001648DC" w:rsidRDefault="006E453D" w:rsidP="00623CB8">
      <w:pPr>
        <w:pStyle w:val="ListParagraph"/>
        <w:numPr>
          <w:ilvl w:val="0"/>
          <w:numId w:val="4"/>
        </w:numPr>
        <w:rPr>
          <w:rFonts w:ascii="Simplified Arabic" w:hAnsi="Simplified Arabic" w:cs="Simplified Arabic"/>
          <w:sz w:val="26"/>
          <w:szCs w:val="26"/>
          <w:rtl/>
        </w:rPr>
      </w:pPr>
      <w:r w:rsidRPr="001648DC">
        <w:rPr>
          <w:rFonts w:ascii="Simplified Arabic" w:hAnsi="Simplified Arabic" w:cs="Simplified Arabic"/>
          <w:sz w:val="26"/>
          <w:szCs w:val="26"/>
          <w:rtl/>
        </w:rPr>
        <w:lastRenderedPageBreak/>
        <w:t>حملة فخورين بالإمارات</w:t>
      </w:r>
      <w:r w:rsidR="00C37EBA" w:rsidRPr="001648DC">
        <w:rPr>
          <w:rFonts w:ascii="Simplified Arabic" w:hAnsi="Simplified Arabic" w:cs="Simplified Arabic"/>
          <w:sz w:val="26"/>
          <w:szCs w:val="26"/>
          <w:rtl/>
        </w:rPr>
        <w:t xml:space="preserve"> </w:t>
      </w:r>
      <w:r w:rsidR="00242BBD" w:rsidRPr="001648DC">
        <w:rPr>
          <w:rFonts w:ascii="Simplified Arabic" w:hAnsi="Simplified Arabic" w:cs="Simplified Arabic"/>
          <w:sz w:val="26"/>
          <w:szCs w:val="26"/>
        </w:rPr>
        <w:t>(Al Bayan, 2026)</w:t>
      </w:r>
    </w:p>
    <w:p w14:paraId="7DCBF111" w14:textId="6BEB86FF" w:rsidR="00856CB4" w:rsidRPr="001648DC" w:rsidRDefault="00A6661E" w:rsidP="00FA66AF">
      <w:pPr>
        <w:pStyle w:val="ListParagraph"/>
        <w:rPr>
          <w:rFonts w:ascii="Simplified Arabic" w:hAnsi="Simplified Arabic" w:cs="Simplified Arabic"/>
          <w:sz w:val="26"/>
          <w:szCs w:val="26"/>
          <w:rtl/>
        </w:rPr>
      </w:pPr>
      <w:r w:rsidRPr="001648DC">
        <w:rPr>
          <w:rFonts w:ascii="Simplified Arabic" w:hAnsi="Simplified Arabic" w:cs="Simplified Arabic"/>
          <w:sz w:val="26"/>
          <w:szCs w:val="26"/>
          <w:rtl/>
        </w:rPr>
        <w:t xml:space="preserve">ومن هنا تنبع </w:t>
      </w:r>
      <w:r w:rsidR="00DC0BD3" w:rsidRPr="001648DC">
        <w:rPr>
          <w:rFonts w:ascii="Simplified Arabic" w:hAnsi="Simplified Arabic" w:cs="Simplified Arabic"/>
          <w:sz w:val="26"/>
          <w:szCs w:val="26"/>
          <w:rtl/>
        </w:rPr>
        <w:t xml:space="preserve">المشكلة، </w:t>
      </w:r>
      <w:r w:rsidR="001A6835" w:rsidRPr="001648DC">
        <w:rPr>
          <w:rFonts w:ascii="Simplified Arabic" w:hAnsi="Simplified Arabic" w:cs="Simplified Arabic"/>
          <w:sz w:val="26"/>
          <w:szCs w:val="26"/>
          <w:rtl/>
        </w:rPr>
        <w:t xml:space="preserve">في محاولة التعرف على </w:t>
      </w:r>
      <w:r w:rsidR="003E1C4A" w:rsidRPr="001648DC">
        <w:rPr>
          <w:rFonts w:ascii="Simplified Arabic" w:hAnsi="Simplified Arabic" w:cs="Simplified Arabic"/>
          <w:sz w:val="26"/>
          <w:szCs w:val="26"/>
          <w:rtl/>
        </w:rPr>
        <w:t xml:space="preserve">دور </w:t>
      </w:r>
      <w:r w:rsidR="005C49D2" w:rsidRPr="001648DC">
        <w:rPr>
          <w:rFonts w:ascii="Simplified Arabic" w:hAnsi="Simplified Arabic" w:cs="Simplified Arabic"/>
          <w:sz w:val="26"/>
          <w:szCs w:val="26"/>
          <w:rtl/>
        </w:rPr>
        <w:t xml:space="preserve">الذي يؤديه </w:t>
      </w:r>
      <w:r w:rsidR="003E1C4A" w:rsidRPr="001648DC">
        <w:rPr>
          <w:rFonts w:ascii="Simplified Arabic" w:hAnsi="Simplified Arabic" w:cs="Simplified Arabic"/>
          <w:sz w:val="26"/>
          <w:szCs w:val="26"/>
          <w:rtl/>
        </w:rPr>
        <w:t>صناع المحتوى</w:t>
      </w:r>
      <w:r w:rsidR="00523CA6" w:rsidRPr="001648DC">
        <w:rPr>
          <w:rFonts w:ascii="Simplified Arabic" w:hAnsi="Simplified Arabic" w:cs="Simplified Arabic"/>
          <w:sz w:val="26"/>
          <w:szCs w:val="26"/>
          <w:rtl/>
        </w:rPr>
        <w:t xml:space="preserve"> ال</w:t>
      </w:r>
      <w:r w:rsidR="007F3E61" w:rsidRPr="001648DC">
        <w:rPr>
          <w:rFonts w:ascii="Simplified Arabic" w:hAnsi="Simplified Arabic" w:cs="Simplified Arabic"/>
          <w:sz w:val="26"/>
          <w:szCs w:val="26"/>
          <w:rtl/>
        </w:rPr>
        <w:t xml:space="preserve">إماراتيون </w:t>
      </w:r>
      <w:r w:rsidR="005C49D2" w:rsidRPr="001648DC">
        <w:rPr>
          <w:rFonts w:ascii="Simplified Arabic" w:hAnsi="Simplified Arabic" w:cs="Simplified Arabic"/>
          <w:sz w:val="26"/>
          <w:szCs w:val="26"/>
          <w:rtl/>
        </w:rPr>
        <w:t>في تعزيز الهوية الوطنية والسنع</w:t>
      </w:r>
      <w:r w:rsidR="00D64B66" w:rsidRPr="001648DC">
        <w:rPr>
          <w:rFonts w:ascii="Simplified Arabic" w:hAnsi="Simplified Arabic" w:cs="Simplified Arabic"/>
          <w:sz w:val="26"/>
          <w:szCs w:val="26"/>
          <w:rtl/>
        </w:rPr>
        <w:t xml:space="preserve"> عبر المنصات الرقمية، و</w:t>
      </w:r>
      <w:r w:rsidR="00B766D5" w:rsidRPr="001648DC">
        <w:rPr>
          <w:rFonts w:ascii="Simplified Arabic" w:hAnsi="Simplified Arabic" w:cs="Simplified Arabic"/>
          <w:sz w:val="26"/>
          <w:szCs w:val="26"/>
          <w:rtl/>
        </w:rPr>
        <w:t>مدى تأثيرهم على الجمهور الإمار</w:t>
      </w:r>
      <w:r w:rsidR="00C20EB0" w:rsidRPr="001648DC">
        <w:rPr>
          <w:rFonts w:ascii="Simplified Arabic" w:hAnsi="Simplified Arabic" w:cs="Simplified Arabic"/>
          <w:sz w:val="26"/>
          <w:szCs w:val="26"/>
          <w:rtl/>
        </w:rPr>
        <w:t>اتي من خلال دراسة ميدانية.</w:t>
      </w:r>
    </w:p>
    <w:p w14:paraId="7E0EA621" w14:textId="57C2D676" w:rsidR="00A00956" w:rsidRPr="001648DC" w:rsidRDefault="003C1715" w:rsidP="00A964FA">
      <w:pPr>
        <w:pStyle w:val="Heading3"/>
      </w:pPr>
      <w:bookmarkStart w:id="2" w:name="_Toc227880245"/>
      <w:r w:rsidRPr="001648DC">
        <w:rPr>
          <w:rtl/>
        </w:rPr>
        <w:t>تساؤلات الدراسة</w:t>
      </w:r>
      <w:bookmarkEnd w:id="2"/>
    </w:p>
    <w:p w14:paraId="48B4184A" w14:textId="19FADEC8" w:rsidR="005C5BA8" w:rsidRPr="001648DC" w:rsidRDefault="00C33E95" w:rsidP="005C5BA8">
      <w:pPr>
        <w:pStyle w:val="ListParagraph"/>
        <w:rPr>
          <w:rFonts w:ascii="Simplified Arabic" w:hAnsi="Simplified Arabic" w:cs="Simplified Arabic"/>
          <w:sz w:val="26"/>
          <w:szCs w:val="26"/>
          <w:rtl/>
        </w:rPr>
      </w:pPr>
      <w:r w:rsidRPr="001648DC">
        <w:rPr>
          <w:rFonts w:ascii="Simplified Arabic" w:hAnsi="Simplified Arabic" w:cs="Simplified Arabic"/>
          <w:sz w:val="26"/>
          <w:szCs w:val="26"/>
          <w:rtl/>
        </w:rPr>
        <w:t>1-</w:t>
      </w:r>
      <w:r w:rsidR="003C1715" w:rsidRPr="001648DC">
        <w:rPr>
          <w:rFonts w:ascii="Simplified Arabic" w:hAnsi="Simplified Arabic" w:cs="Simplified Arabic"/>
          <w:sz w:val="26"/>
          <w:szCs w:val="26"/>
          <w:rtl/>
        </w:rPr>
        <w:t xml:space="preserve"> </w:t>
      </w:r>
      <w:r w:rsidR="00473785" w:rsidRPr="001648DC">
        <w:rPr>
          <w:rFonts w:ascii="Simplified Arabic" w:hAnsi="Simplified Arabic" w:cs="Simplified Arabic"/>
          <w:sz w:val="26"/>
          <w:szCs w:val="26"/>
          <w:rtl/>
        </w:rPr>
        <w:t xml:space="preserve">ما </w:t>
      </w:r>
      <w:r w:rsidR="00827C13" w:rsidRPr="001648DC">
        <w:rPr>
          <w:rFonts w:ascii="Simplified Arabic" w:hAnsi="Simplified Arabic" w:cs="Simplified Arabic"/>
          <w:sz w:val="26"/>
          <w:szCs w:val="26"/>
          <w:rtl/>
        </w:rPr>
        <w:t>دور صناع المحتو</w:t>
      </w:r>
      <w:r w:rsidR="00AB150B" w:rsidRPr="001648DC">
        <w:rPr>
          <w:rFonts w:ascii="Simplified Arabic" w:hAnsi="Simplified Arabic" w:cs="Simplified Arabic"/>
          <w:sz w:val="26"/>
          <w:szCs w:val="26"/>
          <w:rtl/>
        </w:rPr>
        <w:t>ى الإماراتيين في تعزيز الهوية الوطنية والسنع في دولة ا</w:t>
      </w:r>
      <w:r w:rsidR="005C5BA8" w:rsidRPr="001648DC">
        <w:rPr>
          <w:rFonts w:ascii="Simplified Arabic" w:hAnsi="Simplified Arabic" w:cs="Simplified Arabic"/>
          <w:sz w:val="26"/>
          <w:szCs w:val="26"/>
          <w:rtl/>
        </w:rPr>
        <w:t>لأمارات العربية المتحدة؟</w:t>
      </w:r>
    </w:p>
    <w:p w14:paraId="0185F4FC" w14:textId="4841702E" w:rsidR="005C5BA8" w:rsidRPr="001648DC" w:rsidRDefault="005C5BA8" w:rsidP="005C5BA8">
      <w:pPr>
        <w:pStyle w:val="ListParagraph"/>
        <w:rPr>
          <w:rFonts w:ascii="Simplified Arabic" w:hAnsi="Simplified Arabic" w:cs="Simplified Arabic"/>
          <w:sz w:val="26"/>
          <w:szCs w:val="26"/>
          <w:rtl/>
        </w:rPr>
      </w:pPr>
      <w:r w:rsidRPr="001648DC">
        <w:rPr>
          <w:rFonts w:ascii="Simplified Arabic" w:hAnsi="Simplified Arabic" w:cs="Simplified Arabic"/>
          <w:sz w:val="26"/>
          <w:szCs w:val="26"/>
          <w:rtl/>
        </w:rPr>
        <w:t xml:space="preserve">    2-1 </w:t>
      </w:r>
      <w:r w:rsidR="00307B5C" w:rsidRPr="001648DC">
        <w:rPr>
          <w:rFonts w:ascii="Simplified Arabic" w:hAnsi="Simplified Arabic" w:cs="Simplified Arabic"/>
          <w:sz w:val="26"/>
          <w:szCs w:val="26"/>
          <w:rtl/>
        </w:rPr>
        <w:t xml:space="preserve">ما طبيعة المحتوى الذي يقدمه صناع </w:t>
      </w:r>
      <w:r w:rsidR="008B46F6" w:rsidRPr="001648DC">
        <w:rPr>
          <w:rFonts w:ascii="Simplified Arabic" w:hAnsi="Simplified Arabic" w:cs="Simplified Arabic"/>
          <w:sz w:val="26"/>
          <w:szCs w:val="26"/>
          <w:rtl/>
        </w:rPr>
        <w:t>الذي يقدمه الإماراتيون</w:t>
      </w:r>
      <w:r w:rsidR="008814BF" w:rsidRPr="001648DC">
        <w:rPr>
          <w:rFonts w:ascii="Simplified Arabic" w:hAnsi="Simplified Arabic" w:cs="Simplified Arabic"/>
          <w:sz w:val="26"/>
          <w:szCs w:val="26"/>
          <w:rtl/>
        </w:rPr>
        <w:t xml:space="preserve"> عبر المنصات الرقمية؟</w:t>
      </w:r>
    </w:p>
    <w:p w14:paraId="52098A31" w14:textId="731C5F84" w:rsidR="008814BF" w:rsidRPr="001648DC" w:rsidRDefault="008814BF" w:rsidP="005C5BA8">
      <w:pPr>
        <w:pStyle w:val="ListParagraph"/>
        <w:rPr>
          <w:rFonts w:ascii="Simplified Arabic" w:hAnsi="Simplified Arabic" w:cs="Simplified Arabic"/>
          <w:sz w:val="26"/>
          <w:szCs w:val="26"/>
          <w:rtl/>
        </w:rPr>
      </w:pPr>
      <w:r w:rsidRPr="001648DC">
        <w:rPr>
          <w:rFonts w:ascii="Simplified Arabic" w:hAnsi="Simplified Arabic" w:cs="Simplified Arabic"/>
          <w:sz w:val="26"/>
          <w:szCs w:val="26"/>
          <w:rtl/>
        </w:rPr>
        <w:t xml:space="preserve">    2-2 إلى أي مدى يتضمن هذا </w:t>
      </w:r>
      <w:r w:rsidR="007C6404" w:rsidRPr="001648DC">
        <w:rPr>
          <w:rFonts w:ascii="Simplified Arabic" w:hAnsi="Simplified Arabic" w:cs="Simplified Arabic"/>
          <w:sz w:val="26"/>
          <w:szCs w:val="26"/>
          <w:rtl/>
        </w:rPr>
        <w:t>المحتوى عناصر الهوية الوطنية؟</w:t>
      </w:r>
    </w:p>
    <w:p w14:paraId="08C74743" w14:textId="177296D9" w:rsidR="007C6404" w:rsidRPr="001648DC" w:rsidRDefault="007C6404" w:rsidP="005C5BA8">
      <w:pPr>
        <w:pStyle w:val="ListParagraph"/>
        <w:rPr>
          <w:rFonts w:ascii="Simplified Arabic" w:hAnsi="Simplified Arabic" w:cs="Simplified Arabic"/>
          <w:sz w:val="26"/>
          <w:szCs w:val="26"/>
          <w:rtl/>
        </w:rPr>
      </w:pPr>
      <w:r w:rsidRPr="001648DC">
        <w:rPr>
          <w:rFonts w:ascii="Simplified Arabic" w:hAnsi="Simplified Arabic" w:cs="Simplified Arabic"/>
          <w:sz w:val="26"/>
          <w:szCs w:val="26"/>
          <w:rtl/>
        </w:rPr>
        <w:t xml:space="preserve">    2-3 </w:t>
      </w:r>
      <w:r w:rsidR="00433C9F" w:rsidRPr="001648DC">
        <w:rPr>
          <w:rFonts w:ascii="Simplified Arabic" w:hAnsi="Simplified Arabic" w:cs="Simplified Arabic"/>
          <w:sz w:val="26"/>
          <w:szCs w:val="26"/>
          <w:rtl/>
        </w:rPr>
        <w:t>ما مستوى تفاعل الجمهور على المحتوى المرتبط بالهوية الوطنية والسنع؟</w:t>
      </w:r>
    </w:p>
    <w:p w14:paraId="20405BB2" w14:textId="57862528" w:rsidR="00433C9F" w:rsidRPr="001648DC" w:rsidRDefault="00253E32" w:rsidP="005C5BA8">
      <w:pPr>
        <w:pStyle w:val="ListParagraph"/>
        <w:rPr>
          <w:rFonts w:ascii="Simplified Arabic" w:hAnsi="Simplified Arabic" w:cs="Simplified Arabic"/>
          <w:sz w:val="26"/>
          <w:szCs w:val="26"/>
          <w:rtl/>
        </w:rPr>
      </w:pPr>
      <w:r w:rsidRPr="001648DC">
        <w:rPr>
          <w:rFonts w:ascii="Simplified Arabic" w:hAnsi="Simplified Arabic" w:cs="Simplified Arabic"/>
          <w:sz w:val="26"/>
          <w:szCs w:val="26"/>
          <w:rtl/>
        </w:rPr>
        <w:t xml:space="preserve">  </w:t>
      </w:r>
      <w:r w:rsidR="00E94FC9" w:rsidRPr="001648DC">
        <w:rPr>
          <w:rFonts w:ascii="Simplified Arabic" w:hAnsi="Simplified Arabic" w:cs="Simplified Arabic"/>
          <w:sz w:val="26"/>
          <w:szCs w:val="26"/>
          <w:rtl/>
        </w:rPr>
        <w:t xml:space="preserve"> </w:t>
      </w:r>
      <w:r w:rsidRPr="001648DC">
        <w:rPr>
          <w:rFonts w:ascii="Simplified Arabic" w:hAnsi="Simplified Arabic" w:cs="Simplified Arabic"/>
          <w:sz w:val="26"/>
          <w:szCs w:val="26"/>
          <w:rtl/>
        </w:rPr>
        <w:t xml:space="preserve"> 2-4 هل يختلف تأثير صناع المحتوى في تعزيز الهوية الوطنية باختلاف الف</w:t>
      </w:r>
      <w:r w:rsidR="00AA75D6" w:rsidRPr="001648DC">
        <w:rPr>
          <w:rFonts w:ascii="Simplified Arabic" w:hAnsi="Simplified Arabic" w:cs="Simplified Arabic"/>
          <w:sz w:val="26"/>
          <w:szCs w:val="26"/>
          <w:rtl/>
        </w:rPr>
        <w:t>ئة العمرية؟</w:t>
      </w:r>
    </w:p>
    <w:p w14:paraId="2E32F217" w14:textId="68AA56F7" w:rsidR="00E65EE8" w:rsidRPr="001648DC" w:rsidRDefault="00DB680D" w:rsidP="00A964FA">
      <w:pPr>
        <w:pStyle w:val="Heading2"/>
        <w:rPr>
          <w:rtl/>
        </w:rPr>
      </w:pPr>
      <w:bookmarkStart w:id="3" w:name="_Toc227880246"/>
      <w:r w:rsidRPr="001648DC">
        <w:rPr>
          <w:rtl/>
        </w:rPr>
        <w:t>فرضيات الدراسة</w:t>
      </w:r>
      <w:bookmarkEnd w:id="3"/>
    </w:p>
    <w:p w14:paraId="4A0246CB" w14:textId="55716C7E" w:rsidR="004D62ED" w:rsidRPr="001648DC" w:rsidRDefault="00F775C9" w:rsidP="004D62ED">
      <w:pPr>
        <w:pStyle w:val="ListParagraph"/>
        <w:numPr>
          <w:ilvl w:val="0"/>
          <w:numId w:val="3"/>
        </w:numPr>
        <w:rPr>
          <w:rFonts w:ascii="Simplified Arabic" w:hAnsi="Simplified Arabic" w:cs="Simplified Arabic"/>
          <w:sz w:val="26"/>
          <w:szCs w:val="26"/>
        </w:rPr>
      </w:pPr>
      <w:r w:rsidRPr="001648DC">
        <w:rPr>
          <w:rFonts w:ascii="Simplified Arabic" w:hAnsi="Simplified Arabic" w:cs="Simplified Arabic"/>
          <w:sz w:val="26"/>
          <w:szCs w:val="26"/>
          <w:rtl/>
        </w:rPr>
        <w:t xml:space="preserve">هناك علاقة بين متابعة صناع المحتوى </w:t>
      </w:r>
      <w:r w:rsidR="00972569" w:rsidRPr="001648DC">
        <w:rPr>
          <w:rFonts w:ascii="Simplified Arabic" w:hAnsi="Simplified Arabic" w:cs="Simplified Arabic"/>
          <w:sz w:val="26"/>
          <w:szCs w:val="26"/>
          <w:rtl/>
        </w:rPr>
        <w:t>الإمارات</w:t>
      </w:r>
      <w:r w:rsidR="003B7B9D" w:rsidRPr="001648DC">
        <w:rPr>
          <w:rFonts w:ascii="Simplified Arabic" w:hAnsi="Simplified Arabic" w:cs="Simplified Arabic"/>
          <w:sz w:val="26"/>
          <w:szCs w:val="26"/>
          <w:rtl/>
        </w:rPr>
        <w:t>ي</w:t>
      </w:r>
      <w:r w:rsidR="00DE4C1D" w:rsidRPr="001648DC">
        <w:rPr>
          <w:rFonts w:ascii="Simplified Arabic" w:hAnsi="Simplified Arabic" w:cs="Simplified Arabic"/>
          <w:sz w:val="26"/>
          <w:szCs w:val="26"/>
          <w:rtl/>
        </w:rPr>
        <w:t>ين</w:t>
      </w:r>
      <w:r w:rsidR="003B7B9D" w:rsidRPr="001648DC">
        <w:rPr>
          <w:rFonts w:ascii="Simplified Arabic" w:hAnsi="Simplified Arabic" w:cs="Simplified Arabic"/>
          <w:sz w:val="26"/>
          <w:szCs w:val="26"/>
          <w:rtl/>
        </w:rPr>
        <w:t xml:space="preserve"> </w:t>
      </w:r>
      <w:r w:rsidRPr="001648DC">
        <w:rPr>
          <w:rFonts w:ascii="Simplified Arabic" w:hAnsi="Simplified Arabic" w:cs="Simplified Arabic"/>
          <w:sz w:val="26"/>
          <w:szCs w:val="26"/>
          <w:rtl/>
        </w:rPr>
        <w:t xml:space="preserve">عبر المنصات الرقمية وتعزيز الهوية الوطنية </w:t>
      </w:r>
      <w:r w:rsidR="00972569" w:rsidRPr="001648DC">
        <w:rPr>
          <w:rFonts w:ascii="Simplified Arabic" w:hAnsi="Simplified Arabic" w:cs="Simplified Arabic"/>
          <w:sz w:val="26"/>
          <w:szCs w:val="26"/>
          <w:rtl/>
        </w:rPr>
        <w:t>لدى الجمهور.</w:t>
      </w:r>
    </w:p>
    <w:p w14:paraId="18A28B45" w14:textId="054FFA6F" w:rsidR="00972569" w:rsidRPr="001648DC" w:rsidRDefault="00F26B35" w:rsidP="004D62ED">
      <w:pPr>
        <w:pStyle w:val="ListParagraph"/>
        <w:numPr>
          <w:ilvl w:val="0"/>
          <w:numId w:val="3"/>
        </w:numPr>
        <w:rPr>
          <w:rFonts w:ascii="Simplified Arabic" w:hAnsi="Simplified Arabic" w:cs="Simplified Arabic"/>
          <w:sz w:val="26"/>
          <w:szCs w:val="26"/>
        </w:rPr>
      </w:pPr>
      <w:r w:rsidRPr="001648DC">
        <w:rPr>
          <w:rFonts w:ascii="Simplified Arabic" w:hAnsi="Simplified Arabic" w:cs="Simplified Arabic"/>
          <w:sz w:val="26"/>
          <w:szCs w:val="26"/>
          <w:rtl/>
        </w:rPr>
        <w:t xml:space="preserve">نوع المحتوى الذي يقدمه صناع المحتوى </w:t>
      </w:r>
      <w:r w:rsidR="00AE4BA0" w:rsidRPr="001648DC">
        <w:rPr>
          <w:rFonts w:ascii="Simplified Arabic" w:hAnsi="Simplified Arabic" w:cs="Simplified Arabic"/>
          <w:sz w:val="26"/>
          <w:szCs w:val="26"/>
          <w:rtl/>
        </w:rPr>
        <w:t>الإماراتيون يؤثر</w:t>
      </w:r>
      <w:r w:rsidR="00E823A1" w:rsidRPr="001648DC">
        <w:rPr>
          <w:rFonts w:ascii="Simplified Arabic" w:hAnsi="Simplified Arabic" w:cs="Simplified Arabic"/>
          <w:sz w:val="26"/>
          <w:szCs w:val="26"/>
          <w:rtl/>
        </w:rPr>
        <w:t xml:space="preserve"> على مستوى إدراك الجمهور للهوية الوطنية</w:t>
      </w:r>
      <w:r w:rsidR="00BC4382" w:rsidRPr="001648DC">
        <w:rPr>
          <w:rFonts w:ascii="Simplified Arabic" w:hAnsi="Simplified Arabic" w:cs="Simplified Arabic"/>
          <w:sz w:val="26"/>
          <w:szCs w:val="26"/>
          <w:rtl/>
        </w:rPr>
        <w:t xml:space="preserve"> لدى الجمهور.</w:t>
      </w:r>
    </w:p>
    <w:p w14:paraId="5C5DCA86" w14:textId="79D99E75" w:rsidR="00637BDD" w:rsidRPr="001648DC" w:rsidRDefault="00BC4382" w:rsidP="00AE4BA0">
      <w:pPr>
        <w:pStyle w:val="ListParagraph"/>
        <w:numPr>
          <w:ilvl w:val="0"/>
          <w:numId w:val="3"/>
        </w:numPr>
        <w:rPr>
          <w:rFonts w:ascii="Simplified Arabic" w:hAnsi="Simplified Arabic" w:cs="Simplified Arabic"/>
          <w:sz w:val="26"/>
          <w:szCs w:val="26"/>
        </w:rPr>
      </w:pPr>
      <w:r w:rsidRPr="001648DC">
        <w:rPr>
          <w:rFonts w:ascii="Simplified Arabic" w:hAnsi="Simplified Arabic" w:cs="Simplified Arabic"/>
          <w:sz w:val="26"/>
          <w:szCs w:val="26"/>
          <w:rtl/>
        </w:rPr>
        <w:t xml:space="preserve">درجة تأثير صناع المحتوى تختلف </w:t>
      </w:r>
      <w:r w:rsidR="00117EF1" w:rsidRPr="001648DC">
        <w:rPr>
          <w:rFonts w:ascii="Simplified Arabic" w:hAnsi="Simplified Arabic" w:cs="Simplified Arabic"/>
          <w:sz w:val="26"/>
          <w:szCs w:val="26"/>
          <w:rtl/>
        </w:rPr>
        <w:t>في تعزيز الهوية الوطنية باختلاف الخصائص الديموغرافية مثل العمر</w:t>
      </w:r>
      <w:r w:rsidR="00AE4BA0" w:rsidRPr="001648DC">
        <w:rPr>
          <w:rFonts w:ascii="Simplified Arabic" w:hAnsi="Simplified Arabic" w:cs="Simplified Arabic"/>
          <w:sz w:val="26"/>
          <w:szCs w:val="26"/>
          <w:rtl/>
        </w:rPr>
        <w:t>.</w:t>
      </w:r>
    </w:p>
    <w:p w14:paraId="0E4408FA" w14:textId="4F6F8651" w:rsidR="00956615" w:rsidRPr="001648DC" w:rsidRDefault="008C570B" w:rsidP="00A964FA">
      <w:pPr>
        <w:pStyle w:val="Heading2"/>
        <w:rPr>
          <w:rtl/>
        </w:rPr>
      </w:pPr>
      <w:bookmarkStart w:id="4" w:name="_Toc227880247"/>
      <w:r w:rsidRPr="001648DC">
        <w:rPr>
          <w:rtl/>
        </w:rPr>
        <w:t xml:space="preserve">أسباب </w:t>
      </w:r>
      <w:r w:rsidR="0010155E" w:rsidRPr="001648DC">
        <w:rPr>
          <w:rtl/>
        </w:rPr>
        <w:t>اختيار الموضوع</w:t>
      </w:r>
      <w:bookmarkEnd w:id="4"/>
    </w:p>
    <w:p w14:paraId="70B10D7F" w14:textId="20306955" w:rsidR="001334C6" w:rsidRPr="001648DC" w:rsidRDefault="00435429" w:rsidP="00A964FA">
      <w:pPr>
        <w:pStyle w:val="Heading3"/>
        <w:rPr>
          <w:rtl/>
        </w:rPr>
      </w:pPr>
      <w:bookmarkStart w:id="5" w:name="_Toc227880248"/>
      <w:r w:rsidRPr="001648DC">
        <w:rPr>
          <w:rtl/>
        </w:rPr>
        <w:t>الدوافع الذاتية</w:t>
      </w:r>
      <w:bookmarkEnd w:id="5"/>
    </w:p>
    <w:p w14:paraId="5AA3D9EE" w14:textId="5EC08B4E" w:rsidR="002D5A89" w:rsidRPr="001648DC" w:rsidRDefault="00C55B78" w:rsidP="002D5A89">
      <w:pPr>
        <w:pStyle w:val="ListParagraph"/>
        <w:numPr>
          <w:ilvl w:val="0"/>
          <w:numId w:val="9"/>
        </w:numPr>
        <w:rPr>
          <w:rFonts w:ascii="Simplified Arabic" w:hAnsi="Simplified Arabic" w:cs="Simplified Arabic"/>
          <w:sz w:val="26"/>
          <w:szCs w:val="26"/>
        </w:rPr>
      </w:pPr>
      <w:r w:rsidRPr="001648DC">
        <w:rPr>
          <w:rFonts w:ascii="Simplified Arabic" w:hAnsi="Simplified Arabic" w:cs="Simplified Arabic"/>
          <w:sz w:val="26"/>
          <w:szCs w:val="26"/>
          <w:rtl/>
        </w:rPr>
        <w:t xml:space="preserve">رغبة الباحثة في </w:t>
      </w:r>
      <w:r w:rsidR="00A226F6" w:rsidRPr="001648DC">
        <w:rPr>
          <w:rFonts w:ascii="Simplified Arabic" w:hAnsi="Simplified Arabic" w:cs="Simplified Arabic"/>
          <w:sz w:val="26"/>
          <w:szCs w:val="26"/>
          <w:rtl/>
        </w:rPr>
        <w:t>تسليط</w:t>
      </w:r>
      <w:r w:rsidRPr="001648DC">
        <w:rPr>
          <w:rFonts w:ascii="Simplified Arabic" w:hAnsi="Simplified Arabic" w:cs="Simplified Arabic"/>
          <w:sz w:val="26"/>
          <w:szCs w:val="26"/>
          <w:rtl/>
        </w:rPr>
        <w:t xml:space="preserve"> الضوء </w:t>
      </w:r>
      <w:r w:rsidR="00A226F6" w:rsidRPr="001648DC">
        <w:rPr>
          <w:rFonts w:ascii="Simplified Arabic" w:hAnsi="Simplified Arabic" w:cs="Simplified Arabic"/>
          <w:sz w:val="26"/>
          <w:szCs w:val="26"/>
          <w:rtl/>
        </w:rPr>
        <w:t>على الهوية الوطنية للدولة.</w:t>
      </w:r>
    </w:p>
    <w:p w14:paraId="421E9D8B" w14:textId="6FB0C8F7" w:rsidR="00A226F6" w:rsidRPr="001648DC" w:rsidRDefault="00A10129" w:rsidP="002D5A89">
      <w:pPr>
        <w:pStyle w:val="ListParagraph"/>
        <w:numPr>
          <w:ilvl w:val="0"/>
          <w:numId w:val="9"/>
        </w:numPr>
        <w:rPr>
          <w:rFonts w:ascii="Simplified Arabic" w:hAnsi="Simplified Arabic" w:cs="Simplified Arabic"/>
          <w:sz w:val="26"/>
          <w:szCs w:val="26"/>
        </w:rPr>
      </w:pPr>
      <w:r w:rsidRPr="001648DC">
        <w:rPr>
          <w:rFonts w:ascii="Simplified Arabic" w:hAnsi="Simplified Arabic" w:cs="Simplified Arabic"/>
          <w:sz w:val="26"/>
          <w:szCs w:val="26"/>
          <w:rtl/>
        </w:rPr>
        <w:t xml:space="preserve">رغبة الباحثة في إبراز </w:t>
      </w:r>
      <w:r w:rsidR="009A6A45" w:rsidRPr="001648DC">
        <w:rPr>
          <w:rFonts w:ascii="Simplified Arabic" w:hAnsi="Simplified Arabic" w:cs="Simplified Arabic"/>
          <w:sz w:val="26"/>
          <w:szCs w:val="26"/>
          <w:rtl/>
        </w:rPr>
        <w:t xml:space="preserve">الثقافة والهوية </w:t>
      </w:r>
      <w:r w:rsidR="00594863" w:rsidRPr="001648DC">
        <w:rPr>
          <w:rFonts w:ascii="Simplified Arabic" w:hAnsi="Simplified Arabic" w:cs="Simplified Arabic"/>
          <w:sz w:val="26"/>
          <w:szCs w:val="26"/>
          <w:rtl/>
        </w:rPr>
        <w:t xml:space="preserve">الإماراتية </w:t>
      </w:r>
      <w:r w:rsidR="00716968" w:rsidRPr="001648DC">
        <w:rPr>
          <w:rFonts w:ascii="Simplified Arabic" w:hAnsi="Simplified Arabic" w:cs="Simplified Arabic"/>
          <w:sz w:val="26"/>
          <w:szCs w:val="26"/>
          <w:rtl/>
        </w:rPr>
        <w:t>كون</w:t>
      </w:r>
      <w:r w:rsidR="00594863" w:rsidRPr="001648DC">
        <w:rPr>
          <w:rFonts w:ascii="Simplified Arabic" w:hAnsi="Simplified Arabic" w:cs="Simplified Arabic"/>
          <w:sz w:val="26"/>
          <w:szCs w:val="26"/>
          <w:rtl/>
        </w:rPr>
        <w:t>ها</w:t>
      </w:r>
      <w:r w:rsidR="00716968" w:rsidRPr="001648DC">
        <w:rPr>
          <w:rFonts w:ascii="Simplified Arabic" w:hAnsi="Simplified Arabic" w:cs="Simplified Arabic"/>
          <w:sz w:val="26"/>
          <w:szCs w:val="26"/>
          <w:rtl/>
        </w:rPr>
        <w:t xml:space="preserve"> طالبة في جامعة تضم طلاباً </w:t>
      </w:r>
      <w:r w:rsidR="00736D55" w:rsidRPr="001648DC">
        <w:rPr>
          <w:rFonts w:ascii="Simplified Arabic" w:hAnsi="Simplified Arabic" w:cs="Simplified Arabic"/>
          <w:sz w:val="26"/>
          <w:szCs w:val="26"/>
          <w:rtl/>
        </w:rPr>
        <w:t>من مختلف الجنسيات</w:t>
      </w:r>
      <w:r w:rsidR="009C7D17" w:rsidRPr="001648DC">
        <w:rPr>
          <w:rFonts w:ascii="Simplified Arabic" w:hAnsi="Simplified Arabic" w:cs="Simplified Arabic"/>
          <w:sz w:val="26"/>
          <w:szCs w:val="26"/>
          <w:rtl/>
        </w:rPr>
        <w:t>.</w:t>
      </w:r>
    </w:p>
    <w:p w14:paraId="570C3040" w14:textId="1A521C5E" w:rsidR="001334C6" w:rsidRPr="001648DC" w:rsidRDefault="009C7D17" w:rsidP="00435429">
      <w:pPr>
        <w:pStyle w:val="ListParagraph"/>
        <w:numPr>
          <w:ilvl w:val="0"/>
          <w:numId w:val="9"/>
        </w:numPr>
        <w:rPr>
          <w:rFonts w:ascii="Simplified Arabic" w:hAnsi="Simplified Arabic" w:cs="Simplified Arabic"/>
          <w:sz w:val="26"/>
          <w:szCs w:val="26"/>
        </w:rPr>
      </w:pPr>
      <w:r w:rsidRPr="001648DC">
        <w:rPr>
          <w:rFonts w:ascii="Simplified Arabic" w:hAnsi="Simplified Arabic" w:cs="Simplified Arabic"/>
          <w:sz w:val="26"/>
          <w:szCs w:val="26"/>
          <w:rtl/>
        </w:rPr>
        <w:t>الاهتمام الشخصي بمتابعة صناع المحتوى الإماراتيين</w:t>
      </w:r>
      <w:r w:rsidR="001334C6" w:rsidRPr="001648DC">
        <w:rPr>
          <w:rFonts w:ascii="Simplified Arabic" w:hAnsi="Simplified Arabic" w:cs="Simplified Arabic"/>
          <w:sz w:val="26"/>
          <w:szCs w:val="26"/>
          <w:rtl/>
        </w:rPr>
        <w:t xml:space="preserve"> وتأثيرهم على المجتمع.</w:t>
      </w:r>
    </w:p>
    <w:p w14:paraId="1A8C304B" w14:textId="0AB7F3FC" w:rsidR="00435429" w:rsidRPr="001648DC" w:rsidRDefault="00435429" w:rsidP="00A964FA">
      <w:pPr>
        <w:pStyle w:val="Heading3"/>
        <w:rPr>
          <w:rtl/>
        </w:rPr>
      </w:pPr>
      <w:bookmarkStart w:id="6" w:name="_Toc227880249"/>
      <w:r w:rsidRPr="001648DC">
        <w:rPr>
          <w:rtl/>
        </w:rPr>
        <w:t>الدوافع الموضوعية</w:t>
      </w:r>
      <w:bookmarkEnd w:id="6"/>
    </w:p>
    <w:p w14:paraId="7DFED393" w14:textId="1EF12D24" w:rsidR="00435429" w:rsidRPr="001648DC" w:rsidRDefault="00947801" w:rsidP="00435429">
      <w:pPr>
        <w:pStyle w:val="ListParagraph"/>
        <w:numPr>
          <w:ilvl w:val="0"/>
          <w:numId w:val="10"/>
        </w:numPr>
        <w:rPr>
          <w:rFonts w:ascii="Simplified Arabic" w:hAnsi="Simplified Arabic" w:cs="Simplified Arabic"/>
          <w:sz w:val="26"/>
          <w:szCs w:val="26"/>
        </w:rPr>
      </w:pPr>
      <w:r w:rsidRPr="001648DC">
        <w:rPr>
          <w:rFonts w:ascii="Simplified Arabic" w:hAnsi="Simplified Arabic" w:cs="Simplified Arabic"/>
          <w:sz w:val="26"/>
          <w:szCs w:val="26"/>
          <w:rtl/>
        </w:rPr>
        <w:t xml:space="preserve">تأثير </w:t>
      </w:r>
      <w:r w:rsidR="004236AD" w:rsidRPr="001648DC">
        <w:rPr>
          <w:rFonts w:ascii="Simplified Arabic" w:hAnsi="Simplified Arabic" w:cs="Simplified Arabic"/>
          <w:sz w:val="26"/>
          <w:szCs w:val="26"/>
          <w:rtl/>
        </w:rPr>
        <w:t>صناع المحتوى الإماراتيي</w:t>
      </w:r>
      <w:r w:rsidR="00055C6B" w:rsidRPr="001648DC">
        <w:rPr>
          <w:rFonts w:ascii="Simplified Arabic" w:hAnsi="Simplified Arabic" w:cs="Simplified Arabic"/>
          <w:sz w:val="26"/>
          <w:szCs w:val="26"/>
          <w:rtl/>
        </w:rPr>
        <w:t>ن</w:t>
      </w:r>
      <w:r w:rsidRPr="001648DC">
        <w:rPr>
          <w:rFonts w:ascii="Simplified Arabic" w:hAnsi="Simplified Arabic" w:cs="Simplified Arabic"/>
          <w:sz w:val="26"/>
          <w:szCs w:val="26"/>
          <w:rtl/>
        </w:rPr>
        <w:t xml:space="preserve"> </w:t>
      </w:r>
      <w:r w:rsidR="006574A7" w:rsidRPr="001648DC">
        <w:rPr>
          <w:rFonts w:ascii="Simplified Arabic" w:hAnsi="Simplified Arabic" w:cs="Simplified Arabic"/>
          <w:sz w:val="26"/>
          <w:szCs w:val="26"/>
          <w:rtl/>
        </w:rPr>
        <w:t>في المنصات الرقمية</w:t>
      </w:r>
      <w:r w:rsidR="00055C6B" w:rsidRPr="001648DC">
        <w:rPr>
          <w:rFonts w:ascii="Simplified Arabic" w:hAnsi="Simplified Arabic" w:cs="Simplified Arabic"/>
          <w:sz w:val="26"/>
          <w:szCs w:val="26"/>
          <w:rtl/>
        </w:rPr>
        <w:t>.</w:t>
      </w:r>
    </w:p>
    <w:p w14:paraId="0FC2A4C4" w14:textId="3CC457A7" w:rsidR="00055C6B" w:rsidRPr="001648DC" w:rsidRDefault="00A00F8B" w:rsidP="00435429">
      <w:pPr>
        <w:pStyle w:val="ListParagraph"/>
        <w:numPr>
          <w:ilvl w:val="0"/>
          <w:numId w:val="10"/>
        </w:numPr>
        <w:rPr>
          <w:rFonts w:ascii="Simplified Arabic" w:hAnsi="Simplified Arabic" w:cs="Simplified Arabic"/>
          <w:sz w:val="26"/>
          <w:szCs w:val="26"/>
        </w:rPr>
      </w:pPr>
      <w:r w:rsidRPr="001648DC">
        <w:rPr>
          <w:rFonts w:ascii="Simplified Arabic" w:hAnsi="Simplified Arabic" w:cs="Simplified Arabic"/>
          <w:sz w:val="26"/>
          <w:szCs w:val="26"/>
          <w:rtl/>
        </w:rPr>
        <w:t xml:space="preserve">أهمية </w:t>
      </w:r>
      <w:r w:rsidR="00BC6FF7" w:rsidRPr="001648DC">
        <w:rPr>
          <w:rFonts w:ascii="Simplified Arabic" w:hAnsi="Simplified Arabic" w:cs="Simplified Arabic"/>
          <w:sz w:val="26"/>
          <w:szCs w:val="26"/>
          <w:rtl/>
        </w:rPr>
        <w:t>موضوع الهوية الوطنية في ظل الانفتاح الثقافي والعولمة الرقمية.</w:t>
      </w:r>
    </w:p>
    <w:p w14:paraId="17C315A3" w14:textId="056A779D" w:rsidR="00A32592" w:rsidRPr="001648DC" w:rsidRDefault="00A32592" w:rsidP="00435429">
      <w:pPr>
        <w:pStyle w:val="ListParagraph"/>
        <w:numPr>
          <w:ilvl w:val="0"/>
          <w:numId w:val="10"/>
        </w:numPr>
        <w:rPr>
          <w:rFonts w:ascii="Simplified Arabic" w:hAnsi="Simplified Arabic" w:cs="Simplified Arabic"/>
          <w:sz w:val="26"/>
          <w:szCs w:val="26"/>
        </w:rPr>
      </w:pPr>
      <w:r w:rsidRPr="001648DC">
        <w:rPr>
          <w:rFonts w:ascii="Simplified Arabic" w:hAnsi="Simplified Arabic" w:cs="Simplified Arabic"/>
          <w:sz w:val="26"/>
          <w:szCs w:val="26"/>
          <w:rtl/>
        </w:rPr>
        <w:lastRenderedPageBreak/>
        <w:t xml:space="preserve">قلة الدراسات الميدانية حول </w:t>
      </w:r>
      <w:r w:rsidR="00A1009B" w:rsidRPr="001648DC">
        <w:rPr>
          <w:rFonts w:ascii="Simplified Arabic" w:hAnsi="Simplified Arabic" w:cs="Simplified Arabic"/>
          <w:sz w:val="26"/>
          <w:szCs w:val="26"/>
          <w:rtl/>
        </w:rPr>
        <w:t>دور صناع المحتوى الإماراتيين في تعزيز</w:t>
      </w:r>
      <w:r w:rsidR="00683877" w:rsidRPr="001648DC">
        <w:rPr>
          <w:rFonts w:ascii="Simplified Arabic" w:hAnsi="Simplified Arabic" w:cs="Simplified Arabic"/>
          <w:sz w:val="26"/>
          <w:szCs w:val="26"/>
          <w:rtl/>
        </w:rPr>
        <w:t xml:space="preserve"> السنع</w:t>
      </w:r>
      <w:r w:rsidR="00A1009B" w:rsidRPr="001648DC">
        <w:rPr>
          <w:rFonts w:ascii="Simplified Arabic" w:hAnsi="Simplified Arabic" w:cs="Simplified Arabic"/>
          <w:sz w:val="26"/>
          <w:szCs w:val="26"/>
          <w:rtl/>
        </w:rPr>
        <w:t xml:space="preserve"> الهوية ال</w:t>
      </w:r>
      <w:r w:rsidR="00683877" w:rsidRPr="001648DC">
        <w:rPr>
          <w:rFonts w:ascii="Simplified Arabic" w:hAnsi="Simplified Arabic" w:cs="Simplified Arabic"/>
          <w:sz w:val="26"/>
          <w:szCs w:val="26"/>
          <w:rtl/>
        </w:rPr>
        <w:t>وطنية.</w:t>
      </w:r>
    </w:p>
    <w:p w14:paraId="7CFBA160" w14:textId="4FC1C225" w:rsidR="00683877" w:rsidRPr="001648DC" w:rsidRDefault="006A555D" w:rsidP="00A964FA">
      <w:pPr>
        <w:pStyle w:val="Heading3"/>
        <w:rPr>
          <w:rtl/>
        </w:rPr>
      </w:pPr>
      <w:bookmarkStart w:id="7" w:name="_Toc227880250"/>
      <w:r w:rsidRPr="001648DC">
        <w:rPr>
          <w:rtl/>
        </w:rPr>
        <w:t>الدوافع المهنية</w:t>
      </w:r>
      <w:bookmarkEnd w:id="7"/>
    </w:p>
    <w:p w14:paraId="1852D9F9" w14:textId="0939BB52" w:rsidR="006A555D" w:rsidRPr="0017326E" w:rsidRDefault="006A555D" w:rsidP="006A555D">
      <w:pPr>
        <w:pStyle w:val="ListParagraph"/>
        <w:numPr>
          <w:ilvl w:val="0"/>
          <w:numId w:val="12"/>
        </w:numPr>
        <w:rPr>
          <w:rFonts w:ascii="Simplified Arabic" w:hAnsi="Simplified Arabic" w:cs="Simplified Arabic"/>
          <w:sz w:val="26"/>
          <w:szCs w:val="26"/>
        </w:rPr>
      </w:pPr>
      <w:r w:rsidRPr="0017326E">
        <w:rPr>
          <w:rFonts w:ascii="Simplified Arabic" w:hAnsi="Simplified Arabic" w:cs="Simplified Arabic"/>
          <w:sz w:val="26"/>
          <w:szCs w:val="26"/>
          <w:rtl/>
        </w:rPr>
        <w:t>ا</w:t>
      </w:r>
      <w:r w:rsidR="0073509D" w:rsidRPr="0017326E">
        <w:rPr>
          <w:rFonts w:ascii="Simplified Arabic" w:hAnsi="Simplified Arabic" w:cs="Simplified Arabic"/>
          <w:sz w:val="26"/>
          <w:szCs w:val="26"/>
          <w:rtl/>
        </w:rPr>
        <w:t xml:space="preserve">رتباط </w:t>
      </w:r>
      <w:r w:rsidR="00C1568F" w:rsidRPr="0017326E">
        <w:rPr>
          <w:rFonts w:ascii="Simplified Arabic" w:hAnsi="Simplified Arabic" w:cs="Simplified Arabic"/>
          <w:sz w:val="26"/>
          <w:szCs w:val="26"/>
          <w:rtl/>
        </w:rPr>
        <w:t>الموضوع بمجال الإعلام الرقمي</w:t>
      </w:r>
      <w:r w:rsidR="00B576EB" w:rsidRPr="0017326E">
        <w:rPr>
          <w:rFonts w:ascii="Simplified Arabic" w:hAnsi="Simplified Arabic" w:cs="Simplified Arabic"/>
          <w:sz w:val="26"/>
          <w:szCs w:val="26"/>
          <w:rtl/>
        </w:rPr>
        <w:t xml:space="preserve"> وصناعة المحتوى.</w:t>
      </w:r>
    </w:p>
    <w:p w14:paraId="0CF6090A" w14:textId="78705F73" w:rsidR="00B576EB" w:rsidRPr="0017326E" w:rsidRDefault="00B576EB" w:rsidP="006A555D">
      <w:pPr>
        <w:pStyle w:val="ListParagraph"/>
        <w:numPr>
          <w:ilvl w:val="0"/>
          <w:numId w:val="12"/>
        </w:numPr>
        <w:rPr>
          <w:rFonts w:ascii="Simplified Arabic" w:hAnsi="Simplified Arabic" w:cs="Simplified Arabic"/>
          <w:sz w:val="26"/>
          <w:szCs w:val="26"/>
        </w:rPr>
      </w:pPr>
      <w:r w:rsidRPr="0017326E">
        <w:rPr>
          <w:rFonts w:ascii="Simplified Arabic" w:hAnsi="Simplified Arabic" w:cs="Simplified Arabic"/>
          <w:sz w:val="26"/>
          <w:szCs w:val="26"/>
          <w:rtl/>
        </w:rPr>
        <w:t xml:space="preserve">الحاجة إلى فهم </w:t>
      </w:r>
      <w:r w:rsidR="007F5B03" w:rsidRPr="0017326E">
        <w:rPr>
          <w:rFonts w:ascii="Simplified Arabic" w:hAnsi="Simplified Arabic" w:cs="Simplified Arabic"/>
          <w:sz w:val="26"/>
          <w:szCs w:val="26"/>
          <w:rtl/>
        </w:rPr>
        <w:t>تأثير المحتوى الرقمي على سلوكيات المجتمع.</w:t>
      </w:r>
    </w:p>
    <w:p w14:paraId="5584C096" w14:textId="1E7D18DA" w:rsidR="007F5B03" w:rsidRPr="0017326E" w:rsidRDefault="00EC5523" w:rsidP="006A555D">
      <w:pPr>
        <w:pStyle w:val="ListParagraph"/>
        <w:numPr>
          <w:ilvl w:val="0"/>
          <w:numId w:val="12"/>
        </w:numPr>
        <w:rPr>
          <w:rFonts w:ascii="Simplified Arabic" w:hAnsi="Simplified Arabic" w:cs="Simplified Arabic"/>
          <w:sz w:val="26"/>
          <w:szCs w:val="26"/>
        </w:rPr>
      </w:pPr>
      <w:r w:rsidRPr="0017326E">
        <w:rPr>
          <w:rFonts w:ascii="Simplified Arabic" w:hAnsi="Simplified Arabic" w:cs="Simplified Arabic"/>
          <w:sz w:val="26"/>
          <w:szCs w:val="26"/>
          <w:rtl/>
        </w:rPr>
        <w:t>الاستفادة من نتائج الدراسة في تطير المحتوى الرقمي الهادف الذي يعزز القيم والهوية الوطنية.</w:t>
      </w:r>
    </w:p>
    <w:p w14:paraId="0258DC0A" w14:textId="0B0692CF" w:rsidR="00461489" w:rsidRPr="001648DC" w:rsidRDefault="00461489" w:rsidP="00A964FA">
      <w:pPr>
        <w:pStyle w:val="Heading2"/>
        <w:rPr>
          <w:rtl/>
        </w:rPr>
      </w:pPr>
      <w:bookmarkStart w:id="8" w:name="_Toc227880251"/>
      <w:r w:rsidRPr="001648DC">
        <w:rPr>
          <w:rtl/>
        </w:rPr>
        <w:t>أهمية الدراسة</w:t>
      </w:r>
      <w:bookmarkEnd w:id="8"/>
    </w:p>
    <w:p w14:paraId="69A3FD7D" w14:textId="27FB18A4" w:rsidR="00233447" w:rsidRPr="001648DC" w:rsidRDefault="009408BC" w:rsidP="00A964FA">
      <w:pPr>
        <w:pStyle w:val="Heading3"/>
        <w:rPr>
          <w:rtl/>
        </w:rPr>
      </w:pPr>
      <w:bookmarkStart w:id="9" w:name="_Toc227880252"/>
      <w:r w:rsidRPr="001648DC">
        <w:rPr>
          <w:rtl/>
        </w:rPr>
        <w:t>الأهمية العلمية</w:t>
      </w:r>
      <w:bookmarkEnd w:id="9"/>
    </w:p>
    <w:p w14:paraId="2FC4ADF2" w14:textId="25A153BD" w:rsidR="009408BC" w:rsidRPr="0017326E" w:rsidRDefault="00DA0309" w:rsidP="009408BC">
      <w:pPr>
        <w:pStyle w:val="ListParagraph"/>
        <w:numPr>
          <w:ilvl w:val="0"/>
          <w:numId w:val="16"/>
        </w:numPr>
        <w:rPr>
          <w:rFonts w:ascii="Simplified Arabic" w:hAnsi="Simplified Arabic" w:cs="Simplified Arabic"/>
          <w:sz w:val="26"/>
          <w:szCs w:val="26"/>
        </w:rPr>
      </w:pPr>
      <w:r w:rsidRPr="0017326E">
        <w:rPr>
          <w:rFonts w:ascii="Simplified Arabic" w:hAnsi="Simplified Arabic" w:cs="Simplified Arabic"/>
          <w:sz w:val="26"/>
          <w:szCs w:val="26"/>
          <w:rtl/>
        </w:rPr>
        <w:t xml:space="preserve">تسهم لتعزيز الجانب العلمي </w:t>
      </w:r>
      <w:r w:rsidR="00A37CFE" w:rsidRPr="0017326E">
        <w:rPr>
          <w:rFonts w:ascii="Simplified Arabic" w:hAnsi="Simplified Arabic" w:cs="Simplified Arabic"/>
          <w:sz w:val="26"/>
          <w:szCs w:val="26"/>
          <w:rtl/>
        </w:rPr>
        <w:t xml:space="preserve">والمعرفي المتعلق بدور صناع المحتوى الإماراتيين </w:t>
      </w:r>
      <w:r w:rsidR="002E5D97" w:rsidRPr="0017326E">
        <w:rPr>
          <w:rFonts w:ascii="Simplified Arabic" w:hAnsi="Simplified Arabic" w:cs="Simplified Arabic"/>
          <w:sz w:val="26"/>
          <w:szCs w:val="26"/>
          <w:rtl/>
        </w:rPr>
        <w:t>في تعزيز الهوية الوطنية والسنع الإماراتي.</w:t>
      </w:r>
    </w:p>
    <w:p w14:paraId="245B178B" w14:textId="6A8A6B2E" w:rsidR="002E5D97" w:rsidRPr="0017326E" w:rsidRDefault="002E5D97" w:rsidP="009408BC">
      <w:pPr>
        <w:pStyle w:val="ListParagraph"/>
        <w:numPr>
          <w:ilvl w:val="0"/>
          <w:numId w:val="16"/>
        </w:numPr>
        <w:rPr>
          <w:rFonts w:ascii="Simplified Arabic" w:hAnsi="Simplified Arabic" w:cs="Simplified Arabic"/>
          <w:sz w:val="26"/>
          <w:szCs w:val="26"/>
        </w:rPr>
      </w:pPr>
      <w:r w:rsidRPr="0017326E">
        <w:rPr>
          <w:rFonts w:ascii="Simplified Arabic" w:hAnsi="Simplified Arabic" w:cs="Simplified Arabic"/>
          <w:sz w:val="26"/>
          <w:szCs w:val="26"/>
          <w:rtl/>
        </w:rPr>
        <w:t xml:space="preserve">تعد مرجعاً </w:t>
      </w:r>
      <w:r w:rsidR="002F7DFC" w:rsidRPr="0017326E">
        <w:rPr>
          <w:rFonts w:ascii="Simplified Arabic" w:hAnsi="Simplified Arabic" w:cs="Simplified Arabic"/>
          <w:sz w:val="26"/>
          <w:szCs w:val="26"/>
          <w:rtl/>
        </w:rPr>
        <w:t xml:space="preserve">يمكن </w:t>
      </w:r>
      <w:r w:rsidR="00CA5D08" w:rsidRPr="0017326E">
        <w:rPr>
          <w:rFonts w:ascii="Simplified Arabic" w:hAnsi="Simplified Arabic" w:cs="Simplified Arabic"/>
          <w:sz w:val="26"/>
          <w:szCs w:val="26"/>
          <w:rtl/>
        </w:rPr>
        <w:t xml:space="preserve">الاستفادة منه في الدراسات </w:t>
      </w:r>
      <w:r w:rsidR="00C137DE" w:rsidRPr="0017326E">
        <w:rPr>
          <w:rFonts w:ascii="Simplified Arabic" w:hAnsi="Simplified Arabic" w:cs="Simplified Arabic"/>
          <w:sz w:val="26"/>
          <w:szCs w:val="26"/>
          <w:rtl/>
        </w:rPr>
        <w:t>المرتبطة بالهوية الوطنية والإعلام الرقمي.</w:t>
      </w:r>
    </w:p>
    <w:p w14:paraId="11BDDBE2" w14:textId="4221B8A2" w:rsidR="00C137DE" w:rsidRPr="0017326E" w:rsidRDefault="004A7675" w:rsidP="009408BC">
      <w:pPr>
        <w:pStyle w:val="ListParagraph"/>
        <w:numPr>
          <w:ilvl w:val="0"/>
          <w:numId w:val="16"/>
        </w:numPr>
        <w:rPr>
          <w:rFonts w:ascii="Simplified Arabic" w:hAnsi="Simplified Arabic" w:cs="Simplified Arabic"/>
          <w:sz w:val="26"/>
          <w:szCs w:val="26"/>
        </w:rPr>
      </w:pPr>
      <w:r w:rsidRPr="0017326E">
        <w:rPr>
          <w:rFonts w:ascii="Simplified Arabic" w:hAnsi="Simplified Arabic" w:cs="Simplified Arabic"/>
          <w:sz w:val="26"/>
          <w:szCs w:val="26"/>
          <w:rtl/>
        </w:rPr>
        <w:t>تعوض النقص في الدراسات الميدانية التي تناولت هذا الموضوع.</w:t>
      </w:r>
    </w:p>
    <w:p w14:paraId="1384922D" w14:textId="4A5DA052" w:rsidR="004A7675" w:rsidRPr="001648DC" w:rsidRDefault="004A7675" w:rsidP="00A964FA">
      <w:pPr>
        <w:pStyle w:val="Heading3"/>
        <w:rPr>
          <w:rtl/>
        </w:rPr>
      </w:pPr>
      <w:bookmarkStart w:id="10" w:name="_Toc227880253"/>
      <w:r w:rsidRPr="001648DC">
        <w:rPr>
          <w:rtl/>
        </w:rPr>
        <w:t>الأهمية العلمية</w:t>
      </w:r>
      <w:bookmarkEnd w:id="10"/>
    </w:p>
    <w:p w14:paraId="130F72A9" w14:textId="14DF1402" w:rsidR="004A7675" w:rsidRPr="0017326E" w:rsidRDefault="00E971DC" w:rsidP="00531D0F">
      <w:pPr>
        <w:pStyle w:val="ListParagraph"/>
        <w:numPr>
          <w:ilvl w:val="0"/>
          <w:numId w:val="18"/>
        </w:numPr>
        <w:rPr>
          <w:rFonts w:ascii="Simplified Arabic" w:hAnsi="Simplified Arabic" w:cs="Simplified Arabic"/>
          <w:sz w:val="26"/>
          <w:szCs w:val="26"/>
        </w:rPr>
      </w:pPr>
      <w:r w:rsidRPr="0017326E">
        <w:rPr>
          <w:rFonts w:ascii="Simplified Arabic" w:hAnsi="Simplified Arabic" w:cs="Simplified Arabic"/>
          <w:sz w:val="26"/>
          <w:szCs w:val="26"/>
          <w:rtl/>
        </w:rPr>
        <w:t>تساعد الجهات المعنية على فهم دور صناع المحتوى في ترسيخ القيم الوطنية.</w:t>
      </w:r>
    </w:p>
    <w:p w14:paraId="5E64C8CD" w14:textId="30CC4AE4" w:rsidR="00E971DC" w:rsidRPr="0017326E" w:rsidRDefault="00D05EC9" w:rsidP="00531D0F">
      <w:pPr>
        <w:pStyle w:val="ListParagraph"/>
        <w:numPr>
          <w:ilvl w:val="0"/>
          <w:numId w:val="18"/>
        </w:numPr>
        <w:rPr>
          <w:rFonts w:ascii="Simplified Arabic" w:hAnsi="Simplified Arabic" w:cs="Simplified Arabic"/>
          <w:sz w:val="26"/>
          <w:szCs w:val="26"/>
        </w:rPr>
      </w:pPr>
      <w:r w:rsidRPr="0017326E">
        <w:rPr>
          <w:rFonts w:ascii="Simplified Arabic" w:hAnsi="Simplified Arabic" w:cs="Simplified Arabic"/>
          <w:sz w:val="26"/>
          <w:szCs w:val="26"/>
          <w:rtl/>
        </w:rPr>
        <w:t xml:space="preserve">تقدم </w:t>
      </w:r>
      <w:r w:rsidR="00D4447C" w:rsidRPr="0017326E">
        <w:rPr>
          <w:rFonts w:ascii="Simplified Arabic" w:hAnsi="Simplified Arabic" w:cs="Simplified Arabic"/>
          <w:sz w:val="26"/>
          <w:szCs w:val="26"/>
          <w:rtl/>
        </w:rPr>
        <w:t>دعم للمبادرات والبرامج الوطنية للمحتوى الرقمي.</w:t>
      </w:r>
    </w:p>
    <w:p w14:paraId="4B3A8991" w14:textId="1DAB8D2A" w:rsidR="00D4447C" w:rsidRPr="0017326E" w:rsidRDefault="00D4447C" w:rsidP="00531D0F">
      <w:pPr>
        <w:pStyle w:val="ListParagraph"/>
        <w:numPr>
          <w:ilvl w:val="0"/>
          <w:numId w:val="18"/>
        </w:numPr>
        <w:rPr>
          <w:rFonts w:ascii="Simplified Arabic" w:hAnsi="Simplified Arabic" w:cs="Simplified Arabic"/>
          <w:sz w:val="26"/>
          <w:szCs w:val="26"/>
        </w:rPr>
      </w:pPr>
      <w:r w:rsidRPr="0017326E">
        <w:rPr>
          <w:rFonts w:ascii="Simplified Arabic" w:hAnsi="Simplified Arabic" w:cs="Simplified Arabic"/>
          <w:sz w:val="26"/>
          <w:szCs w:val="26"/>
          <w:rtl/>
        </w:rPr>
        <w:t xml:space="preserve">تقدم نتائج يمكن </w:t>
      </w:r>
      <w:r w:rsidR="008B3EE2" w:rsidRPr="0017326E">
        <w:rPr>
          <w:rFonts w:ascii="Simplified Arabic" w:hAnsi="Simplified Arabic" w:cs="Simplified Arabic"/>
          <w:sz w:val="26"/>
          <w:szCs w:val="26"/>
          <w:rtl/>
        </w:rPr>
        <w:t>الاستفادة</w:t>
      </w:r>
      <w:r w:rsidRPr="0017326E">
        <w:rPr>
          <w:rFonts w:ascii="Simplified Arabic" w:hAnsi="Simplified Arabic" w:cs="Simplified Arabic"/>
          <w:sz w:val="26"/>
          <w:szCs w:val="26"/>
          <w:rtl/>
        </w:rPr>
        <w:t xml:space="preserve"> </w:t>
      </w:r>
      <w:r w:rsidR="008B3EE2" w:rsidRPr="0017326E">
        <w:rPr>
          <w:rFonts w:ascii="Simplified Arabic" w:hAnsi="Simplified Arabic" w:cs="Simplified Arabic"/>
          <w:sz w:val="26"/>
          <w:szCs w:val="26"/>
          <w:rtl/>
        </w:rPr>
        <w:t>منها في تطوير محتوى رقمي يخدم الجمهور الإماراتي.</w:t>
      </w:r>
    </w:p>
    <w:p w14:paraId="6B84D6D3" w14:textId="24A399FA" w:rsidR="008B3EE2" w:rsidRPr="0017326E" w:rsidRDefault="00572C68" w:rsidP="00531D0F">
      <w:pPr>
        <w:pStyle w:val="ListParagraph"/>
        <w:numPr>
          <w:ilvl w:val="0"/>
          <w:numId w:val="18"/>
        </w:numPr>
        <w:rPr>
          <w:rFonts w:ascii="Simplified Arabic" w:hAnsi="Simplified Arabic" w:cs="Simplified Arabic"/>
          <w:sz w:val="26"/>
          <w:szCs w:val="26"/>
        </w:rPr>
      </w:pPr>
      <w:r w:rsidRPr="0017326E">
        <w:rPr>
          <w:rFonts w:ascii="Simplified Arabic" w:hAnsi="Simplified Arabic" w:cs="Simplified Arabic"/>
          <w:sz w:val="26"/>
          <w:szCs w:val="26"/>
          <w:rtl/>
        </w:rPr>
        <w:t xml:space="preserve">توضح مدى تأثير صناع المحتوى </w:t>
      </w:r>
      <w:r w:rsidR="00B772D1" w:rsidRPr="0017326E">
        <w:rPr>
          <w:rFonts w:ascii="Simplified Arabic" w:hAnsi="Simplified Arabic" w:cs="Simplified Arabic"/>
          <w:sz w:val="26"/>
          <w:szCs w:val="26"/>
          <w:rtl/>
        </w:rPr>
        <w:t>على الجمهور الشباب.</w:t>
      </w:r>
    </w:p>
    <w:p w14:paraId="2653C5FA" w14:textId="13D52F7D" w:rsidR="00B772D1" w:rsidRPr="001648DC" w:rsidRDefault="00B772D1" w:rsidP="00A964FA">
      <w:pPr>
        <w:pStyle w:val="Heading3"/>
        <w:rPr>
          <w:rtl/>
        </w:rPr>
      </w:pPr>
      <w:bookmarkStart w:id="11" w:name="_Toc227880254"/>
      <w:r w:rsidRPr="001648DC">
        <w:rPr>
          <w:rtl/>
        </w:rPr>
        <w:t>الأهمية المجتمعية</w:t>
      </w:r>
      <w:bookmarkEnd w:id="11"/>
    </w:p>
    <w:p w14:paraId="27FCC7E3" w14:textId="36419A4A" w:rsidR="00B772D1" w:rsidRPr="0017326E" w:rsidRDefault="00C03516" w:rsidP="00915658">
      <w:pPr>
        <w:pStyle w:val="ListParagraph"/>
        <w:numPr>
          <w:ilvl w:val="0"/>
          <w:numId w:val="19"/>
        </w:numPr>
        <w:rPr>
          <w:rFonts w:ascii="Simplified Arabic" w:hAnsi="Simplified Arabic" w:cs="Simplified Arabic"/>
          <w:sz w:val="26"/>
          <w:szCs w:val="26"/>
        </w:rPr>
      </w:pPr>
      <w:r w:rsidRPr="0017326E">
        <w:rPr>
          <w:rFonts w:ascii="Simplified Arabic" w:hAnsi="Simplified Arabic" w:cs="Simplified Arabic"/>
          <w:sz w:val="26"/>
          <w:szCs w:val="26"/>
          <w:rtl/>
        </w:rPr>
        <w:t xml:space="preserve">ترسخ الوعي </w:t>
      </w:r>
      <w:r w:rsidR="001B34AC" w:rsidRPr="0017326E">
        <w:rPr>
          <w:rFonts w:ascii="Simplified Arabic" w:hAnsi="Simplified Arabic" w:cs="Simplified Arabic"/>
          <w:sz w:val="26"/>
          <w:szCs w:val="26"/>
          <w:rtl/>
        </w:rPr>
        <w:t>بأهمية السنع والهوية الوطنية في ظل التطور الرقمي والانفتاح الثقافي.</w:t>
      </w:r>
    </w:p>
    <w:p w14:paraId="6F949A88" w14:textId="7369CCDA" w:rsidR="001B34AC" w:rsidRPr="0017326E" w:rsidRDefault="00B56D06" w:rsidP="00915658">
      <w:pPr>
        <w:pStyle w:val="ListParagraph"/>
        <w:numPr>
          <w:ilvl w:val="0"/>
          <w:numId w:val="19"/>
        </w:numPr>
        <w:rPr>
          <w:rFonts w:ascii="Simplified Arabic" w:hAnsi="Simplified Arabic" w:cs="Simplified Arabic"/>
          <w:sz w:val="26"/>
          <w:szCs w:val="26"/>
        </w:rPr>
      </w:pPr>
      <w:r w:rsidRPr="0017326E">
        <w:rPr>
          <w:rFonts w:ascii="Simplified Arabic" w:hAnsi="Simplified Arabic" w:cs="Simplified Arabic"/>
          <w:sz w:val="26"/>
          <w:szCs w:val="26"/>
          <w:rtl/>
        </w:rPr>
        <w:t xml:space="preserve">تدفع للإنتاج </w:t>
      </w:r>
      <w:r w:rsidR="00B46791" w:rsidRPr="0017326E">
        <w:rPr>
          <w:rFonts w:ascii="Simplified Arabic" w:hAnsi="Simplified Arabic" w:cs="Simplified Arabic"/>
          <w:sz w:val="26"/>
          <w:szCs w:val="26"/>
          <w:rtl/>
        </w:rPr>
        <w:t>محتوى يحافظ على القيم الإماراتية.</w:t>
      </w:r>
    </w:p>
    <w:p w14:paraId="2C1F0FB4" w14:textId="697848A8" w:rsidR="00B46791" w:rsidRPr="0017326E" w:rsidRDefault="00872739" w:rsidP="00915658">
      <w:pPr>
        <w:pStyle w:val="ListParagraph"/>
        <w:numPr>
          <w:ilvl w:val="0"/>
          <w:numId w:val="19"/>
        </w:numPr>
        <w:rPr>
          <w:rFonts w:ascii="Simplified Arabic" w:hAnsi="Simplified Arabic" w:cs="Simplified Arabic"/>
          <w:sz w:val="26"/>
          <w:szCs w:val="26"/>
        </w:rPr>
      </w:pPr>
      <w:r w:rsidRPr="0017326E">
        <w:rPr>
          <w:rFonts w:ascii="Simplified Arabic" w:hAnsi="Simplified Arabic" w:cs="Simplified Arabic"/>
          <w:sz w:val="26"/>
          <w:szCs w:val="26"/>
          <w:rtl/>
        </w:rPr>
        <w:t xml:space="preserve">تعزز دور الإعلام الرقمي في خدمة المجتمع </w:t>
      </w:r>
      <w:r w:rsidR="00D22332" w:rsidRPr="0017326E">
        <w:rPr>
          <w:rFonts w:ascii="Simplified Arabic" w:hAnsi="Simplified Arabic" w:cs="Simplified Arabic"/>
          <w:sz w:val="26"/>
          <w:szCs w:val="26"/>
          <w:rtl/>
        </w:rPr>
        <w:t>وتعزيز الانتماء الوطني.</w:t>
      </w:r>
    </w:p>
    <w:p w14:paraId="78C29239" w14:textId="69E67CCE" w:rsidR="003D5A59" w:rsidRPr="001648DC" w:rsidRDefault="009941D4" w:rsidP="00A964FA">
      <w:pPr>
        <w:pStyle w:val="Heading2"/>
        <w:rPr>
          <w:rtl/>
        </w:rPr>
      </w:pPr>
      <w:bookmarkStart w:id="12" w:name="_Toc227880255"/>
      <w:r w:rsidRPr="001648DC">
        <w:rPr>
          <w:rtl/>
        </w:rPr>
        <w:t>أهداف الدراسة</w:t>
      </w:r>
      <w:bookmarkEnd w:id="12"/>
    </w:p>
    <w:p w14:paraId="5C33E2FB" w14:textId="71E92272" w:rsidR="003611F1" w:rsidRPr="001648DC" w:rsidRDefault="00EB005B" w:rsidP="00A152D6">
      <w:pPr>
        <w:rPr>
          <w:rFonts w:ascii="Simplified Arabic" w:hAnsi="Simplified Arabic" w:cs="Simplified Arabic"/>
          <w:sz w:val="26"/>
          <w:szCs w:val="26"/>
          <w:rtl/>
        </w:rPr>
      </w:pPr>
      <w:r w:rsidRPr="001648DC">
        <w:rPr>
          <w:rFonts w:ascii="Simplified Arabic" w:hAnsi="Simplified Arabic" w:cs="Simplified Arabic"/>
          <w:sz w:val="26"/>
          <w:szCs w:val="26"/>
          <w:rtl/>
        </w:rPr>
        <w:t>تهدف الدراسة للتعرف على مدى متابعة الجمهور للمحتوى</w:t>
      </w:r>
      <w:r w:rsidR="003E3A23" w:rsidRPr="001648DC">
        <w:rPr>
          <w:rFonts w:ascii="Simplified Arabic" w:hAnsi="Simplified Arabic" w:cs="Simplified Arabic"/>
          <w:sz w:val="26"/>
          <w:szCs w:val="26"/>
          <w:rtl/>
        </w:rPr>
        <w:t xml:space="preserve"> الرقمي</w:t>
      </w:r>
      <w:r w:rsidRPr="001648DC">
        <w:rPr>
          <w:rFonts w:ascii="Simplified Arabic" w:hAnsi="Simplified Arabic" w:cs="Simplified Arabic"/>
          <w:sz w:val="26"/>
          <w:szCs w:val="26"/>
          <w:rtl/>
        </w:rPr>
        <w:t xml:space="preserve"> الإماراتي</w:t>
      </w:r>
      <w:r w:rsidR="003E3A23" w:rsidRPr="001648DC">
        <w:rPr>
          <w:rFonts w:ascii="Simplified Arabic" w:hAnsi="Simplified Arabic" w:cs="Simplified Arabic"/>
          <w:sz w:val="26"/>
          <w:szCs w:val="26"/>
          <w:rtl/>
        </w:rPr>
        <w:t xml:space="preserve">، وتكشف عن </w:t>
      </w:r>
      <w:r w:rsidR="009765A7" w:rsidRPr="001648DC">
        <w:rPr>
          <w:rFonts w:ascii="Simplified Arabic" w:hAnsi="Simplified Arabic" w:cs="Simplified Arabic"/>
          <w:sz w:val="26"/>
          <w:szCs w:val="26"/>
          <w:rtl/>
        </w:rPr>
        <w:t xml:space="preserve">أساليب </w:t>
      </w:r>
      <w:r w:rsidR="00092AC7" w:rsidRPr="001648DC">
        <w:rPr>
          <w:rFonts w:ascii="Simplified Arabic" w:hAnsi="Simplified Arabic" w:cs="Simplified Arabic"/>
          <w:sz w:val="26"/>
          <w:szCs w:val="26"/>
          <w:rtl/>
        </w:rPr>
        <w:t xml:space="preserve">صناع المحتوى في تعزيز </w:t>
      </w:r>
      <w:r w:rsidR="003602A8" w:rsidRPr="001648DC">
        <w:rPr>
          <w:rFonts w:ascii="Simplified Arabic" w:hAnsi="Simplified Arabic" w:cs="Simplified Arabic"/>
          <w:sz w:val="26"/>
          <w:szCs w:val="26"/>
          <w:rtl/>
        </w:rPr>
        <w:t xml:space="preserve">القيم والهوية الوطنية الذي يقدمه للجمهور، </w:t>
      </w:r>
      <w:r w:rsidR="00880F25" w:rsidRPr="001648DC">
        <w:rPr>
          <w:rFonts w:ascii="Simplified Arabic" w:hAnsi="Simplified Arabic" w:cs="Simplified Arabic"/>
          <w:sz w:val="26"/>
          <w:szCs w:val="26"/>
          <w:rtl/>
        </w:rPr>
        <w:t>كما انها تقايس مدى تأثير</w:t>
      </w:r>
      <w:r w:rsidR="00670089" w:rsidRPr="001648DC">
        <w:rPr>
          <w:rFonts w:ascii="Simplified Arabic" w:hAnsi="Simplified Arabic" w:cs="Simplified Arabic"/>
          <w:sz w:val="26"/>
          <w:szCs w:val="26"/>
          <w:rtl/>
        </w:rPr>
        <w:t>هم بالمحتوى الإماراتي الرقمي</w:t>
      </w:r>
      <w:r w:rsidR="004E5626" w:rsidRPr="001648DC">
        <w:rPr>
          <w:rFonts w:ascii="Simplified Arabic" w:hAnsi="Simplified Arabic" w:cs="Simplified Arabic"/>
          <w:sz w:val="26"/>
          <w:szCs w:val="26"/>
          <w:rtl/>
        </w:rPr>
        <w:t xml:space="preserve"> وانعكاسه على انتمائهم الوطني، </w:t>
      </w:r>
      <w:r w:rsidR="00FE1C9A" w:rsidRPr="001648DC">
        <w:rPr>
          <w:rFonts w:ascii="Simplified Arabic" w:hAnsi="Simplified Arabic" w:cs="Simplified Arabic"/>
          <w:sz w:val="26"/>
          <w:szCs w:val="26"/>
          <w:rtl/>
        </w:rPr>
        <w:t xml:space="preserve">كذلك تهدف الدراسة للتعرف </w:t>
      </w:r>
      <w:r w:rsidR="00C77E67" w:rsidRPr="001648DC">
        <w:rPr>
          <w:rFonts w:ascii="Simplified Arabic" w:hAnsi="Simplified Arabic" w:cs="Simplified Arabic"/>
          <w:sz w:val="26"/>
          <w:szCs w:val="26"/>
          <w:rtl/>
        </w:rPr>
        <w:t>على ا</w:t>
      </w:r>
      <w:r w:rsidR="003611F1" w:rsidRPr="001648DC">
        <w:rPr>
          <w:rFonts w:ascii="Simplified Arabic" w:hAnsi="Simplified Arabic" w:cs="Simplified Arabic"/>
          <w:sz w:val="26"/>
          <w:szCs w:val="26"/>
          <w:rtl/>
        </w:rPr>
        <w:t>ح</w:t>
      </w:r>
      <w:r w:rsidR="00C77E67" w:rsidRPr="001648DC">
        <w:rPr>
          <w:rFonts w:ascii="Simplified Arabic" w:hAnsi="Simplified Arabic" w:cs="Simplified Arabic"/>
          <w:sz w:val="26"/>
          <w:szCs w:val="26"/>
          <w:rtl/>
        </w:rPr>
        <w:t xml:space="preserve">تياج الجمهور </w:t>
      </w:r>
      <w:r w:rsidR="004E3849" w:rsidRPr="001648DC">
        <w:rPr>
          <w:rFonts w:ascii="Simplified Arabic" w:hAnsi="Simplified Arabic" w:cs="Simplified Arabic"/>
          <w:sz w:val="26"/>
          <w:szCs w:val="26"/>
          <w:rtl/>
        </w:rPr>
        <w:t xml:space="preserve">وتوقعاته من </w:t>
      </w:r>
      <w:r w:rsidR="00B03999" w:rsidRPr="001648DC">
        <w:rPr>
          <w:rFonts w:ascii="Simplified Arabic" w:hAnsi="Simplified Arabic" w:cs="Simplified Arabic"/>
          <w:sz w:val="26"/>
          <w:szCs w:val="26"/>
          <w:rtl/>
        </w:rPr>
        <w:t xml:space="preserve">صناع المحتوى الإماراتيين في تقديم </w:t>
      </w:r>
      <w:r w:rsidR="003611F1" w:rsidRPr="001648DC">
        <w:rPr>
          <w:rFonts w:ascii="Simplified Arabic" w:hAnsi="Simplified Arabic" w:cs="Simplified Arabic"/>
          <w:sz w:val="26"/>
          <w:szCs w:val="26"/>
          <w:rtl/>
        </w:rPr>
        <w:t xml:space="preserve">محتوى يرسخ القيم الوطنية، </w:t>
      </w:r>
      <w:r w:rsidR="00554E8B" w:rsidRPr="001648DC">
        <w:rPr>
          <w:rFonts w:ascii="Simplified Arabic" w:hAnsi="Simplified Arabic" w:cs="Simplified Arabic"/>
          <w:sz w:val="26"/>
          <w:szCs w:val="26"/>
          <w:rtl/>
        </w:rPr>
        <w:t xml:space="preserve">وتعرفنا على </w:t>
      </w:r>
      <w:r w:rsidR="00554E8B" w:rsidRPr="001648DC">
        <w:rPr>
          <w:rFonts w:ascii="Simplified Arabic" w:hAnsi="Simplified Arabic" w:cs="Simplified Arabic"/>
          <w:sz w:val="26"/>
          <w:szCs w:val="26"/>
          <w:rtl/>
        </w:rPr>
        <w:lastRenderedPageBreak/>
        <w:t xml:space="preserve">آراء الجمهور حول دور </w:t>
      </w:r>
      <w:r w:rsidR="002018B8" w:rsidRPr="001648DC">
        <w:rPr>
          <w:rFonts w:ascii="Simplified Arabic" w:hAnsi="Simplified Arabic" w:cs="Simplified Arabic"/>
          <w:sz w:val="26"/>
          <w:szCs w:val="26"/>
          <w:rtl/>
        </w:rPr>
        <w:t xml:space="preserve">الدولة في دعم صناع المحتوى الإماراتيين، </w:t>
      </w:r>
      <w:r w:rsidR="004D5C4B" w:rsidRPr="001648DC">
        <w:rPr>
          <w:rFonts w:ascii="Simplified Arabic" w:hAnsi="Simplified Arabic" w:cs="Simplified Arabic"/>
          <w:sz w:val="26"/>
          <w:szCs w:val="26"/>
          <w:rtl/>
        </w:rPr>
        <w:t xml:space="preserve">وتحدد العلاقة بين </w:t>
      </w:r>
      <w:r w:rsidR="00A152D6" w:rsidRPr="001648DC">
        <w:rPr>
          <w:rFonts w:ascii="Simplified Arabic" w:hAnsi="Simplified Arabic" w:cs="Simplified Arabic"/>
          <w:sz w:val="26"/>
          <w:szCs w:val="26"/>
          <w:rtl/>
        </w:rPr>
        <w:t>تعزيز الهوية الوطنية ومتابعة صناع المحتوى الإماراتيين.</w:t>
      </w:r>
    </w:p>
    <w:p w14:paraId="17D0D64A" w14:textId="4C263524" w:rsidR="00610EEA" w:rsidRPr="001648DC" w:rsidRDefault="000D2664" w:rsidP="00A964FA">
      <w:pPr>
        <w:pStyle w:val="Heading2"/>
        <w:rPr>
          <w:rtl/>
        </w:rPr>
      </w:pPr>
      <w:bookmarkStart w:id="13" w:name="_Toc227880256"/>
      <w:r w:rsidRPr="001648DC">
        <w:rPr>
          <w:rtl/>
        </w:rPr>
        <w:t>تحديد القيم والمفاهيم</w:t>
      </w:r>
      <w:bookmarkEnd w:id="13"/>
    </w:p>
    <w:p w14:paraId="316FBD2C" w14:textId="7110038C" w:rsidR="000D2664" w:rsidRPr="001648DC" w:rsidRDefault="00850AD1" w:rsidP="00A964FA">
      <w:pPr>
        <w:pStyle w:val="Heading3"/>
        <w:rPr>
          <w:rtl/>
        </w:rPr>
      </w:pPr>
      <w:bookmarkStart w:id="14" w:name="_Toc227880257"/>
      <w:r w:rsidRPr="001648DC">
        <w:rPr>
          <w:rtl/>
        </w:rPr>
        <w:t>الس</w:t>
      </w:r>
      <w:r w:rsidR="005B7E46" w:rsidRPr="001648DC">
        <w:rPr>
          <w:rtl/>
        </w:rPr>
        <w:t>ّ</w:t>
      </w:r>
      <w:r w:rsidR="00984B14" w:rsidRPr="001648DC">
        <w:rPr>
          <w:rtl/>
        </w:rPr>
        <w:t>َ</w:t>
      </w:r>
      <w:r w:rsidRPr="001648DC">
        <w:rPr>
          <w:rtl/>
        </w:rPr>
        <w:t>ن</w:t>
      </w:r>
      <w:r w:rsidR="00984B14" w:rsidRPr="001648DC">
        <w:rPr>
          <w:rtl/>
        </w:rPr>
        <w:t>َ</w:t>
      </w:r>
      <w:r w:rsidRPr="001648DC">
        <w:rPr>
          <w:rtl/>
        </w:rPr>
        <w:t>ع</w:t>
      </w:r>
      <w:bookmarkEnd w:id="14"/>
    </w:p>
    <w:p w14:paraId="6A0BFC02" w14:textId="4D4B6832" w:rsidR="00850AD1" w:rsidRPr="001648DC" w:rsidRDefault="00F1046B" w:rsidP="00A964FA">
      <w:pPr>
        <w:pStyle w:val="Heading4"/>
        <w:rPr>
          <w:rtl/>
        </w:rPr>
      </w:pPr>
      <w:r w:rsidRPr="001648DC">
        <w:rPr>
          <w:rtl/>
        </w:rPr>
        <w:t>السنع في اللغة العربي:</w:t>
      </w:r>
    </w:p>
    <w:p w14:paraId="386F82D9" w14:textId="1D10E344" w:rsidR="00A42D93" w:rsidRPr="001648DC" w:rsidRDefault="00F1046B" w:rsidP="00A42D93">
      <w:pPr>
        <w:rPr>
          <w:rFonts w:ascii="Simplified Arabic" w:hAnsi="Simplified Arabic" w:cs="Simplified Arabic"/>
          <w:sz w:val="26"/>
          <w:szCs w:val="26"/>
          <w:rtl/>
        </w:rPr>
      </w:pPr>
      <w:r w:rsidRPr="001648DC">
        <w:rPr>
          <w:rFonts w:ascii="Simplified Arabic" w:hAnsi="Simplified Arabic" w:cs="Simplified Arabic"/>
          <w:sz w:val="26"/>
          <w:szCs w:val="26"/>
          <w:rtl/>
        </w:rPr>
        <w:t xml:space="preserve">يدل </w:t>
      </w:r>
      <w:r w:rsidR="00AE7344" w:rsidRPr="001648DC">
        <w:rPr>
          <w:rFonts w:ascii="Simplified Arabic" w:hAnsi="Simplified Arabic" w:cs="Simplified Arabic"/>
          <w:sz w:val="26"/>
          <w:szCs w:val="26"/>
          <w:rtl/>
        </w:rPr>
        <w:t>عل</w:t>
      </w:r>
      <w:r w:rsidR="00984B14" w:rsidRPr="001648DC">
        <w:rPr>
          <w:rFonts w:ascii="Simplified Arabic" w:hAnsi="Simplified Arabic" w:cs="Simplified Arabic"/>
          <w:sz w:val="26"/>
          <w:szCs w:val="26"/>
          <w:rtl/>
        </w:rPr>
        <w:t xml:space="preserve">ى </w:t>
      </w:r>
      <w:r w:rsidR="00685C88" w:rsidRPr="001648DC">
        <w:rPr>
          <w:rFonts w:ascii="Simplified Arabic" w:hAnsi="Simplified Arabic" w:cs="Simplified Arabic"/>
          <w:sz w:val="26"/>
          <w:szCs w:val="26"/>
          <w:rtl/>
        </w:rPr>
        <w:t>الحُسن والاستقامة وحسن الشيء وجودته</w:t>
      </w:r>
      <w:r w:rsidR="007C7612" w:rsidRPr="001648DC">
        <w:rPr>
          <w:rFonts w:ascii="Simplified Arabic" w:hAnsi="Simplified Arabic" w:cs="Simplified Arabic"/>
          <w:sz w:val="26"/>
          <w:szCs w:val="26"/>
          <w:rtl/>
        </w:rPr>
        <w:t>، ويستخدم للدلالة عبى الشيء المرتب والحسن</w:t>
      </w:r>
      <w:r w:rsidR="00490420" w:rsidRPr="001648DC">
        <w:rPr>
          <w:rFonts w:ascii="Simplified Arabic" w:hAnsi="Simplified Arabic" w:cs="Simplified Arabic"/>
          <w:sz w:val="26"/>
          <w:szCs w:val="26"/>
          <w:rtl/>
        </w:rPr>
        <w:t xml:space="preserve"> </w:t>
      </w:r>
      <w:r w:rsidR="00A42D93" w:rsidRPr="001648DC">
        <w:rPr>
          <w:rFonts w:ascii="Simplified Arabic" w:hAnsi="Simplified Arabic" w:cs="Simplified Arabic"/>
          <w:sz w:val="26"/>
          <w:szCs w:val="26"/>
          <w:rtl/>
        </w:rPr>
        <w:t>(ابن منظور، د.ت)</w:t>
      </w:r>
    </w:p>
    <w:p w14:paraId="6A133CD1" w14:textId="55B3015D" w:rsidR="00F1046B" w:rsidRPr="001648DC" w:rsidRDefault="00AE7344" w:rsidP="00A964FA">
      <w:pPr>
        <w:pStyle w:val="Heading4"/>
        <w:rPr>
          <w:rtl/>
        </w:rPr>
      </w:pPr>
      <w:r w:rsidRPr="001648DC">
        <w:rPr>
          <w:rtl/>
        </w:rPr>
        <w:t xml:space="preserve"> </w:t>
      </w:r>
      <w:r w:rsidR="004F2604" w:rsidRPr="001648DC">
        <w:rPr>
          <w:rtl/>
        </w:rPr>
        <w:t>السنع اصطلاحاً:</w:t>
      </w:r>
    </w:p>
    <w:p w14:paraId="1CFBE570" w14:textId="3AEDCC38" w:rsidR="004F2604" w:rsidRPr="001648DC" w:rsidRDefault="00EF530D" w:rsidP="004F2604">
      <w:pPr>
        <w:rPr>
          <w:rFonts w:ascii="Simplified Arabic" w:hAnsi="Simplified Arabic" w:cs="Simplified Arabic"/>
          <w:sz w:val="26"/>
          <w:szCs w:val="26"/>
          <w:rtl/>
        </w:rPr>
      </w:pPr>
      <w:r w:rsidRPr="001648DC">
        <w:rPr>
          <w:rFonts w:ascii="Simplified Arabic" w:hAnsi="Simplified Arabic" w:cs="Simplified Arabic"/>
          <w:sz w:val="26"/>
          <w:szCs w:val="26"/>
          <w:rtl/>
        </w:rPr>
        <w:t xml:space="preserve">يدل السنع </w:t>
      </w:r>
      <w:r w:rsidR="005A6FC0" w:rsidRPr="001648DC">
        <w:rPr>
          <w:rFonts w:ascii="Simplified Arabic" w:hAnsi="Simplified Arabic" w:cs="Simplified Arabic"/>
          <w:sz w:val="26"/>
          <w:szCs w:val="26"/>
          <w:rtl/>
        </w:rPr>
        <w:t xml:space="preserve">في السياق الإماراتي مجموعة من القيم والسلوكيات الاجتماعية المستندة </w:t>
      </w:r>
      <w:r w:rsidR="002820A6" w:rsidRPr="001648DC">
        <w:rPr>
          <w:rFonts w:ascii="Simplified Arabic" w:hAnsi="Simplified Arabic" w:cs="Simplified Arabic"/>
          <w:sz w:val="26"/>
          <w:szCs w:val="26"/>
          <w:rtl/>
        </w:rPr>
        <w:t>من العادات والتقاليد الإماراتية، التي تشمل ال</w:t>
      </w:r>
      <w:r w:rsidR="0054582B" w:rsidRPr="001648DC">
        <w:rPr>
          <w:rFonts w:ascii="Simplified Arabic" w:hAnsi="Simplified Arabic" w:cs="Simplified Arabic"/>
          <w:sz w:val="26"/>
          <w:szCs w:val="26"/>
          <w:rtl/>
        </w:rPr>
        <w:t xml:space="preserve">احترام والأدب والضيافة وحسن التعامل </w:t>
      </w:r>
      <w:r w:rsidR="006E3B83" w:rsidRPr="001648DC">
        <w:rPr>
          <w:rFonts w:ascii="Simplified Arabic" w:hAnsi="Simplified Arabic" w:cs="Simplified Arabic"/>
          <w:sz w:val="26"/>
          <w:szCs w:val="26"/>
          <w:rtl/>
        </w:rPr>
        <w:t xml:space="preserve">مع الآخرين، </w:t>
      </w:r>
      <w:r w:rsidR="006640B5" w:rsidRPr="001648DC">
        <w:rPr>
          <w:rFonts w:ascii="Simplified Arabic" w:hAnsi="Simplified Arabic" w:cs="Simplified Arabic"/>
          <w:sz w:val="26"/>
          <w:szCs w:val="26"/>
          <w:rtl/>
        </w:rPr>
        <w:t>و</w:t>
      </w:r>
      <w:r w:rsidR="006E3B83" w:rsidRPr="001648DC">
        <w:rPr>
          <w:rFonts w:ascii="Simplified Arabic" w:hAnsi="Simplified Arabic" w:cs="Simplified Arabic"/>
          <w:sz w:val="26"/>
          <w:szCs w:val="26"/>
          <w:rtl/>
        </w:rPr>
        <w:t>يستخدم للدلالة</w:t>
      </w:r>
      <w:r w:rsidR="006640B5" w:rsidRPr="001648DC">
        <w:rPr>
          <w:rFonts w:ascii="Simplified Arabic" w:hAnsi="Simplified Arabic" w:cs="Simplified Arabic"/>
          <w:sz w:val="26"/>
          <w:szCs w:val="26"/>
          <w:rtl/>
        </w:rPr>
        <w:t xml:space="preserve"> </w:t>
      </w:r>
      <w:r w:rsidR="006E3B83" w:rsidRPr="001648DC">
        <w:rPr>
          <w:rFonts w:ascii="Simplified Arabic" w:hAnsi="Simplified Arabic" w:cs="Simplified Arabic"/>
          <w:sz w:val="26"/>
          <w:szCs w:val="26"/>
          <w:rtl/>
        </w:rPr>
        <w:t>عل</w:t>
      </w:r>
      <w:r w:rsidR="006640B5" w:rsidRPr="001648DC">
        <w:rPr>
          <w:rFonts w:ascii="Simplified Arabic" w:hAnsi="Simplified Arabic" w:cs="Simplified Arabic"/>
          <w:sz w:val="26"/>
          <w:szCs w:val="26"/>
          <w:rtl/>
        </w:rPr>
        <w:t xml:space="preserve">ى </w:t>
      </w:r>
      <w:r w:rsidR="006E3B83" w:rsidRPr="001648DC">
        <w:rPr>
          <w:rFonts w:ascii="Simplified Arabic" w:hAnsi="Simplified Arabic" w:cs="Simplified Arabic"/>
          <w:sz w:val="26"/>
          <w:szCs w:val="26"/>
          <w:rtl/>
        </w:rPr>
        <w:t xml:space="preserve">الإتيكيت </w:t>
      </w:r>
      <w:r w:rsidR="006640B5" w:rsidRPr="001648DC">
        <w:rPr>
          <w:rFonts w:ascii="Simplified Arabic" w:hAnsi="Simplified Arabic" w:cs="Simplified Arabic"/>
          <w:sz w:val="26"/>
          <w:szCs w:val="26"/>
          <w:rtl/>
        </w:rPr>
        <w:t xml:space="preserve">الاجتماعي والأخلاق السلوكية </w:t>
      </w:r>
      <w:r w:rsidR="001F0116" w:rsidRPr="001648DC">
        <w:rPr>
          <w:rFonts w:ascii="Simplified Arabic" w:hAnsi="Simplified Arabic" w:cs="Simplified Arabic"/>
          <w:sz w:val="26"/>
          <w:szCs w:val="26"/>
          <w:rtl/>
        </w:rPr>
        <w:t>في المجتمع الإماراتي (الإمارات اليوم، 2024).</w:t>
      </w:r>
    </w:p>
    <w:p w14:paraId="08083A92" w14:textId="67841DF9" w:rsidR="00733214" w:rsidRPr="001648DC" w:rsidRDefault="00125E83" w:rsidP="00A964FA">
      <w:pPr>
        <w:pStyle w:val="Heading4"/>
        <w:rPr>
          <w:rtl/>
        </w:rPr>
      </w:pPr>
      <w:r w:rsidRPr="001648DC">
        <w:rPr>
          <w:rtl/>
        </w:rPr>
        <w:t>السنع إجرائيً</w:t>
      </w:r>
      <w:r w:rsidR="0044032D" w:rsidRPr="001648DC">
        <w:rPr>
          <w:rtl/>
        </w:rPr>
        <w:t>ا:</w:t>
      </w:r>
    </w:p>
    <w:p w14:paraId="66E42067" w14:textId="22ECE4EE" w:rsidR="0044032D" w:rsidRPr="001648DC" w:rsidRDefault="0044032D" w:rsidP="0044032D">
      <w:pPr>
        <w:rPr>
          <w:rFonts w:ascii="Simplified Arabic" w:hAnsi="Simplified Arabic" w:cs="Simplified Arabic"/>
          <w:sz w:val="26"/>
          <w:szCs w:val="26"/>
          <w:rtl/>
        </w:rPr>
      </w:pPr>
      <w:r w:rsidRPr="001648DC">
        <w:rPr>
          <w:rFonts w:ascii="Simplified Arabic" w:hAnsi="Simplified Arabic" w:cs="Simplified Arabic"/>
          <w:sz w:val="26"/>
          <w:szCs w:val="26"/>
          <w:rtl/>
        </w:rPr>
        <w:t xml:space="preserve">يدل السنع في هذه الدراسة </w:t>
      </w:r>
      <w:r w:rsidR="00737B3A" w:rsidRPr="001648DC">
        <w:rPr>
          <w:rFonts w:ascii="Simplified Arabic" w:hAnsi="Simplified Arabic" w:cs="Simplified Arabic"/>
          <w:sz w:val="26"/>
          <w:szCs w:val="26"/>
          <w:rtl/>
        </w:rPr>
        <w:t>مدى التزام صناع المحتوى الإماراتيين بعرض محتوى يعكس القيم الإماراتية</w:t>
      </w:r>
      <w:r w:rsidR="00D73F01" w:rsidRPr="001648DC">
        <w:rPr>
          <w:rFonts w:ascii="Simplified Arabic" w:hAnsi="Simplified Arabic" w:cs="Simplified Arabic"/>
          <w:sz w:val="26"/>
          <w:szCs w:val="26"/>
          <w:rtl/>
        </w:rPr>
        <w:t xml:space="preserve"> </w:t>
      </w:r>
      <w:r w:rsidR="007C5B4C" w:rsidRPr="001648DC">
        <w:rPr>
          <w:rFonts w:ascii="Simplified Arabic" w:hAnsi="Simplified Arabic" w:cs="Simplified Arabic"/>
          <w:sz w:val="26"/>
          <w:szCs w:val="26"/>
          <w:rtl/>
        </w:rPr>
        <w:t xml:space="preserve">مثل </w:t>
      </w:r>
      <w:r w:rsidR="00CF19A2" w:rsidRPr="001648DC">
        <w:rPr>
          <w:rFonts w:ascii="Simplified Arabic" w:hAnsi="Simplified Arabic" w:cs="Simplified Arabic"/>
          <w:sz w:val="26"/>
          <w:szCs w:val="26"/>
          <w:rtl/>
        </w:rPr>
        <w:t>الاحترام</w:t>
      </w:r>
      <w:r w:rsidR="007C5B4C" w:rsidRPr="001648DC">
        <w:rPr>
          <w:rFonts w:ascii="Simplified Arabic" w:hAnsi="Simplified Arabic" w:cs="Simplified Arabic"/>
          <w:sz w:val="26"/>
          <w:szCs w:val="26"/>
          <w:rtl/>
        </w:rPr>
        <w:t>، حسن التصرف، والأدب</w:t>
      </w:r>
      <w:r w:rsidR="00FC36E9" w:rsidRPr="001648DC">
        <w:rPr>
          <w:rFonts w:ascii="Simplified Arabic" w:hAnsi="Simplified Arabic" w:cs="Simplified Arabic"/>
          <w:sz w:val="26"/>
          <w:szCs w:val="26"/>
          <w:rtl/>
        </w:rPr>
        <w:t>، ويقايس من خلال استجابات أفراج العينة في الاستبيان حول مدى تأثير</w:t>
      </w:r>
      <w:r w:rsidR="00843CC0" w:rsidRPr="001648DC">
        <w:rPr>
          <w:rFonts w:ascii="Simplified Arabic" w:hAnsi="Simplified Arabic" w:cs="Simplified Arabic"/>
          <w:sz w:val="26"/>
          <w:szCs w:val="26"/>
          <w:rtl/>
        </w:rPr>
        <w:t xml:space="preserve"> المحتوى </w:t>
      </w:r>
      <w:r w:rsidR="00CF19A2" w:rsidRPr="001648DC">
        <w:rPr>
          <w:rFonts w:ascii="Simplified Arabic" w:hAnsi="Simplified Arabic" w:cs="Simplified Arabic"/>
          <w:sz w:val="26"/>
          <w:szCs w:val="26"/>
          <w:rtl/>
        </w:rPr>
        <w:t>على القيم والسلوكيات.</w:t>
      </w:r>
    </w:p>
    <w:p w14:paraId="4437D801" w14:textId="69D7235C" w:rsidR="00D13653" w:rsidRPr="001648DC" w:rsidRDefault="00D13653" w:rsidP="00A964FA">
      <w:pPr>
        <w:pStyle w:val="Heading2"/>
        <w:rPr>
          <w:rtl/>
        </w:rPr>
      </w:pPr>
      <w:bookmarkStart w:id="15" w:name="_Toc227880258"/>
      <w:r w:rsidRPr="001648DC">
        <w:rPr>
          <w:rtl/>
        </w:rPr>
        <w:t>الدراسات السابقة</w:t>
      </w:r>
      <w:bookmarkEnd w:id="15"/>
    </w:p>
    <w:p w14:paraId="0BC28DC7" w14:textId="0AF64F3D" w:rsidR="00D37C94" w:rsidRPr="001648DC" w:rsidRDefault="0019649C" w:rsidP="00A964FA">
      <w:pPr>
        <w:pStyle w:val="Heading3"/>
        <w:rPr>
          <w:rtl/>
        </w:rPr>
      </w:pPr>
      <w:bookmarkStart w:id="16" w:name="_Toc227880259"/>
      <w:r w:rsidRPr="001648DC">
        <w:rPr>
          <w:rtl/>
        </w:rPr>
        <w:t>الدراسة الأولى</w:t>
      </w:r>
      <w:bookmarkEnd w:id="16"/>
    </w:p>
    <w:p w14:paraId="12B897C8" w14:textId="67F9EB29" w:rsidR="0019649C" w:rsidRPr="0017326E" w:rsidRDefault="00084DCB" w:rsidP="0019649C">
      <w:pPr>
        <w:rPr>
          <w:rFonts w:ascii="Simplified Arabic" w:hAnsi="Simplified Arabic" w:cs="Simplified Arabic"/>
          <w:sz w:val="26"/>
          <w:szCs w:val="26"/>
          <w:rtl/>
          <w:lang w:bidi="ar-AE"/>
        </w:rPr>
      </w:pPr>
      <w:r w:rsidRPr="0017326E">
        <w:rPr>
          <w:rFonts w:ascii="Simplified Arabic" w:hAnsi="Simplified Arabic" w:cs="Simplified Arabic"/>
          <w:sz w:val="26"/>
          <w:szCs w:val="26"/>
          <w:rtl/>
        </w:rPr>
        <w:t xml:space="preserve">اجرت دراسة بعنوان "دور </w:t>
      </w:r>
      <w:r w:rsidR="00602995" w:rsidRPr="0017326E">
        <w:rPr>
          <w:rFonts w:ascii="Simplified Arabic" w:hAnsi="Simplified Arabic" w:cs="Simplified Arabic"/>
          <w:sz w:val="26"/>
          <w:szCs w:val="26"/>
          <w:rtl/>
        </w:rPr>
        <w:t>وسائل التواصل الاجتماعي في تعزيز الهوية الوطنية</w:t>
      </w:r>
      <w:r w:rsidR="0010081E" w:rsidRPr="0017326E">
        <w:rPr>
          <w:rFonts w:ascii="Simplified Arabic" w:hAnsi="Simplified Arabic" w:cs="Simplified Arabic"/>
          <w:sz w:val="26"/>
          <w:szCs w:val="26"/>
          <w:rtl/>
        </w:rPr>
        <w:t xml:space="preserve"> لدى الشباب في دولة الإمارات العربية المتحدة</w:t>
      </w:r>
      <w:r w:rsidR="0083004A" w:rsidRPr="0017326E">
        <w:rPr>
          <w:rFonts w:ascii="Simplified Arabic" w:hAnsi="Simplified Arabic" w:cs="Simplified Arabic"/>
          <w:sz w:val="26"/>
          <w:szCs w:val="26"/>
          <w:rtl/>
        </w:rPr>
        <w:t xml:space="preserve">" </w:t>
      </w:r>
      <w:r w:rsidR="00DE1020" w:rsidRPr="0017326E">
        <w:rPr>
          <w:rFonts w:ascii="Simplified Arabic" w:hAnsi="Simplified Arabic" w:cs="Simplified Arabic"/>
          <w:sz w:val="26"/>
          <w:szCs w:val="26"/>
          <w:rtl/>
        </w:rPr>
        <w:t xml:space="preserve">لمحمد الحوسني </w:t>
      </w:r>
      <w:r w:rsidR="00FB0502" w:rsidRPr="0017326E">
        <w:rPr>
          <w:rFonts w:ascii="Simplified Arabic" w:hAnsi="Simplified Arabic" w:cs="Simplified Arabic"/>
          <w:sz w:val="26"/>
          <w:szCs w:val="26"/>
          <w:rtl/>
        </w:rPr>
        <w:t>سنة 2021</w:t>
      </w:r>
      <w:r w:rsidR="00881B49" w:rsidRPr="0017326E">
        <w:rPr>
          <w:rFonts w:ascii="Simplified Arabic" w:hAnsi="Simplified Arabic" w:cs="Simplified Arabic"/>
          <w:sz w:val="26"/>
          <w:szCs w:val="26"/>
          <w:rtl/>
        </w:rPr>
        <w:t>، ه</w:t>
      </w:r>
      <w:r w:rsidR="00231BCA" w:rsidRPr="0017326E">
        <w:rPr>
          <w:rFonts w:ascii="Simplified Arabic" w:hAnsi="Simplified Arabic" w:cs="Simplified Arabic"/>
          <w:sz w:val="26"/>
          <w:szCs w:val="26"/>
          <w:rtl/>
        </w:rPr>
        <w:t xml:space="preserve">دفت الى التعرف على تأثير </w:t>
      </w:r>
      <w:r w:rsidR="00B46191" w:rsidRPr="0017326E">
        <w:rPr>
          <w:rFonts w:ascii="Simplified Arabic" w:hAnsi="Simplified Arabic" w:cs="Simplified Arabic"/>
          <w:sz w:val="26"/>
          <w:szCs w:val="26"/>
          <w:rtl/>
        </w:rPr>
        <w:t xml:space="preserve">وسائل التواصل الاجتماعي </w:t>
      </w:r>
      <w:r w:rsidR="00B46191" w:rsidRPr="0017326E">
        <w:rPr>
          <w:rFonts w:ascii="Simplified Arabic" w:hAnsi="Simplified Arabic" w:cs="Simplified Arabic"/>
          <w:sz w:val="26"/>
          <w:szCs w:val="26"/>
          <w:rtl/>
          <w:lang w:bidi="ar-AE"/>
        </w:rPr>
        <w:t>لدى الشباب في الإمارات</w:t>
      </w:r>
      <w:r w:rsidR="004C1C94" w:rsidRPr="0017326E">
        <w:rPr>
          <w:rFonts w:ascii="Simplified Arabic" w:hAnsi="Simplified Arabic" w:cs="Simplified Arabic"/>
          <w:sz w:val="26"/>
          <w:szCs w:val="26"/>
          <w:rtl/>
          <w:lang w:bidi="ar-AE"/>
        </w:rPr>
        <w:t>، اعتمدت على المنهج الوصفي المسحي،</w:t>
      </w:r>
      <w:r w:rsidR="002A608E" w:rsidRPr="0017326E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 تم اختيار عينة</w:t>
      </w:r>
      <w:r w:rsidR="006066C5" w:rsidRPr="0017326E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 من 120 طالب جامعي في الإمارات العربية المتحدة،</w:t>
      </w:r>
      <w:r w:rsidR="00110537" w:rsidRPr="0017326E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 وكذلك تم استخدام </w:t>
      </w:r>
      <w:r w:rsidR="00047F8A" w:rsidRPr="0017326E">
        <w:rPr>
          <w:rFonts w:ascii="Simplified Arabic" w:hAnsi="Simplified Arabic" w:cs="Simplified Arabic"/>
          <w:sz w:val="26"/>
          <w:szCs w:val="26"/>
          <w:rtl/>
          <w:lang w:bidi="ar-AE"/>
        </w:rPr>
        <w:t>الاستبانة</w:t>
      </w:r>
      <w:r w:rsidR="00FA11C9" w:rsidRPr="0017326E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 كوسيلة لجمع البيانات</w:t>
      </w:r>
      <w:r w:rsidR="009D1E70" w:rsidRPr="0017326E">
        <w:rPr>
          <w:rFonts w:ascii="Simplified Arabic" w:hAnsi="Simplified Arabic" w:cs="Simplified Arabic"/>
          <w:sz w:val="26"/>
          <w:szCs w:val="26"/>
          <w:rtl/>
          <w:lang w:bidi="ar-AE"/>
        </w:rPr>
        <w:t>.</w:t>
      </w:r>
    </w:p>
    <w:p w14:paraId="42137213" w14:textId="0E34A787" w:rsidR="009D1E70" w:rsidRPr="0017326E" w:rsidRDefault="009D1E70" w:rsidP="0019649C">
      <w:pPr>
        <w:rPr>
          <w:rFonts w:ascii="Simplified Arabic" w:hAnsi="Simplified Arabic" w:cs="Simplified Arabic"/>
          <w:sz w:val="26"/>
          <w:szCs w:val="26"/>
          <w:rtl/>
          <w:lang w:bidi="ar-AE"/>
        </w:rPr>
      </w:pPr>
      <w:r w:rsidRPr="0017326E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منصات التواصل </w:t>
      </w:r>
      <w:r w:rsidR="00F51705" w:rsidRPr="0017326E">
        <w:rPr>
          <w:rFonts w:ascii="Simplified Arabic" w:hAnsi="Simplified Arabic" w:cs="Simplified Arabic"/>
          <w:sz w:val="26"/>
          <w:szCs w:val="26"/>
          <w:rtl/>
          <w:lang w:bidi="ar-AE"/>
        </w:rPr>
        <w:t>الاجتماعي تسهم في تعزيز ا</w:t>
      </w:r>
      <w:r w:rsidR="00A02220" w:rsidRPr="0017326E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لانتماء </w:t>
      </w:r>
      <w:r w:rsidR="0028314E" w:rsidRPr="0017326E">
        <w:rPr>
          <w:rFonts w:ascii="Simplified Arabic" w:hAnsi="Simplified Arabic" w:cs="Simplified Arabic"/>
          <w:sz w:val="26"/>
          <w:szCs w:val="26"/>
          <w:rtl/>
          <w:lang w:bidi="ar-AE"/>
        </w:rPr>
        <w:t>ال</w:t>
      </w:r>
      <w:r w:rsidR="00A02220" w:rsidRPr="0017326E">
        <w:rPr>
          <w:rFonts w:ascii="Simplified Arabic" w:hAnsi="Simplified Arabic" w:cs="Simplified Arabic"/>
          <w:sz w:val="26"/>
          <w:szCs w:val="26"/>
          <w:rtl/>
          <w:lang w:bidi="ar-AE"/>
        </w:rPr>
        <w:t>وطني ونشر القيم الثقافية للإماراتية بين الشباب</w:t>
      </w:r>
      <w:r w:rsidR="0028314E" w:rsidRPr="0017326E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، هذا </w:t>
      </w:r>
      <w:r w:rsidR="0079351F" w:rsidRPr="0017326E">
        <w:rPr>
          <w:rFonts w:ascii="Simplified Arabic" w:hAnsi="Simplified Arabic" w:cs="Simplified Arabic"/>
          <w:sz w:val="26"/>
          <w:szCs w:val="26"/>
          <w:rtl/>
          <w:lang w:bidi="ar-AE"/>
        </w:rPr>
        <w:t>ما توصلت</w:t>
      </w:r>
      <w:r w:rsidR="0028314E" w:rsidRPr="0017326E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 له </w:t>
      </w:r>
      <w:r w:rsidR="00574765" w:rsidRPr="0017326E">
        <w:rPr>
          <w:rFonts w:ascii="Simplified Arabic" w:hAnsi="Simplified Arabic" w:cs="Simplified Arabic"/>
          <w:sz w:val="26"/>
          <w:szCs w:val="26"/>
          <w:rtl/>
          <w:lang w:bidi="ar-AE"/>
        </w:rPr>
        <w:t>الدراسة</w:t>
      </w:r>
      <w:r w:rsidR="0028314E" w:rsidRPr="0017326E">
        <w:rPr>
          <w:rFonts w:ascii="Simplified Arabic" w:hAnsi="Simplified Arabic" w:cs="Simplified Arabic"/>
          <w:sz w:val="26"/>
          <w:szCs w:val="26"/>
          <w:rtl/>
          <w:lang w:bidi="ar-AE"/>
        </w:rPr>
        <w:t>.</w:t>
      </w:r>
    </w:p>
    <w:p w14:paraId="58769244" w14:textId="423C54E2" w:rsidR="0079351F" w:rsidRPr="0017326E" w:rsidRDefault="0079351F" w:rsidP="0019649C">
      <w:pPr>
        <w:rPr>
          <w:rFonts w:ascii="Simplified Arabic" w:hAnsi="Simplified Arabic" w:cs="Simplified Arabic"/>
          <w:sz w:val="26"/>
          <w:szCs w:val="26"/>
          <w:rtl/>
          <w:lang w:bidi="ar-AE"/>
        </w:rPr>
      </w:pPr>
      <w:r w:rsidRPr="0017326E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أفادتني هذه الدراسة </w:t>
      </w:r>
      <w:r w:rsidR="007448FD" w:rsidRPr="0017326E">
        <w:rPr>
          <w:rFonts w:ascii="Simplified Arabic" w:hAnsi="Simplified Arabic" w:cs="Simplified Arabic"/>
          <w:sz w:val="26"/>
          <w:szCs w:val="26"/>
          <w:rtl/>
          <w:lang w:bidi="ar-AE"/>
        </w:rPr>
        <w:t>على معرفة تأثير المحتوى الرقمي المحلي عل</w:t>
      </w:r>
      <w:r w:rsidR="00A163AA" w:rsidRPr="0017326E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ى </w:t>
      </w:r>
      <w:r w:rsidR="007448FD" w:rsidRPr="0017326E">
        <w:rPr>
          <w:rFonts w:ascii="Simplified Arabic" w:hAnsi="Simplified Arabic" w:cs="Simplified Arabic"/>
          <w:sz w:val="26"/>
          <w:szCs w:val="26"/>
          <w:rtl/>
          <w:lang w:bidi="ar-AE"/>
        </w:rPr>
        <w:t>الهوية الوطني</w:t>
      </w:r>
      <w:r w:rsidR="00A163AA" w:rsidRPr="0017326E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ة </w:t>
      </w:r>
      <w:r w:rsidR="00300A14" w:rsidRPr="0017326E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لدى فئة الشباب في الامارات، </w:t>
      </w:r>
      <w:r w:rsidR="00D947B7" w:rsidRPr="0017326E">
        <w:rPr>
          <w:rFonts w:ascii="Simplified Arabic" w:hAnsi="Simplified Arabic" w:cs="Simplified Arabic"/>
          <w:sz w:val="26"/>
          <w:szCs w:val="26"/>
          <w:rtl/>
          <w:lang w:bidi="ar-AE"/>
        </w:rPr>
        <w:t>وكما ا</w:t>
      </w:r>
      <w:r w:rsidR="00AF500E" w:rsidRPr="0017326E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كدت أن عند </w:t>
      </w:r>
      <w:r w:rsidR="000C1D85" w:rsidRPr="0017326E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تحليل كيفية تعزيز القيم الوطنية عبر منصات التواصل </w:t>
      </w:r>
      <w:r w:rsidR="000438C5" w:rsidRPr="0017326E">
        <w:rPr>
          <w:rFonts w:ascii="Simplified Arabic" w:hAnsi="Simplified Arabic" w:cs="Simplified Arabic"/>
          <w:sz w:val="26"/>
          <w:szCs w:val="26"/>
          <w:rtl/>
          <w:lang w:bidi="ar-AE"/>
        </w:rPr>
        <w:t>الاجتماعي يجب أن نركز على صناع المحتوى الإماراتيين.</w:t>
      </w:r>
    </w:p>
    <w:p w14:paraId="215F221B" w14:textId="515AC167" w:rsidR="000438C5" w:rsidRPr="001648DC" w:rsidRDefault="0042528F" w:rsidP="00A964FA">
      <w:pPr>
        <w:pStyle w:val="Heading3"/>
        <w:rPr>
          <w:rtl/>
          <w:lang w:bidi="ar-AE"/>
        </w:rPr>
      </w:pPr>
      <w:bookmarkStart w:id="17" w:name="_Toc227880260"/>
      <w:r w:rsidRPr="001648DC">
        <w:rPr>
          <w:rtl/>
          <w:lang w:bidi="ar-AE"/>
        </w:rPr>
        <w:t xml:space="preserve">الدراسة </w:t>
      </w:r>
      <w:r w:rsidRPr="001648DC">
        <w:rPr>
          <w:rtl/>
        </w:rPr>
        <w:t>الثانية</w:t>
      </w:r>
      <w:bookmarkEnd w:id="17"/>
    </w:p>
    <w:p w14:paraId="059E92EA" w14:textId="0D7ABE6D" w:rsidR="0042528F" w:rsidRPr="008B0F8E" w:rsidRDefault="0042528F" w:rsidP="0042528F">
      <w:pPr>
        <w:rPr>
          <w:rFonts w:asciiTheme="minorBidi" w:hAnsiTheme="minorBidi"/>
          <w:sz w:val="26"/>
          <w:szCs w:val="26"/>
          <w:rtl/>
          <w:lang w:bidi="ar-AE"/>
        </w:rPr>
      </w:pPr>
      <w:r w:rsidRPr="008B0F8E">
        <w:rPr>
          <w:rFonts w:asciiTheme="minorBidi" w:hAnsiTheme="minorBidi"/>
          <w:sz w:val="26"/>
          <w:szCs w:val="26"/>
          <w:rtl/>
          <w:lang w:bidi="ar-AE"/>
        </w:rPr>
        <w:t>اجرت دراسة</w:t>
      </w:r>
      <w:r w:rsidR="007F7BC3" w:rsidRPr="008B0F8E">
        <w:rPr>
          <w:rFonts w:asciiTheme="minorBidi" w:hAnsiTheme="minorBidi"/>
          <w:sz w:val="26"/>
          <w:szCs w:val="26"/>
          <w:rtl/>
          <w:lang w:bidi="ar-AE"/>
        </w:rPr>
        <w:t xml:space="preserve"> بعنوان "تأثير </w:t>
      </w:r>
      <w:r w:rsidR="005C2365" w:rsidRPr="008B0F8E">
        <w:rPr>
          <w:rFonts w:asciiTheme="minorBidi" w:hAnsiTheme="minorBidi"/>
          <w:sz w:val="26"/>
          <w:szCs w:val="26"/>
          <w:rtl/>
          <w:lang w:bidi="ar-AE"/>
        </w:rPr>
        <w:t xml:space="preserve">الإعلام الرقمي </w:t>
      </w:r>
      <w:r w:rsidR="005557AB" w:rsidRPr="008B0F8E">
        <w:rPr>
          <w:rFonts w:asciiTheme="minorBidi" w:hAnsiTheme="minorBidi"/>
          <w:sz w:val="26"/>
          <w:szCs w:val="26"/>
          <w:rtl/>
          <w:lang w:bidi="ar-AE"/>
        </w:rPr>
        <w:t>على القيم الثقافية لدى الشباب في دولة الإمارات</w:t>
      </w:r>
      <w:r w:rsidR="00761EF3" w:rsidRPr="008B0F8E">
        <w:rPr>
          <w:rFonts w:asciiTheme="minorBidi" w:hAnsiTheme="minorBidi"/>
          <w:sz w:val="26"/>
          <w:szCs w:val="26"/>
          <w:rtl/>
          <w:lang w:bidi="ar-AE"/>
        </w:rPr>
        <w:t xml:space="preserve"> العربية المتحدة" لسارة الكتبي </w:t>
      </w:r>
      <w:r w:rsidR="00433CEC" w:rsidRPr="008B0F8E">
        <w:rPr>
          <w:rFonts w:asciiTheme="minorBidi" w:hAnsiTheme="minorBidi"/>
          <w:sz w:val="26"/>
          <w:szCs w:val="26"/>
          <w:rtl/>
          <w:lang w:bidi="ar-AE"/>
        </w:rPr>
        <w:t>سنة 2020، هدفت</w:t>
      </w:r>
      <w:r w:rsidR="002206BF" w:rsidRPr="008B0F8E">
        <w:rPr>
          <w:rFonts w:asciiTheme="minorBidi" w:hAnsiTheme="minorBidi"/>
          <w:sz w:val="26"/>
          <w:szCs w:val="26"/>
          <w:rtl/>
          <w:lang w:bidi="ar-AE"/>
        </w:rPr>
        <w:t xml:space="preserve"> لمعرفة دور الإعلام الرقمي في نشر </w:t>
      </w:r>
      <w:r w:rsidR="004A5116" w:rsidRPr="008B0F8E">
        <w:rPr>
          <w:rFonts w:asciiTheme="minorBidi" w:hAnsiTheme="minorBidi"/>
          <w:sz w:val="26"/>
          <w:szCs w:val="26"/>
          <w:rtl/>
          <w:lang w:bidi="ar-AE"/>
        </w:rPr>
        <w:t>القيم الاجتماعية</w:t>
      </w:r>
      <w:r w:rsidR="000B0C41" w:rsidRPr="008B0F8E">
        <w:rPr>
          <w:rFonts w:asciiTheme="minorBidi" w:hAnsiTheme="minorBidi"/>
          <w:sz w:val="26"/>
          <w:szCs w:val="26"/>
          <w:rtl/>
          <w:lang w:bidi="ar-AE"/>
        </w:rPr>
        <w:t xml:space="preserve"> </w:t>
      </w:r>
      <w:r w:rsidR="000B0C41" w:rsidRPr="008B0F8E">
        <w:rPr>
          <w:rFonts w:asciiTheme="minorBidi" w:hAnsiTheme="minorBidi"/>
          <w:sz w:val="26"/>
          <w:szCs w:val="26"/>
          <w:rtl/>
          <w:lang w:bidi="ar-AE"/>
        </w:rPr>
        <w:lastRenderedPageBreak/>
        <w:t>والثقافية في المجتمع الإماراتي</w:t>
      </w:r>
      <w:r w:rsidR="00DD2C4C" w:rsidRPr="008B0F8E">
        <w:rPr>
          <w:rFonts w:asciiTheme="minorBidi" w:hAnsiTheme="minorBidi"/>
          <w:sz w:val="26"/>
          <w:szCs w:val="26"/>
          <w:rtl/>
          <w:lang w:bidi="ar-AE"/>
        </w:rPr>
        <w:t>. اعتمدت</w:t>
      </w:r>
      <w:r w:rsidR="00DD2C4C" w:rsidRPr="008B0F8E">
        <w:rPr>
          <w:rFonts w:asciiTheme="minorBidi" w:hAnsiTheme="minorBidi"/>
          <w:rtl/>
          <w:lang w:bidi="ar-AE"/>
        </w:rPr>
        <w:t xml:space="preserve"> </w:t>
      </w:r>
      <w:r w:rsidR="00DD2C4C" w:rsidRPr="008B0F8E">
        <w:rPr>
          <w:rFonts w:asciiTheme="minorBidi" w:hAnsiTheme="minorBidi"/>
          <w:sz w:val="26"/>
          <w:szCs w:val="26"/>
          <w:rtl/>
          <w:lang w:bidi="ar-AE"/>
        </w:rPr>
        <w:t>على المنهج الوصفي التحليلي</w:t>
      </w:r>
      <w:r w:rsidR="00F0190A" w:rsidRPr="008B0F8E">
        <w:rPr>
          <w:rFonts w:asciiTheme="minorBidi" w:hAnsiTheme="minorBidi"/>
          <w:sz w:val="26"/>
          <w:szCs w:val="26"/>
          <w:rtl/>
          <w:lang w:bidi="ar-AE"/>
        </w:rPr>
        <w:t>، تم اختيار عينة من 150</w:t>
      </w:r>
      <w:r w:rsidR="00224048" w:rsidRPr="008B0F8E">
        <w:rPr>
          <w:rFonts w:asciiTheme="minorBidi" w:hAnsiTheme="minorBidi"/>
          <w:sz w:val="26"/>
          <w:szCs w:val="26"/>
          <w:rtl/>
          <w:lang w:bidi="ar-AE"/>
        </w:rPr>
        <w:t xml:space="preserve"> من الفئة الشابة من مست</w:t>
      </w:r>
      <w:r w:rsidR="00DB5764" w:rsidRPr="008B0F8E">
        <w:rPr>
          <w:rFonts w:asciiTheme="minorBidi" w:hAnsiTheme="minorBidi"/>
          <w:sz w:val="26"/>
          <w:szCs w:val="26"/>
          <w:rtl/>
          <w:lang w:bidi="ar-AE"/>
        </w:rPr>
        <w:t>خدمين وسائل التواصل الاجتماعي في الإمارات</w:t>
      </w:r>
      <w:r w:rsidR="004A5116" w:rsidRPr="008B0F8E">
        <w:rPr>
          <w:rFonts w:asciiTheme="minorBidi" w:hAnsiTheme="minorBidi"/>
          <w:sz w:val="26"/>
          <w:szCs w:val="26"/>
          <w:rtl/>
          <w:lang w:bidi="ar-AE"/>
        </w:rPr>
        <w:t>،</w:t>
      </w:r>
      <w:r w:rsidR="005E6C7D" w:rsidRPr="008B0F8E">
        <w:rPr>
          <w:rFonts w:asciiTheme="minorBidi" w:hAnsiTheme="minorBidi"/>
          <w:sz w:val="26"/>
          <w:szCs w:val="26"/>
          <w:rtl/>
          <w:lang w:bidi="ar-AE"/>
        </w:rPr>
        <w:t xml:space="preserve"> ل</w:t>
      </w:r>
      <w:r w:rsidR="00E50D33" w:rsidRPr="008B0F8E">
        <w:rPr>
          <w:rFonts w:asciiTheme="minorBidi" w:hAnsiTheme="minorBidi"/>
          <w:sz w:val="26"/>
          <w:szCs w:val="26"/>
          <w:rtl/>
          <w:lang w:bidi="ar-AE"/>
        </w:rPr>
        <w:t>جمع البيانات</w:t>
      </w:r>
      <w:r w:rsidR="004A5116" w:rsidRPr="008B0F8E">
        <w:rPr>
          <w:rFonts w:asciiTheme="minorBidi" w:hAnsiTheme="minorBidi"/>
          <w:sz w:val="26"/>
          <w:szCs w:val="26"/>
          <w:rtl/>
          <w:lang w:bidi="ar-AE"/>
        </w:rPr>
        <w:t xml:space="preserve"> </w:t>
      </w:r>
      <w:r w:rsidR="00E50D33" w:rsidRPr="008B0F8E">
        <w:rPr>
          <w:rFonts w:asciiTheme="minorBidi" w:hAnsiTheme="minorBidi"/>
          <w:sz w:val="26"/>
          <w:szCs w:val="26"/>
          <w:rtl/>
          <w:lang w:bidi="ar-AE"/>
        </w:rPr>
        <w:t>تم</w:t>
      </w:r>
      <w:r w:rsidR="004A5116" w:rsidRPr="008B0F8E">
        <w:rPr>
          <w:rFonts w:asciiTheme="minorBidi" w:hAnsiTheme="minorBidi"/>
          <w:sz w:val="26"/>
          <w:szCs w:val="26"/>
          <w:rtl/>
          <w:lang w:bidi="ar-AE"/>
        </w:rPr>
        <w:t xml:space="preserve"> استخدام </w:t>
      </w:r>
      <w:r w:rsidR="005E6C7D" w:rsidRPr="008B0F8E">
        <w:rPr>
          <w:rFonts w:asciiTheme="minorBidi" w:hAnsiTheme="minorBidi"/>
          <w:sz w:val="26"/>
          <w:szCs w:val="26"/>
          <w:rtl/>
          <w:lang w:bidi="ar-AE"/>
        </w:rPr>
        <w:t xml:space="preserve">الاستبيانات كوسيلة </w:t>
      </w:r>
      <w:r w:rsidR="009A2203" w:rsidRPr="008B0F8E">
        <w:rPr>
          <w:rFonts w:asciiTheme="minorBidi" w:hAnsiTheme="minorBidi"/>
          <w:sz w:val="26"/>
          <w:szCs w:val="26"/>
          <w:rtl/>
          <w:lang w:bidi="ar-AE"/>
        </w:rPr>
        <w:t>لجمع البيانات.</w:t>
      </w:r>
    </w:p>
    <w:p w14:paraId="1A0D65AF" w14:textId="2BFB2A3C" w:rsidR="002E66AC" w:rsidRPr="008B0F8E" w:rsidRDefault="003926EE" w:rsidP="002E66AC">
      <w:pPr>
        <w:rPr>
          <w:rFonts w:asciiTheme="minorBidi" w:hAnsiTheme="minorBidi"/>
          <w:sz w:val="26"/>
          <w:szCs w:val="26"/>
          <w:rtl/>
          <w:lang w:bidi="ar-AE"/>
        </w:rPr>
      </w:pPr>
      <w:r w:rsidRPr="008B0F8E">
        <w:rPr>
          <w:rFonts w:asciiTheme="minorBidi" w:hAnsiTheme="minorBidi"/>
          <w:sz w:val="26"/>
          <w:szCs w:val="26"/>
          <w:rtl/>
          <w:lang w:bidi="ar-AE"/>
        </w:rPr>
        <w:t>الإعلام الرقمي يلعب دوراً مهم</w:t>
      </w:r>
      <w:r w:rsidR="00750794" w:rsidRPr="008B0F8E">
        <w:rPr>
          <w:rFonts w:asciiTheme="minorBidi" w:hAnsiTheme="minorBidi"/>
          <w:sz w:val="26"/>
          <w:szCs w:val="26"/>
          <w:rtl/>
          <w:lang w:bidi="ar-AE"/>
        </w:rPr>
        <w:t xml:space="preserve">اً في </w:t>
      </w:r>
      <w:r w:rsidR="00D7046C" w:rsidRPr="008B0F8E">
        <w:rPr>
          <w:rFonts w:asciiTheme="minorBidi" w:hAnsiTheme="minorBidi"/>
          <w:sz w:val="26"/>
          <w:szCs w:val="26"/>
          <w:rtl/>
          <w:lang w:bidi="ar-AE"/>
        </w:rPr>
        <w:t xml:space="preserve">تعزيز الهوية الوطنية لدى الشباب ونشر </w:t>
      </w:r>
      <w:r w:rsidR="00750794" w:rsidRPr="008B0F8E">
        <w:rPr>
          <w:rFonts w:asciiTheme="minorBidi" w:hAnsiTheme="minorBidi"/>
          <w:sz w:val="26"/>
          <w:szCs w:val="26"/>
          <w:rtl/>
          <w:lang w:bidi="ar-AE"/>
        </w:rPr>
        <w:t xml:space="preserve">الثقافة المحلية </w:t>
      </w:r>
      <w:r w:rsidR="002E66AC" w:rsidRPr="008B0F8E">
        <w:rPr>
          <w:rFonts w:asciiTheme="minorBidi" w:hAnsiTheme="minorBidi"/>
          <w:sz w:val="26"/>
          <w:szCs w:val="26"/>
          <w:rtl/>
          <w:lang w:bidi="ar-AE"/>
        </w:rPr>
        <w:t>لدى الشباب، هذا ما توصلت له الدراسة.</w:t>
      </w:r>
    </w:p>
    <w:p w14:paraId="7BF7F699" w14:textId="18EFDE9F" w:rsidR="002E66AC" w:rsidRPr="008B0F8E" w:rsidRDefault="005B03E0" w:rsidP="002E66AC">
      <w:pPr>
        <w:rPr>
          <w:rFonts w:asciiTheme="minorBidi" w:hAnsiTheme="minorBidi"/>
          <w:sz w:val="26"/>
          <w:szCs w:val="26"/>
          <w:rtl/>
          <w:lang w:bidi="ar-AE"/>
        </w:rPr>
      </w:pPr>
      <w:r w:rsidRPr="008B0F8E">
        <w:rPr>
          <w:rFonts w:asciiTheme="minorBidi" w:hAnsiTheme="minorBidi"/>
          <w:sz w:val="26"/>
          <w:szCs w:val="26"/>
          <w:rtl/>
          <w:lang w:bidi="ar-AE"/>
        </w:rPr>
        <w:t xml:space="preserve">أفادتني الدراسة في تحديد المتغيرات التي </w:t>
      </w:r>
      <w:r w:rsidR="00EA59CF" w:rsidRPr="008B0F8E">
        <w:rPr>
          <w:rFonts w:asciiTheme="minorBidi" w:hAnsiTheme="minorBidi"/>
          <w:sz w:val="26"/>
          <w:szCs w:val="26"/>
          <w:rtl/>
          <w:lang w:bidi="ar-AE"/>
        </w:rPr>
        <w:t xml:space="preserve">سأركز عليها عند التحليل في دور </w:t>
      </w:r>
      <w:r w:rsidR="00F61606" w:rsidRPr="008B0F8E">
        <w:rPr>
          <w:rFonts w:asciiTheme="minorBidi" w:hAnsiTheme="minorBidi"/>
          <w:sz w:val="26"/>
          <w:szCs w:val="26"/>
          <w:rtl/>
          <w:lang w:bidi="ar-AE"/>
        </w:rPr>
        <w:t xml:space="preserve">صناع المحتوى في بجثي، </w:t>
      </w:r>
      <w:r w:rsidR="000105EE" w:rsidRPr="008B0F8E">
        <w:rPr>
          <w:rFonts w:asciiTheme="minorBidi" w:hAnsiTheme="minorBidi"/>
          <w:sz w:val="26"/>
          <w:szCs w:val="26"/>
          <w:rtl/>
          <w:lang w:bidi="ar-AE"/>
        </w:rPr>
        <w:t>وساعدتني في توفير</w:t>
      </w:r>
      <w:r w:rsidR="000C4DB7" w:rsidRPr="008B0F8E">
        <w:rPr>
          <w:rFonts w:asciiTheme="minorBidi" w:hAnsiTheme="minorBidi"/>
          <w:sz w:val="26"/>
          <w:szCs w:val="26"/>
          <w:rtl/>
          <w:lang w:bidi="ar-AE"/>
        </w:rPr>
        <w:t xml:space="preserve"> أساس قوي لفهم كيفية تصميم المحتوى الرقمي الذي يعزز </w:t>
      </w:r>
      <w:r w:rsidR="00B94F89" w:rsidRPr="008B0F8E">
        <w:rPr>
          <w:rFonts w:asciiTheme="minorBidi" w:hAnsiTheme="minorBidi"/>
          <w:sz w:val="26"/>
          <w:szCs w:val="26"/>
          <w:rtl/>
          <w:lang w:bidi="ar-AE"/>
        </w:rPr>
        <w:t>القيم الثقافية الإماراتية.</w:t>
      </w:r>
    </w:p>
    <w:p w14:paraId="329FF7D0" w14:textId="525553C9" w:rsidR="00B94F89" w:rsidRPr="001648DC" w:rsidRDefault="00B94F89" w:rsidP="00A964FA">
      <w:pPr>
        <w:pStyle w:val="Heading3"/>
        <w:rPr>
          <w:rtl/>
          <w:lang w:bidi="ar-AE"/>
        </w:rPr>
      </w:pPr>
      <w:bookmarkStart w:id="18" w:name="_Toc227880261"/>
      <w:r w:rsidRPr="001648DC">
        <w:rPr>
          <w:rtl/>
          <w:lang w:bidi="ar-AE"/>
        </w:rPr>
        <w:t>الدراسة الثالثة</w:t>
      </w:r>
      <w:bookmarkEnd w:id="18"/>
    </w:p>
    <w:p w14:paraId="6ABF6E04" w14:textId="4D927884" w:rsidR="00B94F89" w:rsidRPr="008B0F8E" w:rsidRDefault="007E2274" w:rsidP="00B94F89">
      <w:pPr>
        <w:rPr>
          <w:rFonts w:asciiTheme="minorBidi" w:hAnsiTheme="minorBidi"/>
          <w:sz w:val="26"/>
          <w:szCs w:val="26"/>
          <w:rtl/>
          <w:lang w:bidi="ar-AE"/>
        </w:rPr>
      </w:pPr>
      <w:r w:rsidRPr="008B0F8E">
        <w:rPr>
          <w:rFonts w:asciiTheme="minorBidi" w:hAnsiTheme="minorBidi"/>
          <w:sz w:val="26"/>
          <w:szCs w:val="26"/>
          <w:rtl/>
          <w:lang w:bidi="ar-AE"/>
        </w:rPr>
        <w:t xml:space="preserve">اجرت </w:t>
      </w:r>
      <w:r w:rsidR="00FB1216" w:rsidRPr="008B0F8E">
        <w:rPr>
          <w:rFonts w:asciiTheme="minorBidi" w:hAnsiTheme="minorBidi"/>
          <w:sz w:val="26"/>
          <w:szCs w:val="26"/>
          <w:rtl/>
          <w:lang w:bidi="ar-AE"/>
        </w:rPr>
        <w:t xml:space="preserve">دراسة </w:t>
      </w:r>
      <w:r w:rsidR="00824B87" w:rsidRPr="008B0F8E">
        <w:rPr>
          <w:rFonts w:asciiTheme="minorBidi" w:hAnsiTheme="minorBidi"/>
          <w:sz w:val="26"/>
          <w:szCs w:val="26"/>
          <w:rtl/>
          <w:lang w:bidi="ar-AE"/>
        </w:rPr>
        <w:t>بعنوان "</w:t>
      </w:r>
      <w:r w:rsidR="00824B87" w:rsidRPr="008B0F8E">
        <w:rPr>
          <w:rFonts w:asciiTheme="minorBidi" w:hAnsiTheme="minorBidi"/>
          <w:sz w:val="26"/>
          <w:szCs w:val="26"/>
          <w:lang w:bidi="ar-AE"/>
        </w:rPr>
        <w:t xml:space="preserve"> Social Media and </w:t>
      </w:r>
      <w:r w:rsidR="00161994" w:rsidRPr="008B0F8E">
        <w:rPr>
          <w:rFonts w:asciiTheme="minorBidi" w:hAnsiTheme="minorBidi"/>
          <w:sz w:val="26"/>
          <w:szCs w:val="26"/>
          <w:lang w:bidi="ar-AE"/>
        </w:rPr>
        <w:t>National Identity among Youth in the United Arab Emirates</w:t>
      </w:r>
      <w:r w:rsidR="008E7663" w:rsidRPr="008B0F8E">
        <w:rPr>
          <w:rFonts w:asciiTheme="minorBidi" w:hAnsiTheme="minorBidi"/>
          <w:sz w:val="26"/>
          <w:szCs w:val="26"/>
          <w:rtl/>
          <w:lang w:bidi="ar-AE"/>
        </w:rPr>
        <w:t xml:space="preserve">" لـ </w:t>
      </w:r>
      <w:r w:rsidR="005A0410" w:rsidRPr="008B0F8E">
        <w:rPr>
          <w:rFonts w:asciiTheme="minorBidi" w:hAnsiTheme="minorBidi"/>
          <w:sz w:val="26"/>
          <w:szCs w:val="26"/>
          <w:lang w:bidi="ar-AE"/>
        </w:rPr>
        <w:t>Al</w:t>
      </w:r>
      <w:r w:rsidR="000B5F67" w:rsidRPr="008B0F8E">
        <w:rPr>
          <w:rFonts w:asciiTheme="minorBidi" w:hAnsiTheme="minorBidi"/>
          <w:sz w:val="26"/>
          <w:szCs w:val="26"/>
          <w:lang w:bidi="ar-AE"/>
        </w:rPr>
        <w:t xml:space="preserve"> Naqbi,N., </w:t>
      </w:r>
      <w:r w:rsidR="00316A74" w:rsidRPr="008B0F8E">
        <w:rPr>
          <w:rFonts w:asciiTheme="minorBidi" w:hAnsiTheme="minorBidi"/>
          <w:sz w:val="26"/>
          <w:szCs w:val="26"/>
          <w:lang w:bidi="ar-AE"/>
        </w:rPr>
        <w:t xml:space="preserve">Al Momani,N., </w:t>
      </w:r>
      <w:r w:rsidR="00384949" w:rsidRPr="008B0F8E">
        <w:rPr>
          <w:rFonts w:asciiTheme="minorBidi" w:hAnsiTheme="minorBidi"/>
          <w:sz w:val="26"/>
          <w:szCs w:val="26"/>
          <w:lang w:bidi="ar-AE"/>
        </w:rPr>
        <w:t>&amp; Davies</w:t>
      </w:r>
      <w:r w:rsidR="00FF22D2" w:rsidRPr="008B0F8E">
        <w:rPr>
          <w:rFonts w:asciiTheme="minorBidi" w:hAnsiTheme="minorBidi"/>
          <w:sz w:val="26"/>
          <w:szCs w:val="26"/>
          <w:lang w:bidi="ar-AE"/>
        </w:rPr>
        <w:t>, A.</w:t>
      </w:r>
      <w:r w:rsidR="000B5F67" w:rsidRPr="008B0F8E">
        <w:rPr>
          <w:rFonts w:asciiTheme="minorBidi" w:hAnsiTheme="minorBidi"/>
          <w:sz w:val="26"/>
          <w:szCs w:val="26"/>
          <w:lang w:bidi="ar-AE"/>
        </w:rPr>
        <w:t xml:space="preserve"> </w:t>
      </w:r>
      <w:r w:rsidR="00FF22D2" w:rsidRPr="008B0F8E">
        <w:rPr>
          <w:rFonts w:asciiTheme="minorBidi" w:hAnsiTheme="minorBidi"/>
          <w:sz w:val="26"/>
          <w:szCs w:val="26"/>
          <w:rtl/>
          <w:lang w:bidi="ar-AE"/>
        </w:rPr>
        <w:t xml:space="preserve"> سنة </w:t>
      </w:r>
      <w:r w:rsidR="00D77F4F" w:rsidRPr="008B0F8E">
        <w:rPr>
          <w:rFonts w:asciiTheme="minorBidi" w:hAnsiTheme="minorBidi"/>
          <w:sz w:val="26"/>
          <w:szCs w:val="26"/>
          <w:rtl/>
          <w:lang w:bidi="ar-AE"/>
        </w:rPr>
        <w:t>2022</w:t>
      </w:r>
      <w:r w:rsidR="00FE627B" w:rsidRPr="008B0F8E">
        <w:rPr>
          <w:rFonts w:asciiTheme="minorBidi" w:hAnsiTheme="minorBidi"/>
          <w:sz w:val="26"/>
          <w:szCs w:val="26"/>
          <w:rtl/>
          <w:lang w:bidi="ar-AE"/>
        </w:rPr>
        <w:t xml:space="preserve">، </w:t>
      </w:r>
      <w:r w:rsidR="0023656A" w:rsidRPr="008B0F8E">
        <w:rPr>
          <w:rFonts w:asciiTheme="minorBidi" w:hAnsiTheme="minorBidi"/>
          <w:sz w:val="26"/>
          <w:szCs w:val="26"/>
          <w:rtl/>
          <w:lang w:bidi="ar-AE"/>
        </w:rPr>
        <w:t xml:space="preserve">هدفت لتعرف </w:t>
      </w:r>
      <w:r w:rsidR="00475359" w:rsidRPr="008B0F8E">
        <w:rPr>
          <w:rFonts w:asciiTheme="minorBidi" w:hAnsiTheme="minorBidi"/>
          <w:sz w:val="26"/>
          <w:szCs w:val="26"/>
          <w:rtl/>
          <w:lang w:bidi="ar-AE"/>
        </w:rPr>
        <w:t xml:space="preserve">على تأثير وسائل التواصل </w:t>
      </w:r>
      <w:r w:rsidR="007D29EB" w:rsidRPr="008B0F8E">
        <w:rPr>
          <w:rFonts w:asciiTheme="minorBidi" w:hAnsiTheme="minorBidi"/>
          <w:sz w:val="26"/>
          <w:szCs w:val="26"/>
          <w:rtl/>
          <w:lang w:bidi="ar-AE"/>
        </w:rPr>
        <w:t xml:space="preserve">الاجتماعي </w:t>
      </w:r>
      <w:r w:rsidR="00832F84" w:rsidRPr="008B0F8E">
        <w:rPr>
          <w:rFonts w:asciiTheme="minorBidi" w:hAnsiTheme="minorBidi"/>
          <w:sz w:val="26"/>
          <w:szCs w:val="26"/>
          <w:rtl/>
          <w:lang w:bidi="ar-AE"/>
        </w:rPr>
        <w:t xml:space="preserve">في تشكيل الهوية الوطنية لدى الشباب في </w:t>
      </w:r>
      <w:r w:rsidR="000404CB" w:rsidRPr="008B0F8E">
        <w:rPr>
          <w:rFonts w:asciiTheme="minorBidi" w:hAnsiTheme="minorBidi"/>
          <w:sz w:val="26"/>
          <w:szCs w:val="26"/>
          <w:rtl/>
          <w:lang w:bidi="ar-AE"/>
        </w:rPr>
        <w:t>دولة الإمارات</w:t>
      </w:r>
      <w:r w:rsidR="00832F84" w:rsidRPr="008B0F8E">
        <w:rPr>
          <w:rFonts w:asciiTheme="minorBidi" w:hAnsiTheme="minorBidi"/>
          <w:sz w:val="26"/>
          <w:szCs w:val="26"/>
          <w:rtl/>
          <w:lang w:bidi="ar-AE"/>
        </w:rPr>
        <w:t xml:space="preserve"> العربية المتحدة</w:t>
      </w:r>
      <w:r w:rsidR="000404CB" w:rsidRPr="008B0F8E">
        <w:rPr>
          <w:rFonts w:asciiTheme="minorBidi" w:hAnsiTheme="minorBidi"/>
          <w:sz w:val="26"/>
          <w:szCs w:val="26"/>
          <w:rtl/>
          <w:lang w:bidi="ar-AE"/>
        </w:rPr>
        <w:t>.</w:t>
      </w:r>
      <w:r w:rsidR="00974ECE" w:rsidRPr="008B0F8E">
        <w:rPr>
          <w:rFonts w:asciiTheme="minorBidi" w:hAnsiTheme="minorBidi"/>
          <w:sz w:val="26"/>
          <w:szCs w:val="26"/>
          <w:rtl/>
          <w:lang w:bidi="ar-AE"/>
        </w:rPr>
        <w:t xml:space="preserve"> اعتمدت </w:t>
      </w:r>
      <w:r w:rsidR="005B5DF4" w:rsidRPr="008B0F8E">
        <w:rPr>
          <w:rFonts w:asciiTheme="minorBidi" w:hAnsiTheme="minorBidi"/>
          <w:sz w:val="26"/>
          <w:szCs w:val="26"/>
          <w:rtl/>
          <w:lang w:bidi="ar-AE"/>
        </w:rPr>
        <w:t xml:space="preserve">الدراسة </w:t>
      </w:r>
      <w:r w:rsidR="00025B63" w:rsidRPr="008B0F8E">
        <w:rPr>
          <w:rFonts w:asciiTheme="minorBidi" w:hAnsiTheme="minorBidi"/>
          <w:sz w:val="26"/>
          <w:szCs w:val="26"/>
          <w:rtl/>
          <w:lang w:bidi="ar-AE"/>
        </w:rPr>
        <w:t>على</w:t>
      </w:r>
      <w:r w:rsidR="00751A5A" w:rsidRPr="008B0F8E">
        <w:rPr>
          <w:rFonts w:asciiTheme="minorBidi" w:hAnsiTheme="minorBidi"/>
          <w:sz w:val="26"/>
          <w:szCs w:val="26"/>
          <w:rtl/>
          <w:lang w:bidi="ar-AE"/>
        </w:rPr>
        <w:t xml:space="preserve"> المنهج الوصفي التحليلي</w:t>
      </w:r>
      <w:r w:rsidR="00BA59CB" w:rsidRPr="008B0F8E">
        <w:rPr>
          <w:rFonts w:asciiTheme="minorBidi" w:hAnsiTheme="minorBidi"/>
          <w:sz w:val="26"/>
          <w:szCs w:val="26"/>
          <w:rtl/>
          <w:lang w:bidi="ar-AE"/>
        </w:rPr>
        <w:t xml:space="preserve">، </w:t>
      </w:r>
      <w:r w:rsidR="00025B63" w:rsidRPr="008B0F8E">
        <w:rPr>
          <w:rFonts w:asciiTheme="minorBidi" w:hAnsiTheme="minorBidi"/>
          <w:sz w:val="26"/>
          <w:szCs w:val="26"/>
          <w:rtl/>
          <w:lang w:bidi="ar-AE"/>
        </w:rPr>
        <w:t>و</w:t>
      </w:r>
      <w:r w:rsidR="00BA59CB" w:rsidRPr="008B0F8E">
        <w:rPr>
          <w:rFonts w:asciiTheme="minorBidi" w:hAnsiTheme="minorBidi"/>
          <w:sz w:val="26"/>
          <w:szCs w:val="26"/>
          <w:rtl/>
          <w:lang w:bidi="ar-AE"/>
        </w:rPr>
        <w:t>تم</w:t>
      </w:r>
      <w:r w:rsidR="00025B63" w:rsidRPr="008B0F8E">
        <w:rPr>
          <w:rFonts w:asciiTheme="minorBidi" w:hAnsiTheme="minorBidi"/>
          <w:sz w:val="26"/>
          <w:szCs w:val="26"/>
          <w:rtl/>
          <w:lang w:bidi="ar-AE"/>
        </w:rPr>
        <w:t xml:space="preserve"> </w:t>
      </w:r>
      <w:r w:rsidR="00BA59CB" w:rsidRPr="008B0F8E">
        <w:rPr>
          <w:rFonts w:asciiTheme="minorBidi" w:hAnsiTheme="minorBidi"/>
          <w:sz w:val="26"/>
          <w:szCs w:val="26"/>
          <w:rtl/>
          <w:lang w:bidi="ar-AE"/>
        </w:rPr>
        <w:t xml:space="preserve">اختيار عينة من 200 شاب من </w:t>
      </w:r>
      <w:r w:rsidR="0046430C" w:rsidRPr="008B0F8E">
        <w:rPr>
          <w:rFonts w:asciiTheme="minorBidi" w:hAnsiTheme="minorBidi"/>
          <w:sz w:val="26"/>
          <w:szCs w:val="26"/>
          <w:rtl/>
          <w:lang w:bidi="ar-AE"/>
        </w:rPr>
        <w:t>مستخدمي وسائل التواصل الاجتماعي في الإمارات</w:t>
      </w:r>
      <w:r w:rsidR="0066285A" w:rsidRPr="008B0F8E">
        <w:rPr>
          <w:rFonts w:asciiTheme="minorBidi" w:hAnsiTheme="minorBidi"/>
          <w:sz w:val="26"/>
          <w:szCs w:val="26"/>
          <w:rtl/>
          <w:lang w:bidi="ar-AE"/>
        </w:rPr>
        <w:t xml:space="preserve">، لجمع البيانات </w:t>
      </w:r>
      <w:r w:rsidR="00025B63" w:rsidRPr="008B0F8E">
        <w:rPr>
          <w:rFonts w:asciiTheme="minorBidi" w:hAnsiTheme="minorBidi"/>
          <w:sz w:val="26"/>
          <w:szCs w:val="26"/>
          <w:rtl/>
          <w:lang w:bidi="ar-AE"/>
        </w:rPr>
        <w:t>تم استخدام</w:t>
      </w:r>
      <w:r w:rsidR="00C11C58" w:rsidRPr="008B0F8E">
        <w:rPr>
          <w:rFonts w:asciiTheme="minorBidi" w:hAnsiTheme="minorBidi"/>
          <w:sz w:val="26"/>
          <w:szCs w:val="26"/>
          <w:rtl/>
          <w:lang w:bidi="ar-AE"/>
        </w:rPr>
        <w:t xml:space="preserve"> </w:t>
      </w:r>
      <w:r w:rsidR="005B5DF4" w:rsidRPr="008B0F8E">
        <w:rPr>
          <w:rFonts w:asciiTheme="minorBidi" w:hAnsiTheme="minorBidi"/>
          <w:sz w:val="26"/>
          <w:szCs w:val="26"/>
          <w:rtl/>
          <w:lang w:bidi="ar-AE"/>
        </w:rPr>
        <w:t>الاستبانة</w:t>
      </w:r>
      <w:r w:rsidR="00C11C58" w:rsidRPr="008B0F8E">
        <w:rPr>
          <w:rFonts w:asciiTheme="minorBidi" w:hAnsiTheme="minorBidi"/>
          <w:sz w:val="26"/>
          <w:szCs w:val="26"/>
          <w:rtl/>
          <w:lang w:bidi="ar-AE"/>
        </w:rPr>
        <w:t xml:space="preserve"> الإلكتروني </w:t>
      </w:r>
      <w:r w:rsidR="00025B63" w:rsidRPr="008B0F8E">
        <w:rPr>
          <w:rFonts w:asciiTheme="minorBidi" w:hAnsiTheme="minorBidi"/>
          <w:sz w:val="26"/>
          <w:szCs w:val="26"/>
          <w:rtl/>
          <w:lang w:bidi="ar-AE"/>
        </w:rPr>
        <w:t>كوسيلة لجمع البيانات.</w:t>
      </w:r>
    </w:p>
    <w:p w14:paraId="38BFCEA4" w14:textId="7A81FFDB" w:rsidR="000404CB" w:rsidRPr="008B0F8E" w:rsidRDefault="00CC3BD4" w:rsidP="00B94F89">
      <w:pPr>
        <w:rPr>
          <w:rFonts w:asciiTheme="minorBidi" w:hAnsiTheme="minorBidi"/>
          <w:sz w:val="26"/>
          <w:szCs w:val="26"/>
          <w:rtl/>
          <w:lang w:bidi="ar-AE"/>
        </w:rPr>
      </w:pPr>
      <w:r w:rsidRPr="008B0F8E">
        <w:rPr>
          <w:rFonts w:asciiTheme="minorBidi" w:hAnsiTheme="minorBidi"/>
          <w:sz w:val="26"/>
          <w:szCs w:val="26"/>
          <w:rtl/>
          <w:lang w:bidi="ar-AE"/>
        </w:rPr>
        <w:t xml:space="preserve">وتوصلت </w:t>
      </w:r>
      <w:r w:rsidR="00995B09" w:rsidRPr="008B0F8E">
        <w:rPr>
          <w:rFonts w:asciiTheme="minorBidi" w:hAnsiTheme="minorBidi"/>
          <w:sz w:val="26"/>
          <w:szCs w:val="26"/>
          <w:rtl/>
          <w:lang w:bidi="ar-AE"/>
        </w:rPr>
        <w:t xml:space="preserve">النائح أن </w:t>
      </w:r>
      <w:r w:rsidR="000404CB" w:rsidRPr="008B0F8E">
        <w:rPr>
          <w:rFonts w:asciiTheme="minorBidi" w:hAnsiTheme="minorBidi"/>
          <w:sz w:val="26"/>
          <w:szCs w:val="26"/>
          <w:rtl/>
          <w:lang w:bidi="ar-AE"/>
        </w:rPr>
        <w:t xml:space="preserve">وسائل </w:t>
      </w:r>
      <w:r w:rsidR="00C20510" w:rsidRPr="008B0F8E">
        <w:rPr>
          <w:rFonts w:asciiTheme="minorBidi" w:hAnsiTheme="minorBidi"/>
          <w:sz w:val="26"/>
          <w:szCs w:val="26"/>
          <w:rtl/>
          <w:lang w:bidi="ar-AE"/>
        </w:rPr>
        <w:t xml:space="preserve">التواصل الاجتماعي لها دور </w:t>
      </w:r>
      <w:r w:rsidR="00CD7EC6" w:rsidRPr="008B0F8E">
        <w:rPr>
          <w:rFonts w:asciiTheme="minorBidi" w:hAnsiTheme="minorBidi"/>
          <w:sz w:val="26"/>
          <w:szCs w:val="26"/>
          <w:rtl/>
          <w:lang w:bidi="ar-AE"/>
        </w:rPr>
        <w:t>كبير في تعزيز الوعي بالهوية الثقافية والقيم الوطنية لد</w:t>
      </w:r>
      <w:r w:rsidRPr="008B0F8E">
        <w:rPr>
          <w:rFonts w:asciiTheme="minorBidi" w:hAnsiTheme="minorBidi"/>
          <w:sz w:val="26"/>
          <w:szCs w:val="26"/>
          <w:rtl/>
          <w:lang w:bidi="ar-AE"/>
        </w:rPr>
        <w:t>ى الشباب</w:t>
      </w:r>
      <w:r w:rsidR="00995B09" w:rsidRPr="008B0F8E">
        <w:rPr>
          <w:rFonts w:asciiTheme="minorBidi" w:hAnsiTheme="minorBidi"/>
          <w:sz w:val="26"/>
          <w:szCs w:val="26"/>
          <w:rtl/>
          <w:lang w:bidi="ar-AE"/>
        </w:rPr>
        <w:t>.</w:t>
      </w:r>
    </w:p>
    <w:p w14:paraId="3710F707" w14:textId="25708BA0" w:rsidR="00094BA1" w:rsidRPr="008B0F8E" w:rsidRDefault="00C36D1C" w:rsidP="00B94F89">
      <w:pPr>
        <w:rPr>
          <w:rFonts w:asciiTheme="minorBidi" w:hAnsiTheme="minorBidi"/>
          <w:sz w:val="26"/>
          <w:szCs w:val="26"/>
          <w:rtl/>
          <w:lang w:bidi="ar-AE"/>
        </w:rPr>
      </w:pPr>
      <w:r w:rsidRPr="008B0F8E">
        <w:rPr>
          <w:rFonts w:asciiTheme="minorBidi" w:hAnsiTheme="minorBidi"/>
          <w:sz w:val="26"/>
          <w:szCs w:val="26"/>
          <w:rtl/>
          <w:lang w:bidi="ar-AE"/>
        </w:rPr>
        <w:t xml:space="preserve">ساعدتني هذه الدراسة </w:t>
      </w:r>
      <w:r w:rsidR="00F361F9" w:rsidRPr="008B0F8E">
        <w:rPr>
          <w:rFonts w:asciiTheme="minorBidi" w:hAnsiTheme="minorBidi"/>
          <w:sz w:val="26"/>
          <w:szCs w:val="26"/>
          <w:rtl/>
          <w:lang w:bidi="ar-AE"/>
        </w:rPr>
        <w:t xml:space="preserve">لتحديد أثر </w:t>
      </w:r>
      <w:r w:rsidR="005277A6" w:rsidRPr="008B0F8E">
        <w:rPr>
          <w:rFonts w:asciiTheme="minorBidi" w:hAnsiTheme="minorBidi"/>
          <w:sz w:val="26"/>
          <w:szCs w:val="26"/>
          <w:rtl/>
          <w:lang w:bidi="ar-AE"/>
        </w:rPr>
        <w:t>صناع المحتوى على المتابعين، وأفادتني على</w:t>
      </w:r>
      <w:r w:rsidR="00DD065E" w:rsidRPr="008B0F8E">
        <w:rPr>
          <w:rFonts w:asciiTheme="minorBidi" w:hAnsiTheme="minorBidi"/>
          <w:sz w:val="26"/>
          <w:szCs w:val="26"/>
          <w:rtl/>
          <w:lang w:bidi="ar-AE"/>
        </w:rPr>
        <w:t xml:space="preserve"> بناء </w:t>
      </w:r>
      <w:r w:rsidR="00BB4A75" w:rsidRPr="008B0F8E">
        <w:rPr>
          <w:rFonts w:asciiTheme="minorBidi" w:hAnsiTheme="minorBidi"/>
          <w:sz w:val="26"/>
          <w:szCs w:val="26"/>
          <w:rtl/>
          <w:lang w:bidi="ar-AE"/>
        </w:rPr>
        <w:t>استبانة</w:t>
      </w:r>
      <w:r w:rsidR="00DD065E" w:rsidRPr="008B0F8E">
        <w:rPr>
          <w:rFonts w:asciiTheme="minorBidi" w:hAnsiTheme="minorBidi"/>
          <w:sz w:val="26"/>
          <w:szCs w:val="26"/>
          <w:rtl/>
          <w:lang w:bidi="ar-AE"/>
        </w:rPr>
        <w:t xml:space="preserve"> البحث الخاص بي </w:t>
      </w:r>
      <w:r w:rsidR="00F361F9" w:rsidRPr="008B0F8E">
        <w:rPr>
          <w:rFonts w:asciiTheme="minorBidi" w:hAnsiTheme="minorBidi"/>
          <w:sz w:val="26"/>
          <w:szCs w:val="26"/>
          <w:rtl/>
          <w:lang w:bidi="ar-AE"/>
        </w:rPr>
        <w:t xml:space="preserve">بطرية مماثلة </w:t>
      </w:r>
      <w:r w:rsidRPr="008B0F8E">
        <w:rPr>
          <w:rFonts w:asciiTheme="minorBidi" w:hAnsiTheme="minorBidi"/>
          <w:sz w:val="26"/>
          <w:szCs w:val="26"/>
          <w:rtl/>
          <w:lang w:bidi="ar-AE"/>
        </w:rPr>
        <w:t>على فهم أساليب الكمية لقياس تأثير وسائل التواصل على الوعي</w:t>
      </w:r>
      <w:r w:rsidR="00DD065E" w:rsidRPr="008B0F8E">
        <w:rPr>
          <w:rFonts w:asciiTheme="minorBidi" w:hAnsiTheme="minorBidi"/>
          <w:sz w:val="26"/>
          <w:szCs w:val="26"/>
          <w:rtl/>
          <w:lang w:bidi="ar-AE"/>
        </w:rPr>
        <w:t xml:space="preserve"> الوطني</w:t>
      </w:r>
      <w:r w:rsidR="005277A6" w:rsidRPr="008B0F8E">
        <w:rPr>
          <w:rFonts w:asciiTheme="minorBidi" w:hAnsiTheme="minorBidi"/>
          <w:sz w:val="26"/>
          <w:szCs w:val="26"/>
          <w:rtl/>
          <w:lang w:bidi="ar-AE"/>
        </w:rPr>
        <w:t>.</w:t>
      </w:r>
    </w:p>
    <w:p w14:paraId="323A6DD0" w14:textId="57F2BFA0" w:rsidR="00995B09" w:rsidRPr="001648DC" w:rsidRDefault="00C95702" w:rsidP="00A964FA">
      <w:pPr>
        <w:pStyle w:val="Heading3"/>
        <w:rPr>
          <w:rFonts w:hint="cs"/>
          <w:rtl/>
          <w:lang w:bidi="ar-AE"/>
        </w:rPr>
      </w:pPr>
      <w:bookmarkStart w:id="19" w:name="_Toc227880262"/>
      <w:r w:rsidRPr="001648DC">
        <w:rPr>
          <w:rtl/>
          <w:lang w:bidi="ar-AE"/>
        </w:rPr>
        <w:t>الدراسة ال</w:t>
      </w:r>
      <w:r w:rsidR="00DC1734" w:rsidRPr="001648DC">
        <w:rPr>
          <w:rtl/>
          <w:lang w:bidi="ar-AE"/>
        </w:rPr>
        <w:t>رابعة</w:t>
      </w:r>
      <w:bookmarkEnd w:id="19"/>
    </w:p>
    <w:p w14:paraId="6EAE24A3" w14:textId="396B0831" w:rsidR="00332871" w:rsidRPr="008B0F8E" w:rsidRDefault="00332871" w:rsidP="00332871">
      <w:pPr>
        <w:rPr>
          <w:rFonts w:asciiTheme="minorBidi" w:hAnsiTheme="minorBidi"/>
          <w:sz w:val="26"/>
          <w:szCs w:val="26"/>
          <w:rtl/>
          <w:lang w:bidi="ar-AE"/>
        </w:rPr>
      </w:pPr>
      <w:r w:rsidRPr="008B0F8E">
        <w:rPr>
          <w:rFonts w:asciiTheme="minorBidi" w:hAnsiTheme="minorBidi"/>
          <w:sz w:val="26"/>
          <w:szCs w:val="26"/>
          <w:rtl/>
          <w:lang w:bidi="ar-AE"/>
        </w:rPr>
        <w:t>اجرت دراسة بعنوان "</w:t>
      </w:r>
      <w:r w:rsidR="00630D23" w:rsidRPr="008B0F8E">
        <w:rPr>
          <w:rFonts w:asciiTheme="minorBidi" w:hAnsiTheme="minorBidi"/>
          <w:sz w:val="26"/>
          <w:szCs w:val="26"/>
          <w:rtl/>
          <w:lang w:bidi="ar-AE"/>
        </w:rPr>
        <w:t xml:space="preserve"> </w:t>
      </w:r>
      <w:r w:rsidR="00630D23" w:rsidRPr="008B0F8E">
        <w:rPr>
          <w:rFonts w:asciiTheme="minorBidi" w:hAnsiTheme="minorBidi"/>
          <w:sz w:val="26"/>
          <w:szCs w:val="26"/>
          <w:lang w:bidi="ar-AE"/>
        </w:rPr>
        <w:t xml:space="preserve">Narratives of the Maps: </w:t>
      </w:r>
      <w:r w:rsidR="006000E5" w:rsidRPr="008B0F8E">
        <w:rPr>
          <w:rFonts w:asciiTheme="minorBidi" w:hAnsiTheme="minorBidi"/>
          <w:sz w:val="26"/>
          <w:szCs w:val="26"/>
          <w:lang w:bidi="ar-AE"/>
        </w:rPr>
        <w:t>Emirati Undergraduate Students</w:t>
      </w:r>
      <w:r w:rsidR="003C7062" w:rsidRPr="008B0F8E">
        <w:rPr>
          <w:rFonts w:asciiTheme="minorBidi" w:hAnsiTheme="minorBidi"/>
          <w:sz w:val="26"/>
          <w:szCs w:val="26"/>
          <w:lang w:bidi="ar-AE"/>
        </w:rPr>
        <w:t xml:space="preserve">' </w:t>
      </w:r>
      <w:r w:rsidR="006000E5" w:rsidRPr="008B0F8E">
        <w:rPr>
          <w:rFonts w:asciiTheme="minorBidi" w:hAnsiTheme="minorBidi"/>
          <w:sz w:val="26"/>
          <w:szCs w:val="26"/>
          <w:lang w:bidi="ar-AE"/>
        </w:rPr>
        <w:t>Stories of National Identity</w:t>
      </w:r>
      <w:r w:rsidR="002250FA" w:rsidRPr="008B0F8E">
        <w:rPr>
          <w:rFonts w:asciiTheme="minorBidi" w:hAnsiTheme="minorBidi"/>
          <w:sz w:val="26"/>
          <w:szCs w:val="26"/>
          <w:rtl/>
          <w:lang w:bidi="ar-AE"/>
        </w:rPr>
        <w:t xml:space="preserve">" </w:t>
      </w:r>
      <w:r w:rsidR="00831B80" w:rsidRPr="008B0F8E">
        <w:rPr>
          <w:rFonts w:asciiTheme="minorBidi" w:hAnsiTheme="minorBidi"/>
          <w:sz w:val="26"/>
          <w:szCs w:val="26"/>
          <w:rtl/>
          <w:lang w:bidi="ar-AE"/>
        </w:rPr>
        <w:t xml:space="preserve">لـ </w:t>
      </w:r>
      <w:r w:rsidR="00831B80" w:rsidRPr="008B0F8E">
        <w:rPr>
          <w:rFonts w:asciiTheme="minorBidi" w:hAnsiTheme="minorBidi"/>
          <w:sz w:val="26"/>
          <w:szCs w:val="26"/>
          <w:lang w:bidi="ar-AE"/>
        </w:rPr>
        <w:t>R</w:t>
      </w:r>
      <w:r w:rsidR="00DB2839" w:rsidRPr="008B0F8E">
        <w:rPr>
          <w:rFonts w:asciiTheme="minorBidi" w:hAnsiTheme="minorBidi"/>
          <w:sz w:val="26"/>
          <w:szCs w:val="26"/>
          <w:lang w:bidi="ar-AE"/>
        </w:rPr>
        <w:t xml:space="preserve">abba AL </w:t>
      </w:r>
      <w:r w:rsidR="00864679" w:rsidRPr="008B0F8E">
        <w:rPr>
          <w:rFonts w:asciiTheme="minorBidi" w:hAnsiTheme="minorBidi"/>
          <w:sz w:val="26"/>
          <w:szCs w:val="26"/>
          <w:lang w:bidi="ar-AE"/>
        </w:rPr>
        <w:t>S</w:t>
      </w:r>
      <w:r w:rsidR="00DB2839" w:rsidRPr="008B0F8E">
        <w:rPr>
          <w:rFonts w:asciiTheme="minorBidi" w:hAnsiTheme="minorBidi"/>
          <w:sz w:val="26"/>
          <w:szCs w:val="26"/>
          <w:lang w:bidi="ar-AE"/>
        </w:rPr>
        <w:t>umaiti</w:t>
      </w:r>
      <w:r w:rsidR="00864679" w:rsidRPr="008B0F8E">
        <w:rPr>
          <w:rFonts w:asciiTheme="minorBidi" w:hAnsiTheme="minorBidi"/>
          <w:sz w:val="26"/>
          <w:szCs w:val="26"/>
          <w:rtl/>
          <w:lang w:bidi="ar-AE"/>
        </w:rPr>
        <w:t xml:space="preserve"> سنة 2014</w:t>
      </w:r>
      <w:r w:rsidR="0059489A" w:rsidRPr="008B0F8E">
        <w:rPr>
          <w:rFonts w:asciiTheme="minorBidi" w:hAnsiTheme="minorBidi"/>
          <w:sz w:val="26"/>
          <w:szCs w:val="26"/>
          <w:rtl/>
        </w:rPr>
        <w:t xml:space="preserve">، </w:t>
      </w:r>
      <w:r w:rsidR="0059489A" w:rsidRPr="008B0F8E">
        <w:rPr>
          <w:rFonts w:asciiTheme="minorBidi" w:hAnsiTheme="minorBidi"/>
          <w:sz w:val="26"/>
          <w:szCs w:val="26"/>
          <w:rtl/>
          <w:lang w:bidi="ar-AE"/>
        </w:rPr>
        <w:t xml:space="preserve">هدفت </w:t>
      </w:r>
      <w:r w:rsidR="00710E1C" w:rsidRPr="008B0F8E">
        <w:rPr>
          <w:rFonts w:asciiTheme="minorBidi" w:hAnsiTheme="minorBidi"/>
          <w:sz w:val="26"/>
          <w:szCs w:val="26"/>
          <w:rtl/>
          <w:lang w:bidi="ar-AE"/>
        </w:rPr>
        <w:t xml:space="preserve">لتعرف على كيفية فهم </w:t>
      </w:r>
      <w:r w:rsidR="000954C8" w:rsidRPr="008B0F8E">
        <w:rPr>
          <w:rFonts w:asciiTheme="minorBidi" w:hAnsiTheme="minorBidi"/>
          <w:sz w:val="26"/>
          <w:szCs w:val="26"/>
          <w:rtl/>
          <w:lang w:bidi="ar-AE"/>
        </w:rPr>
        <w:t xml:space="preserve">الطلبة </w:t>
      </w:r>
      <w:r w:rsidR="00FC5393" w:rsidRPr="008B0F8E">
        <w:rPr>
          <w:rFonts w:asciiTheme="minorBidi" w:hAnsiTheme="minorBidi"/>
          <w:sz w:val="26"/>
          <w:szCs w:val="26"/>
          <w:rtl/>
          <w:lang w:bidi="ar-AE"/>
        </w:rPr>
        <w:t>الإماراتيين لم</w:t>
      </w:r>
      <w:r w:rsidR="0055077A" w:rsidRPr="008B0F8E">
        <w:rPr>
          <w:rFonts w:asciiTheme="minorBidi" w:hAnsiTheme="minorBidi"/>
          <w:sz w:val="26"/>
          <w:szCs w:val="26"/>
          <w:rtl/>
          <w:lang w:bidi="ar-AE"/>
        </w:rPr>
        <w:t>فهوم الهوية الوطنية</w:t>
      </w:r>
      <w:r w:rsidR="007A020D" w:rsidRPr="008B0F8E">
        <w:rPr>
          <w:rFonts w:asciiTheme="minorBidi" w:hAnsiTheme="minorBidi"/>
          <w:sz w:val="26"/>
          <w:szCs w:val="26"/>
          <w:rtl/>
          <w:lang w:bidi="ar-AE"/>
        </w:rPr>
        <w:t xml:space="preserve">، شملت الدراسة على </w:t>
      </w:r>
      <w:r w:rsidR="007A0727" w:rsidRPr="008B0F8E">
        <w:rPr>
          <w:rFonts w:asciiTheme="minorBidi" w:hAnsiTheme="minorBidi"/>
          <w:sz w:val="26"/>
          <w:szCs w:val="26"/>
          <w:rtl/>
          <w:lang w:bidi="ar-AE"/>
        </w:rPr>
        <w:t xml:space="preserve">مقابلات مع عدد من الطلبة الإماراتيين في الجامعات، </w:t>
      </w:r>
      <w:r w:rsidR="008177CB" w:rsidRPr="008B0F8E">
        <w:rPr>
          <w:rFonts w:asciiTheme="minorBidi" w:hAnsiTheme="minorBidi"/>
          <w:sz w:val="26"/>
          <w:szCs w:val="26"/>
          <w:rtl/>
          <w:lang w:bidi="ar-AE"/>
        </w:rPr>
        <w:t xml:space="preserve">وعدمت على النهج النوعي، </w:t>
      </w:r>
      <w:r w:rsidR="00FD1CA1" w:rsidRPr="008B0F8E">
        <w:rPr>
          <w:rFonts w:asciiTheme="minorBidi" w:hAnsiTheme="minorBidi"/>
          <w:sz w:val="26"/>
          <w:szCs w:val="26"/>
          <w:rtl/>
          <w:lang w:bidi="ar-AE"/>
        </w:rPr>
        <w:t>وتم استخدام المقابلات الشخصية كوسيلة لجمع البيانات</w:t>
      </w:r>
      <w:r w:rsidR="00BB4A75" w:rsidRPr="008B0F8E">
        <w:rPr>
          <w:rFonts w:asciiTheme="minorBidi" w:hAnsiTheme="minorBidi"/>
          <w:sz w:val="26"/>
          <w:szCs w:val="26"/>
          <w:rtl/>
          <w:lang w:bidi="ar-AE"/>
        </w:rPr>
        <w:t>.</w:t>
      </w:r>
    </w:p>
    <w:p w14:paraId="1E1A0F5F" w14:textId="47107A9B" w:rsidR="00A371DB" w:rsidRPr="008B0F8E" w:rsidRDefault="0051617B" w:rsidP="00A371DB">
      <w:pPr>
        <w:rPr>
          <w:rFonts w:asciiTheme="minorBidi" w:hAnsiTheme="minorBidi"/>
          <w:sz w:val="26"/>
          <w:szCs w:val="26"/>
          <w:rtl/>
          <w:lang w:bidi="ar-AE"/>
        </w:rPr>
      </w:pPr>
      <w:r w:rsidRPr="008B0F8E">
        <w:rPr>
          <w:rFonts w:asciiTheme="minorBidi" w:hAnsiTheme="minorBidi"/>
          <w:sz w:val="26"/>
          <w:szCs w:val="26"/>
          <w:rtl/>
          <w:lang w:bidi="ar-AE"/>
        </w:rPr>
        <w:t>الهوية الوطنية</w:t>
      </w:r>
      <w:r w:rsidR="00375470" w:rsidRPr="008B0F8E">
        <w:rPr>
          <w:rFonts w:asciiTheme="minorBidi" w:hAnsiTheme="minorBidi"/>
          <w:sz w:val="26"/>
          <w:szCs w:val="26"/>
          <w:rtl/>
          <w:lang w:bidi="ar-AE"/>
        </w:rPr>
        <w:t xml:space="preserve"> تتشكل </w:t>
      </w:r>
      <w:r w:rsidR="00382ACF" w:rsidRPr="008B0F8E">
        <w:rPr>
          <w:rFonts w:asciiTheme="minorBidi" w:hAnsiTheme="minorBidi"/>
          <w:sz w:val="26"/>
          <w:szCs w:val="26"/>
          <w:rtl/>
          <w:lang w:bidi="ar-AE"/>
        </w:rPr>
        <w:t>من خلال القيم الاجتماعية والثقافة التقليدية والمحلية</w:t>
      </w:r>
      <w:r w:rsidRPr="008B0F8E">
        <w:rPr>
          <w:rFonts w:asciiTheme="minorBidi" w:hAnsiTheme="minorBidi"/>
          <w:sz w:val="26"/>
          <w:szCs w:val="26"/>
          <w:rtl/>
          <w:lang w:bidi="ar-AE"/>
        </w:rPr>
        <w:t xml:space="preserve"> </w:t>
      </w:r>
      <w:r w:rsidR="00375470" w:rsidRPr="008B0F8E">
        <w:rPr>
          <w:rFonts w:asciiTheme="minorBidi" w:hAnsiTheme="minorBidi"/>
          <w:sz w:val="26"/>
          <w:szCs w:val="26"/>
          <w:rtl/>
          <w:lang w:bidi="ar-AE"/>
        </w:rPr>
        <w:t>لدى الشباب الإماراتيين</w:t>
      </w:r>
      <w:r w:rsidR="002E41FB" w:rsidRPr="008B0F8E">
        <w:rPr>
          <w:rFonts w:asciiTheme="minorBidi" w:hAnsiTheme="minorBidi"/>
          <w:sz w:val="26"/>
          <w:szCs w:val="26"/>
          <w:rtl/>
          <w:lang w:bidi="ar-AE"/>
        </w:rPr>
        <w:t xml:space="preserve">، بالإضافة </w:t>
      </w:r>
      <w:r w:rsidR="001C59F5" w:rsidRPr="008B0F8E">
        <w:rPr>
          <w:rFonts w:asciiTheme="minorBidi" w:hAnsiTheme="minorBidi"/>
          <w:sz w:val="26"/>
          <w:szCs w:val="26"/>
          <w:rtl/>
          <w:lang w:bidi="ar-AE"/>
        </w:rPr>
        <w:t>إلى تأثير وسائل الإعلام الحد</w:t>
      </w:r>
      <w:r w:rsidR="00A371DB" w:rsidRPr="008B0F8E">
        <w:rPr>
          <w:rFonts w:asciiTheme="minorBidi" w:hAnsiTheme="minorBidi"/>
          <w:sz w:val="26"/>
          <w:szCs w:val="26"/>
          <w:rtl/>
          <w:lang w:bidi="ar-AE"/>
        </w:rPr>
        <w:t>يثة، هذا ما توصلت له الدراسة.</w:t>
      </w:r>
    </w:p>
    <w:p w14:paraId="4BA04871" w14:textId="1FC6C854" w:rsidR="00A371DB" w:rsidRPr="008B0F8E" w:rsidRDefault="00A371DB" w:rsidP="00A371DB">
      <w:pPr>
        <w:rPr>
          <w:rFonts w:asciiTheme="minorBidi" w:hAnsiTheme="minorBidi"/>
          <w:sz w:val="26"/>
          <w:szCs w:val="26"/>
          <w:rtl/>
          <w:lang w:bidi="ar-AE"/>
        </w:rPr>
      </w:pPr>
      <w:r w:rsidRPr="008B0F8E">
        <w:rPr>
          <w:rFonts w:asciiTheme="minorBidi" w:hAnsiTheme="minorBidi"/>
          <w:sz w:val="26"/>
          <w:szCs w:val="26"/>
          <w:rtl/>
          <w:lang w:bidi="ar-AE"/>
        </w:rPr>
        <w:t>أ</w:t>
      </w:r>
      <w:r w:rsidR="004C3368" w:rsidRPr="008B0F8E">
        <w:rPr>
          <w:rFonts w:asciiTheme="minorBidi" w:hAnsiTheme="minorBidi"/>
          <w:sz w:val="26"/>
          <w:szCs w:val="26"/>
          <w:rtl/>
          <w:lang w:bidi="ar-AE"/>
        </w:rPr>
        <w:t xml:space="preserve">فادتني هذه </w:t>
      </w:r>
      <w:r w:rsidR="00747B7A" w:rsidRPr="008B0F8E">
        <w:rPr>
          <w:rFonts w:asciiTheme="minorBidi" w:hAnsiTheme="minorBidi"/>
          <w:sz w:val="26"/>
          <w:szCs w:val="26"/>
          <w:rtl/>
          <w:lang w:bidi="ar-AE"/>
        </w:rPr>
        <w:t xml:space="preserve">الدراسة </w:t>
      </w:r>
      <w:r w:rsidR="006E6182" w:rsidRPr="008B0F8E">
        <w:rPr>
          <w:rFonts w:asciiTheme="minorBidi" w:hAnsiTheme="minorBidi"/>
          <w:sz w:val="26"/>
          <w:szCs w:val="26"/>
          <w:rtl/>
          <w:lang w:bidi="ar-AE"/>
        </w:rPr>
        <w:t>في</w:t>
      </w:r>
      <w:r w:rsidR="00D20047" w:rsidRPr="008B0F8E">
        <w:rPr>
          <w:rFonts w:asciiTheme="minorBidi" w:hAnsiTheme="minorBidi"/>
          <w:sz w:val="26"/>
          <w:szCs w:val="26"/>
          <w:rtl/>
          <w:lang w:bidi="ar-AE"/>
        </w:rPr>
        <w:t xml:space="preserve"> أهمية المقابلات </w:t>
      </w:r>
      <w:r w:rsidR="001A361D" w:rsidRPr="008B0F8E">
        <w:rPr>
          <w:rFonts w:asciiTheme="minorBidi" w:hAnsiTheme="minorBidi"/>
          <w:sz w:val="26"/>
          <w:szCs w:val="26"/>
          <w:rtl/>
          <w:lang w:bidi="ar-AE"/>
        </w:rPr>
        <w:t xml:space="preserve">حول </w:t>
      </w:r>
      <w:r w:rsidR="00401071" w:rsidRPr="008B0F8E">
        <w:rPr>
          <w:rFonts w:asciiTheme="minorBidi" w:hAnsiTheme="minorBidi"/>
          <w:sz w:val="26"/>
          <w:szCs w:val="26"/>
          <w:rtl/>
          <w:lang w:bidi="ar-AE"/>
        </w:rPr>
        <w:t xml:space="preserve">دور صناع المحتوى الإماراتيين </w:t>
      </w:r>
      <w:r w:rsidR="00D20047" w:rsidRPr="008B0F8E">
        <w:rPr>
          <w:rFonts w:asciiTheme="minorBidi" w:hAnsiTheme="minorBidi"/>
          <w:sz w:val="26"/>
          <w:szCs w:val="26"/>
          <w:rtl/>
          <w:lang w:bidi="ar-AE"/>
        </w:rPr>
        <w:t>للحصول على رؤ</w:t>
      </w:r>
      <w:r w:rsidR="008B0B96" w:rsidRPr="008B0F8E">
        <w:rPr>
          <w:rFonts w:asciiTheme="minorBidi" w:hAnsiTheme="minorBidi"/>
          <w:sz w:val="26"/>
          <w:szCs w:val="26"/>
          <w:rtl/>
          <w:lang w:bidi="ar-AE"/>
        </w:rPr>
        <w:t>ى عمي</w:t>
      </w:r>
      <w:r w:rsidR="00B012A0" w:rsidRPr="008B0F8E">
        <w:rPr>
          <w:rFonts w:asciiTheme="minorBidi" w:hAnsiTheme="minorBidi"/>
          <w:sz w:val="26"/>
          <w:szCs w:val="26"/>
          <w:rtl/>
          <w:lang w:bidi="ar-AE"/>
        </w:rPr>
        <w:t>ق</w:t>
      </w:r>
      <w:r w:rsidR="008B0B96" w:rsidRPr="008B0F8E">
        <w:rPr>
          <w:rFonts w:asciiTheme="minorBidi" w:hAnsiTheme="minorBidi"/>
          <w:sz w:val="26"/>
          <w:szCs w:val="26"/>
          <w:rtl/>
          <w:lang w:bidi="ar-AE"/>
        </w:rPr>
        <w:t xml:space="preserve">ة </w:t>
      </w:r>
      <w:r w:rsidR="00FE1A4E" w:rsidRPr="008B0F8E">
        <w:rPr>
          <w:rFonts w:asciiTheme="minorBidi" w:hAnsiTheme="minorBidi"/>
          <w:sz w:val="26"/>
          <w:szCs w:val="26"/>
          <w:rtl/>
          <w:lang w:bidi="ar-AE"/>
        </w:rPr>
        <w:t>منهم وهي</w:t>
      </w:r>
      <w:r w:rsidR="00D8597A" w:rsidRPr="008B0F8E">
        <w:rPr>
          <w:rFonts w:asciiTheme="minorBidi" w:hAnsiTheme="minorBidi"/>
          <w:sz w:val="26"/>
          <w:szCs w:val="26"/>
          <w:rtl/>
          <w:lang w:bidi="ar-AE"/>
        </w:rPr>
        <w:t xml:space="preserve"> أداة قيمة عند دمج </w:t>
      </w:r>
      <w:r w:rsidR="00FE1A4E" w:rsidRPr="008B0F8E">
        <w:rPr>
          <w:rFonts w:asciiTheme="minorBidi" w:hAnsiTheme="minorBidi"/>
          <w:sz w:val="26"/>
          <w:szCs w:val="26"/>
          <w:rtl/>
          <w:lang w:bidi="ar-AE"/>
        </w:rPr>
        <w:t>التحليل الكمي والنوعي البحثي،</w:t>
      </w:r>
      <w:r w:rsidR="00AC638E" w:rsidRPr="008B0F8E">
        <w:rPr>
          <w:rFonts w:asciiTheme="minorBidi" w:hAnsiTheme="minorBidi"/>
          <w:sz w:val="26"/>
          <w:szCs w:val="26"/>
          <w:rtl/>
          <w:lang w:bidi="ar-AE"/>
        </w:rPr>
        <w:t xml:space="preserve"> </w:t>
      </w:r>
      <w:r w:rsidR="00ED7B9D" w:rsidRPr="008B0F8E">
        <w:rPr>
          <w:rFonts w:asciiTheme="minorBidi" w:hAnsiTheme="minorBidi"/>
          <w:sz w:val="26"/>
          <w:szCs w:val="26"/>
          <w:rtl/>
          <w:lang w:bidi="ar-AE"/>
        </w:rPr>
        <w:t>وكما أنها ساعدتني في تحديد المنهج النوعي</w:t>
      </w:r>
      <w:r w:rsidR="00FE1A4E" w:rsidRPr="008B0F8E">
        <w:rPr>
          <w:rFonts w:asciiTheme="minorBidi" w:hAnsiTheme="minorBidi"/>
          <w:sz w:val="26"/>
          <w:szCs w:val="26"/>
          <w:rtl/>
          <w:lang w:bidi="ar-AE"/>
        </w:rPr>
        <w:t>.</w:t>
      </w:r>
    </w:p>
    <w:p w14:paraId="5A8928EB" w14:textId="7F963AD8" w:rsidR="003E600C" w:rsidRPr="001648DC" w:rsidRDefault="003E600C" w:rsidP="00D91AF4">
      <w:pPr>
        <w:pStyle w:val="Heading2"/>
        <w:rPr>
          <w:rtl/>
          <w:lang w:bidi="ar-AE"/>
        </w:rPr>
      </w:pPr>
      <w:bookmarkStart w:id="20" w:name="_Toc227880263"/>
      <w:r w:rsidRPr="001648DC">
        <w:rPr>
          <w:rtl/>
          <w:lang w:bidi="ar-AE"/>
        </w:rPr>
        <w:t>المقاربة النظرية للدراسة</w:t>
      </w:r>
      <w:bookmarkEnd w:id="20"/>
    </w:p>
    <w:p w14:paraId="106AE754" w14:textId="49F877DA" w:rsidR="00913D75" w:rsidRPr="001648DC" w:rsidRDefault="00767B77" w:rsidP="00913D75">
      <w:pPr>
        <w:rPr>
          <w:rFonts w:ascii="Simplified Arabic" w:hAnsi="Simplified Arabic" w:cs="Simplified Arabic"/>
          <w:sz w:val="26"/>
          <w:szCs w:val="26"/>
          <w:rtl/>
          <w:lang w:bidi="ar-AE"/>
        </w:rPr>
      </w:pPr>
      <w:r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تستند هذه الدراسة إلى مجموعة من النظريات</w:t>
      </w:r>
      <w:r w:rsidR="0038102A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، التي تساعد في تفسير دور صناع المحتوى الإماراتيين في ترسيخ ا</w:t>
      </w:r>
      <w:r w:rsidR="007B072C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لسنع الإماراتي والقيم </w:t>
      </w:r>
      <w:r w:rsidR="00EB35AE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وتعزيز الهوية الوطنية لديهم عبر المحتوى الرقمي، </w:t>
      </w:r>
      <w:r w:rsidR="00E87854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وهذا من خلال فهم دوافع </w:t>
      </w:r>
      <w:r w:rsidR="00A80473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المتابعة، وطريقة عرض المحتوى ومدى تأثيره </w:t>
      </w:r>
      <w:r w:rsidR="00EB7C8A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على الجهور.</w:t>
      </w:r>
    </w:p>
    <w:p w14:paraId="1470EA01" w14:textId="66AD3B75" w:rsidR="00BC5946" w:rsidRPr="001648DC" w:rsidRDefault="00E10434" w:rsidP="00D91AF4">
      <w:pPr>
        <w:pStyle w:val="Heading3"/>
        <w:rPr>
          <w:rtl/>
          <w:lang w:bidi="ar-AE"/>
        </w:rPr>
      </w:pPr>
      <w:bookmarkStart w:id="21" w:name="_Toc227880264"/>
      <w:r w:rsidRPr="001648DC">
        <w:rPr>
          <w:rtl/>
          <w:lang w:bidi="ar-AE"/>
        </w:rPr>
        <w:lastRenderedPageBreak/>
        <w:t xml:space="preserve">أولاُ: </w:t>
      </w:r>
      <w:r w:rsidR="000450FE" w:rsidRPr="001648DC">
        <w:rPr>
          <w:rtl/>
          <w:lang w:bidi="ar-AE"/>
        </w:rPr>
        <w:t xml:space="preserve">نظرية الاستخدامات </w:t>
      </w:r>
      <w:r w:rsidRPr="001648DC">
        <w:rPr>
          <w:rtl/>
          <w:lang w:bidi="ar-AE"/>
        </w:rPr>
        <w:t>والإشاعات</w:t>
      </w:r>
      <w:bookmarkEnd w:id="21"/>
    </w:p>
    <w:p w14:paraId="09BFDDED" w14:textId="1F9DB2E1" w:rsidR="000742E8" w:rsidRPr="001648DC" w:rsidRDefault="00F830EE" w:rsidP="000742E8">
      <w:pPr>
        <w:rPr>
          <w:rFonts w:ascii="Simplified Arabic" w:hAnsi="Simplified Arabic" w:cs="Simplified Arabic"/>
          <w:sz w:val="26"/>
          <w:szCs w:val="26"/>
          <w:rtl/>
          <w:lang w:val="en-GB" w:bidi="ar-AE"/>
        </w:rPr>
      </w:pPr>
      <w:r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تعد من </w:t>
      </w:r>
      <w:r w:rsidR="00FD2305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أبرز</w:t>
      </w:r>
      <w:r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 النظريات الحديثة في مجال الإعلام والاتصال، </w:t>
      </w:r>
      <w:r w:rsidR="008E441D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و</w:t>
      </w:r>
      <w:r w:rsidR="0045655C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في القرن العشرين </w:t>
      </w:r>
      <w:r w:rsidR="008E441D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ظهرت بشكل </w:t>
      </w:r>
      <w:r w:rsidR="0045655C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علمي</w:t>
      </w:r>
      <w:r w:rsidR="007B642A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 على يد كاتز وبلوملر </w:t>
      </w:r>
      <w:r w:rsidR="00E41394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وجوريشفيتش، تقوم </w:t>
      </w:r>
      <w:r w:rsidR="002D58F6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النظرية على أن الجمهور ليس متلقياً للرسائل </w:t>
      </w:r>
      <w:r w:rsidR="001F372D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الإعلامية، بل هو جمهور نشط يختار الوسائل </w:t>
      </w:r>
      <w:r w:rsidR="003E7C46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التي تشبع حاجاته، مثل الحاجة إلى المعرف</w:t>
      </w:r>
      <w:r w:rsidR="009C63BE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ة، والتفاعل الاجتماعي، </w:t>
      </w:r>
      <w:r w:rsidR="00B9476F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والانتماء</w:t>
      </w:r>
      <w:r w:rsidR="009C63BE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، </w:t>
      </w:r>
      <w:r w:rsidR="002570AD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والترفيه.</w:t>
      </w:r>
    </w:p>
    <w:p w14:paraId="63343673" w14:textId="7E881FDF" w:rsidR="002570AD" w:rsidRPr="001648DC" w:rsidRDefault="00314694" w:rsidP="000742E8">
      <w:pPr>
        <w:rPr>
          <w:rFonts w:ascii="Simplified Arabic" w:hAnsi="Simplified Arabic" w:cs="Simplified Arabic"/>
          <w:sz w:val="26"/>
          <w:szCs w:val="26"/>
          <w:rtl/>
          <w:lang w:val="en-GB" w:bidi="ar-JO"/>
        </w:rPr>
      </w:pPr>
      <w:r w:rsidRPr="001648DC">
        <w:rPr>
          <w:rFonts w:ascii="Simplified Arabic" w:hAnsi="Simplified Arabic" w:cs="Simplified Arabic"/>
          <w:sz w:val="26"/>
          <w:szCs w:val="26"/>
          <w:rtl/>
          <w:lang w:val="en-GB" w:bidi="ar-JO"/>
        </w:rPr>
        <w:t>وتستخدم هذه النظري</w:t>
      </w:r>
      <w:r w:rsidR="00916EBD" w:rsidRPr="001648DC">
        <w:rPr>
          <w:rFonts w:ascii="Simplified Arabic" w:hAnsi="Simplified Arabic" w:cs="Simplified Arabic"/>
          <w:sz w:val="26"/>
          <w:szCs w:val="26"/>
          <w:rtl/>
          <w:lang w:val="en-GB" w:bidi="ar-JO"/>
        </w:rPr>
        <w:t>ة</w:t>
      </w:r>
      <w:r w:rsidR="006F460D" w:rsidRPr="001648DC">
        <w:rPr>
          <w:rFonts w:ascii="Simplified Arabic" w:hAnsi="Simplified Arabic" w:cs="Simplified Arabic"/>
          <w:sz w:val="26"/>
          <w:szCs w:val="26"/>
          <w:rtl/>
          <w:lang w:val="en-GB" w:bidi="ar-JO"/>
        </w:rPr>
        <w:t xml:space="preserve"> </w:t>
      </w:r>
      <w:r w:rsidR="008B3947" w:rsidRPr="001648DC">
        <w:rPr>
          <w:rFonts w:ascii="Simplified Arabic" w:hAnsi="Simplified Arabic" w:cs="Simplified Arabic"/>
          <w:sz w:val="26"/>
          <w:szCs w:val="26"/>
          <w:rtl/>
          <w:lang w:val="en-GB" w:bidi="ar-JO"/>
        </w:rPr>
        <w:t xml:space="preserve">لتفسير أسباب استخدام المجهور لوسائل الإعلام ومتابعة </w:t>
      </w:r>
      <w:r w:rsidR="00F120B7" w:rsidRPr="001648DC">
        <w:rPr>
          <w:rFonts w:ascii="Simplified Arabic" w:hAnsi="Simplified Arabic" w:cs="Simplified Arabic"/>
          <w:sz w:val="26"/>
          <w:szCs w:val="26"/>
          <w:rtl/>
          <w:lang w:val="en-GB" w:bidi="ar-JO"/>
        </w:rPr>
        <w:t xml:space="preserve">صناع المحتوى والمؤثرين، وتساعد في فهم </w:t>
      </w:r>
      <w:r w:rsidR="00E60208" w:rsidRPr="001648DC">
        <w:rPr>
          <w:rFonts w:ascii="Simplified Arabic" w:hAnsi="Simplified Arabic" w:cs="Simplified Arabic"/>
          <w:sz w:val="26"/>
          <w:szCs w:val="26"/>
          <w:rtl/>
          <w:lang w:val="en-GB" w:bidi="ar-JO"/>
        </w:rPr>
        <w:t xml:space="preserve">دوافع الجمهور نحو </w:t>
      </w:r>
      <w:r w:rsidR="005D04EA" w:rsidRPr="001648DC">
        <w:rPr>
          <w:rFonts w:ascii="Simplified Arabic" w:hAnsi="Simplified Arabic" w:cs="Simplified Arabic"/>
          <w:sz w:val="26"/>
          <w:szCs w:val="26"/>
          <w:rtl/>
          <w:lang w:val="en-GB" w:bidi="ar-JO"/>
        </w:rPr>
        <w:t>المحتوى الذي يتابعه، وت</w:t>
      </w:r>
      <w:r w:rsidR="00C85CFB" w:rsidRPr="001648DC">
        <w:rPr>
          <w:rFonts w:ascii="Simplified Arabic" w:hAnsi="Simplified Arabic" w:cs="Simplified Arabic"/>
          <w:sz w:val="26"/>
          <w:szCs w:val="26"/>
          <w:rtl/>
          <w:lang w:val="en-GB" w:bidi="ar-JO"/>
        </w:rPr>
        <w:t>رى النظرية أن ال</w:t>
      </w:r>
      <w:r w:rsidR="003357BF" w:rsidRPr="001648DC">
        <w:rPr>
          <w:rFonts w:ascii="Simplified Arabic" w:hAnsi="Simplified Arabic" w:cs="Simplified Arabic"/>
          <w:sz w:val="26"/>
          <w:szCs w:val="26"/>
          <w:rtl/>
          <w:lang w:val="en-GB" w:bidi="ar-JO"/>
        </w:rPr>
        <w:t xml:space="preserve">أفراد يلجؤون إلى الوسيلة </w:t>
      </w:r>
      <w:r w:rsidR="00050171" w:rsidRPr="001648DC">
        <w:rPr>
          <w:rFonts w:ascii="Simplified Arabic" w:hAnsi="Simplified Arabic" w:cs="Simplified Arabic"/>
          <w:sz w:val="26"/>
          <w:szCs w:val="26"/>
          <w:rtl/>
          <w:lang w:val="en-GB" w:bidi="ar-JO"/>
        </w:rPr>
        <w:t>الإعلامية التي تحقق لهم إشباعاً</w:t>
      </w:r>
      <w:r w:rsidR="00D52522" w:rsidRPr="001648DC">
        <w:rPr>
          <w:rFonts w:ascii="Simplified Arabic" w:hAnsi="Simplified Arabic" w:cs="Simplified Arabic"/>
          <w:sz w:val="26"/>
          <w:szCs w:val="26"/>
          <w:rtl/>
          <w:lang w:val="en-GB" w:bidi="ar-JO"/>
        </w:rPr>
        <w:t xml:space="preserve"> معيناً.</w:t>
      </w:r>
    </w:p>
    <w:p w14:paraId="58749BB1" w14:textId="6E6FFE85" w:rsidR="00D52522" w:rsidRPr="001648DC" w:rsidRDefault="00D52522" w:rsidP="000742E8">
      <w:pPr>
        <w:rPr>
          <w:rFonts w:ascii="Simplified Arabic" w:hAnsi="Simplified Arabic" w:cs="Simplified Arabic"/>
          <w:sz w:val="26"/>
          <w:szCs w:val="26"/>
          <w:rtl/>
          <w:lang w:bidi="ar-JO"/>
        </w:rPr>
      </w:pPr>
      <w:r w:rsidRPr="001648DC">
        <w:rPr>
          <w:rFonts w:ascii="Simplified Arabic" w:hAnsi="Simplified Arabic" w:cs="Simplified Arabic"/>
          <w:sz w:val="26"/>
          <w:szCs w:val="26"/>
          <w:rtl/>
          <w:lang w:val="en-GB" w:bidi="ar-JO"/>
        </w:rPr>
        <w:t>ومن خلال هذه الدراس</w:t>
      </w:r>
      <w:r w:rsidR="00706D02" w:rsidRPr="001648DC">
        <w:rPr>
          <w:rFonts w:ascii="Simplified Arabic" w:hAnsi="Simplified Arabic" w:cs="Simplified Arabic"/>
          <w:sz w:val="26"/>
          <w:szCs w:val="26"/>
          <w:rtl/>
          <w:lang w:val="en-GB" w:bidi="ar-JO"/>
        </w:rPr>
        <w:t xml:space="preserve">ة، يمكن تطبيق هذه النظرية لفهم أسباب متابعة الجمهور الإماراتي </w:t>
      </w:r>
      <w:r w:rsidR="00BB661C" w:rsidRPr="001648DC">
        <w:rPr>
          <w:rFonts w:ascii="Simplified Arabic" w:hAnsi="Simplified Arabic" w:cs="Simplified Arabic"/>
          <w:sz w:val="26"/>
          <w:szCs w:val="26"/>
          <w:rtl/>
          <w:lang w:val="en-GB" w:bidi="ar-JO"/>
        </w:rPr>
        <w:t xml:space="preserve">لصناع المحتوى الإماراتيين، حيث </w:t>
      </w:r>
      <w:r w:rsidR="007C0EDC" w:rsidRPr="001648DC">
        <w:rPr>
          <w:rFonts w:ascii="Simplified Arabic" w:hAnsi="Simplified Arabic" w:cs="Simplified Arabic"/>
          <w:sz w:val="26"/>
          <w:szCs w:val="26"/>
          <w:rtl/>
          <w:lang w:val="en-GB" w:bidi="ar-JO"/>
        </w:rPr>
        <w:t xml:space="preserve">قد يسعى الجمهور لاكتساب معلومات عن العادات والتقاليد الإماراتية، أو </w:t>
      </w:r>
      <w:r w:rsidR="00DD7A1C" w:rsidRPr="001648DC">
        <w:rPr>
          <w:rFonts w:ascii="Simplified Arabic" w:hAnsi="Simplified Arabic" w:cs="Simplified Arabic"/>
          <w:sz w:val="26"/>
          <w:szCs w:val="26"/>
          <w:rtl/>
          <w:lang w:val="en-GB" w:bidi="ar-JO"/>
        </w:rPr>
        <w:t xml:space="preserve">التعرف على مفهوم السنع، وتعزيز الشهور بالفخر والانتماء الوطني، أو الحصول على محتوى ترفيهي يحمل </w:t>
      </w:r>
      <w:r w:rsidR="00883704" w:rsidRPr="001648DC">
        <w:rPr>
          <w:rFonts w:ascii="Simplified Arabic" w:hAnsi="Simplified Arabic" w:cs="Simplified Arabic"/>
          <w:sz w:val="26"/>
          <w:szCs w:val="26"/>
          <w:rtl/>
          <w:lang w:val="en-GB" w:bidi="ar-JO"/>
        </w:rPr>
        <w:t>طابعاً محلياً</w:t>
      </w:r>
      <w:r w:rsidR="002A1A7D" w:rsidRPr="001648DC">
        <w:rPr>
          <w:rFonts w:ascii="Simplified Arabic" w:hAnsi="Simplified Arabic" w:cs="Simplified Arabic"/>
          <w:sz w:val="26"/>
          <w:szCs w:val="26"/>
          <w:rtl/>
          <w:lang w:bidi="ar-JO"/>
        </w:rPr>
        <w:t xml:space="preserve"> </w:t>
      </w:r>
      <w:r w:rsidR="00E078BA" w:rsidRPr="001648DC">
        <w:rPr>
          <w:rFonts w:ascii="Simplified Arabic" w:hAnsi="Simplified Arabic" w:cs="Simplified Arabic"/>
          <w:sz w:val="26"/>
          <w:szCs w:val="26"/>
          <w:rtl/>
          <w:lang w:bidi="ar-JO"/>
        </w:rPr>
        <w:t>(</w:t>
      </w:r>
      <w:proofErr w:type="spellStart"/>
      <w:r w:rsidR="00E078BA" w:rsidRPr="001648DC">
        <w:rPr>
          <w:rFonts w:ascii="Simplified Arabic" w:hAnsi="Simplified Arabic" w:cs="Simplified Arabic"/>
          <w:sz w:val="26"/>
          <w:szCs w:val="26"/>
          <w:rtl/>
          <w:lang w:bidi="ar-JO"/>
        </w:rPr>
        <w:t>كاتز</w:t>
      </w:r>
      <w:proofErr w:type="spellEnd"/>
      <w:r w:rsidR="00E078BA" w:rsidRPr="001648DC">
        <w:rPr>
          <w:rFonts w:ascii="Simplified Arabic" w:hAnsi="Simplified Arabic" w:cs="Simplified Arabic"/>
          <w:sz w:val="26"/>
          <w:szCs w:val="26"/>
          <w:rtl/>
          <w:lang w:bidi="ar-JO"/>
        </w:rPr>
        <w:t xml:space="preserve"> </w:t>
      </w:r>
      <w:proofErr w:type="spellStart"/>
      <w:r w:rsidR="00E078BA" w:rsidRPr="001648DC">
        <w:rPr>
          <w:rFonts w:ascii="Simplified Arabic" w:hAnsi="Simplified Arabic" w:cs="Simplified Arabic"/>
          <w:sz w:val="26"/>
          <w:szCs w:val="26"/>
          <w:rtl/>
          <w:lang w:bidi="ar-JO"/>
        </w:rPr>
        <w:t>وبلوملر</w:t>
      </w:r>
      <w:proofErr w:type="spellEnd"/>
      <w:r w:rsidR="00E078BA" w:rsidRPr="001648DC">
        <w:rPr>
          <w:rFonts w:ascii="Simplified Arabic" w:hAnsi="Simplified Arabic" w:cs="Simplified Arabic"/>
          <w:sz w:val="26"/>
          <w:szCs w:val="26"/>
          <w:rtl/>
          <w:lang w:bidi="ar-JO"/>
        </w:rPr>
        <w:t xml:space="preserve"> </w:t>
      </w:r>
      <w:proofErr w:type="spellStart"/>
      <w:r w:rsidR="00E078BA" w:rsidRPr="001648DC">
        <w:rPr>
          <w:rFonts w:ascii="Simplified Arabic" w:hAnsi="Simplified Arabic" w:cs="Simplified Arabic"/>
          <w:sz w:val="26"/>
          <w:szCs w:val="26"/>
          <w:rtl/>
          <w:lang w:bidi="ar-JO"/>
        </w:rPr>
        <w:t>وجوريفيتش</w:t>
      </w:r>
      <w:proofErr w:type="spellEnd"/>
      <w:r w:rsidR="00562424" w:rsidRPr="001648DC">
        <w:rPr>
          <w:rFonts w:ascii="Simplified Arabic" w:hAnsi="Simplified Arabic" w:cs="Simplified Arabic"/>
          <w:sz w:val="26"/>
          <w:szCs w:val="26"/>
          <w:rtl/>
          <w:lang w:bidi="ar-JO"/>
        </w:rPr>
        <w:t>، 1973)</w:t>
      </w:r>
    </w:p>
    <w:p w14:paraId="2358D811" w14:textId="07302132" w:rsidR="003D3236" w:rsidRPr="001648DC" w:rsidRDefault="00E10434" w:rsidP="00D91AF4">
      <w:pPr>
        <w:pStyle w:val="Heading3"/>
        <w:rPr>
          <w:rtl/>
          <w:lang w:bidi="ar-AE"/>
        </w:rPr>
      </w:pPr>
      <w:bookmarkStart w:id="22" w:name="_Toc227880265"/>
      <w:r w:rsidRPr="001648DC">
        <w:rPr>
          <w:rtl/>
          <w:lang w:bidi="ar-AE"/>
        </w:rPr>
        <w:t xml:space="preserve">ثانياً: </w:t>
      </w:r>
      <w:r w:rsidR="00064D82" w:rsidRPr="001648DC">
        <w:rPr>
          <w:rtl/>
          <w:lang w:bidi="ar-AE"/>
        </w:rPr>
        <w:t xml:space="preserve">نظرية </w:t>
      </w:r>
      <w:r w:rsidR="00282570" w:rsidRPr="001648DC">
        <w:rPr>
          <w:rtl/>
          <w:lang w:bidi="ar-AE"/>
        </w:rPr>
        <w:t>التأطير</w:t>
      </w:r>
      <w:r w:rsidR="00783FAC" w:rsidRPr="001648DC">
        <w:rPr>
          <w:rtl/>
          <w:lang w:bidi="ar-AE"/>
        </w:rPr>
        <w:t xml:space="preserve"> الإعلامي</w:t>
      </w:r>
      <w:bookmarkEnd w:id="22"/>
    </w:p>
    <w:p w14:paraId="6BF01F7F" w14:textId="1D02F0FB" w:rsidR="00783FAC" w:rsidRPr="001648DC" w:rsidRDefault="00E10434" w:rsidP="00783FAC">
      <w:pPr>
        <w:rPr>
          <w:rFonts w:ascii="Simplified Arabic" w:hAnsi="Simplified Arabic" w:cs="Simplified Arabic"/>
          <w:sz w:val="26"/>
          <w:szCs w:val="26"/>
          <w:rtl/>
          <w:lang w:bidi="ar-AE"/>
        </w:rPr>
      </w:pPr>
      <w:r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تعد هذه النظرية</w:t>
      </w:r>
      <w:r w:rsidR="000C5F8E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 من النظريات الهمة في مجال الإعلام والاتصال، وتركز على أن </w:t>
      </w:r>
      <w:r w:rsidR="00A50374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وسائل الإعلام لا تنقل الواقع كما هو، بل </w:t>
      </w:r>
      <w:r w:rsidR="005326F2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تقوم </w:t>
      </w:r>
      <w:r w:rsidR="008E6A90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بعرضه من خلال زوايا محددة وإبراز عناصر معينة</w:t>
      </w:r>
      <w:r w:rsidR="00620AB5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، مما يؤثر في فهم الجمهور للقضايا</w:t>
      </w:r>
      <w:r w:rsidR="00125B10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 المختلفة</w:t>
      </w:r>
      <w:r w:rsidR="00405CFD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، وقد طورها رو</w:t>
      </w:r>
      <w:r w:rsidR="00F46EBC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برت </w:t>
      </w:r>
      <w:proofErr w:type="spellStart"/>
      <w:r w:rsidR="00F46EBC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إنتمن</w:t>
      </w:r>
      <w:proofErr w:type="spellEnd"/>
      <w:r w:rsidR="00F46EBC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.</w:t>
      </w:r>
    </w:p>
    <w:p w14:paraId="0B05FE36" w14:textId="168B2772" w:rsidR="00E76B5E" w:rsidRPr="001648DC" w:rsidRDefault="00E76B5E" w:rsidP="00783FAC">
      <w:pPr>
        <w:rPr>
          <w:rFonts w:ascii="Simplified Arabic" w:hAnsi="Simplified Arabic" w:cs="Simplified Arabic"/>
          <w:sz w:val="26"/>
          <w:szCs w:val="26"/>
          <w:rtl/>
          <w:lang w:bidi="ar-AE"/>
        </w:rPr>
      </w:pPr>
      <w:r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كما أن اختيار الكلمات، والصور، والأسلوب المستخدم في عرض الرسالة الإعلامية يسهم</w:t>
      </w:r>
      <w:r w:rsidR="00631C75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 </w:t>
      </w:r>
      <w:r w:rsidR="00AC6377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في تشكيل </w:t>
      </w:r>
      <w:r w:rsidR="00C80F16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اتجاهات الجمهور وإدراكه للموضوعات المطروح</w:t>
      </w:r>
      <w:r w:rsidR="00EB26A8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ة، </w:t>
      </w:r>
      <w:r w:rsidR="00EB5112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وتستخدم هذه النظرية في</w:t>
      </w:r>
      <w:r w:rsidR="00606FCA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 </w:t>
      </w:r>
      <w:r w:rsidR="00EB5112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تحليل مضمونا</w:t>
      </w:r>
      <w:r w:rsidR="00606FCA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 </w:t>
      </w:r>
      <w:r w:rsidR="00EB5112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لرسائل الإعلامية</w:t>
      </w:r>
      <w:r w:rsidR="00D0573B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 وفهم الطريقة التي تقدم بها القضايا الثقافية وال</w:t>
      </w:r>
      <w:r w:rsidR="007719A7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اجتماعية للجمهور</w:t>
      </w:r>
      <w:r w:rsidR="00DA5DBE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.</w:t>
      </w:r>
    </w:p>
    <w:p w14:paraId="6AB44CDE" w14:textId="54D15A35" w:rsidR="00DA5DBE" w:rsidRPr="001648DC" w:rsidRDefault="00507DF2" w:rsidP="00783FAC">
      <w:pPr>
        <w:rPr>
          <w:rFonts w:ascii="Simplified Arabic" w:hAnsi="Simplified Arabic" w:cs="Simplified Arabic"/>
          <w:sz w:val="26"/>
          <w:szCs w:val="26"/>
          <w:rtl/>
          <w:lang w:bidi="ar-AE"/>
        </w:rPr>
      </w:pPr>
      <w:r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يمكن توظيف النظرية </w:t>
      </w:r>
      <w:r w:rsidR="00536FCB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لفهم طريقة تقديم صناع المحتوى الإماراتيين لمفاهيم الهوية الوطنية والسنع</w:t>
      </w:r>
      <w:r w:rsidR="00010431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، وكيف تؤثر طريقة عرضهم</w:t>
      </w:r>
      <w:r w:rsidR="003C5381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 في ت</w:t>
      </w:r>
      <w:r w:rsidR="000C287B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رسيخ هذه القيم (</w:t>
      </w:r>
      <w:proofErr w:type="spellStart"/>
      <w:r w:rsidR="000C287B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إنتمن</w:t>
      </w:r>
      <w:proofErr w:type="spellEnd"/>
      <w:r w:rsidR="000C287B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، 1993)</w:t>
      </w:r>
    </w:p>
    <w:p w14:paraId="57A2BB98" w14:textId="13B49BA0" w:rsidR="000C287B" w:rsidRPr="001648DC" w:rsidRDefault="00031FE5" w:rsidP="00D91AF4">
      <w:pPr>
        <w:pStyle w:val="Heading3"/>
        <w:rPr>
          <w:rtl/>
          <w:lang w:bidi="ar-AE"/>
        </w:rPr>
      </w:pPr>
      <w:bookmarkStart w:id="23" w:name="_Toc227880266"/>
      <w:r w:rsidRPr="001648DC">
        <w:rPr>
          <w:rtl/>
          <w:lang w:bidi="ar-AE"/>
        </w:rPr>
        <w:t>ثالثاً: نظرية التأثير الإعلامي</w:t>
      </w:r>
      <w:bookmarkEnd w:id="23"/>
    </w:p>
    <w:p w14:paraId="5D251455" w14:textId="06D2C211" w:rsidR="00031FE5" w:rsidRPr="001648DC" w:rsidRDefault="00F00E16" w:rsidP="00031FE5">
      <w:pPr>
        <w:rPr>
          <w:rFonts w:ascii="Simplified Arabic" w:hAnsi="Simplified Arabic" w:cs="Simplified Arabic"/>
          <w:sz w:val="26"/>
          <w:szCs w:val="26"/>
          <w:rtl/>
          <w:lang w:bidi="ar-AE"/>
        </w:rPr>
      </w:pPr>
      <w:r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تدرس هذه النظرية تأثير وسائل الإعلام عل</w:t>
      </w:r>
      <w:r w:rsidR="00011286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ى سلوك واتجاهات الجمهور، ومن أبرز </w:t>
      </w:r>
      <w:r w:rsidR="00E7545B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تطبيقاتها نظرية وضع </w:t>
      </w:r>
      <w:proofErr w:type="gramStart"/>
      <w:r w:rsidR="00E7545B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الأجندة</w:t>
      </w:r>
      <w:proofErr w:type="gramEnd"/>
      <w:r w:rsidR="003E002A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 التي تشير إلى أن وسائل </w:t>
      </w:r>
      <w:r w:rsidR="0022464F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الإعلام لا تحدد أفكار الجمهور فقط، بل تحدد ما يجب أن يفكر </w:t>
      </w:r>
      <w:r w:rsidR="004B2F20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فيه وهذا من خلال </w:t>
      </w:r>
      <w:proofErr w:type="spellStart"/>
      <w:r w:rsidR="004B2F20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الرتكيز</w:t>
      </w:r>
      <w:proofErr w:type="spellEnd"/>
      <w:r w:rsidR="004B2F20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 على قضايا معينة</w:t>
      </w:r>
      <w:r w:rsidR="00810F3B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، وقد طور هذه النظرية </w:t>
      </w:r>
      <w:proofErr w:type="spellStart"/>
      <w:r w:rsidR="00810F3B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ماكومبس</w:t>
      </w:r>
      <w:proofErr w:type="spellEnd"/>
      <w:r w:rsidR="00810F3B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 وشاو.</w:t>
      </w:r>
    </w:p>
    <w:p w14:paraId="716554E6" w14:textId="140E442E" w:rsidR="000C1C59" w:rsidRPr="001648DC" w:rsidRDefault="00810F3B" w:rsidP="000C1C59">
      <w:pPr>
        <w:rPr>
          <w:rFonts w:ascii="Simplified Arabic" w:hAnsi="Simplified Arabic" w:cs="Simplified Arabic"/>
          <w:sz w:val="26"/>
          <w:szCs w:val="26"/>
          <w:rtl/>
          <w:lang w:bidi="ar-AE"/>
        </w:rPr>
      </w:pPr>
      <w:r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تستخدم هذه ال</w:t>
      </w:r>
      <w:r w:rsidR="00D77C54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نظرية في تفسير تأثير التعرض المتكرر للمحتوى</w:t>
      </w:r>
      <w:r w:rsidR="008A6D95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 </w:t>
      </w:r>
      <w:r w:rsidR="00D74B79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الإعلامي على تشكيل أولويات الجمهور اتجاه</w:t>
      </w:r>
      <w:r w:rsidR="003F2CED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اته.</w:t>
      </w:r>
    </w:p>
    <w:p w14:paraId="6E3B70D6" w14:textId="67856E6F" w:rsidR="007521F2" w:rsidRPr="001648DC" w:rsidRDefault="003F2CED" w:rsidP="007521F2">
      <w:pPr>
        <w:rPr>
          <w:rFonts w:ascii="Simplified Arabic" w:hAnsi="Simplified Arabic" w:cs="Simplified Arabic"/>
          <w:sz w:val="26"/>
          <w:szCs w:val="26"/>
          <w:rtl/>
          <w:lang w:bidi="ar-AE"/>
        </w:rPr>
      </w:pPr>
      <w:r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lastRenderedPageBreak/>
        <w:t xml:space="preserve">في هذه الدراسة يمكن تفسير </w:t>
      </w:r>
      <w:r w:rsidR="000913DE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تأثير صناع المحتوى الإماراتيين في تعزيز وعي الجمهور </w:t>
      </w:r>
      <w:r w:rsidR="007521F2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بالسنع الإماراتي والهوية الوطنية من خلال طرح هذه القيم (</w:t>
      </w:r>
      <w:proofErr w:type="spellStart"/>
      <w:r w:rsidR="008E50F2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ماكومبس</w:t>
      </w:r>
      <w:proofErr w:type="spellEnd"/>
      <w:r w:rsidR="008E50F2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 وشاو، </w:t>
      </w:r>
      <w:r w:rsidR="004D1DDC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1972)</w:t>
      </w:r>
    </w:p>
    <w:p w14:paraId="37BF967C" w14:textId="51C0D98A" w:rsidR="006E2803" w:rsidRPr="001648DC" w:rsidRDefault="006E2803" w:rsidP="00D91AF4">
      <w:pPr>
        <w:pStyle w:val="Heading2"/>
        <w:rPr>
          <w:rtl/>
          <w:lang w:bidi="ar-AE"/>
        </w:rPr>
      </w:pPr>
      <w:bookmarkStart w:id="24" w:name="_Toc227880267"/>
      <w:r w:rsidRPr="001648DC">
        <w:rPr>
          <w:rtl/>
          <w:lang w:bidi="ar-AE"/>
        </w:rPr>
        <w:t xml:space="preserve">منهج </w:t>
      </w:r>
      <w:r w:rsidR="009A58DB" w:rsidRPr="001648DC">
        <w:rPr>
          <w:rtl/>
          <w:lang w:bidi="ar-AE"/>
        </w:rPr>
        <w:t>ونوع الدراسة</w:t>
      </w:r>
      <w:bookmarkEnd w:id="24"/>
    </w:p>
    <w:p w14:paraId="68D2C513" w14:textId="4A57A920" w:rsidR="001F2FBC" w:rsidRPr="001648DC" w:rsidRDefault="001F2FBC" w:rsidP="00D91AF4">
      <w:pPr>
        <w:pStyle w:val="Heading3"/>
        <w:rPr>
          <w:rtl/>
          <w:lang w:bidi="ar-AE"/>
        </w:rPr>
      </w:pPr>
      <w:bookmarkStart w:id="25" w:name="_Toc227880268"/>
      <w:r w:rsidRPr="001648DC">
        <w:rPr>
          <w:rtl/>
          <w:lang w:bidi="ar-AE"/>
        </w:rPr>
        <w:t>منهج الدراسة</w:t>
      </w:r>
      <w:bookmarkEnd w:id="25"/>
    </w:p>
    <w:p w14:paraId="7C6453EE" w14:textId="290DA54E" w:rsidR="009A58DB" w:rsidRPr="001648DC" w:rsidRDefault="00D337BF" w:rsidP="009A58DB">
      <w:pPr>
        <w:rPr>
          <w:rFonts w:ascii="Simplified Arabic" w:hAnsi="Simplified Arabic" w:cs="Simplified Arabic"/>
          <w:sz w:val="26"/>
          <w:szCs w:val="26"/>
          <w:rtl/>
          <w:lang w:bidi="ar-AE"/>
        </w:rPr>
      </w:pPr>
      <w:r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الدراسة على الم</w:t>
      </w:r>
      <w:r w:rsidR="00F25499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نهج الوصفي التحليلي، حيث يعد من </w:t>
      </w:r>
      <w:r w:rsidR="001648DC" w:rsidRPr="001648DC">
        <w:rPr>
          <w:rFonts w:ascii="Simplified Arabic" w:hAnsi="Simplified Arabic" w:cs="Simplified Arabic" w:hint="cs"/>
          <w:sz w:val="26"/>
          <w:szCs w:val="26"/>
          <w:rtl/>
          <w:lang w:bidi="ar-AE"/>
        </w:rPr>
        <w:t>أكثر</w:t>
      </w:r>
      <w:r w:rsidR="00F25499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 المناهج استخداماً</w:t>
      </w:r>
      <w:r w:rsidR="00363E98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 في الدراسات الاجتماعية والإعلامية، ويعتبر الأقرب للتوظيف في هذه الدراسة، نظراً لملاءمته لطبيعة </w:t>
      </w:r>
      <w:r w:rsidR="00067A58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موضوعها.</w:t>
      </w:r>
    </w:p>
    <w:p w14:paraId="75C73E92" w14:textId="17773CFD" w:rsidR="00067A58" w:rsidRPr="001648DC" w:rsidRDefault="00067A58" w:rsidP="009A58DB">
      <w:pPr>
        <w:rPr>
          <w:rFonts w:ascii="Simplified Arabic" w:hAnsi="Simplified Arabic" w:cs="Simplified Arabic"/>
          <w:sz w:val="26"/>
          <w:szCs w:val="26"/>
          <w:rtl/>
          <w:lang w:bidi="ar-AE"/>
        </w:rPr>
      </w:pPr>
      <w:r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ويقوم هذا المنهج </w:t>
      </w:r>
      <w:r w:rsidR="001F2FBC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على وصف الظاهرة محل الدراسة </w:t>
      </w:r>
      <w:r w:rsidR="00B80A13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(دور صناع المحتوى الإماراتيين في تعزيز السنع والهوية الوطنية)</w:t>
      </w:r>
      <w:r w:rsidR="00AA716F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 وصفاً دقيقاً كما هو في الواقع، ثم </w:t>
      </w:r>
      <w:r w:rsidR="00886800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تحليل البيانات والمعطيات المتعلقة بها، من خلال تفسير أسبابها والعوامل </w:t>
      </w:r>
      <w:r w:rsidR="0086572E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المؤثرة فيها، بهدف الوصول إلى نتائج علمية</w:t>
      </w:r>
      <w:r w:rsidR="009C5DB2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 دقيقة تسهم في فهم الظاهرة بشكل أعمق.</w:t>
      </w:r>
    </w:p>
    <w:p w14:paraId="36DCD1FF" w14:textId="26BACA1E" w:rsidR="009C5DB2" w:rsidRPr="001648DC" w:rsidRDefault="009C5DB2" w:rsidP="00D91AF4">
      <w:pPr>
        <w:pStyle w:val="Heading3"/>
        <w:rPr>
          <w:rtl/>
          <w:lang w:bidi="ar-AE"/>
        </w:rPr>
      </w:pPr>
      <w:bookmarkStart w:id="26" w:name="_Toc227880269"/>
      <w:r w:rsidRPr="001648DC">
        <w:rPr>
          <w:rtl/>
          <w:lang w:bidi="ar-AE"/>
        </w:rPr>
        <w:t>نوع الدراسة</w:t>
      </w:r>
      <w:bookmarkEnd w:id="26"/>
    </w:p>
    <w:p w14:paraId="5F54AC43" w14:textId="11098E0B" w:rsidR="00FD5AEB" w:rsidRPr="001648DC" w:rsidRDefault="009C5DB2" w:rsidP="0089017E">
      <w:pPr>
        <w:rPr>
          <w:rFonts w:ascii="Simplified Arabic" w:hAnsi="Simplified Arabic" w:cs="Simplified Arabic"/>
          <w:sz w:val="26"/>
          <w:szCs w:val="26"/>
          <w:rtl/>
          <w:lang w:bidi="ar-AE"/>
        </w:rPr>
      </w:pPr>
      <w:r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تعد الدراسة </w:t>
      </w:r>
      <w:r w:rsidR="00041ABB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من الدراسات الميدانية، </w:t>
      </w:r>
      <w:r w:rsidR="00BE6540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حيث تعتمد على جمع البيانات من م</w:t>
      </w:r>
      <w:r w:rsidR="00781126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جتمع الدراسة بشكل مباشر، إضافة إلى كونها </w:t>
      </w:r>
      <w:r w:rsidR="00C76B37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دراسة كمية تعتمد على تحليل البيانات ا</w:t>
      </w:r>
      <w:r w:rsidR="0089017E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لإ</w:t>
      </w:r>
      <w:r w:rsidR="00C76B37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حصائية التي تم الحصول عليها من أد</w:t>
      </w:r>
      <w:r w:rsidR="0089017E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اة الاستبيان.</w:t>
      </w:r>
    </w:p>
    <w:p w14:paraId="361EDB99" w14:textId="28C76AD8" w:rsidR="001C23BB" w:rsidRPr="001648DC" w:rsidRDefault="00562136" w:rsidP="00D91AF4">
      <w:pPr>
        <w:pStyle w:val="Heading2"/>
        <w:rPr>
          <w:rFonts w:hint="cs"/>
          <w:rtl/>
          <w:lang w:val="en-GB" w:bidi="ar-JO"/>
        </w:rPr>
      </w:pPr>
      <w:bookmarkStart w:id="27" w:name="_Toc227880270"/>
      <w:r w:rsidRPr="001648DC">
        <w:rPr>
          <w:rtl/>
          <w:lang w:val="en-GB" w:bidi="ar-JO"/>
        </w:rPr>
        <w:t>عينة الدراسة</w:t>
      </w:r>
      <w:bookmarkEnd w:id="27"/>
    </w:p>
    <w:p w14:paraId="4861D346" w14:textId="3C7CE162" w:rsidR="00AB033B" w:rsidRPr="001648DC" w:rsidRDefault="004953AB" w:rsidP="00AB033B">
      <w:pPr>
        <w:rPr>
          <w:rFonts w:ascii="Simplified Arabic" w:hAnsi="Simplified Arabic" w:cs="Simplified Arabic"/>
          <w:sz w:val="26"/>
          <w:szCs w:val="26"/>
          <w:rtl/>
          <w:lang w:bidi="ar-JO"/>
        </w:rPr>
      </w:pPr>
      <w:r w:rsidRPr="001648DC">
        <w:rPr>
          <w:rFonts w:ascii="Simplified Arabic" w:hAnsi="Simplified Arabic" w:cs="Simplified Arabic"/>
          <w:sz w:val="26"/>
          <w:szCs w:val="26"/>
          <w:rtl/>
          <w:lang w:bidi="ar-JO"/>
        </w:rPr>
        <w:t xml:space="preserve">اعتمدت </w:t>
      </w:r>
      <w:r w:rsidR="00D056EF" w:rsidRPr="001648DC">
        <w:rPr>
          <w:rFonts w:ascii="Simplified Arabic" w:hAnsi="Simplified Arabic" w:cs="Simplified Arabic"/>
          <w:sz w:val="26"/>
          <w:szCs w:val="26"/>
          <w:rtl/>
          <w:lang w:bidi="ar-JO"/>
        </w:rPr>
        <w:t xml:space="preserve">الدراسة على العينة القصدية، وهي </w:t>
      </w:r>
      <w:r w:rsidR="004362DA" w:rsidRPr="001648DC">
        <w:rPr>
          <w:rFonts w:ascii="Simplified Arabic" w:hAnsi="Simplified Arabic" w:cs="Simplified Arabic"/>
          <w:sz w:val="26"/>
          <w:szCs w:val="26"/>
          <w:rtl/>
          <w:lang w:bidi="ar-JO"/>
        </w:rPr>
        <w:t xml:space="preserve">من أنواع العينات </w:t>
      </w:r>
      <w:r w:rsidR="001B200C" w:rsidRPr="001648DC">
        <w:rPr>
          <w:rFonts w:ascii="Simplified Arabic" w:hAnsi="Simplified Arabic" w:cs="Simplified Arabic"/>
          <w:sz w:val="26"/>
          <w:szCs w:val="26"/>
          <w:rtl/>
          <w:lang w:bidi="ar-JO"/>
        </w:rPr>
        <w:t>غير الاحتمالية، والتي يختار</w:t>
      </w:r>
      <w:r w:rsidR="009709C5" w:rsidRPr="001648DC">
        <w:rPr>
          <w:rFonts w:ascii="Simplified Arabic" w:hAnsi="Simplified Arabic" w:cs="Simplified Arabic"/>
          <w:sz w:val="26"/>
          <w:szCs w:val="26"/>
          <w:rtl/>
          <w:lang w:bidi="ar-JO"/>
        </w:rPr>
        <w:t xml:space="preserve"> فيها الباح</w:t>
      </w:r>
      <w:r w:rsidR="000F23A8" w:rsidRPr="001648DC">
        <w:rPr>
          <w:rFonts w:ascii="Simplified Arabic" w:hAnsi="Simplified Arabic" w:cs="Simplified Arabic"/>
          <w:sz w:val="26"/>
          <w:szCs w:val="26"/>
          <w:rtl/>
          <w:lang w:bidi="ar-JO"/>
        </w:rPr>
        <w:t>ث أفراد عينة الدراسة</w:t>
      </w:r>
      <w:r w:rsidR="003B0EFF" w:rsidRPr="001648DC">
        <w:rPr>
          <w:rFonts w:ascii="Simplified Arabic" w:hAnsi="Simplified Arabic" w:cs="Simplified Arabic"/>
          <w:sz w:val="26"/>
          <w:szCs w:val="26"/>
          <w:rtl/>
          <w:lang w:bidi="ar-JO"/>
        </w:rPr>
        <w:t xml:space="preserve"> بناءً </w:t>
      </w:r>
      <w:r w:rsidR="00910717" w:rsidRPr="001648DC">
        <w:rPr>
          <w:rFonts w:ascii="Simplified Arabic" w:hAnsi="Simplified Arabic" w:cs="Simplified Arabic"/>
          <w:sz w:val="26"/>
          <w:szCs w:val="26"/>
          <w:rtl/>
          <w:lang w:bidi="ar-JO"/>
        </w:rPr>
        <w:t>على معرفته الشخصية وبشكل مقصود بما يخدم</w:t>
      </w:r>
      <w:r w:rsidR="00891BDB" w:rsidRPr="001648DC">
        <w:rPr>
          <w:rFonts w:ascii="Simplified Arabic" w:hAnsi="Simplified Arabic" w:cs="Simplified Arabic"/>
          <w:sz w:val="26"/>
          <w:szCs w:val="26"/>
          <w:rtl/>
          <w:lang w:bidi="ar-JO"/>
        </w:rPr>
        <w:t xml:space="preserve"> أهداف البحث، ويعني ذلك أن </w:t>
      </w:r>
      <w:r w:rsidR="00663682" w:rsidRPr="001648DC">
        <w:rPr>
          <w:rFonts w:ascii="Simplified Arabic" w:hAnsi="Simplified Arabic" w:cs="Simplified Arabic"/>
          <w:sz w:val="26"/>
          <w:szCs w:val="26"/>
          <w:rtl/>
          <w:lang w:bidi="ar-JO"/>
        </w:rPr>
        <w:t xml:space="preserve">اختيار العينة لا يتم بطرية عشوائية، </w:t>
      </w:r>
      <w:r w:rsidR="00AB033B" w:rsidRPr="001648DC">
        <w:rPr>
          <w:rFonts w:ascii="Simplified Arabic" w:hAnsi="Simplified Arabic" w:cs="Simplified Arabic"/>
          <w:sz w:val="26"/>
          <w:szCs w:val="26"/>
          <w:rtl/>
          <w:lang w:bidi="ar-JO"/>
        </w:rPr>
        <w:t xml:space="preserve">أو بالقرعة، وإنما يتم </w:t>
      </w:r>
      <w:r w:rsidR="00BA77B0" w:rsidRPr="001648DC">
        <w:rPr>
          <w:rFonts w:ascii="Simplified Arabic" w:hAnsi="Simplified Arabic" w:cs="Simplified Arabic"/>
          <w:sz w:val="26"/>
          <w:szCs w:val="26"/>
          <w:rtl/>
          <w:lang w:bidi="ar-JO"/>
        </w:rPr>
        <w:t xml:space="preserve">اختيارها وفق خصائص محددة تتوافر لديهم </w:t>
      </w:r>
      <w:r w:rsidR="0096673A" w:rsidRPr="001648DC">
        <w:rPr>
          <w:rFonts w:ascii="Simplified Arabic" w:hAnsi="Simplified Arabic" w:cs="Simplified Arabic"/>
          <w:sz w:val="26"/>
          <w:szCs w:val="26"/>
          <w:rtl/>
          <w:lang w:bidi="ar-JO"/>
        </w:rPr>
        <w:t>وتتناسب مع طبيعة الدراسة.</w:t>
      </w:r>
    </w:p>
    <w:p w14:paraId="187EBBA8" w14:textId="7BCD7348" w:rsidR="0096673A" w:rsidRPr="001648DC" w:rsidRDefault="0096673A" w:rsidP="00AB033B">
      <w:pPr>
        <w:rPr>
          <w:rFonts w:ascii="Simplified Arabic" w:hAnsi="Simplified Arabic" w:cs="Simplified Arabic"/>
          <w:sz w:val="26"/>
          <w:szCs w:val="26"/>
          <w:rtl/>
          <w:lang w:bidi="ar-JO"/>
        </w:rPr>
      </w:pPr>
      <w:r w:rsidRPr="001648DC">
        <w:rPr>
          <w:rFonts w:ascii="Simplified Arabic" w:hAnsi="Simplified Arabic" w:cs="Simplified Arabic"/>
          <w:sz w:val="26"/>
          <w:szCs w:val="26"/>
          <w:rtl/>
          <w:lang w:bidi="ar-JO"/>
        </w:rPr>
        <w:t xml:space="preserve">وتعد العينة القصدية من العينات </w:t>
      </w:r>
      <w:r w:rsidR="009872C4" w:rsidRPr="001648DC">
        <w:rPr>
          <w:rFonts w:ascii="Simplified Arabic" w:hAnsi="Simplified Arabic" w:cs="Simplified Arabic"/>
          <w:sz w:val="26"/>
          <w:szCs w:val="26"/>
          <w:rtl/>
          <w:lang w:bidi="ar-JO"/>
        </w:rPr>
        <w:t xml:space="preserve">المناسبة لهذه الدراسة، نظراً لكونها تستهدف فئة معينة من المجتمع </w:t>
      </w:r>
      <w:r w:rsidR="00DF590E" w:rsidRPr="001648DC">
        <w:rPr>
          <w:rFonts w:ascii="Simplified Arabic" w:hAnsi="Simplified Arabic" w:cs="Simplified Arabic"/>
          <w:sz w:val="26"/>
          <w:szCs w:val="26"/>
          <w:rtl/>
          <w:lang w:bidi="ar-JO"/>
        </w:rPr>
        <w:t xml:space="preserve">تمتلك خصائص مرتبطة بموضوع الدراسة، مثل متابعة صناع المحتوى </w:t>
      </w:r>
      <w:r w:rsidR="00531BF6" w:rsidRPr="001648DC">
        <w:rPr>
          <w:rFonts w:ascii="Simplified Arabic" w:hAnsi="Simplified Arabic" w:cs="Simplified Arabic"/>
          <w:sz w:val="26"/>
          <w:szCs w:val="26"/>
          <w:rtl/>
          <w:lang w:bidi="ar-JO"/>
        </w:rPr>
        <w:t xml:space="preserve">الإماراتيين والتفاعل مع محتواهم على منصات الإعلام الرقمي، </w:t>
      </w:r>
      <w:r w:rsidR="000D0F58" w:rsidRPr="001648DC">
        <w:rPr>
          <w:rFonts w:ascii="Simplified Arabic" w:hAnsi="Simplified Arabic" w:cs="Simplified Arabic"/>
          <w:sz w:val="26"/>
          <w:szCs w:val="26"/>
          <w:rtl/>
          <w:lang w:bidi="ar-JO"/>
        </w:rPr>
        <w:t xml:space="preserve">وذلك يساعد علو الحصول على بيانات دقيقة وذات صلة مباشرة </w:t>
      </w:r>
      <w:r w:rsidR="000B4BD1" w:rsidRPr="001648DC">
        <w:rPr>
          <w:rFonts w:ascii="Simplified Arabic" w:hAnsi="Simplified Arabic" w:cs="Simplified Arabic"/>
          <w:sz w:val="26"/>
          <w:szCs w:val="26"/>
          <w:rtl/>
          <w:lang w:bidi="ar-JO"/>
        </w:rPr>
        <w:t>بمشكلة الدراسة.</w:t>
      </w:r>
    </w:p>
    <w:p w14:paraId="2692EEF8" w14:textId="7AC82968" w:rsidR="000B4BD1" w:rsidRPr="001648DC" w:rsidRDefault="00417977" w:rsidP="00AB033B">
      <w:pPr>
        <w:rPr>
          <w:rFonts w:ascii="Simplified Arabic" w:hAnsi="Simplified Arabic" w:cs="Simplified Arabic"/>
          <w:sz w:val="26"/>
          <w:szCs w:val="26"/>
          <w:rtl/>
          <w:lang w:bidi="ar-JO"/>
        </w:rPr>
      </w:pPr>
      <w:r w:rsidRPr="001648DC">
        <w:rPr>
          <w:rFonts w:ascii="Simplified Arabic" w:hAnsi="Simplified Arabic" w:cs="Simplified Arabic"/>
          <w:sz w:val="26"/>
          <w:szCs w:val="26"/>
          <w:rtl/>
          <w:lang w:bidi="ar-JO"/>
        </w:rPr>
        <w:t xml:space="preserve">وتعرف العينة القصدية بأنها أحد أساليب العينات غير </w:t>
      </w:r>
      <w:r w:rsidR="0074553E" w:rsidRPr="001648DC">
        <w:rPr>
          <w:rFonts w:ascii="Simplified Arabic" w:hAnsi="Simplified Arabic" w:cs="Simplified Arabic"/>
          <w:sz w:val="26"/>
          <w:szCs w:val="26"/>
          <w:rtl/>
          <w:lang w:bidi="ar-JO"/>
        </w:rPr>
        <w:t>الاحتمالية</w:t>
      </w:r>
      <w:r w:rsidRPr="001648DC">
        <w:rPr>
          <w:rFonts w:ascii="Simplified Arabic" w:hAnsi="Simplified Arabic" w:cs="Simplified Arabic"/>
          <w:sz w:val="26"/>
          <w:szCs w:val="26"/>
          <w:rtl/>
          <w:lang w:bidi="ar-JO"/>
        </w:rPr>
        <w:t xml:space="preserve"> التي </w:t>
      </w:r>
      <w:r w:rsidR="006811D9" w:rsidRPr="001648DC">
        <w:rPr>
          <w:rFonts w:ascii="Simplified Arabic" w:hAnsi="Simplified Arabic" w:cs="Simplified Arabic"/>
          <w:sz w:val="26"/>
          <w:szCs w:val="26"/>
          <w:rtl/>
          <w:lang w:bidi="ar-JO"/>
        </w:rPr>
        <w:t xml:space="preserve">يعتمد فيها الباحث على اختيار أفراد العينة بشكل مقصود بناءً </w:t>
      </w:r>
      <w:r w:rsidR="00567913" w:rsidRPr="001648DC">
        <w:rPr>
          <w:rFonts w:ascii="Simplified Arabic" w:hAnsi="Simplified Arabic" w:cs="Simplified Arabic"/>
          <w:sz w:val="26"/>
          <w:szCs w:val="26"/>
          <w:rtl/>
          <w:lang w:bidi="ar-JO"/>
        </w:rPr>
        <w:t>على خصائص محددة تخدم أهداف الدراسة (</w:t>
      </w:r>
      <w:r w:rsidR="0074553E" w:rsidRPr="001648DC">
        <w:rPr>
          <w:rFonts w:ascii="Simplified Arabic" w:hAnsi="Simplified Arabic" w:cs="Simplified Arabic"/>
          <w:sz w:val="26"/>
          <w:szCs w:val="26"/>
          <w:rtl/>
          <w:lang w:bidi="ar-JO"/>
        </w:rPr>
        <w:t>المشهداني، ص 233).</w:t>
      </w:r>
    </w:p>
    <w:p w14:paraId="6FE7A804" w14:textId="4302F5E9" w:rsidR="00F93088" w:rsidRPr="001648DC" w:rsidRDefault="00E17F88" w:rsidP="00AB033B">
      <w:pPr>
        <w:rPr>
          <w:rFonts w:ascii="Simplified Arabic" w:hAnsi="Simplified Arabic" w:cs="Simplified Arabic"/>
          <w:sz w:val="26"/>
          <w:szCs w:val="26"/>
          <w:rtl/>
          <w:lang w:bidi="ar-JO"/>
        </w:rPr>
      </w:pPr>
      <w:r w:rsidRPr="001648DC">
        <w:rPr>
          <w:rFonts w:ascii="Simplified Arabic" w:hAnsi="Simplified Arabic" w:cs="Simplified Arabic"/>
          <w:sz w:val="26"/>
          <w:szCs w:val="26"/>
          <w:rtl/>
          <w:lang w:bidi="ar-JO"/>
        </w:rPr>
        <w:t>ويبلغ حجم العينة (50) مشاركاً</w:t>
      </w:r>
      <w:r w:rsidR="00B818B2" w:rsidRPr="001648DC">
        <w:rPr>
          <w:rFonts w:ascii="Simplified Arabic" w:hAnsi="Simplified Arabic" w:cs="Simplified Arabic"/>
          <w:sz w:val="26"/>
          <w:szCs w:val="26"/>
          <w:rtl/>
          <w:lang w:bidi="ar-JO"/>
        </w:rPr>
        <w:t xml:space="preserve">، وهم الذين تم </w:t>
      </w:r>
      <w:r w:rsidR="001A63C3" w:rsidRPr="001648DC">
        <w:rPr>
          <w:rFonts w:ascii="Simplified Arabic" w:hAnsi="Simplified Arabic" w:cs="Simplified Arabic"/>
          <w:sz w:val="26"/>
          <w:szCs w:val="26"/>
          <w:rtl/>
          <w:lang w:bidi="ar-JO"/>
        </w:rPr>
        <w:t xml:space="preserve">توزيع </w:t>
      </w:r>
      <w:r w:rsidR="00B742F5" w:rsidRPr="001648DC">
        <w:rPr>
          <w:rFonts w:ascii="Simplified Arabic" w:hAnsi="Simplified Arabic" w:cs="Simplified Arabic"/>
          <w:sz w:val="26"/>
          <w:szCs w:val="26"/>
          <w:rtl/>
          <w:lang w:bidi="ar-JO"/>
        </w:rPr>
        <w:t>استمارة الاستبيان عليهم لجمع البيانات اللازمة للدراسة.</w:t>
      </w:r>
    </w:p>
    <w:p w14:paraId="7DE7327C" w14:textId="38BD8156" w:rsidR="0074553E" w:rsidRPr="001648DC" w:rsidRDefault="00046B43" w:rsidP="00D91AF4">
      <w:pPr>
        <w:pStyle w:val="Heading2"/>
        <w:rPr>
          <w:rtl/>
          <w:lang w:bidi="ar-JO"/>
        </w:rPr>
      </w:pPr>
      <w:bookmarkStart w:id="28" w:name="_Toc227880271"/>
      <w:r w:rsidRPr="001648DC">
        <w:rPr>
          <w:rtl/>
          <w:lang w:bidi="ar-JO"/>
        </w:rPr>
        <w:lastRenderedPageBreak/>
        <w:t>أدوات جمع البيانات</w:t>
      </w:r>
      <w:bookmarkEnd w:id="28"/>
    </w:p>
    <w:p w14:paraId="76E1276E" w14:textId="75EDD570" w:rsidR="00046B43" w:rsidRPr="001648DC" w:rsidRDefault="00684007" w:rsidP="00046B43">
      <w:pPr>
        <w:rPr>
          <w:rFonts w:ascii="Simplified Arabic" w:hAnsi="Simplified Arabic" w:cs="Simplified Arabic"/>
          <w:sz w:val="26"/>
          <w:szCs w:val="26"/>
          <w:rtl/>
          <w:lang w:bidi="ar-JO"/>
        </w:rPr>
      </w:pPr>
      <w:r w:rsidRPr="001648DC">
        <w:rPr>
          <w:rFonts w:ascii="Simplified Arabic" w:hAnsi="Simplified Arabic" w:cs="Simplified Arabic"/>
          <w:sz w:val="26"/>
          <w:szCs w:val="26"/>
          <w:rtl/>
          <w:lang w:bidi="ar-JO"/>
        </w:rPr>
        <w:t>استعان الباحث</w:t>
      </w:r>
      <w:r w:rsidR="00F504E0" w:rsidRPr="001648DC">
        <w:rPr>
          <w:rFonts w:ascii="Simplified Arabic" w:hAnsi="Simplified Arabic" w:cs="Simplified Arabic"/>
          <w:sz w:val="26"/>
          <w:szCs w:val="26"/>
          <w:rtl/>
          <w:lang w:bidi="ar-JO"/>
        </w:rPr>
        <w:t xml:space="preserve"> في جمع بيانات الدراسة </w:t>
      </w:r>
      <w:r w:rsidR="008B5EAF" w:rsidRPr="001648DC">
        <w:rPr>
          <w:rFonts w:ascii="Simplified Arabic" w:hAnsi="Simplified Arabic" w:cs="Simplified Arabic"/>
          <w:sz w:val="26"/>
          <w:szCs w:val="26"/>
          <w:rtl/>
          <w:lang w:bidi="ar-JO"/>
        </w:rPr>
        <w:t xml:space="preserve">باستمارة الاستبيان الإلكتروني، حيث تم توزيعها علو أفراد العينة </w:t>
      </w:r>
      <w:r w:rsidR="00F06E53" w:rsidRPr="001648DC">
        <w:rPr>
          <w:rFonts w:ascii="Simplified Arabic" w:hAnsi="Simplified Arabic" w:cs="Simplified Arabic"/>
          <w:sz w:val="26"/>
          <w:szCs w:val="26"/>
          <w:rtl/>
          <w:lang w:bidi="ar-JO"/>
        </w:rPr>
        <w:t xml:space="preserve">عبر الوسائل الإلكترونية المناسبة، وبلغ </w:t>
      </w:r>
      <w:r w:rsidR="00AB4CFD" w:rsidRPr="001648DC">
        <w:rPr>
          <w:rFonts w:ascii="Simplified Arabic" w:hAnsi="Simplified Arabic" w:cs="Simplified Arabic"/>
          <w:sz w:val="26"/>
          <w:szCs w:val="26"/>
          <w:rtl/>
          <w:lang w:bidi="ar-JO"/>
        </w:rPr>
        <w:t xml:space="preserve">عدد الاستمارات الموزعة (50) استمارة، وتم </w:t>
      </w:r>
      <w:r w:rsidR="001821A9" w:rsidRPr="001648DC">
        <w:rPr>
          <w:rFonts w:ascii="Simplified Arabic" w:hAnsi="Simplified Arabic" w:cs="Simplified Arabic"/>
          <w:sz w:val="26"/>
          <w:szCs w:val="26"/>
          <w:rtl/>
          <w:lang w:bidi="ar-JO"/>
        </w:rPr>
        <w:t xml:space="preserve">(41) </w:t>
      </w:r>
      <w:r w:rsidR="00E32034" w:rsidRPr="001648DC">
        <w:rPr>
          <w:rFonts w:ascii="Simplified Arabic" w:hAnsi="Simplified Arabic" w:cs="Simplified Arabic"/>
          <w:sz w:val="26"/>
          <w:szCs w:val="26"/>
          <w:rtl/>
          <w:lang w:bidi="ar-JO"/>
        </w:rPr>
        <w:t>استمارة صالحة للتحليل</w:t>
      </w:r>
      <w:r w:rsidR="00FD3079" w:rsidRPr="001648DC">
        <w:rPr>
          <w:rFonts w:ascii="Simplified Arabic" w:hAnsi="Simplified Arabic" w:cs="Simplified Arabic"/>
          <w:sz w:val="26"/>
          <w:szCs w:val="26"/>
          <w:rtl/>
          <w:lang w:bidi="ar-JO"/>
        </w:rPr>
        <w:t>، وتعد الاستبانة من أهم أدوات جمع البيانات في البحوث العلمية، لما توفره من سهولة في جمع المعلومات من عدد كبير من المبحوثين خلال وقت قصير.</w:t>
      </w:r>
    </w:p>
    <w:p w14:paraId="1C74E42A" w14:textId="342668C6" w:rsidR="00F44FF6" w:rsidRPr="001648DC" w:rsidRDefault="00F44FF6" w:rsidP="00D91AF4">
      <w:pPr>
        <w:pStyle w:val="Heading2"/>
        <w:rPr>
          <w:rtl/>
          <w:lang w:bidi="ar-JO"/>
        </w:rPr>
      </w:pPr>
      <w:bookmarkStart w:id="29" w:name="_Toc227880272"/>
      <w:r w:rsidRPr="001648DC">
        <w:rPr>
          <w:rtl/>
          <w:lang w:bidi="ar-JO"/>
        </w:rPr>
        <w:t>مجالات الدراسة</w:t>
      </w:r>
      <w:bookmarkEnd w:id="29"/>
    </w:p>
    <w:p w14:paraId="7DFE5FDC" w14:textId="4D0CA678" w:rsidR="005519B4" w:rsidRPr="001648DC" w:rsidRDefault="00DA26E1" w:rsidP="005519B4">
      <w:pPr>
        <w:rPr>
          <w:rFonts w:ascii="Simplified Arabic" w:hAnsi="Simplified Arabic" w:cs="Simplified Arabic"/>
          <w:sz w:val="26"/>
          <w:szCs w:val="26"/>
          <w:rtl/>
          <w:lang w:bidi="ar-JO"/>
        </w:rPr>
      </w:pPr>
      <w:r w:rsidRPr="001648DC">
        <w:rPr>
          <w:rFonts w:ascii="Simplified Arabic" w:hAnsi="Simplified Arabic" w:cs="Simplified Arabic"/>
          <w:b/>
          <w:bCs/>
          <w:sz w:val="26"/>
          <w:szCs w:val="26"/>
          <w:rtl/>
          <w:lang w:bidi="ar-JO"/>
        </w:rPr>
        <w:t>المجال المكاني:</w:t>
      </w:r>
      <w:r w:rsidRPr="001648DC">
        <w:rPr>
          <w:rFonts w:ascii="Simplified Arabic" w:hAnsi="Simplified Arabic" w:cs="Simplified Arabic"/>
          <w:sz w:val="26"/>
          <w:szCs w:val="26"/>
          <w:rtl/>
          <w:lang w:bidi="ar-JO"/>
        </w:rPr>
        <w:t xml:space="preserve"> </w:t>
      </w:r>
      <w:r w:rsidR="007401A4" w:rsidRPr="001648DC">
        <w:rPr>
          <w:rFonts w:ascii="Simplified Arabic" w:hAnsi="Simplified Arabic" w:cs="Simplified Arabic"/>
          <w:sz w:val="26"/>
          <w:szCs w:val="26"/>
          <w:rtl/>
          <w:lang w:bidi="ar-JO"/>
        </w:rPr>
        <w:t>أجرت الدراسة الميدانية على عدد من المبحوثين في إمارة أبوظبي.</w:t>
      </w:r>
    </w:p>
    <w:p w14:paraId="2120EA3D" w14:textId="71620245" w:rsidR="00D43CA5" w:rsidRPr="001648DC" w:rsidRDefault="00DA26E1" w:rsidP="00D43CA5">
      <w:pPr>
        <w:rPr>
          <w:rFonts w:ascii="Simplified Arabic" w:hAnsi="Simplified Arabic" w:cs="Simplified Arabic"/>
          <w:sz w:val="26"/>
          <w:szCs w:val="26"/>
          <w:rtl/>
          <w:lang w:bidi="ar-AE"/>
        </w:rPr>
      </w:pPr>
      <w:r w:rsidRPr="001648DC">
        <w:rPr>
          <w:rFonts w:ascii="Simplified Arabic" w:hAnsi="Simplified Arabic" w:cs="Simplified Arabic"/>
          <w:b/>
          <w:bCs/>
          <w:sz w:val="26"/>
          <w:szCs w:val="26"/>
          <w:rtl/>
          <w:lang w:bidi="ar-JO"/>
        </w:rPr>
        <w:t>المجال ا</w:t>
      </w:r>
      <w:r w:rsidR="00A214B6" w:rsidRPr="001648DC">
        <w:rPr>
          <w:rFonts w:ascii="Simplified Arabic" w:hAnsi="Simplified Arabic" w:cs="Simplified Arabic"/>
          <w:b/>
          <w:bCs/>
          <w:sz w:val="26"/>
          <w:szCs w:val="26"/>
          <w:rtl/>
          <w:lang w:bidi="ar-JO"/>
        </w:rPr>
        <w:t xml:space="preserve">لزماني: </w:t>
      </w:r>
      <w:r w:rsidR="00F94386" w:rsidRPr="001648DC">
        <w:rPr>
          <w:rFonts w:ascii="Simplified Arabic" w:hAnsi="Simplified Arabic" w:cs="Simplified Arabic"/>
          <w:sz w:val="26"/>
          <w:szCs w:val="26"/>
          <w:rtl/>
          <w:lang w:bidi="ar-JO"/>
        </w:rPr>
        <w:t>أجرت الدراسة في فترة ما بين</w:t>
      </w:r>
      <w:r w:rsidR="001F2291" w:rsidRPr="001648DC">
        <w:rPr>
          <w:rFonts w:ascii="Simplified Arabic" w:hAnsi="Simplified Arabic" w:cs="Simplified Arabic"/>
          <w:sz w:val="26"/>
          <w:szCs w:val="26"/>
          <w:rtl/>
          <w:lang w:bidi="ar-JO"/>
        </w:rPr>
        <w:t xml:space="preserve"> </w:t>
      </w:r>
      <w:r w:rsidR="006B58B3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9</w:t>
      </w:r>
      <w:r w:rsidR="00917DCF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/</w:t>
      </w:r>
      <w:r w:rsidR="006B58B3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4/</w:t>
      </w:r>
      <w:r w:rsidR="005865A8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2026 الى غاية </w:t>
      </w:r>
      <w:r w:rsidR="00D43CA5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20/4/2026 و</w:t>
      </w:r>
      <w:r w:rsidR="006C46D5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قد</w:t>
      </w:r>
      <w:r w:rsidR="007975BF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 توزعت هذه المدة بين الجانب النظري المتمثل في إعداد</w:t>
      </w:r>
      <w:r w:rsidR="00EE7802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 الإطار النظري وجمع المراجع والدراسات السابقة، ثم الجانب الميداني الذي </w:t>
      </w:r>
      <w:r w:rsidR="00E979C9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شمل تصميم الاستبانة الإلكترونية وتوزيعها على افراد العينة، وجمع البيانات</w:t>
      </w:r>
      <w:r w:rsidR="008F6053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، ومن ثم التحليل واستخلاص النتائج</w:t>
      </w:r>
      <w:r w:rsidR="00B63D45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.</w:t>
      </w:r>
    </w:p>
    <w:p w14:paraId="67E930AF" w14:textId="5A8BC1B9" w:rsidR="00437A19" w:rsidRPr="00AF0941" w:rsidRDefault="000264CE" w:rsidP="00AF0941">
      <w:pPr>
        <w:rPr>
          <w:rFonts w:ascii="Simplified Arabic" w:hAnsi="Simplified Arabic" w:cs="Simplified Arabic" w:hint="cs"/>
          <w:sz w:val="26"/>
          <w:szCs w:val="26"/>
          <w:rtl/>
          <w:lang w:bidi="ar-AE"/>
        </w:rPr>
      </w:pPr>
      <w:r w:rsidRPr="001648DC">
        <w:rPr>
          <w:rFonts w:ascii="Simplified Arabic" w:hAnsi="Simplified Arabic" w:cs="Simplified Arabic"/>
          <w:b/>
          <w:bCs/>
          <w:sz w:val="26"/>
          <w:szCs w:val="26"/>
          <w:rtl/>
          <w:lang w:bidi="ar-AE"/>
        </w:rPr>
        <w:t xml:space="preserve">المجال البشري: </w:t>
      </w:r>
      <w:r w:rsidR="00B63D45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أجرت هذه الدراسة على 41 من الشباب الإماراتيين في إمارة أبوظبي</w:t>
      </w:r>
      <w:r w:rsidR="00704318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، تم </w:t>
      </w:r>
      <w:r w:rsidR="00BA454A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اختيارهم بطرية العينة القصدية، وهذا ما يتناسب </w:t>
      </w:r>
      <w:r w:rsidR="000E210B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مع أهداف الدراسة وموضوعها، حيث</w:t>
      </w:r>
      <w:r w:rsidR="00DC3B02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 </w:t>
      </w:r>
      <w:r w:rsidR="000E210B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تم توزيع </w:t>
      </w:r>
      <w:r w:rsidR="00DC3B02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الاستبانة</w:t>
      </w:r>
      <w:r w:rsidR="000E210B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 الإلكترونية </w:t>
      </w:r>
      <w:r w:rsidR="00E6208B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مجمع الأجوبة للاستفادة منها في</w:t>
      </w:r>
      <w:r w:rsidR="00DC3B02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 </w:t>
      </w:r>
      <w:r w:rsidR="00E6208B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 xml:space="preserve">تحليل النتائج والوصول إلى </w:t>
      </w:r>
      <w:r w:rsidR="00DC3B02" w:rsidRPr="001648DC">
        <w:rPr>
          <w:rFonts w:ascii="Simplified Arabic" w:hAnsi="Simplified Arabic" w:cs="Simplified Arabic"/>
          <w:sz w:val="26"/>
          <w:szCs w:val="26"/>
          <w:rtl/>
          <w:lang w:bidi="ar-AE"/>
        </w:rPr>
        <w:t>الاستنتاجات المناسبة.</w:t>
      </w:r>
    </w:p>
    <w:p w14:paraId="5664ABA0" w14:textId="77777777" w:rsidR="00437A19" w:rsidRDefault="00437A19" w:rsidP="00437A19">
      <w:pPr>
        <w:rPr>
          <w:rtl/>
          <w:lang w:bidi="ar-AE"/>
        </w:rPr>
      </w:pPr>
    </w:p>
    <w:p w14:paraId="29EBCDE3" w14:textId="77777777" w:rsidR="00437A19" w:rsidRDefault="00437A19" w:rsidP="00437A19">
      <w:pPr>
        <w:rPr>
          <w:rtl/>
          <w:lang w:bidi="ar-AE"/>
        </w:rPr>
      </w:pPr>
    </w:p>
    <w:p w14:paraId="63B29B74" w14:textId="77777777" w:rsidR="00437A19" w:rsidRDefault="00437A19" w:rsidP="00437A19">
      <w:pPr>
        <w:rPr>
          <w:rtl/>
          <w:lang w:bidi="ar-AE"/>
        </w:rPr>
      </w:pPr>
    </w:p>
    <w:p w14:paraId="73EDE2AB" w14:textId="77777777" w:rsidR="00437A19" w:rsidRDefault="00437A19" w:rsidP="00437A19">
      <w:pPr>
        <w:rPr>
          <w:rtl/>
          <w:lang w:bidi="ar-AE"/>
        </w:rPr>
      </w:pPr>
    </w:p>
    <w:p w14:paraId="0A1087FF" w14:textId="77777777" w:rsidR="00AF0941" w:rsidRDefault="00AF0941" w:rsidP="00437A19">
      <w:pPr>
        <w:rPr>
          <w:rtl/>
          <w:lang w:bidi="ar-AE"/>
        </w:rPr>
      </w:pPr>
    </w:p>
    <w:p w14:paraId="763FE261" w14:textId="22F339CF" w:rsidR="00437A19" w:rsidRDefault="00437A19" w:rsidP="00437A19">
      <w:pPr>
        <w:pStyle w:val="Heading1"/>
        <w:rPr>
          <w:rtl/>
          <w:lang w:bidi="ar-AE"/>
        </w:rPr>
      </w:pPr>
      <w:bookmarkStart w:id="30" w:name="_Toc227880273"/>
      <w:r>
        <w:rPr>
          <w:rFonts w:hint="cs"/>
          <w:rtl/>
          <w:lang w:bidi="ar-AE"/>
        </w:rPr>
        <w:t>الدراسة الميدانية وتحليل البيانات</w:t>
      </w:r>
      <w:bookmarkEnd w:id="30"/>
    </w:p>
    <w:p w14:paraId="55A0BBDC" w14:textId="66751599" w:rsidR="00CE1769" w:rsidRDefault="007846FB" w:rsidP="00CE1769">
      <w:pPr>
        <w:rPr>
          <w:sz w:val="26"/>
          <w:szCs w:val="26"/>
          <w:rtl/>
          <w:lang w:bidi="ar-AE"/>
        </w:rPr>
      </w:pPr>
      <w:r>
        <w:rPr>
          <w:rFonts w:hint="cs"/>
          <w:sz w:val="26"/>
          <w:szCs w:val="26"/>
          <w:rtl/>
          <w:lang w:bidi="ar-AE"/>
        </w:rPr>
        <w:t xml:space="preserve">يتناول هذا الفصل عرض نتائج الدراسة الميدانية وتحليل البيانات التي تم جمعها من خلال الاستبيان </w:t>
      </w:r>
      <w:r w:rsidR="00732CC3">
        <w:rPr>
          <w:rFonts w:hint="cs"/>
          <w:sz w:val="26"/>
          <w:szCs w:val="26"/>
          <w:rtl/>
          <w:lang w:bidi="ar-AE"/>
        </w:rPr>
        <w:t xml:space="preserve">الذي تم توزيعة للعينة، والذي يهدف </w:t>
      </w:r>
      <w:r w:rsidR="00BC42A1">
        <w:rPr>
          <w:rFonts w:hint="cs"/>
          <w:sz w:val="26"/>
          <w:szCs w:val="26"/>
          <w:rtl/>
          <w:lang w:bidi="ar-AE"/>
        </w:rPr>
        <w:t>لتعرف على دور صناع المحتوى الإماراتيين في تعزيز السنع والهوية الوطنية عبر المنصات الرقمية.</w:t>
      </w:r>
    </w:p>
    <w:p w14:paraId="4DBD6581" w14:textId="6BC9F63C" w:rsidR="00CD6128" w:rsidRDefault="00CD6128" w:rsidP="00CD6128">
      <w:pPr>
        <w:pStyle w:val="Heading2"/>
        <w:rPr>
          <w:rtl/>
          <w:lang w:bidi="ar-AE"/>
        </w:rPr>
      </w:pPr>
      <w:bookmarkStart w:id="31" w:name="_Toc227880274"/>
      <w:r>
        <w:rPr>
          <w:rFonts w:hint="cs"/>
          <w:rtl/>
          <w:lang w:bidi="ar-AE"/>
        </w:rPr>
        <w:t>المحور الأول: ال</w:t>
      </w:r>
      <w:r w:rsidR="00390CF6">
        <w:rPr>
          <w:rFonts w:hint="cs"/>
          <w:rtl/>
          <w:lang w:bidi="ar-AE"/>
        </w:rPr>
        <w:t>بيانات الديموغرافية لعينة الدراسة</w:t>
      </w:r>
      <w:bookmarkEnd w:id="31"/>
    </w:p>
    <w:p w14:paraId="55EDDF8A" w14:textId="475E08C8" w:rsidR="0057547D" w:rsidRPr="0057547D" w:rsidRDefault="0057547D" w:rsidP="0057547D">
      <w:pPr>
        <w:rPr>
          <w:sz w:val="26"/>
          <w:szCs w:val="26"/>
          <w:rtl/>
          <w:lang w:bidi="ar-AE"/>
        </w:rPr>
      </w:pPr>
      <w:r>
        <w:rPr>
          <w:rFonts w:hint="cs"/>
          <w:sz w:val="26"/>
          <w:szCs w:val="26"/>
          <w:rtl/>
          <w:lang w:bidi="ar-AE"/>
        </w:rPr>
        <w:t>ت</w:t>
      </w:r>
      <w:r w:rsidR="00AF45FE">
        <w:rPr>
          <w:rFonts w:hint="cs"/>
          <w:sz w:val="26"/>
          <w:szCs w:val="26"/>
          <w:rtl/>
          <w:lang w:bidi="ar-AE"/>
        </w:rPr>
        <w:t>كونت عينة الدراسة من (41) مشاركاً</w:t>
      </w:r>
      <w:r w:rsidR="007A435E">
        <w:rPr>
          <w:rFonts w:hint="cs"/>
          <w:sz w:val="26"/>
          <w:szCs w:val="26"/>
          <w:rtl/>
          <w:lang w:bidi="ar-AE"/>
        </w:rPr>
        <w:t>، وتم تحليل البيانات الديموغرافية بهدف التعرف على خصائص المشاركين من حيث ا</w:t>
      </w:r>
      <w:r w:rsidR="00156AC7">
        <w:rPr>
          <w:rFonts w:hint="cs"/>
          <w:sz w:val="26"/>
          <w:szCs w:val="26"/>
          <w:rtl/>
          <w:lang w:bidi="ar-AE"/>
        </w:rPr>
        <w:t>لجنس، العمر، المستوى التعليمي، والحالة الوظيفية،</w:t>
      </w:r>
      <w:r w:rsidR="00F762D9">
        <w:rPr>
          <w:rFonts w:hint="cs"/>
          <w:sz w:val="26"/>
          <w:szCs w:val="26"/>
          <w:rtl/>
          <w:lang w:bidi="ar-AE"/>
        </w:rPr>
        <w:t xml:space="preserve"> بما يسهم في وصف العينة وتفسير الدراسة بشكل دقيق.</w:t>
      </w:r>
    </w:p>
    <w:p w14:paraId="52EBD6BE" w14:textId="2456D61A" w:rsidR="00CD6128" w:rsidRDefault="00C51D7B" w:rsidP="00C51D7B">
      <w:pPr>
        <w:pStyle w:val="Heading3"/>
        <w:rPr>
          <w:rtl/>
          <w:lang w:bidi="ar-AE"/>
        </w:rPr>
      </w:pPr>
      <w:bookmarkStart w:id="32" w:name="_Toc227880275"/>
      <w:r>
        <w:rPr>
          <w:rFonts w:hint="cs"/>
          <w:rtl/>
          <w:lang w:bidi="ar-AE"/>
        </w:rPr>
        <w:lastRenderedPageBreak/>
        <w:t>أولا: الجنس</w:t>
      </w:r>
      <w:bookmarkEnd w:id="32"/>
    </w:p>
    <w:p w14:paraId="397F9908" w14:textId="5D940E6A" w:rsidR="00C51D7B" w:rsidRDefault="00C51D7B" w:rsidP="00C51D7B">
      <w:pPr>
        <w:rPr>
          <w:sz w:val="26"/>
          <w:szCs w:val="26"/>
          <w:rtl/>
          <w:lang w:bidi="ar-AE"/>
        </w:rPr>
      </w:pPr>
      <w:r>
        <w:rPr>
          <w:rFonts w:hint="cs"/>
          <w:sz w:val="26"/>
          <w:szCs w:val="26"/>
          <w:rtl/>
          <w:lang w:bidi="ar-AE"/>
        </w:rPr>
        <w:t xml:space="preserve">أظهرت النتائج </w:t>
      </w:r>
      <w:r w:rsidR="00C15E36">
        <w:rPr>
          <w:rFonts w:hint="cs"/>
          <w:sz w:val="26"/>
          <w:szCs w:val="26"/>
          <w:rtl/>
          <w:lang w:bidi="ar-AE"/>
        </w:rPr>
        <w:t>أن غالبية المش</w:t>
      </w:r>
      <w:r w:rsidR="004A6E64">
        <w:rPr>
          <w:rFonts w:hint="cs"/>
          <w:sz w:val="26"/>
          <w:szCs w:val="26"/>
          <w:rtl/>
          <w:lang w:bidi="ar-AE"/>
        </w:rPr>
        <w:t>ار</w:t>
      </w:r>
      <w:r w:rsidR="00C15E36">
        <w:rPr>
          <w:rFonts w:hint="cs"/>
          <w:sz w:val="26"/>
          <w:szCs w:val="26"/>
          <w:rtl/>
          <w:lang w:bidi="ar-AE"/>
        </w:rPr>
        <w:t>كين في الدراسة من الإناث، حيث بلغت نسبتهم (</w:t>
      </w:r>
      <w:r w:rsidR="00F042AA">
        <w:rPr>
          <w:rFonts w:hint="cs"/>
          <w:sz w:val="26"/>
          <w:szCs w:val="26"/>
          <w:rtl/>
          <w:lang w:bidi="ar-AE"/>
        </w:rPr>
        <w:t xml:space="preserve">82.9%) بعدد (34)، في حين </w:t>
      </w:r>
      <w:r w:rsidR="00AC085D">
        <w:rPr>
          <w:rFonts w:hint="cs"/>
          <w:sz w:val="26"/>
          <w:szCs w:val="26"/>
          <w:rtl/>
          <w:lang w:bidi="ar-AE"/>
        </w:rPr>
        <w:t xml:space="preserve">بلغت نسبة الذكور (17.1%) بعدد (7)، ويشير ذلك إلى أن العينة </w:t>
      </w:r>
      <w:r w:rsidR="00220DC9">
        <w:rPr>
          <w:rFonts w:hint="cs"/>
          <w:sz w:val="26"/>
          <w:szCs w:val="26"/>
          <w:rtl/>
          <w:lang w:bidi="ar-AE"/>
        </w:rPr>
        <w:t>تغلب عليها فئة الإناث</w:t>
      </w:r>
      <w:r w:rsidR="004A6E64">
        <w:rPr>
          <w:rFonts w:hint="cs"/>
          <w:sz w:val="26"/>
          <w:szCs w:val="26"/>
          <w:rtl/>
          <w:lang w:bidi="ar-AE"/>
        </w:rPr>
        <w:t xml:space="preserve"> بشكل واضح، مما قد يعكس مستوى التفاعل الأعلى من قبل الإناث مع موضوع الدراسة.</w:t>
      </w:r>
    </w:p>
    <w:p w14:paraId="58579F8A" w14:textId="5C43C544" w:rsidR="00863AAA" w:rsidRDefault="00863AAA" w:rsidP="00863AAA">
      <w:pPr>
        <w:pStyle w:val="Heading3"/>
        <w:rPr>
          <w:rtl/>
          <w:lang w:bidi="ar-AE"/>
        </w:rPr>
      </w:pPr>
      <w:bookmarkStart w:id="33" w:name="_Toc227880276"/>
      <w:r>
        <w:rPr>
          <w:rFonts w:hint="cs"/>
          <w:rtl/>
          <w:lang w:bidi="ar-AE"/>
        </w:rPr>
        <w:t>ثانياً: العمر</w:t>
      </w:r>
      <w:bookmarkEnd w:id="33"/>
    </w:p>
    <w:p w14:paraId="6E2FFFC5" w14:textId="77777777" w:rsidR="00297787" w:rsidRDefault="00D16327" w:rsidP="00425A32">
      <w:pPr>
        <w:rPr>
          <w:sz w:val="26"/>
          <w:szCs w:val="26"/>
          <w:rtl/>
          <w:lang w:bidi="ar-AE"/>
        </w:rPr>
      </w:pPr>
      <w:r>
        <w:rPr>
          <w:rFonts w:hint="cs"/>
          <w:sz w:val="26"/>
          <w:szCs w:val="26"/>
          <w:rtl/>
          <w:lang w:bidi="ar-AE"/>
        </w:rPr>
        <w:t xml:space="preserve">أوضحت النتائج أن الفئة </w:t>
      </w:r>
      <w:r w:rsidR="006A0D32">
        <w:rPr>
          <w:rFonts w:hint="cs"/>
          <w:sz w:val="26"/>
          <w:szCs w:val="26"/>
          <w:rtl/>
          <w:lang w:bidi="ar-AE"/>
        </w:rPr>
        <w:t>العمرية</w:t>
      </w:r>
      <w:r w:rsidR="004D72EF">
        <w:rPr>
          <w:rFonts w:hint="cs"/>
          <w:sz w:val="26"/>
          <w:szCs w:val="26"/>
          <w:rtl/>
          <w:lang w:bidi="ar-AE"/>
        </w:rPr>
        <w:t xml:space="preserve"> (18-24 سنة) جاءت </w:t>
      </w:r>
      <w:r w:rsidR="00D011BF">
        <w:rPr>
          <w:rFonts w:hint="cs"/>
          <w:sz w:val="26"/>
          <w:szCs w:val="26"/>
          <w:rtl/>
          <w:lang w:bidi="ar-AE"/>
        </w:rPr>
        <w:t>في المرتبة الأولى بعدد</w:t>
      </w:r>
      <w:r w:rsidR="00570FB2">
        <w:rPr>
          <w:rFonts w:hint="cs"/>
          <w:sz w:val="26"/>
          <w:szCs w:val="26"/>
          <w:rtl/>
          <w:lang w:bidi="ar-AE"/>
        </w:rPr>
        <w:t xml:space="preserve"> (18) مشارك وبنسبة (43.9%)</w:t>
      </w:r>
      <w:r w:rsidR="00693427">
        <w:rPr>
          <w:rFonts w:hint="cs"/>
          <w:sz w:val="26"/>
          <w:szCs w:val="26"/>
          <w:rtl/>
          <w:lang w:bidi="ar-AE"/>
        </w:rPr>
        <w:t xml:space="preserve">، تليها فئة (أكثر من 35 سنة) بعدد (13) مشارك </w:t>
      </w:r>
      <w:r w:rsidR="00863750">
        <w:rPr>
          <w:rFonts w:hint="cs"/>
          <w:sz w:val="26"/>
          <w:szCs w:val="26"/>
          <w:rtl/>
          <w:lang w:bidi="ar-AE"/>
        </w:rPr>
        <w:t>وبنسبة (31.7%)، ثم فئة (25-30) سن</w:t>
      </w:r>
      <w:r w:rsidR="00434D62">
        <w:rPr>
          <w:rFonts w:hint="cs"/>
          <w:sz w:val="26"/>
          <w:szCs w:val="26"/>
          <w:rtl/>
          <w:lang w:bidi="ar-AE"/>
        </w:rPr>
        <w:t>ة بعدد (6) مشاركي</w:t>
      </w:r>
      <w:r w:rsidR="00356F39">
        <w:rPr>
          <w:rFonts w:hint="cs"/>
          <w:sz w:val="26"/>
          <w:szCs w:val="26"/>
          <w:rtl/>
          <w:lang w:bidi="ar-AE"/>
        </w:rPr>
        <w:t>ن</w:t>
      </w:r>
      <w:r w:rsidR="00434D62">
        <w:rPr>
          <w:rFonts w:hint="cs"/>
          <w:sz w:val="26"/>
          <w:szCs w:val="26"/>
          <w:rtl/>
          <w:lang w:bidi="ar-AE"/>
        </w:rPr>
        <w:t xml:space="preserve"> </w:t>
      </w:r>
      <w:r w:rsidR="00BA57A6">
        <w:rPr>
          <w:rFonts w:hint="cs"/>
          <w:sz w:val="26"/>
          <w:szCs w:val="26"/>
          <w:rtl/>
          <w:lang w:bidi="ar-AE"/>
        </w:rPr>
        <w:t>وبنسبة (14.6%)، وأخيراً فئة (</w:t>
      </w:r>
      <w:r w:rsidR="00425A32">
        <w:rPr>
          <w:rFonts w:hint="cs"/>
          <w:sz w:val="26"/>
          <w:szCs w:val="26"/>
          <w:rtl/>
          <w:lang w:bidi="ar-AE"/>
        </w:rPr>
        <w:t xml:space="preserve">31-35 سنة) بعدد </w:t>
      </w:r>
      <w:r w:rsidR="00070947">
        <w:rPr>
          <w:rFonts w:hint="cs"/>
          <w:sz w:val="26"/>
          <w:szCs w:val="26"/>
          <w:rtl/>
          <w:lang w:bidi="ar-AE"/>
        </w:rPr>
        <w:t>(4) مشاركين وبنسبة (9.8%)</w:t>
      </w:r>
      <w:r w:rsidR="00297787">
        <w:rPr>
          <w:rFonts w:hint="cs"/>
          <w:sz w:val="26"/>
          <w:szCs w:val="26"/>
          <w:rtl/>
          <w:lang w:bidi="ar-AE"/>
        </w:rPr>
        <w:t>.</w:t>
      </w:r>
    </w:p>
    <w:p w14:paraId="7EBC9BF3" w14:textId="505529C3" w:rsidR="00425A32" w:rsidRDefault="001B4A6C" w:rsidP="00425A32">
      <w:pPr>
        <w:rPr>
          <w:sz w:val="26"/>
          <w:szCs w:val="26"/>
          <w:rtl/>
          <w:lang w:bidi="ar-AE"/>
        </w:rPr>
      </w:pPr>
      <w:r>
        <w:rPr>
          <w:rFonts w:hint="cs"/>
          <w:sz w:val="26"/>
          <w:szCs w:val="26"/>
          <w:rtl/>
          <w:lang w:bidi="ar-AE"/>
        </w:rPr>
        <w:t xml:space="preserve">تشير هذه النتائج </w:t>
      </w:r>
      <w:r w:rsidR="00C10105">
        <w:rPr>
          <w:rFonts w:hint="cs"/>
          <w:sz w:val="26"/>
          <w:szCs w:val="26"/>
          <w:rtl/>
          <w:lang w:bidi="ar-AE"/>
        </w:rPr>
        <w:t>إلى أن العينة تميل بشكل أكبر نحو الفئة العمرية الشابة، مع وجو</w:t>
      </w:r>
      <w:r w:rsidR="00356F39">
        <w:rPr>
          <w:rFonts w:hint="cs"/>
          <w:sz w:val="26"/>
          <w:szCs w:val="26"/>
          <w:rtl/>
          <w:lang w:bidi="ar-AE"/>
        </w:rPr>
        <w:t>د تونع نسبي في باقي الفئات العمرية.</w:t>
      </w:r>
    </w:p>
    <w:p w14:paraId="0536076E" w14:textId="786EBE66" w:rsidR="00356F39" w:rsidRDefault="00356F39" w:rsidP="00356F39">
      <w:pPr>
        <w:pStyle w:val="Heading3"/>
        <w:rPr>
          <w:rtl/>
          <w:lang w:bidi="ar-AE"/>
        </w:rPr>
      </w:pPr>
      <w:bookmarkStart w:id="34" w:name="_Toc227880277"/>
      <w:r>
        <w:rPr>
          <w:rFonts w:hint="cs"/>
          <w:rtl/>
          <w:lang w:bidi="ar-AE"/>
        </w:rPr>
        <w:t>ثالثاً: المستوى التعليمي</w:t>
      </w:r>
      <w:bookmarkEnd w:id="34"/>
    </w:p>
    <w:p w14:paraId="79E026D4" w14:textId="274C3589" w:rsidR="00297787" w:rsidRDefault="005F50AC" w:rsidP="00F57BC2">
      <w:pPr>
        <w:rPr>
          <w:rFonts w:asciiTheme="minorBidi" w:hAnsiTheme="minorBidi"/>
          <w:sz w:val="26"/>
          <w:szCs w:val="26"/>
          <w:rtl/>
          <w:lang w:bidi="ar-AE"/>
        </w:rPr>
      </w:pPr>
      <w:r>
        <w:rPr>
          <w:rFonts w:asciiTheme="minorBidi" w:hAnsiTheme="minorBidi" w:hint="cs"/>
          <w:sz w:val="26"/>
          <w:szCs w:val="26"/>
          <w:rtl/>
          <w:lang w:bidi="ar-AE"/>
        </w:rPr>
        <w:t xml:space="preserve">بينت النتائج </w:t>
      </w:r>
      <w:r w:rsidR="00E179A7">
        <w:rPr>
          <w:rFonts w:asciiTheme="minorBidi" w:hAnsiTheme="minorBidi" w:hint="cs"/>
          <w:sz w:val="26"/>
          <w:szCs w:val="26"/>
          <w:rtl/>
          <w:lang w:bidi="ar-AE"/>
        </w:rPr>
        <w:t xml:space="preserve">أن فئة البكالوريوس </w:t>
      </w:r>
      <w:r w:rsidR="00443541">
        <w:rPr>
          <w:rFonts w:asciiTheme="minorBidi" w:hAnsiTheme="minorBidi" w:hint="cs"/>
          <w:sz w:val="26"/>
          <w:szCs w:val="26"/>
          <w:rtl/>
          <w:lang w:bidi="ar-AE"/>
        </w:rPr>
        <w:t>هي أكثر تمثيلا بنسبة (46.3%) وبعدد (19) مشترك</w:t>
      </w:r>
      <w:r w:rsidR="00C1609A">
        <w:rPr>
          <w:rFonts w:asciiTheme="minorBidi" w:hAnsiTheme="minorBidi" w:hint="cs"/>
          <w:sz w:val="26"/>
          <w:szCs w:val="26"/>
          <w:rtl/>
          <w:lang w:bidi="ar-AE"/>
        </w:rPr>
        <w:t>، تليها فئة الثانوي أو أقل بعدد (12) وبنسبة (</w:t>
      </w:r>
      <w:r w:rsidR="00C330AC">
        <w:rPr>
          <w:rFonts w:asciiTheme="minorBidi" w:hAnsiTheme="minorBidi" w:hint="cs"/>
          <w:sz w:val="26"/>
          <w:szCs w:val="26"/>
          <w:rtl/>
          <w:lang w:bidi="ar-AE"/>
        </w:rPr>
        <w:t>29.3%)، ثم فئة الدبلوم بعدد (</w:t>
      </w:r>
      <w:r w:rsidR="00416359">
        <w:rPr>
          <w:rFonts w:asciiTheme="minorBidi" w:hAnsiTheme="minorBidi" w:hint="cs"/>
          <w:sz w:val="26"/>
          <w:szCs w:val="26"/>
          <w:rtl/>
          <w:lang w:bidi="ar-AE"/>
        </w:rPr>
        <w:t>8) وبنسبة (19.5%)، بينما جاءت فئة الدراسات العليا بعدد (2) وبنسبة (</w:t>
      </w:r>
      <w:r w:rsidR="0062642E">
        <w:rPr>
          <w:rFonts w:asciiTheme="minorBidi" w:hAnsiTheme="minorBidi" w:hint="cs"/>
          <w:sz w:val="26"/>
          <w:szCs w:val="26"/>
          <w:rtl/>
          <w:lang w:bidi="ar-AE"/>
        </w:rPr>
        <w:t>4.9%)</w:t>
      </w:r>
      <w:r w:rsidR="00297787">
        <w:rPr>
          <w:rFonts w:asciiTheme="minorBidi" w:hAnsiTheme="minorBidi" w:hint="cs"/>
          <w:sz w:val="26"/>
          <w:szCs w:val="26"/>
          <w:rtl/>
          <w:lang w:bidi="ar-AE"/>
        </w:rPr>
        <w:t>.</w:t>
      </w:r>
    </w:p>
    <w:p w14:paraId="367E55FD" w14:textId="31AEA322" w:rsidR="00356F39" w:rsidRDefault="0062642E" w:rsidP="00F57BC2">
      <w:pPr>
        <w:rPr>
          <w:rFonts w:asciiTheme="minorBidi" w:hAnsiTheme="minorBidi"/>
          <w:sz w:val="26"/>
          <w:szCs w:val="26"/>
          <w:rtl/>
          <w:lang w:bidi="ar-AE"/>
        </w:rPr>
      </w:pPr>
      <w:r>
        <w:rPr>
          <w:rFonts w:asciiTheme="minorBidi" w:hAnsiTheme="minorBidi" w:hint="cs"/>
          <w:sz w:val="26"/>
          <w:szCs w:val="26"/>
          <w:rtl/>
          <w:lang w:bidi="ar-AE"/>
        </w:rPr>
        <w:t>يعكس ذلك أن غالبية أفراد العينة من ذوي المستوى التعليمي الجامعي.</w:t>
      </w:r>
    </w:p>
    <w:p w14:paraId="1B2F3CAE" w14:textId="37F85DD2" w:rsidR="00BB2B14" w:rsidRDefault="00BB2B14" w:rsidP="00BB2B14">
      <w:pPr>
        <w:pStyle w:val="Heading3"/>
        <w:rPr>
          <w:rtl/>
          <w:lang w:bidi="ar-AE"/>
        </w:rPr>
      </w:pPr>
      <w:bookmarkStart w:id="35" w:name="_Toc227880278"/>
      <w:r>
        <w:rPr>
          <w:rFonts w:hint="cs"/>
          <w:rtl/>
          <w:lang w:bidi="ar-AE"/>
        </w:rPr>
        <w:t>رابعاً: الحالة الوظيفية</w:t>
      </w:r>
      <w:bookmarkEnd w:id="35"/>
    </w:p>
    <w:p w14:paraId="19F71BF6" w14:textId="3846E3C6" w:rsidR="00BB2B14" w:rsidRDefault="002A5C37" w:rsidP="00BB2B14">
      <w:pPr>
        <w:rPr>
          <w:sz w:val="26"/>
          <w:szCs w:val="26"/>
          <w:rtl/>
          <w:lang w:bidi="ar-AE"/>
        </w:rPr>
      </w:pPr>
      <w:r>
        <w:rPr>
          <w:rFonts w:hint="cs"/>
          <w:sz w:val="26"/>
          <w:szCs w:val="26"/>
          <w:rtl/>
          <w:lang w:bidi="ar-AE"/>
        </w:rPr>
        <w:t xml:space="preserve">أظهرت النتائج أن </w:t>
      </w:r>
      <w:r w:rsidR="0018225B">
        <w:rPr>
          <w:rFonts w:hint="cs"/>
          <w:sz w:val="26"/>
          <w:szCs w:val="26"/>
          <w:rtl/>
          <w:lang w:bidi="ar-AE"/>
        </w:rPr>
        <w:t xml:space="preserve">فئة الطلاب جاءت في المرتبة الأولى </w:t>
      </w:r>
      <w:r w:rsidR="00297787">
        <w:rPr>
          <w:rFonts w:hint="cs"/>
          <w:sz w:val="26"/>
          <w:szCs w:val="26"/>
          <w:rtl/>
          <w:lang w:bidi="ar-AE"/>
        </w:rPr>
        <w:t>بعدد (</w:t>
      </w:r>
      <w:r w:rsidR="00AC2B67">
        <w:rPr>
          <w:rFonts w:hint="cs"/>
          <w:sz w:val="26"/>
          <w:szCs w:val="26"/>
          <w:rtl/>
          <w:lang w:bidi="ar-AE"/>
        </w:rPr>
        <w:t xml:space="preserve">15) وبنسبة (36.6%)، تلتها </w:t>
      </w:r>
      <w:r w:rsidR="008A31E8">
        <w:rPr>
          <w:rFonts w:hint="cs"/>
          <w:sz w:val="26"/>
          <w:szCs w:val="26"/>
          <w:rtl/>
          <w:lang w:bidi="ar-AE"/>
        </w:rPr>
        <w:t>فئة الم</w:t>
      </w:r>
      <w:r w:rsidR="00BD3E57">
        <w:rPr>
          <w:rFonts w:hint="cs"/>
          <w:sz w:val="26"/>
          <w:szCs w:val="26"/>
          <w:rtl/>
          <w:lang w:bidi="ar-AE"/>
        </w:rPr>
        <w:t>وظفين بعدد (14) وبنسبة (34</w:t>
      </w:r>
      <w:r w:rsidR="00D458EF">
        <w:rPr>
          <w:rFonts w:hint="cs"/>
          <w:sz w:val="26"/>
          <w:szCs w:val="26"/>
          <w:rtl/>
          <w:lang w:bidi="ar-AE"/>
        </w:rPr>
        <w:t xml:space="preserve">.1%)، بنسبة (34.1%)، </w:t>
      </w:r>
      <w:r w:rsidR="00F17AF7">
        <w:rPr>
          <w:rFonts w:hint="cs"/>
          <w:sz w:val="26"/>
          <w:szCs w:val="26"/>
          <w:rtl/>
          <w:lang w:bidi="ar-AE"/>
        </w:rPr>
        <w:t xml:space="preserve">ثم فئة الغير موظفين بعدد (10) وبنسبة (24.4%)، وأخيراً فئة رواد الأعمال بعدد (2) وبنسبة </w:t>
      </w:r>
      <w:r w:rsidR="00297787">
        <w:rPr>
          <w:rFonts w:hint="cs"/>
          <w:sz w:val="26"/>
          <w:szCs w:val="26"/>
          <w:rtl/>
          <w:lang w:bidi="ar-AE"/>
        </w:rPr>
        <w:t>(4.9%).</w:t>
      </w:r>
    </w:p>
    <w:p w14:paraId="28DF62AB" w14:textId="037D8A1F" w:rsidR="00297787" w:rsidRPr="00BB2B14" w:rsidRDefault="00297787" w:rsidP="00BB2B14">
      <w:pPr>
        <w:rPr>
          <w:rFonts w:hint="cs"/>
          <w:sz w:val="26"/>
          <w:szCs w:val="26"/>
          <w:rtl/>
          <w:lang w:bidi="ar-AE"/>
        </w:rPr>
      </w:pPr>
      <w:r>
        <w:rPr>
          <w:rFonts w:hint="cs"/>
          <w:sz w:val="26"/>
          <w:szCs w:val="26"/>
          <w:rtl/>
          <w:lang w:bidi="ar-AE"/>
        </w:rPr>
        <w:t xml:space="preserve">يشير ذلك إلى </w:t>
      </w:r>
      <w:r w:rsidR="00CF0837">
        <w:rPr>
          <w:rFonts w:hint="cs"/>
          <w:sz w:val="26"/>
          <w:szCs w:val="26"/>
          <w:rtl/>
          <w:lang w:bidi="ar-AE"/>
        </w:rPr>
        <w:t xml:space="preserve">تنوع الحالة </w:t>
      </w:r>
      <w:r w:rsidR="009E55C8">
        <w:rPr>
          <w:rFonts w:hint="cs"/>
          <w:sz w:val="26"/>
          <w:szCs w:val="26"/>
          <w:rtl/>
          <w:lang w:bidi="ar-AE"/>
        </w:rPr>
        <w:t>الوظيفيين</w:t>
      </w:r>
      <w:r w:rsidR="00CF0837">
        <w:rPr>
          <w:rFonts w:hint="cs"/>
          <w:sz w:val="26"/>
          <w:szCs w:val="26"/>
          <w:rtl/>
          <w:lang w:bidi="ar-AE"/>
        </w:rPr>
        <w:t xml:space="preserve"> لأفراد العينة </w:t>
      </w:r>
      <w:r w:rsidR="009E55C8">
        <w:rPr>
          <w:rFonts w:hint="cs"/>
          <w:sz w:val="26"/>
          <w:szCs w:val="26"/>
          <w:rtl/>
          <w:lang w:bidi="ar-AE"/>
        </w:rPr>
        <w:t xml:space="preserve">مع غلبة </w:t>
      </w:r>
      <w:r w:rsidR="001F28FF">
        <w:rPr>
          <w:rFonts w:hint="cs"/>
          <w:sz w:val="26"/>
          <w:szCs w:val="26"/>
          <w:rtl/>
          <w:lang w:bidi="ar-AE"/>
        </w:rPr>
        <w:t>ال</w:t>
      </w:r>
      <w:r w:rsidR="009E55C8">
        <w:rPr>
          <w:rFonts w:hint="cs"/>
          <w:sz w:val="26"/>
          <w:szCs w:val="26"/>
          <w:rtl/>
          <w:lang w:bidi="ar-AE"/>
        </w:rPr>
        <w:t>طلاب و</w:t>
      </w:r>
      <w:r w:rsidR="001F28FF">
        <w:rPr>
          <w:rFonts w:hint="cs"/>
          <w:sz w:val="26"/>
          <w:szCs w:val="26"/>
          <w:rtl/>
          <w:lang w:bidi="ar-AE"/>
        </w:rPr>
        <w:t>ال</w:t>
      </w:r>
      <w:r w:rsidR="009E55C8">
        <w:rPr>
          <w:rFonts w:hint="cs"/>
          <w:sz w:val="26"/>
          <w:szCs w:val="26"/>
          <w:rtl/>
          <w:lang w:bidi="ar-AE"/>
        </w:rPr>
        <w:t>موظفين.</w:t>
      </w:r>
    </w:p>
    <w:p w14:paraId="7BC13DF2" w14:textId="77777777" w:rsidR="00356F39" w:rsidRPr="00425A32" w:rsidRDefault="00356F39" w:rsidP="00425A32">
      <w:pPr>
        <w:rPr>
          <w:sz w:val="26"/>
          <w:szCs w:val="26"/>
          <w:rtl/>
          <w:lang w:bidi="ar-AE"/>
        </w:rPr>
      </w:pPr>
    </w:p>
    <w:p w14:paraId="5C9A3469" w14:textId="527C8FC4" w:rsidR="00BC42A1" w:rsidRDefault="00F438B1" w:rsidP="00F438B1">
      <w:pPr>
        <w:pStyle w:val="Heading2"/>
        <w:rPr>
          <w:rtl/>
          <w:lang w:bidi="ar-AE"/>
        </w:rPr>
      </w:pPr>
      <w:bookmarkStart w:id="36" w:name="_Toc227880279"/>
      <w:r>
        <w:rPr>
          <w:rFonts w:hint="cs"/>
          <w:rtl/>
          <w:lang w:bidi="ar-AE"/>
        </w:rPr>
        <w:t>المحور الثاني</w:t>
      </w:r>
      <w:r w:rsidR="00CD104C">
        <w:rPr>
          <w:rFonts w:hint="cs"/>
          <w:rtl/>
          <w:lang w:bidi="ar-AE"/>
        </w:rPr>
        <w:t xml:space="preserve">: استخدامات وسائل </w:t>
      </w:r>
      <w:r w:rsidR="00657356">
        <w:rPr>
          <w:rFonts w:hint="cs"/>
          <w:rtl/>
          <w:lang w:bidi="ar-AE"/>
        </w:rPr>
        <w:t>التواصل الاجتماعي يومياً</w:t>
      </w:r>
      <w:bookmarkEnd w:id="36"/>
    </w:p>
    <w:p w14:paraId="60B756C6" w14:textId="1EFED1F0" w:rsidR="00AF0941" w:rsidRDefault="00AE3BCB" w:rsidP="00AE3BCB">
      <w:pPr>
        <w:pStyle w:val="Heading3"/>
        <w:rPr>
          <w:rtl/>
          <w:lang w:bidi="ar-AE"/>
        </w:rPr>
      </w:pPr>
      <w:bookmarkStart w:id="37" w:name="_Toc227880280"/>
      <w:r>
        <w:rPr>
          <w:rFonts w:hint="cs"/>
          <w:rtl/>
          <w:lang w:bidi="ar-AE"/>
        </w:rPr>
        <w:t>أولاً: عدد ساعات استخدام وسائل التواصل الاجتماعي يومياً</w:t>
      </w:r>
      <w:bookmarkEnd w:id="37"/>
    </w:p>
    <w:p w14:paraId="1F93AB33" w14:textId="1449B19A" w:rsidR="00AE3BCB" w:rsidRPr="00AE3BCB" w:rsidRDefault="00AE3BCB" w:rsidP="00AE3BCB">
      <w:pPr>
        <w:rPr>
          <w:sz w:val="26"/>
          <w:szCs w:val="26"/>
          <w:rtl/>
          <w:lang w:bidi="ar-AE"/>
        </w:rPr>
      </w:pPr>
      <w:r>
        <w:rPr>
          <w:rFonts w:hint="cs"/>
          <w:sz w:val="26"/>
          <w:szCs w:val="26"/>
          <w:rtl/>
          <w:lang w:bidi="ar-AE"/>
        </w:rPr>
        <w:t xml:space="preserve">أظهرت النتائج </w:t>
      </w:r>
      <w:r w:rsidR="00917D6C">
        <w:rPr>
          <w:rFonts w:hint="cs"/>
          <w:sz w:val="26"/>
          <w:szCs w:val="26"/>
          <w:rtl/>
          <w:lang w:bidi="ar-AE"/>
        </w:rPr>
        <w:t xml:space="preserve">أن غالبية أفراد العينة يقضون أكثر من 3 ساعات يومياً على وسائل التواصل الاجتماعي، بنسبة بلغت </w:t>
      </w:r>
      <w:r w:rsidR="00452F48">
        <w:rPr>
          <w:rFonts w:hint="cs"/>
          <w:sz w:val="26"/>
          <w:szCs w:val="26"/>
          <w:rtl/>
          <w:lang w:bidi="ar-AE"/>
        </w:rPr>
        <w:t xml:space="preserve">(73.2%)، </w:t>
      </w:r>
      <w:r w:rsidR="001A28BD">
        <w:rPr>
          <w:rFonts w:hint="cs"/>
          <w:sz w:val="26"/>
          <w:szCs w:val="26"/>
          <w:rtl/>
          <w:lang w:bidi="ar-AE"/>
        </w:rPr>
        <w:t xml:space="preserve">وهذا يشير إلى ارتفاع مستوى الاعتماد اليومي على المنصات </w:t>
      </w:r>
      <w:r w:rsidR="00B05383">
        <w:rPr>
          <w:rFonts w:hint="cs"/>
          <w:sz w:val="26"/>
          <w:szCs w:val="26"/>
          <w:rtl/>
          <w:lang w:bidi="ar-AE"/>
        </w:rPr>
        <w:t xml:space="preserve">الرقمية، </w:t>
      </w:r>
      <w:r w:rsidR="00CC430B">
        <w:rPr>
          <w:rFonts w:hint="cs"/>
          <w:sz w:val="26"/>
          <w:szCs w:val="26"/>
          <w:rtl/>
          <w:lang w:bidi="ar-AE"/>
        </w:rPr>
        <w:t>وفي المقابل جاءت فئة (1-3 ساعات) بنسبة (24.</w:t>
      </w:r>
      <w:r w:rsidR="008F0DE9">
        <w:rPr>
          <w:rFonts w:hint="cs"/>
          <w:sz w:val="26"/>
          <w:szCs w:val="26"/>
          <w:rtl/>
          <w:lang w:bidi="ar-AE"/>
        </w:rPr>
        <w:t xml:space="preserve">4%)، بينما كانت نسبة من يقضون أقل </w:t>
      </w:r>
      <w:r w:rsidR="000E4E33">
        <w:rPr>
          <w:rFonts w:hint="cs"/>
          <w:sz w:val="26"/>
          <w:szCs w:val="26"/>
          <w:rtl/>
          <w:lang w:bidi="ar-AE"/>
        </w:rPr>
        <w:t>من ساعة واحدة (2.4%)، وهي النسبة الأقل.</w:t>
      </w:r>
    </w:p>
    <w:p w14:paraId="1B555156" w14:textId="0E937408" w:rsidR="00786EC3" w:rsidRDefault="008B0F8E" w:rsidP="00786EC3">
      <w:pPr>
        <w:rPr>
          <w:sz w:val="26"/>
          <w:szCs w:val="26"/>
          <w:rtl/>
          <w:lang w:bidi="ar-AE"/>
        </w:rPr>
      </w:pPr>
      <w:r>
        <w:rPr>
          <w:rFonts w:hint="cs"/>
          <w:noProof/>
          <w:sz w:val="26"/>
          <w:szCs w:val="26"/>
          <w:rtl/>
          <w:lang w:val="ar-AE" w:bidi="ar-AE"/>
        </w:rPr>
        <w:drawing>
          <wp:anchor distT="0" distB="0" distL="114300" distR="114300" simplePos="0" relativeHeight="251657215" behindDoc="1" locked="0" layoutInCell="1" allowOverlap="1" wp14:anchorId="6DAF0059" wp14:editId="576BCE5D">
            <wp:simplePos x="0" y="0"/>
            <wp:positionH relativeFrom="margin">
              <wp:posOffset>794657</wp:posOffset>
            </wp:positionH>
            <wp:positionV relativeFrom="paragraph">
              <wp:posOffset>388529</wp:posOffset>
            </wp:positionV>
            <wp:extent cx="4103914" cy="1875837"/>
            <wp:effectExtent l="0" t="0" r="0" b="0"/>
            <wp:wrapNone/>
            <wp:docPr id="41380181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3801819" name="Picture 413801819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3914" cy="18758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2CE1">
        <w:rPr>
          <w:rFonts w:hint="cs"/>
          <w:sz w:val="26"/>
          <w:szCs w:val="26"/>
          <w:rtl/>
          <w:lang w:bidi="ar-AE"/>
        </w:rPr>
        <w:t xml:space="preserve">وهذا يفسر اندماج كبير </w:t>
      </w:r>
      <w:r w:rsidR="00D129BF">
        <w:rPr>
          <w:rFonts w:hint="cs"/>
          <w:sz w:val="26"/>
          <w:szCs w:val="26"/>
          <w:rtl/>
          <w:lang w:bidi="ar-AE"/>
        </w:rPr>
        <w:t xml:space="preserve">بين فئة الشباب ووسائل التواصل الاجتماعي، مما يجعلها بيئة رئيسية لتلقي التفاعل </w:t>
      </w:r>
      <w:r w:rsidR="00B51E29">
        <w:rPr>
          <w:rFonts w:hint="cs"/>
          <w:sz w:val="26"/>
          <w:szCs w:val="26"/>
          <w:rtl/>
          <w:lang w:bidi="ar-AE"/>
        </w:rPr>
        <w:t xml:space="preserve">مع المحتوى، وهذا ما يدعم أهمية المنصات </w:t>
      </w:r>
      <w:r w:rsidR="00993653">
        <w:rPr>
          <w:rFonts w:hint="cs"/>
          <w:sz w:val="26"/>
          <w:szCs w:val="26"/>
          <w:rtl/>
          <w:lang w:bidi="ar-AE"/>
        </w:rPr>
        <w:t>في موضوع الدراسة المرتبطة بصناع المحتوى الإماراتيين.</w:t>
      </w:r>
    </w:p>
    <w:p w14:paraId="24FC936D" w14:textId="13B24520" w:rsidR="00786EC3" w:rsidRDefault="00786EC3" w:rsidP="00786EC3">
      <w:pPr>
        <w:rPr>
          <w:sz w:val="26"/>
          <w:szCs w:val="26"/>
          <w:rtl/>
          <w:lang w:bidi="ar-AE"/>
        </w:rPr>
      </w:pPr>
    </w:p>
    <w:p w14:paraId="77BC2D0C" w14:textId="385CB0C7" w:rsidR="00786EC3" w:rsidRDefault="00786EC3" w:rsidP="00786EC3">
      <w:pPr>
        <w:rPr>
          <w:sz w:val="26"/>
          <w:szCs w:val="26"/>
          <w:rtl/>
          <w:lang w:bidi="ar-AE"/>
        </w:rPr>
      </w:pPr>
    </w:p>
    <w:p w14:paraId="795B187A" w14:textId="77777777" w:rsidR="00786EC3" w:rsidRDefault="00786EC3" w:rsidP="00786EC3">
      <w:pPr>
        <w:rPr>
          <w:sz w:val="26"/>
          <w:szCs w:val="26"/>
          <w:rtl/>
          <w:lang w:bidi="ar-AE"/>
        </w:rPr>
      </w:pPr>
    </w:p>
    <w:p w14:paraId="081ECC74" w14:textId="49577B10" w:rsidR="00786EC3" w:rsidRDefault="009F601E" w:rsidP="009F601E">
      <w:pPr>
        <w:pStyle w:val="Heading3"/>
        <w:rPr>
          <w:rtl/>
          <w:lang w:bidi="ar-AE"/>
        </w:rPr>
      </w:pPr>
      <w:bookmarkStart w:id="38" w:name="_Toc227880281"/>
      <w:r>
        <w:rPr>
          <w:rFonts w:hint="cs"/>
          <w:rtl/>
          <w:lang w:bidi="ar-AE"/>
        </w:rPr>
        <w:lastRenderedPageBreak/>
        <w:t>ثانياً: متابعة صناع المحتوى الإماراتيين</w:t>
      </w:r>
      <w:bookmarkEnd w:id="38"/>
      <w:r w:rsidR="008044B4">
        <w:rPr>
          <w:rFonts w:hint="cs"/>
          <w:rtl/>
          <w:lang w:bidi="ar-AE"/>
        </w:rPr>
        <w:t xml:space="preserve"> </w:t>
      </w:r>
    </w:p>
    <w:p w14:paraId="21496835" w14:textId="0FC2BFDA" w:rsidR="008044B4" w:rsidRPr="008044B4" w:rsidRDefault="008044B4" w:rsidP="008044B4">
      <w:pPr>
        <w:rPr>
          <w:rtl/>
          <w:lang w:bidi="ar-AE"/>
        </w:rPr>
      </w:pPr>
      <w:r>
        <w:rPr>
          <w:rFonts w:hint="cs"/>
          <w:rtl/>
          <w:lang w:bidi="ar-AE"/>
        </w:rPr>
        <w:t xml:space="preserve">(يسمح </w:t>
      </w:r>
      <w:r w:rsidR="00F438B1">
        <w:rPr>
          <w:rFonts w:hint="cs"/>
          <w:rtl/>
          <w:lang w:bidi="ar-AE"/>
        </w:rPr>
        <w:t>باختيار</w:t>
      </w:r>
      <w:r>
        <w:rPr>
          <w:rFonts w:hint="cs"/>
          <w:rtl/>
          <w:lang w:bidi="ar-AE"/>
        </w:rPr>
        <w:t xml:space="preserve"> أكثر من إجابة)</w:t>
      </w:r>
    </w:p>
    <w:p w14:paraId="78482E20" w14:textId="6C245885" w:rsidR="004E6FBE" w:rsidRDefault="000A7623" w:rsidP="004E6FBE">
      <w:pPr>
        <w:rPr>
          <w:sz w:val="26"/>
          <w:szCs w:val="26"/>
          <w:rtl/>
          <w:lang w:bidi="ar-AE"/>
        </w:rPr>
      </w:pPr>
      <w:r>
        <w:rPr>
          <w:rFonts w:hint="cs"/>
          <w:sz w:val="26"/>
          <w:szCs w:val="26"/>
          <w:rtl/>
          <w:lang w:bidi="ar-AE"/>
        </w:rPr>
        <w:t>بينت النت</w:t>
      </w:r>
      <w:r w:rsidR="00F1043B">
        <w:rPr>
          <w:rFonts w:hint="cs"/>
          <w:sz w:val="26"/>
          <w:szCs w:val="26"/>
          <w:rtl/>
          <w:lang w:bidi="ar-AE"/>
        </w:rPr>
        <w:t xml:space="preserve">ائج أن (70.7%) من أفراد العينة </w:t>
      </w:r>
      <w:r w:rsidR="00F70D3D">
        <w:rPr>
          <w:rFonts w:hint="cs"/>
          <w:sz w:val="26"/>
          <w:szCs w:val="26"/>
          <w:rtl/>
          <w:lang w:bidi="ar-AE"/>
        </w:rPr>
        <w:t xml:space="preserve">يتابعون </w:t>
      </w:r>
      <w:r w:rsidR="004C1099">
        <w:rPr>
          <w:rFonts w:hint="cs"/>
          <w:sz w:val="26"/>
          <w:szCs w:val="26"/>
          <w:rtl/>
          <w:lang w:bidi="ar-AE"/>
        </w:rPr>
        <w:t xml:space="preserve">صناع المحتوى الإماراتيين، في حين </w:t>
      </w:r>
      <w:r w:rsidR="00DB4C48">
        <w:rPr>
          <w:rFonts w:hint="cs"/>
          <w:sz w:val="26"/>
          <w:szCs w:val="26"/>
          <w:rtl/>
          <w:lang w:bidi="ar-AE"/>
        </w:rPr>
        <w:t>(29.3%) يجيبون ب</w:t>
      </w:r>
      <w:r w:rsidR="00E065CE">
        <w:rPr>
          <w:rFonts w:hint="cs"/>
          <w:sz w:val="26"/>
          <w:szCs w:val="26"/>
          <w:rtl/>
          <w:lang w:bidi="ar-AE"/>
        </w:rPr>
        <w:t>ـ</w:t>
      </w:r>
      <w:r w:rsidR="009D11EA">
        <w:rPr>
          <w:rFonts w:hint="cs"/>
          <w:sz w:val="26"/>
          <w:szCs w:val="26"/>
          <w:rtl/>
          <w:lang w:bidi="ar-AE"/>
        </w:rPr>
        <w:t xml:space="preserve"> </w:t>
      </w:r>
      <w:r w:rsidR="00E065CE">
        <w:rPr>
          <w:rFonts w:hint="cs"/>
          <w:sz w:val="26"/>
          <w:szCs w:val="26"/>
          <w:rtl/>
          <w:lang w:bidi="ar-AE"/>
        </w:rPr>
        <w:t>"أحياناً"، بينما لم تسجل أي استجابات لف</w:t>
      </w:r>
      <w:r w:rsidR="009D11EA">
        <w:rPr>
          <w:rFonts w:hint="cs"/>
          <w:sz w:val="26"/>
          <w:szCs w:val="26"/>
          <w:rtl/>
          <w:lang w:bidi="ar-AE"/>
        </w:rPr>
        <w:t>ئة "لا".</w:t>
      </w:r>
    </w:p>
    <w:p w14:paraId="46B22BF0" w14:textId="6C34D1D4" w:rsidR="00D42BEC" w:rsidRDefault="009D11EA" w:rsidP="00F82710">
      <w:pPr>
        <w:rPr>
          <w:rFonts w:hint="cs"/>
          <w:sz w:val="26"/>
          <w:szCs w:val="26"/>
          <w:rtl/>
          <w:lang w:bidi="ar-AE"/>
        </w:rPr>
      </w:pPr>
      <w:r>
        <w:rPr>
          <w:rFonts w:hint="cs"/>
          <w:sz w:val="26"/>
          <w:szCs w:val="26"/>
          <w:rtl/>
          <w:lang w:bidi="ar-AE"/>
        </w:rPr>
        <w:t xml:space="preserve">ويشير ذلك </w:t>
      </w:r>
      <w:r w:rsidR="005E5195">
        <w:rPr>
          <w:rFonts w:hint="cs"/>
          <w:sz w:val="26"/>
          <w:szCs w:val="26"/>
          <w:rtl/>
          <w:lang w:bidi="ar-AE"/>
        </w:rPr>
        <w:t xml:space="preserve">إلى أن مستوى متابعة صناع المحتوى الإماراتيين </w:t>
      </w:r>
      <w:r w:rsidR="00A27A69">
        <w:rPr>
          <w:rFonts w:hint="cs"/>
          <w:sz w:val="26"/>
          <w:szCs w:val="26"/>
          <w:rtl/>
          <w:lang w:bidi="ar-AE"/>
        </w:rPr>
        <w:t xml:space="preserve">مرتفع نسبياً بين أفراد العينة، مع وجود نسبة أقل تتفاعل معها بغير </w:t>
      </w:r>
      <w:r w:rsidR="00F579DB">
        <w:rPr>
          <w:rFonts w:hint="cs"/>
          <w:sz w:val="26"/>
          <w:szCs w:val="26"/>
          <w:rtl/>
          <w:lang w:bidi="ar-AE"/>
        </w:rPr>
        <w:t>منتظم، مما يدل على اهتمام واضح بالمحتوى المحلي عبر المنصات الرقمية.</w:t>
      </w:r>
    </w:p>
    <w:p w14:paraId="7F331D58" w14:textId="73AE7653" w:rsidR="00F15E71" w:rsidRDefault="00F15E71" w:rsidP="00F15E71">
      <w:pPr>
        <w:pStyle w:val="Heading3"/>
        <w:rPr>
          <w:rtl/>
          <w:lang w:bidi="ar-AE"/>
        </w:rPr>
      </w:pPr>
      <w:bookmarkStart w:id="39" w:name="_Toc227880282"/>
      <w:r>
        <w:rPr>
          <w:rFonts w:hint="cs"/>
          <w:rtl/>
          <w:lang w:bidi="ar-AE"/>
        </w:rPr>
        <w:t xml:space="preserve">ثالثاً: </w:t>
      </w:r>
      <w:r w:rsidR="00DC7AEB">
        <w:rPr>
          <w:rFonts w:hint="cs"/>
          <w:rtl/>
          <w:lang w:bidi="ar-AE"/>
        </w:rPr>
        <w:t>المنصات المستخدمة في متابعة صناع المحتوى الإماراتيين</w:t>
      </w:r>
      <w:bookmarkEnd w:id="39"/>
    </w:p>
    <w:p w14:paraId="647871BC" w14:textId="0012484D" w:rsidR="00DC7AEB" w:rsidRDefault="006035D3" w:rsidP="00DC7AEB">
      <w:pPr>
        <w:rPr>
          <w:sz w:val="26"/>
          <w:szCs w:val="26"/>
          <w:rtl/>
          <w:lang w:bidi="ar-AE"/>
        </w:rPr>
      </w:pPr>
      <w:r>
        <w:rPr>
          <w:rFonts w:hint="cs"/>
          <w:sz w:val="26"/>
          <w:szCs w:val="26"/>
          <w:rtl/>
          <w:lang w:bidi="ar-AE"/>
        </w:rPr>
        <w:t>أظ</w:t>
      </w:r>
      <w:r w:rsidR="00AB34DD">
        <w:rPr>
          <w:rFonts w:hint="cs"/>
          <w:sz w:val="26"/>
          <w:szCs w:val="26"/>
          <w:rtl/>
          <w:lang w:bidi="ar-AE"/>
        </w:rPr>
        <w:t xml:space="preserve">هرت النتائج أن أكثر المنصات استخداماً لمتابعة </w:t>
      </w:r>
      <w:r w:rsidR="00921AE1">
        <w:rPr>
          <w:rFonts w:hint="cs"/>
          <w:sz w:val="26"/>
          <w:szCs w:val="26"/>
          <w:rtl/>
          <w:lang w:bidi="ar-AE"/>
        </w:rPr>
        <w:t xml:space="preserve">صناع المحتوى الإماراتيين هي </w:t>
      </w:r>
      <w:r w:rsidR="003B7274">
        <w:rPr>
          <w:rFonts w:hint="cs"/>
          <w:sz w:val="26"/>
          <w:szCs w:val="26"/>
          <w:rtl/>
          <w:lang w:bidi="ar-AE"/>
        </w:rPr>
        <w:t xml:space="preserve">إنستغرام </w:t>
      </w:r>
      <w:r w:rsidR="00DD3A6B">
        <w:rPr>
          <w:rFonts w:hint="cs"/>
          <w:sz w:val="26"/>
          <w:szCs w:val="26"/>
          <w:rtl/>
          <w:lang w:bidi="ar-AE"/>
        </w:rPr>
        <w:t>بنسبة (68.3%)، تليه</w:t>
      </w:r>
      <w:r w:rsidR="00F236B1">
        <w:rPr>
          <w:rFonts w:hint="cs"/>
          <w:sz w:val="26"/>
          <w:szCs w:val="26"/>
          <w:rtl/>
          <w:lang w:bidi="ar-AE"/>
        </w:rPr>
        <w:t>ا سناب شات بنسبة (</w:t>
      </w:r>
      <w:r w:rsidR="00F15975">
        <w:rPr>
          <w:rFonts w:hint="cs"/>
          <w:sz w:val="26"/>
          <w:szCs w:val="26"/>
          <w:rtl/>
          <w:lang w:bidi="ar-AE"/>
        </w:rPr>
        <w:t xml:space="preserve">65.9%)، ثم </w:t>
      </w:r>
      <w:r w:rsidR="00CF6C95">
        <w:rPr>
          <w:rFonts w:hint="cs"/>
          <w:sz w:val="26"/>
          <w:szCs w:val="26"/>
          <w:rtl/>
          <w:lang w:bidi="ar-AE"/>
        </w:rPr>
        <w:t>تيك توك بنسبة (63.4%)</w:t>
      </w:r>
      <w:r w:rsidR="008044B4">
        <w:rPr>
          <w:rFonts w:hint="cs"/>
          <w:sz w:val="26"/>
          <w:szCs w:val="26"/>
          <w:rtl/>
          <w:lang w:bidi="ar-AE"/>
        </w:rPr>
        <w:t xml:space="preserve">، ثم تيك توك بنسبة </w:t>
      </w:r>
      <w:r w:rsidR="00D60F13">
        <w:rPr>
          <w:rFonts w:hint="cs"/>
          <w:sz w:val="26"/>
          <w:szCs w:val="26"/>
          <w:rtl/>
          <w:lang w:bidi="ar-AE"/>
        </w:rPr>
        <w:t xml:space="preserve">(63.4%)، كما </w:t>
      </w:r>
      <w:r w:rsidR="00942E98">
        <w:rPr>
          <w:rFonts w:hint="cs"/>
          <w:sz w:val="26"/>
          <w:szCs w:val="26"/>
          <w:rtl/>
          <w:lang w:bidi="ar-AE"/>
        </w:rPr>
        <w:t>جاءت منصة يوتيوب بنسبة (17.</w:t>
      </w:r>
      <w:r w:rsidR="004E3238">
        <w:rPr>
          <w:rFonts w:hint="cs"/>
          <w:sz w:val="26"/>
          <w:szCs w:val="26"/>
          <w:rtl/>
          <w:lang w:bidi="ar-AE"/>
        </w:rPr>
        <w:t>1%)، بينما سجلت منصة تويتر أقل نسبة استخدام بلغت (</w:t>
      </w:r>
      <w:r w:rsidR="005B10EE">
        <w:rPr>
          <w:rFonts w:hint="cs"/>
          <w:sz w:val="26"/>
          <w:szCs w:val="26"/>
          <w:rtl/>
          <w:lang w:bidi="ar-AE"/>
        </w:rPr>
        <w:t>2.4%) بعدد (1) استجابة.</w:t>
      </w:r>
    </w:p>
    <w:p w14:paraId="44E88517" w14:textId="6F6C260B" w:rsidR="00D42BEC" w:rsidRDefault="00D42BEC" w:rsidP="00DC7AEB">
      <w:pPr>
        <w:rPr>
          <w:sz w:val="26"/>
          <w:szCs w:val="26"/>
          <w:rtl/>
          <w:lang w:bidi="ar-AE"/>
        </w:rPr>
      </w:pPr>
      <w:r>
        <w:rPr>
          <w:rFonts w:hint="cs"/>
          <w:noProof/>
          <w:sz w:val="26"/>
          <w:szCs w:val="26"/>
          <w:rtl/>
          <w:lang w:val="ar-AE" w:bidi="ar-AE"/>
        </w:rPr>
        <w:drawing>
          <wp:anchor distT="0" distB="0" distL="114300" distR="114300" simplePos="0" relativeHeight="251662336" behindDoc="1" locked="0" layoutInCell="1" allowOverlap="1" wp14:anchorId="57BE8956" wp14:editId="22FC6B0F">
            <wp:simplePos x="0" y="0"/>
            <wp:positionH relativeFrom="margin">
              <wp:align>center</wp:align>
            </wp:positionH>
            <wp:positionV relativeFrom="paragraph">
              <wp:posOffset>-1482</wp:posOffset>
            </wp:positionV>
            <wp:extent cx="5274310" cy="2234777"/>
            <wp:effectExtent l="0" t="0" r="2540" b="0"/>
            <wp:wrapNone/>
            <wp:docPr id="204675877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6758778" name="Picture 2046758778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1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2347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CEF22FA" w14:textId="5DB2323C" w:rsidR="00D42BEC" w:rsidRDefault="00D42BEC" w:rsidP="00DC7AEB">
      <w:pPr>
        <w:rPr>
          <w:sz w:val="26"/>
          <w:szCs w:val="26"/>
          <w:rtl/>
          <w:lang w:bidi="ar-AE"/>
        </w:rPr>
      </w:pPr>
    </w:p>
    <w:p w14:paraId="5AF44FD8" w14:textId="77777777" w:rsidR="00D42BEC" w:rsidRDefault="00D42BEC" w:rsidP="00DC7AEB">
      <w:pPr>
        <w:rPr>
          <w:sz w:val="26"/>
          <w:szCs w:val="26"/>
          <w:rtl/>
          <w:lang w:bidi="ar-AE"/>
        </w:rPr>
      </w:pPr>
    </w:p>
    <w:p w14:paraId="6AAA5F7B" w14:textId="77777777" w:rsidR="00D42BEC" w:rsidRDefault="00D42BEC" w:rsidP="00DC7AEB">
      <w:pPr>
        <w:rPr>
          <w:sz w:val="26"/>
          <w:szCs w:val="26"/>
          <w:rtl/>
          <w:lang w:bidi="ar-AE"/>
        </w:rPr>
      </w:pPr>
    </w:p>
    <w:p w14:paraId="53CCE3CF" w14:textId="64717396" w:rsidR="005B10EE" w:rsidRDefault="005B10EE" w:rsidP="00DC7AEB">
      <w:pPr>
        <w:rPr>
          <w:sz w:val="26"/>
          <w:szCs w:val="26"/>
          <w:rtl/>
          <w:lang w:bidi="ar-AE"/>
        </w:rPr>
      </w:pPr>
    </w:p>
    <w:p w14:paraId="5356D920" w14:textId="77777777" w:rsidR="00D42BEC" w:rsidRDefault="00D42BEC" w:rsidP="00DC7AEB">
      <w:pPr>
        <w:rPr>
          <w:rFonts w:hint="cs"/>
          <w:sz w:val="26"/>
          <w:szCs w:val="26"/>
          <w:rtl/>
          <w:lang w:bidi="ar-JO"/>
        </w:rPr>
      </w:pPr>
    </w:p>
    <w:p w14:paraId="06665006" w14:textId="77777777" w:rsidR="00D42BEC" w:rsidRDefault="00D42BEC" w:rsidP="00DC7AEB">
      <w:pPr>
        <w:rPr>
          <w:sz w:val="26"/>
          <w:szCs w:val="26"/>
          <w:rtl/>
          <w:lang w:bidi="ar-AE"/>
        </w:rPr>
      </w:pPr>
    </w:p>
    <w:p w14:paraId="359B67E6" w14:textId="0F310494" w:rsidR="00D42BEC" w:rsidRDefault="00B02E17" w:rsidP="000720A5">
      <w:pPr>
        <w:pStyle w:val="Heading2"/>
        <w:rPr>
          <w:rtl/>
          <w:lang w:bidi="ar-AE"/>
        </w:rPr>
      </w:pPr>
      <w:bookmarkStart w:id="40" w:name="_Toc227880283"/>
      <w:r>
        <w:rPr>
          <w:rFonts w:hint="cs"/>
          <w:rtl/>
          <w:lang w:bidi="ar-AE"/>
        </w:rPr>
        <w:t xml:space="preserve">المحور الثالث: دور صناع المحتوى الإماراتيين </w:t>
      </w:r>
      <w:r w:rsidR="00EF0A2D">
        <w:rPr>
          <w:rFonts w:hint="cs"/>
          <w:rtl/>
          <w:lang w:bidi="ar-AE"/>
        </w:rPr>
        <w:t>في تعزيز السنع والقيم</w:t>
      </w:r>
      <w:bookmarkEnd w:id="40"/>
    </w:p>
    <w:p w14:paraId="40891B50" w14:textId="10D4DE4C" w:rsidR="00EF0A2D" w:rsidRDefault="00337E3F" w:rsidP="00EF0A2D">
      <w:pPr>
        <w:rPr>
          <w:sz w:val="26"/>
          <w:szCs w:val="26"/>
          <w:rtl/>
          <w:lang w:bidi="ar-AE"/>
        </w:rPr>
      </w:pPr>
      <w:r>
        <w:rPr>
          <w:rFonts w:hint="cs"/>
          <w:sz w:val="26"/>
          <w:szCs w:val="26"/>
          <w:rtl/>
          <w:lang w:bidi="ar-AE"/>
        </w:rPr>
        <w:t>بيت النتائج في هذا المحور وجود اتجاهات إ</w:t>
      </w:r>
      <w:r w:rsidR="00E03289">
        <w:rPr>
          <w:rFonts w:hint="cs"/>
          <w:sz w:val="26"/>
          <w:szCs w:val="26"/>
          <w:rtl/>
          <w:lang w:bidi="ar-AE"/>
        </w:rPr>
        <w:t>يجابية واضحة لدى أفراد عينة الدراسة ت</w:t>
      </w:r>
      <w:r w:rsidR="00C404A0">
        <w:rPr>
          <w:rFonts w:hint="cs"/>
          <w:sz w:val="26"/>
          <w:szCs w:val="26"/>
          <w:rtl/>
          <w:lang w:bidi="ar-AE"/>
        </w:rPr>
        <w:t>ج</w:t>
      </w:r>
      <w:r w:rsidR="00E03289">
        <w:rPr>
          <w:rFonts w:hint="cs"/>
          <w:sz w:val="26"/>
          <w:szCs w:val="26"/>
          <w:rtl/>
          <w:lang w:bidi="ar-AE"/>
        </w:rPr>
        <w:t>اه دور صناع المحتوى الإماراتيين في تعزيز ال</w:t>
      </w:r>
      <w:r w:rsidR="006D7C02">
        <w:rPr>
          <w:rFonts w:hint="cs"/>
          <w:sz w:val="26"/>
          <w:szCs w:val="26"/>
          <w:rtl/>
          <w:lang w:bidi="ar-AE"/>
        </w:rPr>
        <w:t xml:space="preserve">سنع والهوية الوطنية عبر المنصات الرقمية، إذ اشارت استجابات </w:t>
      </w:r>
      <w:r w:rsidR="005644F0">
        <w:rPr>
          <w:rFonts w:hint="cs"/>
          <w:sz w:val="26"/>
          <w:szCs w:val="26"/>
          <w:rtl/>
          <w:lang w:bidi="ar-AE"/>
        </w:rPr>
        <w:t>المبحوثين</w:t>
      </w:r>
      <w:r w:rsidR="006D7C02">
        <w:rPr>
          <w:rFonts w:hint="cs"/>
          <w:sz w:val="26"/>
          <w:szCs w:val="26"/>
          <w:rtl/>
          <w:lang w:bidi="ar-AE"/>
        </w:rPr>
        <w:t xml:space="preserve"> إلى وجود قناعة </w:t>
      </w:r>
      <w:r w:rsidR="00396765">
        <w:rPr>
          <w:rFonts w:hint="cs"/>
          <w:sz w:val="26"/>
          <w:szCs w:val="26"/>
          <w:rtl/>
          <w:lang w:bidi="ar-AE"/>
        </w:rPr>
        <w:t xml:space="preserve">بأن المحتوى الرقمي الي يقدمه صناع المحتوى الإماراتيين </w:t>
      </w:r>
      <w:r w:rsidR="0064420F">
        <w:rPr>
          <w:rFonts w:hint="cs"/>
          <w:sz w:val="26"/>
          <w:szCs w:val="26"/>
          <w:rtl/>
          <w:lang w:bidi="ar-AE"/>
        </w:rPr>
        <w:t xml:space="preserve">يسهم في نشر الوعي وترسيخ </w:t>
      </w:r>
      <w:r w:rsidR="005644F0">
        <w:rPr>
          <w:rFonts w:hint="cs"/>
          <w:sz w:val="26"/>
          <w:szCs w:val="26"/>
          <w:rtl/>
          <w:lang w:bidi="ar-AE"/>
        </w:rPr>
        <w:t>السنع و</w:t>
      </w:r>
      <w:r w:rsidR="0064420F">
        <w:rPr>
          <w:rFonts w:hint="cs"/>
          <w:sz w:val="26"/>
          <w:szCs w:val="26"/>
          <w:rtl/>
          <w:lang w:bidi="ar-AE"/>
        </w:rPr>
        <w:t xml:space="preserve">القيم الاجتماعية </w:t>
      </w:r>
      <w:r w:rsidR="005644F0">
        <w:rPr>
          <w:rFonts w:hint="cs"/>
          <w:sz w:val="26"/>
          <w:szCs w:val="26"/>
          <w:rtl/>
          <w:lang w:bidi="ar-AE"/>
        </w:rPr>
        <w:t>المستندة من الثقافة الإماراتية الأصيلة</w:t>
      </w:r>
    </w:p>
    <w:p w14:paraId="2BC3277A" w14:textId="28221F18" w:rsidR="00D42BEC" w:rsidRDefault="005644F0" w:rsidP="00DC7AEB">
      <w:pPr>
        <w:rPr>
          <w:sz w:val="26"/>
          <w:szCs w:val="26"/>
          <w:rtl/>
          <w:lang w:bidi="ar-AE"/>
        </w:rPr>
      </w:pPr>
      <w:r>
        <w:rPr>
          <w:rFonts w:hint="cs"/>
          <w:sz w:val="26"/>
          <w:szCs w:val="26"/>
          <w:rtl/>
          <w:lang w:bidi="ar-AE"/>
        </w:rPr>
        <w:t>وتبين هذه النتائج أ</w:t>
      </w:r>
      <w:r w:rsidR="0086356A">
        <w:rPr>
          <w:rFonts w:hint="cs"/>
          <w:sz w:val="26"/>
          <w:szCs w:val="26"/>
          <w:rtl/>
          <w:lang w:bidi="ar-AE"/>
        </w:rPr>
        <w:t xml:space="preserve">همية المنصات الرقمية بوصفها وسيلة حديثة وفعالة في التأثير على </w:t>
      </w:r>
      <w:r w:rsidR="00694C28">
        <w:rPr>
          <w:rFonts w:hint="cs"/>
          <w:sz w:val="26"/>
          <w:szCs w:val="26"/>
          <w:rtl/>
          <w:lang w:bidi="ar-AE"/>
        </w:rPr>
        <w:t>اتجاهات الجمهور، وخاصة فئة الشباب ال</w:t>
      </w:r>
      <w:r w:rsidR="003070BA">
        <w:rPr>
          <w:rFonts w:hint="cs"/>
          <w:sz w:val="26"/>
          <w:szCs w:val="26"/>
          <w:rtl/>
          <w:lang w:bidi="ar-AE"/>
        </w:rPr>
        <w:t xml:space="preserve">ذين يشكلون النسبة الأكبر من مستخدمي المنصات الرقمية، كما تبين أن </w:t>
      </w:r>
      <w:r w:rsidR="00C94B7B">
        <w:rPr>
          <w:rFonts w:hint="cs"/>
          <w:sz w:val="26"/>
          <w:szCs w:val="26"/>
          <w:rtl/>
          <w:lang w:bidi="ar-AE"/>
        </w:rPr>
        <w:t xml:space="preserve">صناع المحتوى أصبحوا يمتلكون دوراً اجتماعياً </w:t>
      </w:r>
      <w:r w:rsidR="0005562A">
        <w:rPr>
          <w:rFonts w:hint="cs"/>
          <w:sz w:val="26"/>
          <w:szCs w:val="26"/>
          <w:rtl/>
          <w:lang w:bidi="ar-AE"/>
        </w:rPr>
        <w:t xml:space="preserve">وثقافياً يتجاوز حدود الترفيه، ليصل </w:t>
      </w:r>
      <w:r w:rsidR="002D08C6">
        <w:rPr>
          <w:rFonts w:hint="cs"/>
          <w:sz w:val="26"/>
          <w:szCs w:val="26"/>
          <w:rtl/>
          <w:lang w:bidi="ar-AE"/>
        </w:rPr>
        <w:t>إلى المساهمة في ترسيخ وتعزيز مفاهيم السنع</w:t>
      </w:r>
      <w:r w:rsidR="00C7405C">
        <w:rPr>
          <w:rFonts w:hint="cs"/>
          <w:sz w:val="26"/>
          <w:szCs w:val="26"/>
          <w:rtl/>
          <w:lang w:bidi="ar-AE"/>
        </w:rPr>
        <w:t xml:space="preserve"> والمحافظة على العادات والتقاليد الأصيلة.</w:t>
      </w:r>
    </w:p>
    <w:p w14:paraId="34AC8C85" w14:textId="70D034AC" w:rsidR="00C7405C" w:rsidRDefault="00C7405C" w:rsidP="00DC7AEB">
      <w:pPr>
        <w:rPr>
          <w:sz w:val="26"/>
          <w:szCs w:val="26"/>
          <w:rtl/>
          <w:lang w:bidi="ar-AE"/>
        </w:rPr>
      </w:pPr>
      <w:r>
        <w:rPr>
          <w:rFonts w:hint="cs"/>
          <w:sz w:val="26"/>
          <w:szCs w:val="26"/>
          <w:rtl/>
          <w:lang w:bidi="ar-AE"/>
        </w:rPr>
        <w:t xml:space="preserve">وكذلك يمكن </w:t>
      </w:r>
      <w:r w:rsidR="00B7192B">
        <w:rPr>
          <w:rFonts w:hint="cs"/>
          <w:sz w:val="26"/>
          <w:szCs w:val="26"/>
          <w:rtl/>
          <w:lang w:bidi="ar-AE"/>
        </w:rPr>
        <w:t xml:space="preserve">تفسير هذه النتائج بأن الجمهور يتفاعل بصورة أكبر مع الرسائل القيمة </w:t>
      </w:r>
      <w:r w:rsidR="001B7DE4">
        <w:rPr>
          <w:rFonts w:hint="cs"/>
          <w:sz w:val="26"/>
          <w:szCs w:val="26"/>
          <w:rtl/>
          <w:lang w:bidi="ar-AE"/>
        </w:rPr>
        <w:t>عندما تقدم بشكل عصري</w:t>
      </w:r>
      <w:r w:rsidR="008C088A">
        <w:rPr>
          <w:rFonts w:hint="cs"/>
          <w:sz w:val="26"/>
          <w:szCs w:val="26"/>
          <w:rtl/>
          <w:lang w:bidi="ar-AE"/>
        </w:rPr>
        <w:t xml:space="preserve"> وجذاب يتناسب مع طبيعة الإعلام الرقمي، مما يزيد فرص انتشارها وتأثيرها على الجمهور والمجتمع.</w:t>
      </w:r>
    </w:p>
    <w:p w14:paraId="4B64CDDB" w14:textId="479D967F" w:rsidR="008B6CD9" w:rsidRDefault="00C612CE" w:rsidP="008B6CD9">
      <w:pPr>
        <w:rPr>
          <w:sz w:val="26"/>
          <w:szCs w:val="26"/>
          <w:rtl/>
          <w:lang w:bidi="ar-AE"/>
        </w:rPr>
      </w:pPr>
      <w:r>
        <w:rPr>
          <w:rFonts w:hint="cs"/>
          <w:sz w:val="26"/>
          <w:szCs w:val="26"/>
          <w:rtl/>
          <w:lang w:bidi="ar-AE"/>
        </w:rPr>
        <w:t>وبناء على ذلك، تؤكد النتائج لهذا المحور أن صناع المحتوى الإماراتيين يمثلون أدا</w:t>
      </w:r>
      <w:r w:rsidR="00DB13AB">
        <w:rPr>
          <w:rFonts w:hint="cs"/>
          <w:sz w:val="26"/>
          <w:szCs w:val="26"/>
          <w:rtl/>
          <w:lang w:bidi="ar-AE"/>
        </w:rPr>
        <w:t>ة تؤثر في دعم السنع والقيم، ويسعمون في ترسيخ وتعزيز الهوية الوطنية إذا ما تم توظيف المحتوى الرقمي بطريقة هادفة ومس</w:t>
      </w:r>
      <w:r w:rsidR="00DB0869">
        <w:rPr>
          <w:rFonts w:hint="cs"/>
          <w:sz w:val="26"/>
          <w:szCs w:val="26"/>
          <w:rtl/>
          <w:lang w:bidi="ar-AE"/>
        </w:rPr>
        <w:t>ؤولة.</w:t>
      </w:r>
    </w:p>
    <w:p w14:paraId="159127E9" w14:textId="2D8D5A6A" w:rsidR="008B6CD9" w:rsidRDefault="008B6CD9" w:rsidP="00AB6854">
      <w:pPr>
        <w:pStyle w:val="Heading2"/>
        <w:rPr>
          <w:rtl/>
          <w:lang w:bidi="ar-AE"/>
        </w:rPr>
      </w:pPr>
      <w:bookmarkStart w:id="41" w:name="_Toc227880284"/>
      <w:r>
        <w:rPr>
          <w:rFonts w:hint="cs"/>
          <w:noProof/>
          <w:rtl/>
          <w:lang w:val="ar-AE" w:bidi="ar-AE"/>
        </w:rPr>
        <w:lastRenderedPageBreak/>
        <w:drawing>
          <wp:anchor distT="0" distB="0" distL="114300" distR="114300" simplePos="0" relativeHeight="251663360" behindDoc="0" locked="0" layoutInCell="1" allowOverlap="1" wp14:anchorId="6C0BEB31" wp14:editId="2B99B82D">
            <wp:simplePos x="0" y="0"/>
            <wp:positionH relativeFrom="margin">
              <wp:posOffset>635</wp:posOffset>
            </wp:positionH>
            <wp:positionV relativeFrom="paragraph">
              <wp:posOffset>181</wp:posOffset>
            </wp:positionV>
            <wp:extent cx="5274310" cy="1866900"/>
            <wp:effectExtent l="0" t="0" r="2540" b="0"/>
            <wp:wrapThrough wrapText="bothSides">
              <wp:wrapPolygon edited="0">
                <wp:start x="0" y="0"/>
                <wp:lineTo x="0" y="21380"/>
                <wp:lineTo x="21532" y="21380"/>
                <wp:lineTo x="21532" y="0"/>
                <wp:lineTo x="0" y="0"/>
              </wp:wrapPolygon>
            </wp:wrapThrough>
            <wp:docPr id="126490485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4904856" name="Picture 1264904856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41"/>
    </w:p>
    <w:p w14:paraId="6B61E83C" w14:textId="78AA04F6" w:rsidR="00DB0869" w:rsidRDefault="00AB6854" w:rsidP="00AB6854">
      <w:pPr>
        <w:pStyle w:val="Heading2"/>
        <w:rPr>
          <w:rtl/>
          <w:lang w:bidi="ar-AE"/>
        </w:rPr>
      </w:pPr>
      <w:bookmarkStart w:id="42" w:name="_Toc227880285"/>
      <w:r>
        <w:rPr>
          <w:rFonts w:hint="cs"/>
          <w:rtl/>
          <w:lang w:bidi="ar-AE"/>
        </w:rPr>
        <w:t xml:space="preserve">المحور الرابع: </w:t>
      </w:r>
      <w:r w:rsidR="00401125">
        <w:rPr>
          <w:rFonts w:hint="cs"/>
          <w:rtl/>
          <w:lang w:bidi="ar-AE"/>
        </w:rPr>
        <w:t>دور صناع المحتوى في تعزيز الهوية الوطنية</w:t>
      </w:r>
      <w:bookmarkEnd w:id="42"/>
    </w:p>
    <w:p w14:paraId="2274F487" w14:textId="0499364B" w:rsidR="00401125" w:rsidRDefault="00EF5B68" w:rsidP="00401125">
      <w:pPr>
        <w:rPr>
          <w:sz w:val="26"/>
          <w:szCs w:val="26"/>
          <w:rtl/>
          <w:lang w:bidi="ar-AE"/>
        </w:rPr>
      </w:pPr>
      <w:r>
        <w:rPr>
          <w:rFonts w:hint="cs"/>
          <w:sz w:val="26"/>
          <w:szCs w:val="26"/>
          <w:rtl/>
          <w:lang w:bidi="ar-AE"/>
        </w:rPr>
        <w:t xml:space="preserve">بينت النتائج </w:t>
      </w:r>
      <w:r w:rsidR="004C285E">
        <w:rPr>
          <w:rFonts w:hint="cs"/>
          <w:sz w:val="26"/>
          <w:szCs w:val="26"/>
          <w:rtl/>
          <w:lang w:bidi="ar-AE"/>
        </w:rPr>
        <w:t>في هذا المحور وجود اتجاهات إيجابية لد</w:t>
      </w:r>
      <w:r w:rsidR="008B6CD9">
        <w:rPr>
          <w:rFonts w:hint="cs"/>
          <w:sz w:val="26"/>
          <w:szCs w:val="26"/>
          <w:rtl/>
          <w:lang w:bidi="ar-AE"/>
        </w:rPr>
        <w:t>ى أفراد عينة الدراسة ت</w:t>
      </w:r>
      <w:r w:rsidR="00B47AF7">
        <w:rPr>
          <w:rFonts w:hint="cs"/>
          <w:sz w:val="26"/>
          <w:szCs w:val="26"/>
          <w:rtl/>
          <w:lang w:bidi="ar-AE"/>
        </w:rPr>
        <w:t>جاه الدور الذي يقوم به صناع المحتوى الإمارا</w:t>
      </w:r>
      <w:r w:rsidR="00CB3153">
        <w:rPr>
          <w:rFonts w:hint="cs"/>
          <w:sz w:val="26"/>
          <w:szCs w:val="26"/>
          <w:rtl/>
          <w:lang w:bidi="ar-AE"/>
        </w:rPr>
        <w:t xml:space="preserve">تيون في تعزيز الهوية الوطنية عبر المنصات الرقمية، فقد </w:t>
      </w:r>
      <w:r w:rsidR="005E5114">
        <w:rPr>
          <w:rFonts w:hint="cs"/>
          <w:sz w:val="26"/>
          <w:szCs w:val="26"/>
          <w:rtl/>
          <w:lang w:bidi="ar-AE"/>
        </w:rPr>
        <w:t xml:space="preserve">أشارت استجابات المبحوثين إلى أن المحتوى الذي يقدمه </w:t>
      </w:r>
      <w:r w:rsidR="00A47C5D">
        <w:rPr>
          <w:rFonts w:hint="cs"/>
          <w:sz w:val="26"/>
          <w:szCs w:val="26"/>
          <w:rtl/>
          <w:lang w:bidi="ar-AE"/>
        </w:rPr>
        <w:t xml:space="preserve">هؤلاء الأفراد يسهم في ترسيخ </w:t>
      </w:r>
      <w:r w:rsidR="00750F4D">
        <w:rPr>
          <w:rFonts w:hint="cs"/>
          <w:sz w:val="26"/>
          <w:szCs w:val="26"/>
          <w:rtl/>
          <w:lang w:bidi="ar-AE"/>
        </w:rPr>
        <w:t>قيم الانتماء والولاء الوطني، وت</w:t>
      </w:r>
      <w:r w:rsidR="00F740C6">
        <w:rPr>
          <w:rFonts w:hint="cs"/>
          <w:sz w:val="26"/>
          <w:szCs w:val="26"/>
          <w:rtl/>
          <w:lang w:bidi="ar-AE"/>
        </w:rPr>
        <w:t>رسيخ الاعتزاز بالثقافة والتراث الإماراتي.</w:t>
      </w:r>
    </w:p>
    <w:p w14:paraId="058FAAC5" w14:textId="4CF9D4D1" w:rsidR="00F740C6" w:rsidRDefault="00F740C6" w:rsidP="00401125">
      <w:pPr>
        <w:rPr>
          <w:sz w:val="26"/>
          <w:szCs w:val="26"/>
          <w:rtl/>
          <w:lang w:bidi="ar-AE"/>
        </w:rPr>
      </w:pPr>
      <w:r>
        <w:rPr>
          <w:rFonts w:hint="cs"/>
          <w:sz w:val="26"/>
          <w:szCs w:val="26"/>
          <w:rtl/>
          <w:lang w:bidi="ar-AE"/>
        </w:rPr>
        <w:t xml:space="preserve">وتبين </w:t>
      </w:r>
      <w:r w:rsidR="00C7017B">
        <w:rPr>
          <w:rFonts w:hint="cs"/>
          <w:sz w:val="26"/>
          <w:szCs w:val="26"/>
          <w:rtl/>
          <w:lang w:bidi="ar-AE"/>
        </w:rPr>
        <w:t xml:space="preserve">هذه النتائج أهمية وسائل التواصل الاجتماعي بوصفها منصات </w:t>
      </w:r>
      <w:r w:rsidR="0053198A">
        <w:rPr>
          <w:rFonts w:hint="cs"/>
          <w:sz w:val="26"/>
          <w:szCs w:val="26"/>
          <w:rtl/>
          <w:lang w:bidi="ar-AE"/>
        </w:rPr>
        <w:t xml:space="preserve">تؤثر على </w:t>
      </w:r>
      <w:r w:rsidR="005D6563">
        <w:rPr>
          <w:rFonts w:hint="cs"/>
          <w:sz w:val="26"/>
          <w:szCs w:val="26"/>
          <w:rtl/>
          <w:lang w:bidi="ar-AE"/>
        </w:rPr>
        <w:t xml:space="preserve">تشكيل الوعي الوطني، خاصة لدى </w:t>
      </w:r>
      <w:r w:rsidR="00661540">
        <w:rPr>
          <w:rFonts w:hint="cs"/>
          <w:sz w:val="26"/>
          <w:szCs w:val="26"/>
          <w:rtl/>
          <w:lang w:bidi="ar-AE"/>
        </w:rPr>
        <w:t xml:space="preserve">فئة الشباب الذين يعدون الأكثر </w:t>
      </w:r>
      <w:r w:rsidR="00A74290">
        <w:rPr>
          <w:rFonts w:hint="cs"/>
          <w:sz w:val="26"/>
          <w:szCs w:val="26"/>
          <w:rtl/>
          <w:lang w:bidi="ar-AE"/>
        </w:rPr>
        <w:t xml:space="preserve">استخداماً لهذه الوسائل والأكثر </w:t>
      </w:r>
      <w:r w:rsidR="00BA5F66">
        <w:rPr>
          <w:rFonts w:hint="cs"/>
          <w:sz w:val="26"/>
          <w:szCs w:val="26"/>
          <w:rtl/>
          <w:lang w:bidi="ar-AE"/>
        </w:rPr>
        <w:t xml:space="preserve">تفاعلاً مع مضامينها، كما تبين أن صناع المحتوى </w:t>
      </w:r>
      <w:r w:rsidR="00D96E2C">
        <w:rPr>
          <w:rFonts w:hint="cs"/>
          <w:sz w:val="26"/>
          <w:szCs w:val="26"/>
          <w:rtl/>
          <w:lang w:bidi="ar-AE"/>
        </w:rPr>
        <w:t xml:space="preserve">أصبحوا يقدمون دوراً كبيراً في </w:t>
      </w:r>
      <w:r w:rsidR="008A3A84">
        <w:rPr>
          <w:rFonts w:hint="cs"/>
          <w:sz w:val="26"/>
          <w:szCs w:val="26"/>
          <w:rtl/>
          <w:lang w:bidi="ar-AE"/>
        </w:rPr>
        <w:t xml:space="preserve">إبراز المقومات الوطنية، والعادات </w:t>
      </w:r>
      <w:r w:rsidR="00EE4EA8">
        <w:rPr>
          <w:rFonts w:hint="cs"/>
          <w:sz w:val="26"/>
          <w:szCs w:val="26"/>
          <w:rtl/>
          <w:lang w:bidi="ar-AE"/>
        </w:rPr>
        <w:t>والتقاليد</w:t>
      </w:r>
      <w:r w:rsidR="008A3A84">
        <w:rPr>
          <w:rFonts w:hint="cs"/>
          <w:sz w:val="26"/>
          <w:szCs w:val="26"/>
          <w:rtl/>
          <w:lang w:bidi="ar-AE"/>
        </w:rPr>
        <w:t>، والرمو</w:t>
      </w:r>
      <w:r w:rsidR="00EE4EA8">
        <w:rPr>
          <w:rFonts w:hint="cs"/>
          <w:sz w:val="26"/>
          <w:szCs w:val="26"/>
          <w:rtl/>
          <w:lang w:bidi="ar-AE"/>
        </w:rPr>
        <w:t>ز الوطنية، والمناسبات الوطنية.</w:t>
      </w:r>
    </w:p>
    <w:p w14:paraId="6B16B47D" w14:textId="31769A49" w:rsidR="00EE4EA8" w:rsidRDefault="00EE4EA8" w:rsidP="00401125">
      <w:pPr>
        <w:rPr>
          <w:sz w:val="26"/>
          <w:szCs w:val="26"/>
          <w:rtl/>
          <w:lang w:bidi="ar-AE"/>
        </w:rPr>
      </w:pPr>
      <w:r>
        <w:rPr>
          <w:rFonts w:hint="cs"/>
          <w:sz w:val="26"/>
          <w:szCs w:val="26"/>
          <w:rtl/>
          <w:lang w:bidi="ar-AE"/>
        </w:rPr>
        <w:t>كما أنها توضح النتائج أن توظيف الأساليب الحديثة</w:t>
      </w:r>
      <w:r w:rsidR="00C7181F">
        <w:rPr>
          <w:rFonts w:hint="cs"/>
          <w:sz w:val="26"/>
          <w:szCs w:val="26"/>
          <w:rtl/>
          <w:lang w:bidi="ar-AE"/>
        </w:rPr>
        <w:t xml:space="preserve"> في عرض الموضوعات المرتبطة بالهوية الوطنية </w:t>
      </w:r>
      <w:r w:rsidR="00CA57FB">
        <w:rPr>
          <w:rFonts w:hint="cs"/>
          <w:sz w:val="26"/>
          <w:szCs w:val="26"/>
          <w:rtl/>
          <w:lang w:bidi="ar-AE"/>
        </w:rPr>
        <w:t xml:space="preserve">تساعد في زيادة اهتمام الجمهور بها، ويجعل الرسائل الوطنية أكثر قرباً </w:t>
      </w:r>
      <w:r w:rsidR="00294368">
        <w:rPr>
          <w:rFonts w:hint="cs"/>
          <w:sz w:val="26"/>
          <w:szCs w:val="26"/>
          <w:rtl/>
          <w:lang w:bidi="ar-AE"/>
        </w:rPr>
        <w:t>وتأثيراً لدى الجمهور.</w:t>
      </w:r>
    </w:p>
    <w:p w14:paraId="4577F382" w14:textId="22DA1AE0" w:rsidR="00294368" w:rsidRDefault="00294368" w:rsidP="00401125">
      <w:pPr>
        <w:rPr>
          <w:sz w:val="26"/>
          <w:szCs w:val="26"/>
          <w:rtl/>
          <w:lang w:bidi="ar-AE"/>
        </w:rPr>
      </w:pPr>
      <w:r>
        <w:rPr>
          <w:rFonts w:hint="cs"/>
          <w:sz w:val="26"/>
          <w:szCs w:val="26"/>
          <w:rtl/>
          <w:lang w:bidi="ar-AE"/>
        </w:rPr>
        <w:t>ويمكن القول إن هذه النتائج تؤكد أن صناع المحتوى الإماراتيين يشكلون أحد الأ</w:t>
      </w:r>
      <w:r w:rsidR="00882FA8">
        <w:rPr>
          <w:rFonts w:hint="cs"/>
          <w:sz w:val="26"/>
          <w:szCs w:val="26"/>
          <w:rtl/>
          <w:lang w:bidi="ar-AE"/>
        </w:rPr>
        <w:t xml:space="preserve">دوات الإعلامية الحديثة الداعمة للهوية الوطنية، </w:t>
      </w:r>
      <w:r w:rsidR="00DE526B">
        <w:rPr>
          <w:rFonts w:hint="cs"/>
          <w:sz w:val="26"/>
          <w:szCs w:val="26"/>
          <w:rtl/>
          <w:lang w:bidi="ar-AE"/>
        </w:rPr>
        <w:t xml:space="preserve">وهذا من خلال قدرتهم علو الوصول إلى </w:t>
      </w:r>
      <w:r w:rsidR="00965856">
        <w:rPr>
          <w:rFonts w:hint="cs"/>
          <w:sz w:val="26"/>
          <w:szCs w:val="26"/>
          <w:rtl/>
          <w:lang w:bidi="ar-AE"/>
        </w:rPr>
        <w:t xml:space="preserve">فئات مختلفة </w:t>
      </w:r>
      <w:r w:rsidR="00991094">
        <w:rPr>
          <w:rFonts w:hint="cs"/>
          <w:sz w:val="26"/>
          <w:szCs w:val="26"/>
          <w:rtl/>
          <w:lang w:bidi="ar-AE"/>
        </w:rPr>
        <w:t>وواسعة من المجتمع، وتعزيز القيم الوطنية</w:t>
      </w:r>
      <w:r w:rsidR="00351FF4">
        <w:rPr>
          <w:rFonts w:hint="cs"/>
          <w:sz w:val="26"/>
          <w:szCs w:val="26"/>
          <w:rtl/>
          <w:lang w:bidi="ar-AE"/>
        </w:rPr>
        <w:t xml:space="preserve"> بأساليب تتناسب مع البيئة الرقمية المعاصرة.</w:t>
      </w:r>
    </w:p>
    <w:p w14:paraId="6A1EB9B4" w14:textId="6C56B14A" w:rsidR="00E605DB" w:rsidRDefault="00E605DB" w:rsidP="00401125">
      <w:pPr>
        <w:rPr>
          <w:sz w:val="26"/>
          <w:szCs w:val="26"/>
          <w:rtl/>
          <w:lang w:bidi="ar-AE"/>
        </w:rPr>
      </w:pPr>
      <w:r>
        <w:rPr>
          <w:noProof/>
          <w:sz w:val="26"/>
          <w:szCs w:val="26"/>
          <w:rtl/>
          <w:lang w:val="ar-AE" w:bidi="ar-AE"/>
        </w:rPr>
        <w:drawing>
          <wp:inline distT="0" distB="0" distL="0" distR="0" wp14:anchorId="54DC534D" wp14:editId="49939882">
            <wp:extent cx="4896533" cy="1981477"/>
            <wp:effectExtent l="0" t="0" r="0" b="0"/>
            <wp:docPr id="87060439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0604398" name="Picture 870604398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6533" cy="1981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CFBA3A" w14:textId="7F6BD716" w:rsidR="00351FF4" w:rsidRDefault="00351FF4" w:rsidP="00351FF4">
      <w:pPr>
        <w:pStyle w:val="Heading2"/>
        <w:rPr>
          <w:rtl/>
          <w:lang w:bidi="ar-AE"/>
        </w:rPr>
      </w:pPr>
      <w:bookmarkStart w:id="43" w:name="_Toc227880286"/>
      <w:r>
        <w:rPr>
          <w:rFonts w:hint="cs"/>
          <w:rtl/>
          <w:lang w:bidi="ar-AE"/>
        </w:rPr>
        <w:t>المحور الخامس:</w:t>
      </w:r>
      <w:r w:rsidR="00A7360D">
        <w:rPr>
          <w:rFonts w:hint="cs"/>
          <w:rtl/>
          <w:lang w:bidi="ar-AE"/>
        </w:rPr>
        <w:t xml:space="preserve"> دعم الدولة لصناع المحتوى</w:t>
      </w:r>
      <w:bookmarkEnd w:id="43"/>
    </w:p>
    <w:p w14:paraId="773AF597" w14:textId="6D25D1A0" w:rsidR="00A7360D" w:rsidRDefault="00E817AA" w:rsidP="00A7360D">
      <w:pPr>
        <w:rPr>
          <w:sz w:val="26"/>
          <w:szCs w:val="26"/>
          <w:rtl/>
          <w:lang w:bidi="ar-AE"/>
        </w:rPr>
      </w:pPr>
      <w:r>
        <w:rPr>
          <w:rFonts w:hint="cs"/>
          <w:sz w:val="26"/>
          <w:szCs w:val="26"/>
          <w:rtl/>
          <w:lang w:bidi="ar-AE"/>
        </w:rPr>
        <w:t xml:space="preserve">بينت نتائج </w:t>
      </w:r>
      <w:r w:rsidR="00E353A4">
        <w:rPr>
          <w:rFonts w:hint="cs"/>
          <w:sz w:val="26"/>
          <w:szCs w:val="26"/>
          <w:rtl/>
          <w:lang w:bidi="ar-AE"/>
        </w:rPr>
        <w:t>هذا المحور</w:t>
      </w:r>
      <w:r w:rsidR="004F1E53">
        <w:rPr>
          <w:rFonts w:hint="cs"/>
          <w:sz w:val="26"/>
          <w:szCs w:val="26"/>
          <w:rtl/>
          <w:lang w:bidi="ar-AE"/>
        </w:rPr>
        <w:t xml:space="preserve"> </w:t>
      </w:r>
      <w:r w:rsidR="006C6A7D">
        <w:rPr>
          <w:rFonts w:hint="cs"/>
          <w:sz w:val="26"/>
          <w:szCs w:val="26"/>
          <w:rtl/>
          <w:lang w:bidi="ar-AE"/>
        </w:rPr>
        <w:t xml:space="preserve">أن هناك اتجاهات إيجابية لدى أفراد العينة </w:t>
      </w:r>
      <w:r w:rsidR="00912B43">
        <w:rPr>
          <w:rFonts w:hint="cs"/>
          <w:sz w:val="26"/>
          <w:szCs w:val="26"/>
          <w:rtl/>
          <w:lang w:bidi="ar-AE"/>
        </w:rPr>
        <w:t>تجاه مستوى دعم الدولة لصناع المحتوى الإماراتيين، حيث أشارت استجابات المبحوثين إلى وجود اهتمام رسمي متزايد بهذه الفئة، نظراً لما تق</w:t>
      </w:r>
      <w:r w:rsidR="00B00CD4">
        <w:rPr>
          <w:rFonts w:hint="cs"/>
          <w:sz w:val="26"/>
          <w:szCs w:val="26"/>
          <w:rtl/>
          <w:lang w:bidi="ar-AE"/>
        </w:rPr>
        <w:t xml:space="preserve">دمه من دور مؤثر في نقل الرسائل </w:t>
      </w:r>
      <w:r w:rsidR="00F13B92">
        <w:rPr>
          <w:rFonts w:hint="cs"/>
          <w:sz w:val="26"/>
          <w:szCs w:val="26"/>
          <w:rtl/>
          <w:lang w:bidi="ar-AE"/>
        </w:rPr>
        <w:t>المجتمعية والوطنية عبر المنصات الرقمية.</w:t>
      </w:r>
    </w:p>
    <w:p w14:paraId="5454A6D4" w14:textId="138DA4F0" w:rsidR="00F13B92" w:rsidRDefault="00E90DED" w:rsidP="00A7360D">
      <w:pPr>
        <w:rPr>
          <w:sz w:val="26"/>
          <w:szCs w:val="26"/>
          <w:rtl/>
          <w:lang w:bidi="ar-AE"/>
        </w:rPr>
      </w:pPr>
      <w:r>
        <w:rPr>
          <w:rFonts w:hint="cs"/>
          <w:sz w:val="26"/>
          <w:szCs w:val="26"/>
          <w:rtl/>
          <w:lang w:bidi="ar-AE"/>
        </w:rPr>
        <w:lastRenderedPageBreak/>
        <w:t xml:space="preserve">وتشير النتائج إلى إدراك أفراد العينة </w:t>
      </w:r>
      <w:r w:rsidR="009548CF">
        <w:rPr>
          <w:rFonts w:hint="cs"/>
          <w:sz w:val="26"/>
          <w:szCs w:val="26"/>
          <w:rtl/>
          <w:lang w:bidi="ar-AE"/>
        </w:rPr>
        <w:t xml:space="preserve">لأهمية المبادرات والبرامج التي تهدف إلى تمكين صناع المحتوى، من خلال </w:t>
      </w:r>
      <w:r w:rsidR="00080282">
        <w:rPr>
          <w:rFonts w:hint="cs"/>
          <w:sz w:val="26"/>
          <w:szCs w:val="26"/>
          <w:rtl/>
          <w:lang w:bidi="ar-AE"/>
        </w:rPr>
        <w:t>توفير فرص التدريب، و</w:t>
      </w:r>
      <w:r w:rsidR="00FD43EC">
        <w:rPr>
          <w:rFonts w:hint="cs"/>
          <w:sz w:val="26"/>
          <w:szCs w:val="26"/>
          <w:rtl/>
          <w:lang w:bidi="ar-AE"/>
        </w:rPr>
        <w:t>التأهيل، وتنمية المهارات الإعلامية والرقمية، بما ي</w:t>
      </w:r>
      <w:r w:rsidR="00AB6166">
        <w:rPr>
          <w:rFonts w:hint="cs"/>
          <w:sz w:val="26"/>
          <w:szCs w:val="26"/>
          <w:rtl/>
          <w:lang w:bidi="ar-AE"/>
        </w:rPr>
        <w:t>سهم في تطوير محتوى هادف يعكس صورة إيجابية عن المجتمع الإماراتي.</w:t>
      </w:r>
    </w:p>
    <w:p w14:paraId="1525FD4E" w14:textId="1E253AF3" w:rsidR="00AB6166" w:rsidRDefault="0083711F" w:rsidP="00A7360D">
      <w:pPr>
        <w:rPr>
          <w:sz w:val="26"/>
          <w:szCs w:val="26"/>
          <w:rtl/>
          <w:lang w:bidi="ar-AE"/>
        </w:rPr>
      </w:pPr>
      <w:r>
        <w:rPr>
          <w:rFonts w:hint="cs"/>
          <w:sz w:val="26"/>
          <w:szCs w:val="26"/>
          <w:rtl/>
          <w:lang w:bidi="ar-AE"/>
        </w:rPr>
        <w:t xml:space="preserve">وتعكس نتائج </w:t>
      </w:r>
      <w:r w:rsidR="0090268B">
        <w:rPr>
          <w:rFonts w:hint="cs"/>
          <w:sz w:val="26"/>
          <w:szCs w:val="26"/>
          <w:rtl/>
          <w:lang w:bidi="ar-AE"/>
        </w:rPr>
        <w:t xml:space="preserve">على </w:t>
      </w:r>
      <w:r>
        <w:rPr>
          <w:rFonts w:hint="cs"/>
          <w:sz w:val="26"/>
          <w:szCs w:val="26"/>
          <w:rtl/>
          <w:lang w:bidi="ar-AE"/>
        </w:rPr>
        <w:t>دعم الدولة لصناع المحتوى</w:t>
      </w:r>
      <w:r w:rsidR="0090268B">
        <w:rPr>
          <w:rFonts w:hint="cs"/>
          <w:sz w:val="26"/>
          <w:szCs w:val="26"/>
          <w:rtl/>
          <w:lang w:bidi="ar-AE"/>
        </w:rPr>
        <w:t xml:space="preserve"> يسهم في تشجيع الشباب على الابتكار والإبداع في المجال الرقمي، وي</w:t>
      </w:r>
      <w:r w:rsidR="003F3DA0">
        <w:rPr>
          <w:rFonts w:hint="cs"/>
          <w:sz w:val="26"/>
          <w:szCs w:val="26"/>
          <w:rtl/>
          <w:lang w:bidi="ar-AE"/>
        </w:rPr>
        <w:t xml:space="preserve">حفزهم لتشجيع الشباب </w:t>
      </w:r>
      <w:r w:rsidR="0009489C">
        <w:rPr>
          <w:rFonts w:hint="cs"/>
          <w:sz w:val="26"/>
          <w:szCs w:val="26"/>
          <w:rtl/>
          <w:lang w:bidi="ar-AE"/>
        </w:rPr>
        <w:t xml:space="preserve">على الابتكار والإبداع في المجال الرقمي، ويدفعهم لتقديم </w:t>
      </w:r>
      <w:r w:rsidR="000744D4">
        <w:rPr>
          <w:rFonts w:hint="cs"/>
          <w:sz w:val="26"/>
          <w:szCs w:val="26"/>
          <w:rtl/>
          <w:lang w:bidi="ar-AE"/>
        </w:rPr>
        <w:t>محتوى مسؤول يخدم القضايا الوطنية والاجتماعية</w:t>
      </w:r>
      <w:r w:rsidR="00F8034C">
        <w:rPr>
          <w:rFonts w:hint="cs"/>
          <w:sz w:val="26"/>
          <w:szCs w:val="26"/>
          <w:rtl/>
          <w:lang w:bidi="ar-AE"/>
        </w:rPr>
        <w:t>، يتناسب مع تطورات الإعلام الحديث.</w:t>
      </w:r>
    </w:p>
    <w:p w14:paraId="61277D7D" w14:textId="375DF3CE" w:rsidR="00F8034C" w:rsidRDefault="00054A84" w:rsidP="00A7360D">
      <w:pPr>
        <w:rPr>
          <w:sz w:val="26"/>
          <w:szCs w:val="26"/>
          <w:rtl/>
          <w:lang w:bidi="ar-AE"/>
        </w:rPr>
      </w:pPr>
      <w:r>
        <w:rPr>
          <w:noProof/>
          <w:sz w:val="26"/>
          <w:szCs w:val="26"/>
          <w:rtl/>
          <w:lang w:val="ar-AE" w:bidi="ar-AE"/>
        </w:rPr>
        <w:drawing>
          <wp:anchor distT="0" distB="0" distL="114300" distR="114300" simplePos="0" relativeHeight="251665408" behindDoc="1" locked="0" layoutInCell="1" allowOverlap="1" wp14:anchorId="5D3BA0DD" wp14:editId="2A5EF782">
            <wp:simplePos x="0" y="0"/>
            <wp:positionH relativeFrom="margin">
              <wp:align>center</wp:align>
            </wp:positionH>
            <wp:positionV relativeFrom="paragraph">
              <wp:posOffset>601769</wp:posOffset>
            </wp:positionV>
            <wp:extent cx="4038600" cy="1885950"/>
            <wp:effectExtent l="0" t="0" r="0" b="0"/>
            <wp:wrapTopAndBottom/>
            <wp:docPr id="185891953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8919539" name="Picture 1858919539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B5612">
        <w:rPr>
          <w:rFonts w:hint="cs"/>
          <w:sz w:val="26"/>
          <w:szCs w:val="26"/>
          <w:rtl/>
          <w:lang w:bidi="ar-AE"/>
        </w:rPr>
        <w:t xml:space="preserve">وبناء على ذلك، تؤكد النتائج أن </w:t>
      </w:r>
      <w:r w:rsidR="00A64FA2">
        <w:rPr>
          <w:rFonts w:hint="cs"/>
          <w:sz w:val="26"/>
          <w:szCs w:val="26"/>
          <w:rtl/>
          <w:lang w:bidi="ar-AE"/>
        </w:rPr>
        <w:t xml:space="preserve">دعم الدولة لصناع المحتوى يمثل عاملاً أساسياً </w:t>
      </w:r>
      <w:r w:rsidR="00216546">
        <w:rPr>
          <w:rFonts w:hint="cs"/>
          <w:sz w:val="26"/>
          <w:szCs w:val="26"/>
          <w:rtl/>
          <w:lang w:bidi="ar-AE"/>
        </w:rPr>
        <w:t>في تنمية الإعلام الرقمي الوطني، ويرسخ دور المؤثرين في خدمة المجتمع وتعزيز الهوية الوطنية والقيم ا</w:t>
      </w:r>
      <w:r w:rsidR="00AE6CC6">
        <w:rPr>
          <w:rFonts w:hint="cs"/>
          <w:sz w:val="26"/>
          <w:szCs w:val="26"/>
          <w:rtl/>
          <w:lang w:bidi="ar-AE"/>
        </w:rPr>
        <w:t>لأصيلة.</w:t>
      </w:r>
    </w:p>
    <w:p w14:paraId="1B18B1AC" w14:textId="041F1464" w:rsidR="00054A84" w:rsidRDefault="00054A84" w:rsidP="00A7360D">
      <w:pPr>
        <w:rPr>
          <w:sz w:val="26"/>
          <w:szCs w:val="26"/>
          <w:rtl/>
          <w:lang w:bidi="ar-AE"/>
        </w:rPr>
      </w:pPr>
    </w:p>
    <w:p w14:paraId="1D3531AF" w14:textId="50F8A1FC" w:rsidR="004A0340" w:rsidRDefault="003F0390" w:rsidP="004A0340">
      <w:pPr>
        <w:pStyle w:val="Heading2"/>
        <w:rPr>
          <w:rtl/>
          <w:lang w:bidi="ar-AE"/>
        </w:rPr>
      </w:pPr>
      <w:bookmarkStart w:id="44" w:name="_Toc227880287"/>
      <w:r>
        <w:rPr>
          <w:rFonts w:hint="cs"/>
          <w:rtl/>
          <w:lang w:bidi="ar-AE"/>
        </w:rPr>
        <w:t>المحور الخامس: التقييم العام</w:t>
      </w:r>
      <w:bookmarkEnd w:id="44"/>
    </w:p>
    <w:p w14:paraId="432BEF27" w14:textId="46F9771F" w:rsidR="003F0390" w:rsidRDefault="003F0390" w:rsidP="003F0390">
      <w:pPr>
        <w:rPr>
          <w:sz w:val="26"/>
          <w:szCs w:val="26"/>
          <w:rtl/>
          <w:lang w:bidi="ar-AE"/>
        </w:rPr>
      </w:pPr>
      <w:r>
        <w:rPr>
          <w:rFonts w:hint="cs"/>
          <w:sz w:val="26"/>
          <w:szCs w:val="26"/>
          <w:rtl/>
          <w:lang w:bidi="ar-AE"/>
        </w:rPr>
        <w:t xml:space="preserve">يهدف </w:t>
      </w:r>
      <w:r w:rsidR="00C66BDF">
        <w:rPr>
          <w:rFonts w:hint="cs"/>
          <w:sz w:val="26"/>
          <w:szCs w:val="26"/>
          <w:rtl/>
          <w:lang w:bidi="ar-AE"/>
        </w:rPr>
        <w:t xml:space="preserve">هذا المحور إلى </w:t>
      </w:r>
      <w:r w:rsidR="0076354E">
        <w:rPr>
          <w:rFonts w:hint="cs"/>
          <w:sz w:val="26"/>
          <w:szCs w:val="26"/>
          <w:rtl/>
          <w:lang w:bidi="ar-AE"/>
        </w:rPr>
        <w:t xml:space="preserve">القياس العام لأفراد </w:t>
      </w:r>
      <w:r w:rsidR="000F34DB">
        <w:rPr>
          <w:rFonts w:hint="cs"/>
          <w:sz w:val="26"/>
          <w:szCs w:val="26"/>
          <w:rtl/>
          <w:lang w:bidi="ar-AE"/>
        </w:rPr>
        <w:t>العينة حول دور صناع المحتوى الإماراتيين في تعزيز السنع والهوية الوطنية</w:t>
      </w:r>
      <w:r w:rsidR="001F225B">
        <w:rPr>
          <w:rFonts w:hint="cs"/>
          <w:sz w:val="26"/>
          <w:szCs w:val="26"/>
          <w:rtl/>
          <w:lang w:bidi="ar-AE"/>
        </w:rPr>
        <w:t>.</w:t>
      </w:r>
    </w:p>
    <w:p w14:paraId="397DC36D" w14:textId="1BCA2E84" w:rsidR="001F225B" w:rsidRDefault="001F225B" w:rsidP="003F0390">
      <w:pPr>
        <w:rPr>
          <w:sz w:val="26"/>
          <w:szCs w:val="26"/>
          <w:rtl/>
          <w:lang w:bidi="ar-AE"/>
        </w:rPr>
      </w:pPr>
      <w:r>
        <w:rPr>
          <w:rFonts w:hint="cs"/>
          <w:sz w:val="26"/>
          <w:szCs w:val="26"/>
          <w:rtl/>
          <w:lang w:bidi="ar-AE"/>
        </w:rPr>
        <w:t xml:space="preserve">وبينت النتائج أن </w:t>
      </w:r>
      <w:r w:rsidR="003F54A4">
        <w:rPr>
          <w:rFonts w:hint="cs"/>
          <w:sz w:val="26"/>
          <w:szCs w:val="26"/>
          <w:rtl/>
          <w:lang w:bidi="ar-AE"/>
        </w:rPr>
        <w:t xml:space="preserve">نسبة التقييم الإيجابي </w:t>
      </w:r>
      <w:r w:rsidR="009443B5">
        <w:rPr>
          <w:rFonts w:hint="cs"/>
          <w:sz w:val="26"/>
          <w:szCs w:val="26"/>
          <w:rtl/>
          <w:lang w:bidi="ar-AE"/>
        </w:rPr>
        <w:t xml:space="preserve">هو الأكبر، حيث جاءت النتائج </w:t>
      </w:r>
      <w:r w:rsidR="00827ED2">
        <w:rPr>
          <w:rFonts w:hint="cs"/>
          <w:sz w:val="26"/>
          <w:szCs w:val="26"/>
          <w:rtl/>
          <w:lang w:bidi="ar-AE"/>
        </w:rPr>
        <w:t>علو النحو الآتي:</w:t>
      </w:r>
    </w:p>
    <w:p w14:paraId="32195808" w14:textId="4FC3AD72" w:rsidR="00827ED2" w:rsidRDefault="00827ED2" w:rsidP="00827ED2">
      <w:pPr>
        <w:pStyle w:val="ListParagraph"/>
        <w:numPr>
          <w:ilvl w:val="0"/>
          <w:numId w:val="20"/>
        </w:numPr>
        <w:rPr>
          <w:sz w:val="26"/>
          <w:szCs w:val="26"/>
          <w:lang w:bidi="ar-AE"/>
        </w:rPr>
      </w:pPr>
      <w:r>
        <w:rPr>
          <w:rFonts w:hint="cs"/>
          <w:sz w:val="26"/>
          <w:szCs w:val="26"/>
          <w:rtl/>
          <w:lang w:bidi="ar-AE"/>
        </w:rPr>
        <w:t xml:space="preserve">إيجابي جداً: </w:t>
      </w:r>
      <w:r w:rsidR="000F09DD">
        <w:rPr>
          <w:rFonts w:hint="cs"/>
          <w:sz w:val="26"/>
          <w:szCs w:val="26"/>
          <w:rtl/>
          <w:lang w:bidi="ar-AE"/>
        </w:rPr>
        <w:t>41.5%</w:t>
      </w:r>
    </w:p>
    <w:p w14:paraId="38871868" w14:textId="54789184" w:rsidR="000F09DD" w:rsidRDefault="000F09DD" w:rsidP="00827ED2">
      <w:pPr>
        <w:pStyle w:val="ListParagraph"/>
        <w:numPr>
          <w:ilvl w:val="0"/>
          <w:numId w:val="20"/>
        </w:numPr>
        <w:rPr>
          <w:sz w:val="26"/>
          <w:szCs w:val="26"/>
          <w:lang w:bidi="ar-AE"/>
        </w:rPr>
      </w:pPr>
      <w:r>
        <w:rPr>
          <w:rFonts w:hint="cs"/>
          <w:sz w:val="26"/>
          <w:szCs w:val="26"/>
          <w:rtl/>
          <w:lang w:bidi="ar-AE"/>
        </w:rPr>
        <w:t>إيجابي: 46.3%</w:t>
      </w:r>
    </w:p>
    <w:p w14:paraId="25C8E4B1" w14:textId="2AC61867" w:rsidR="000F09DD" w:rsidRDefault="00CA634C" w:rsidP="00827ED2">
      <w:pPr>
        <w:pStyle w:val="ListParagraph"/>
        <w:numPr>
          <w:ilvl w:val="0"/>
          <w:numId w:val="20"/>
        </w:numPr>
        <w:rPr>
          <w:sz w:val="26"/>
          <w:szCs w:val="26"/>
          <w:lang w:bidi="ar-AE"/>
        </w:rPr>
      </w:pPr>
      <w:r>
        <w:rPr>
          <w:rFonts w:hint="cs"/>
          <w:sz w:val="26"/>
          <w:szCs w:val="26"/>
          <w:rtl/>
          <w:lang w:bidi="ar-AE"/>
        </w:rPr>
        <w:t>محايد: 12.2%</w:t>
      </w:r>
    </w:p>
    <w:p w14:paraId="3EEB9E3D" w14:textId="31024EA1" w:rsidR="00CA634C" w:rsidRDefault="00CA634C" w:rsidP="00CA634C">
      <w:pPr>
        <w:ind w:left="360"/>
        <w:rPr>
          <w:sz w:val="26"/>
          <w:szCs w:val="26"/>
          <w:rtl/>
          <w:lang w:bidi="ar-AE"/>
        </w:rPr>
      </w:pPr>
      <w:r>
        <w:rPr>
          <w:rFonts w:hint="cs"/>
          <w:sz w:val="26"/>
          <w:szCs w:val="26"/>
          <w:rtl/>
          <w:lang w:bidi="ar-AE"/>
        </w:rPr>
        <w:t>وتشير هذه النتائ</w:t>
      </w:r>
      <w:r w:rsidR="00F84D64">
        <w:rPr>
          <w:rFonts w:hint="cs"/>
          <w:sz w:val="26"/>
          <w:szCs w:val="26"/>
          <w:rtl/>
          <w:lang w:bidi="ar-AE"/>
        </w:rPr>
        <w:t xml:space="preserve">ج إلى أن غالبية أفراد العينة (87.8%) </w:t>
      </w:r>
      <w:r w:rsidR="002C3D87">
        <w:rPr>
          <w:rFonts w:hint="cs"/>
          <w:sz w:val="26"/>
          <w:szCs w:val="26"/>
          <w:rtl/>
          <w:lang w:bidi="ar-AE"/>
        </w:rPr>
        <w:t xml:space="preserve">لديهم </w:t>
      </w:r>
      <w:r w:rsidR="000C082E">
        <w:rPr>
          <w:rFonts w:hint="cs"/>
          <w:sz w:val="26"/>
          <w:szCs w:val="26"/>
          <w:rtl/>
          <w:lang w:bidi="ar-AE"/>
        </w:rPr>
        <w:t xml:space="preserve">اتجاهات نحو الدور الذي يقوم به صناع المحتوى </w:t>
      </w:r>
      <w:r w:rsidR="002B0A0C">
        <w:rPr>
          <w:rFonts w:hint="cs"/>
          <w:sz w:val="26"/>
          <w:szCs w:val="26"/>
          <w:rtl/>
          <w:lang w:bidi="ar-AE"/>
        </w:rPr>
        <w:t xml:space="preserve">الإماراتيين في تعزيز الهوية الوطنية، وهو ما يعكس </w:t>
      </w:r>
      <w:r w:rsidR="00723474">
        <w:rPr>
          <w:rFonts w:hint="cs"/>
          <w:sz w:val="26"/>
          <w:szCs w:val="26"/>
          <w:rtl/>
          <w:lang w:bidi="ar-AE"/>
        </w:rPr>
        <w:t xml:space="preserve">إدراكاً عاماً بفعالية المحتوى </w:t>
      </w:r>
      <w:r w:rsidR="004A06BB">
        <w:rPr>
          <w:rFonts w:hint="cs"/>
          <w:sz w:val="26"/>
          <w:szCs w:val="26"/>
          <w:rtl/>
          <w:lang w:bidi="ar-AE"/>
        </w:rPr>
        <w:t xml:space="preserve">المحلي في دعم وتعزيز الهوية الوطنية </w:t>
      </w:r>
      <w:r w:rsidR="00A15339">
        <w:rPr>
          <w:rFonts w:hint="cs"/>
          <w:sz w:val="26"/>
          <w:szCs w:val="26"/>
          <w:rtl/>
          <w:lang w:bidi="ar-AE"/>
        </w:rPr>
        <w:t>في المجتمع.</w:t>
      </w:r>
    </w:p>
    <w:p w14:paraId="63F9ED6B" w14:textId="3D62E1DE" w:rsidR="007F4265" w:rsidRDefault="007F4265" w:rsidP="00CA634C">
      <w:pPr>
        <w:ind w:left="360"/>
        <w:rPr>
          <w:sz w:val="26"/>
          <w:szCs w:val="26"/>
          <w:rtl/>
          <w:lang w:bidi="ar-AE"/>
        </w:rPr>
      </w:pPr>
      <w:r>
        <w:rPr>
          <w:rFonts w:hint="cs"/>
          <w:sz w:val="26"/>
          <w:szCs w:val="26"/>
          <w:rtl/>
          <w:lang w:bidi="ar-AE"/>
        </w:rPr>
        <w:t>في المقابل</w:t>
      </w:r>
      <w:r w:rsidR="009004E8">
        <w:rPr>
          <w:rFonts w:hint="cs"/>
          <w:sz w:val="26"/>
          <w:szCs w:val="26"/>
          <w:rtl/>
          <w:lang w:bidi="ar-AE"/>
        </w:rPr>
        <w:t xml:space="preserve">، تمثل فئة </w:t>
      </w:r>
      <w:r w:rsidR="007A64CA">
        <w:rPr>
          <w:rFonts w:hint="cs"/>
          <w:sz w:val="26"/>
          <w:szCs w:val="26"/>
          <w:rtl/>
          <w:lang w:bidi="ar-AE"/>
        </w:rPr>
        <w:t>المحايدين نسبة محدودة (12.2%)</w:t>
      </w:r>
      <w:r w:rsidR="009311B5">
        <w:rPr>
          <w:rFonts w:hint="cs"/>
          <w:sz w:val="26"/>
          <w:szCs w:val="26"/>
          <w:rtl/>
          <w:lang w:bidi="ar-AE"/>
        </w:rPr>
        <w:t>، مما قد يبين وجود درجة من عدم القين</w:t>
      </w:r>
      <w:r w:rsidR="00920726">
        <w:rPr>
          <w:rFonts w:hint="cs"/>
          <w:sz w:val="26"/>
          <w:szCs w:val="26"/>
          <w:rtl/>
          <w:lang w:bidi="ar-AE"/>
        </w:rPr>
        <w:t xml:space="preserve"> أو غياب التقييم الواضح لد</w:t>
      </w:r>
      <w:r w:rsidR="0077245F">
        <w:rPr>
          <w:rFonts w:hint="cs"/>
          <w:sz w:val="26"/>
          <w:szCs w:val="26"/>
          <w:rtl/>
          <w:lang w:bidi="ar-AE"/>
        </w:rPr>
        <w:t>يهم تجاه مدى</w:t>
      </w:r>
      <w:r w:rsidR="00F25F7D">
        <w:rPr>
          <w:rFonts w:hint="cs"/>
          <w:sz w:val="26"/>
          <w:szCs w:val="26"/>
          <w:rtl/>
          <w:lang w:bidi="ar-AE"/>
        </w:rPr>
        <w:t xml:space="preserve"> تأثير صناع المحتوى قي هذا الجانب.</w:t>
      </w:r>
    </w:p>
    <w:p w14:paraId="52F5B01D" w14:textId="0CA2F9B1" w:rsidR="00A15339" w:rsidRDefault="002C1224" w:rsidP="00CA634C">
      <w:pPr>
        <w:ind w:left="360"/>
        <w:rPr>
          <w:sz w:val="26"/>
          <w:szCs w:val="26"/>
          <w:rtl/>
          <w:lang w:bidi="ar-AE"/>
        </w:rPr>
      </w:pPr>
      <w:r>
        <w:rPr>
          <w:rFonts w:hint="cs"/>
          <w:noProof/>
          <w:sz w:val="26"/>
          <w:szCs w:val="26"/>
          <w:rtl/>
          <w:lang w:val="ar-AE" w:bidi="ar-AE"/>
        </w:rPr>
        <w:drawing>
          <wp:anchor distT="0" distB="0" distL="114300" distR="114300" simplePos="0" relativeHeight="251664384" behindDoc="1" locked="0" layoutInCell="1" allowOverlap="1" wp14:anchorId="7E0C9A7E" wp14:editId="3A00FC72">
            <wp:simplePos x="0" y="0"/>
            <wp:positionH relativeFrom="margin">
              <wp:posOffset>750751</wp:posOffset>
            </wp:positionH>
            <wp:positionV relativeFrom="paragraph">
              <wp:posOffset>606969</wp:posOffset>
            </wp:positionV>
            <wp:extent cx="3461657" cy="1514475"/>
            <wp:effectExtent l="0" t="0" r="5715" b="0"/>
            <wp:wrapNone/>
            <wp:docPr id="81021628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0216281" name="Picture 810216281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1657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5F7D">
        <w:rPr>
          <w:rFonts w:hint="cs"/>
          <w:sz w:val="26"/>
          <w:szCs w:val="26"/>
          <w:rtl/>
          <w:lang w:bidi="ar-AE"/>
        </w:rPr>
        <w:t>بشكل</w:t>
      </w:r>
      <w:r w:rsidR="009E3816">
        <w:rPr>
          <w:rFonts w:hint="cs"/>
          <w:sz w:val="26"/>
          <w:szCs w:val="26"/>
          <w:rtl/>
          <w:lang w:bidi="ar-AE"/>
        </w:rPr>
        <w:t xml:space="preserve"> عام</w:t>
      </w:r>
      <w:r w:rsidR="00A15339">
        <w:rPr>
          <w:rFonts w:hint="cs"/>
          <w:sz w:val="26"/>
          <w:szCs w:val="26"/>
          <w:rtl/>
          <w:lang w:bidi="ar-AE"/>
        </w:rPr>
        <w:t>، تعكس نتائ</w:t>
      </w:r>
      <w:r w:rsidR="007E41F9">
        <w:rPr>
          <w:rFonts w:hint="cs"/>
          <w:sz w:val="26"/>
          <w:szCs w:val="26"/>
          <w:rtl/>
          <w:lang w:bidi="ar-AE"/>
        </w:rPr>
        <w:t>ج هذا المحور اتجاهاً إيجابياً مرتفع لد</w:t>
      </w:r>
      <w:r w:rsidR="007F4265">
        <w:rPr>
          <w:rFonts w:hint="cs"/>
          <w:sz w:val="26"/>
          <w:szCs w:val="26"/>
          <w:rtl/>
          <w:lang w:bidi="ar-AE"/>
        </w:rPr>
        <w:t>ى افراد العينة</w:t>
      </w:r>
      <w:r w:rsidR="009E3816">
        <w:rPr>
          <w:rFonts w:hint="cs"/>
          <w:sz w:val="26"/>
          <w:szCs w:val="26"/>
          <w:rtl/>
          <w:lang w:bidi="ar-AE"/>
        </w:rPr>
        <w:t xml:space="preserve"> نحو دور صناع المحتوى الإماراتيين في تعزيز</w:t>
      </w:r>
      <w:r w:rsidR="000A5304">
        <w:rPr>
          <w:rFonts w:hint="cs"/>
          <w:sz w:val="26"/>
          <w:szCs w:val="26"/>
          <w:rtl/>
          <w:lang w:bidi="ar-AE"/>
        </w:rPr>
        <w:t xml:space="preserve"> الهوية الوطنية، الأمر الذي </w:t>
      </w:r>
      <w:r w:rsidR="00980A93">
        <w:rPr>
          <w:rFonts w:hint="cs"/>
          <w:sz w:val="26"/>
          <w:szCs w:val="26"/>
          <w:rtl/>
          <w:lang w:bidi="ar-AE"/>
        </w:rPr>
        <w:t xml:space="preserve">يتوافق مع </w:t>
      </w:r>
      <w:r w:rsidR="005C1FEF">
        <w:rPr>
          <w:rFonts w:hint="cs"/>
          <w:sz w:val="26"/>
          <w:szCs w:val="26"/>
          <w:rtl/>
          <w:lang w:bidi="ar-AE"/>
        </w:rPr>
        <w:t xml:space="preserve">أهداف الدراسة ويؤكد على أهمية الدور الإعلامي الرقمي في تشكيل </w:t>
      </w:r>
      <w:r w:rsidR="00D86564">
        <w:rPr>
          <w:rFonts w:hint="cs"/>
          <w:sz w:val="26"/>
          <w:szCs w:val="26"/>
          <w:rtl/>
          <w:lang w:bidi="ar-AE"/>
        </w:rPr>
        <w:t>وتعزيز الهوية الوطنية في المجتمع الإماراتي.</w:t>
      </w:r>
    </w:p>
    <w:p w14:paraId="18A0E644" w14:textId="77777777" w:rsidR="004E596F" w:rsidRDefault="004E596F" w:rsidP="00684484">
      <w:pPr>
        <w:rPr>
          <w:sz w:val="26"/>
          <w:szCs w:val="26"/>
          <w:rtl/>
          <w:lang w:bidi="ar-AE"/>
        </w:rPr>
      </w:pPr>
    </w:p>
    <w:p w14:paraId="118D49D4" w14:textId="77777777" w:rsidR="004E596F" w:rsidRDefault="004E596F" w:rsidP="00CA634C">
      <w:pPr>
        <w:ind w:left="360"/>
        <w:rPr>
          <w:sz w:val="26"/>
          <w:szCs w:val="26"/>
          <w:rtl/>
          <w:lang w:bidi="ar-AE"/>
        </w:rPr>
      </w:pPr>
    </w:p>
    <w:p w14:paraId="20F36792" w14:textId="70C8293E" w:rsidR="004E596F" w:rsidRDefault="004E596F" w:rsidP="004E596F">
      <w:pPr>
        <w:pStyle w:val="Heading2"/>
        <w:rPr>
          <w:rtl/>
          <w:lang w:bidi="ar-AE"/>
        </w:rPr>
      </w:pPr>
      <w:bookmarkStart w:id="45" w:name="_Toc227880288"/>
      <w:r>
        <w:rPr>
          <w:rFonts w:hint="cs"/>
          <w:rtl/>
          <w:lang w:bidi="ar-AE"/>
        </w:rPr>
        <w:lastRenderedPageBreak/>
        <w:t xml:space="preserve">المحور السادس: </w:t>
      </w:r>
      <w:r w:rsidR="004416B6">
        <w:rPr>
          <w:rFonts w:hint="cs"/>
          <w:rtl/>
          <w:lang w:bidi="ar-AE"/>
        </w:rPr>
        <w:t>دور صناع المحتوى الإماراتيين في ت</w:t>
      </w:r>
      <w:r w:rsidR="00C36B6F">
        <w:rPr>
          <w:rFonts w:hint="cs"/>
          <w:rtl/>
          <w:lang w:bidi="ar-AE"/>
        </w:rPr>
        <w:t>عزيز السنع والهوية الوطنية (آليات ونماذج)</w:t>
      </w:r>
      <w:bookmarkEnd w:id="45"/>
    </w:p>
    <w:p w14:paraId="28C245BD" w14:textId="5E73BCB8" w:rsidR="00C36B6F" w:rsidRDefault="00C36B6F" w:rsidP="00C36B6F">
      <w:pPr>
        <w:rPr>
          <w:sz w:val="26"/>
          <w:szCs w:val="26"/>
          <w:rtl/>
          <w:lang w:bidi="ar-AE"/>
        </w:rPr>
      </w:pPr>
      <w:r>
        <w:rPr>
          <w:rFonts w:hint="cs"/>
          <w:sz w:val="26"/>
          <w:szCs w:val="26"/>
          <w:rtl/>
          <w:lang w:bidi="ar-AE"/>
        </w:rPr>
        <w:t>أظهرت نت</w:t>
      </w:r>
      <w:r w:rsidR="00BA6DDE">
        <w:rPr>
          <w:rFonts w:hint="cs"/>
          <w:sz w:val="26"/>
          <w:szCs w:val="26"/>
          <w:rtl/>
          <w:lang w:bidi="ar-AE"/>
        </w:rPr>
        <w:t>ائج إجابات العينة حول الأسئلة المفتوحة التي تدور حول</w:t>
      </w:r>
      <w:r w:rsidR="00F053E9">
        <w:rPr>
          <w:rFonts w:hint="cs"/>
          <w:sz w:val="26"/>
          <w:szCs w:val="26"/>
          <w:rtl/>
          <w:lang w:bidi="ar-AE"/>
        </w:rPr>
        <w:t xml:space="preserve"> دور</w:t>
      </w:r>
      <w:r w:rsidR="00BA6DDE">
        <w:rPr>
          <w:rFonts w:hint="cs"/>
          <w:sz w:val="26"/>
          <w:szCs w:val="26"/>
          <w:rtl/>
          <w:lang w:bidi="ar-AE"/>
        </w:rPr>
        <w:t xml:space="preserve"> صناع المحتوى</w:t>
      </w:r>
      <w:r w:rsidR="00A70EC2">
        <w:rPr>
          <w:rFonts w:hint="cs"/>
          <w:sz w:val="26"/>
          <w:szCs w:val="26"/>
          <w:rtl/>
          <w:lang w:bidi="ar-AE"/>
        </w:rPr>
        <w:t xml:space="preserve"> الإماراتيين</w:t>
      </w:r>
      <w:r w:rsidR="00F053E9">
        <w:rPr>
          <w:rFonts w:hint="cs"/>
          <w:sz w:val="26"/>
          <w:szCs w:val="26"/>
          <w:rtl/>
          <w:lang w:bidi="ar-AE"/>
        </w:rPr>
        <w:t xml:space="preserve"> في تعزيز سنع والهوية الو</w:t>
      </w:r>
      <w:r w:rsidR="00146962">
        <w:rPr>
          <w:rFonts w:hint="cs"/>
          <w:sz w:val="26"/>
          <w:szCs w:val="26"/>
          <w:rtl/>
          <w:lang w:bidi="ar-AE"/>
        </w:rPr>
        <w:t>طنية</w:t>
      </w:r>
      <w:r w:rsidR="006212DF">
        <w:rPr>
          <w:rFonts w:hint="cs"/>
          <w:sz w:val="26"/>
          <w:szCs w:val="26"/>
          <w:rtl/>
          <w:lang w:bidi="ar-AE"/>
        </w:rPr>
        <w:t xml:space="preserve"> </w:t>
      </w:r>
      <w:r w:rsidR="0037379A">
        <w:rPr>
          <w:rFonts w:hint="cs"/>
          <w:sz w:val="26"/>
          <w:szCs w:val="26"/>
          <w:rtl/>
          <w:lang w:bidi="ar-AE"/>
        </w:rPr>
        <w:t xml:space="preserve">وجود عدة </w:t>
      </w:r>
      <w:r w:rsidR="00B76847">
        <w:rPr>
          <w:rFonts w:hint="cs"/>
          <w:sz w:val="26"/>
          <w:szCs w:val="26"/>
          <w:rtl/>
          <w:lang w:bidi="ar-AE"/>
        </w:rPr>
        <w:t xml:space="preserve">أبعاد رئيسية يمكن من خلالها فهم </w:t>
      </w:r>
      <w:r w:rsidR="00AC59F2">
        <w:rPr>
          <w:rFonts w:hint="cs"/>
          <w:sz w:val="26"/>
          <w:szCs w:val="26"/>
          <w:rtl/>
          <w:lang w:bidi="ar-AE"/>
        </w:rPr>
        <w:t xml:space="preserve">الدور، حيث تمثلت هذه الأبعاد في </w:t>
      </w:r>
      <w:r w:rsidR="00EF79D7">
        <w:rPr>
          <w:rFonts w:hint="cs"/>
          <w:sz w:val="26"/>
          <w:szCs w:val="26"/>
          <w:rtl/>
          <w:lang w:bidi="ar-AE"/>
        </w:rPr>
        <w:t>آليات تعزيز السن</w:t>
      </w:r>
      <w:r w:rsidR="002B70BF">
        <w:rPr>
          <w:rFonts w:hint="cs"/>
          <w:sz w:val="26"/>
          <w:szCs w:val="26"/>
          <w:rtl/>
          <w:lang w:bidi="ar-AE"/>
        </w:rPr>
        <w:t>ع</w:t>
      </w:r>
      <w:r w:rsidR="00EF79D7">
        <w:rPr>
          <w:rFonts w:hint="cs"/>
          <w:sz w:val="26"/>
          <w:szCs w:val="26"/>
          <w:rtl/>
          <w:lang w:bidi="ar-AE"/>
        </w:rPr>
        <w:t xml:space="preserve"> والهوية الوطنية من </w:t>
      </w:r>
      <w:r w:rsidR="002B70BF">
        <w:rPr>
          <w:rFonts w:hint="cs"/>
          <w:sz w:val="26"/>
          <w:szCs w:val="26"/>
          <w:rtl/>
          <w:lang w:bidi="ar-AE"/>
        </w:rPr>
        <w:t>جانب</w:t>
      </w:r>
      <w:r w:rsidR="00EF79D7">
        <w:rPr>
          <w:rFonts w:hint="cs"/>
          <w:sz w:val="26"/>
          <w:szCs w:val="26"/>
          <w:rtl/>
          <w:lang w:bidi="ar-AE"/>
        </w:rPr>
        <w:t xml:space="preserve">، ونماذج صناع المحتوى </w:t>
      </w:r>
      <w:r w:rsidR="002B70BF">
        <w:rPr>
          <w:rFonts w:hint="cs"/>
          <w:sz w:val="26"/>
          <w:szCs w:val="26"/>
          <w:rtl/>
          <w:lang w:bidi="ar-AE"/>
        </w:rPr>
        <w:t>المؤثرين من جانب آخر.</w:t>
      </w:r>
      <w:r w:rsidR="00B76847">
        <w:rPr>
          <w:rFonts w:hint="cs"/>
          <w:sz w:val="26"/>
          <w:szCs w:val="26"/>
          <w:rtl/>
          <w:lang w:bidi="ar-AE"/>
        </w:rPr>
        <w:t xml:space="preserve"> </w:t>
      </w:r>
      <w:r w:rsidR="00146962">
        <w:rPr>
          <w:rFonts w:hint="cs"/>
          <w:sz w:val="26"/>
          <w:szCs w:val="26"/>
          <w:rtl/>
          <w:lang w:bidi="ar-AE"/>
        </w:rPr>
        <w:t xml:space="preserve"> </w:t>
      </w:r>
    </w:p>
    <w:p w14:paraId="5A4EE34D" w14:textId="790CEBCC" w:rsidR="002B70BF" w:rsidRDefault="002B70BF" w:rsidP="002B70BF">
      <w:pPr>
        <w:pStyle w:val="Heading3"/>
        <w:rPr>
          <w:rtl/>
          <w:lang w:bidi="ar-AE"/>
        </w:rPr>
      </w:pPr>
      <w:bookmarkStart w:id="46" w:name="_Toc227880289"/>
      <w:r>
        <w:rPr>
          <w:rFonts w:hint="cs"/>
          <w:rtl/>
          <w:lang w:bidi="ar-AE"/>
        </w:rPr>
        <w:t xml:space="preserve">أولاً: </w:t>
      </w:r>
      <w:r w:rsidR="003E5A20">
        <w:rPr>
          <w:rFonts w:hint="cs"/>
          <w:rtl/>
          <w:lang w:bidi="ar-AE"/>
        </w:rPr>
        <w:t>آليات تعزيز الهوية الوطنية عبر صناع المحتوى الإماراتيين</w:t>
      </w:r>
      <w:bookmarkEnd w:id="46"/>
    </w:p>
    <w:p w14:paraId="567DCC53" w14:textId="3F644057" w:rsidR="00B70AFD" w:rsidRDefault="003E5A20" w:rsidP="00B70AFD">
      <w:pPr>
        <w:rPr>
          <w:sz w:val="26"/>
          <w:szCs w:val="26"/>
          <w:rtl/>
          <w:lang w:bidi="ar-AE"/>
        </w:rPr>
      </w:pPr>
      <w:r>
        <w:rPr>
          <w:rFonts w:hint="cs"/>
          <w:sz w:val="26"/>
          <w:szCs w:val="26"/>
          <w:rtl/>
          <w:lang w:bidi="ar-AE"/>
        </w:rPr>
        <w:t xml:space="preserve">ذكرت إجابات المبحوثين </w:t>
      </w:r>
      <w:r w:rsidR="00BD6609">
        <w:rPr>
          <w:rFonts w:hint="cs"/>
          <w:sz w:val="26"/>
          <w:szCs w:val="26"/>
          <w:rtl/>
          <w:lang w:bidi="ar-AE"/>
        </w:rPr>
        <w:t xml:space="preserve">إلى مجموعة من الآليات التي يمكن من خلالها تعزيز السنع والهوية الوطنية، حيث برز في مقدمتها </w:t>
      </w:r>
      <w:r w:rsidR="00B70AFD">
        <w:rPr>
          <w:rFonts w:hint="cs"/>
          <w:sz w:val="26"/>
          <w:szCs w:val="26"/>
          <w:rtl/>
          <w:lang w:bidi="ar-AE"/>
        </w:rPr>
        <w:t xml:space="preserve">إبراز التراث الإماراتي والعادات والتقاليد الأصيلة في مختلف المناسبات </w:t>
      </w:r>
      <w:r w:rsidR="00551420">
        <w:rPr>
          <w:rFonts w:hint="cs"/>
          <w:sz w:val="26"/>
          <w:szCs w:val="26"/>
          <w:rtl/>
          <w:lang w:bidi="ar-AE"/>
        </w:rPr>
        <w:t xml:space="preserve">مثل الأعياد، رمضان، والأعراس، </w:t>
      </w:r>
      <w:r w:rsidR="003B19DB">
        <w:rPr>
          <w:rFonts w:hint="cs"/>
          <w:sz w:val="26"/>
          <w:szCs w:val="26"/>
          <w:rtl/>
          <w:lang w:bidi="ar-AE"/>
        </w:rPr>
        <w:t>بالإضافة إلى توثيق الحياة اليومية ذات الطابع التراثي.</w:t>
      </w:r>
    </w:p>
    <w:p w14:paraId="567523D5" w14:textId="1522A2FD" w:rsidR="003B19DB" w:rsidRDefault="003B19DB" w:rsidP="00B70AFD">
      <w:pPr>
        <w:rPr>
          <w:sz w:val="26"/>
          <w:szCs w:val="26"/>
          <w:rtl/>
          <w:lang w:bidi="ar-AE"/>
        </w:rPr>
      </w:pPr>
      <w:r>
        <w:rPr>
          <w:rFonts w:hint="cs"/>
          <w:sz w:val="26"/>
          <w:szCs w:val="26"/>
          <w:rtl/>
          <w:lang w:bidi="ar-AE"/>
        </w:rPr>
        <w:t>كما أنهم أكدوا</w:t>
      </w:r>
      <w:r w:rsidR="00D57000">
        <w:rPr>
          <w:rFonts w:hint="cs"/>
          <w:sz w:val="26"/>
          <w:szCs w:val="26"/>
          <w:rtl/>
          <w:lang w:bidi="ar-AE"/>
        </w:rPr>
        <w:t xml:space="preserve"> على أهمية استخدام اللهجة الإماراتية بشكل طبيعي، إلى جانب الالتزام بالزي الإماراتي التقليدي مثل </w:t>
      </w:r>
      <w:r w:rsidR="0018450B">
        <w:rPr>
          <w:rFonts w:hint="cs"/>
          <w:sz w:val="26"/>
          <w:szCs w:val="26"/>
          <w:rtl/>
          <w:lang w:bidi="ar-AE"/>
        </w:rPr>
        <w:t>"</w:t>
      </w:r>
      <w:proofErr w:type="spellStart"/>
      <w:r w:rsidR="00D57000">
        <w:rPr>
          <w:rFonts w:hint="cs"/>
          <w:sz w:val="26"/>
          <w:szCs w:val="26"/>
          <w:rtl/>
          <w:lang w:bidi="ar-AE"/>
        </w:rPr>
        <w:t>الكندورة</w:t>
      </w:r>
      <w:proofErr w:type="spellEnd"/>
      <w:r w:rsidR="0018450B">
        <w:rPr>
          <w:rFonts w:hint="cs"/>
          <w:sz w:val="26"/>
          <w:szCs w:val="26"/>
          <w:rtl/>
          <w:lang w:bidi="ar-AE"/>
        </w:rPr>
        <w:t>"</w:t>
      </w:r>
      <w:r w:rsidR="00D57000">
        <w:rPr>
          <w:rFonts w:hint="cs"/>
          <w:sz w:val="26"/>
          <w:szCs w:val="26"/>
          <w:rtl/>
          <w:lang w:bidi="ar-AE"/>
        </w:rPr>
        <w:t xml:space="preserve"> </w:t>
      </w:r>
      <w:proofErr w:type="spellStart"/>
      <w:r w:rsidR="0018450B">
        <w:rPr>
          <w:rFonts w:hint="cs"/>
          <w:sz w:val="26"/>
          <w:szCs w:val="26"/>
          <w:rtl/>
          <w:lang w:bidi="ar-AE"/>
        </w:rPr>
        <w:t>و"المخور</w:t>
      </w:r>
      <w:proofErr w:type="spellEnd"/>
      <w:r w:rsidR="0018450B">
        <w:rPr>
          <w:rFonts w:hint="cs"/>
          <w:sz w:val="26"/>
          <w:szCs w:val="26"/>
          <w:rtl/>
          <w:lang w:bidi="ar-AE"/>
        </w:rPr>
        <w:t>" و"العباه"،</w:t>
      </w:r>
      <w:r w:rsidR="00885D3F">
        <w:rPr>
          <w:rFonts w:hint="cs"/>
          <w:sz w:val="26"/>
          <w:szCs w:val="26"/>
          <w:rtl/>
          <w:lang w:bidi="ar-AE"/>
        </w:rPr>
        <w:t xml:space="preserve"> بما يعكس الهوية الثقافية للمجتمع، كذلك تم تأكيد</w:t>
      </w:r>
      <w:r w:rsidR="00E55F74">
        <w:rPr>
          <w:rFonts w:hint="cs"/>
          <w:sz w:val="26"/>
          <w:szCs w:val="26"/>
          <w:rtl/>
          <w:lang w:bidi="ar-AE"/>
        </w:rPr>
        <w:t xml:space="preserve"> ضرورة تعزيز القي</w:t>
      </w:r>
      <w:r w:rsidR="003060FA">
        <w:rPr>
          <w:rFonts w:hint="cs"/>
          <w:sz w:val="26"/>
          <w:szCs w:val="26"/>
          <w:rtl/>
          <w:lang w:bidi="ar-AE"/>
        </w:rPr>
        <w:t>م الاجتماعية مثل الكرم، الاحترام، والالتزام بالعادات والتقاليد، مع الابتعاد عن التقليد لل</w:t>
      </w:r>
      <w:r w:rsidR="000A3F4F">
        <w:rPr>
          <w:rFonts w:hint="cs"/>
          <w:sz w:val="26"/>
          <w:szCs w:val="26"/>
          <w:rtl/>
          <w:lang w:bidi="ar-AE"/>
        </w:rPr>
        <w:t>محتوى الأجنبي.</w:t>
      </w:r>
    </w:p>
    <w:p w14:paraId="08D6F449" w14:textId="5E06DCBC" w:rsidR="000A3F4F" w:rsidRDefault="00543BCF" w:rsidP="00B70AFD">
      <w:pPr>
        <w:rPr>
          <w:sz w:val="26"/>
          <w:szCs w:val="26"/>
          <w:rtl/>
          <w:lang w:bidi="ar-AE"/>
        </w:rPr>
      </w:pPr>
      <w:r>
        <w:rPr>
          <w:rFonts w:hint="cs"/>
          <w:sz w:val="26"/>
          <w:szCs w:val="26"/>
          <w:rtl/>
          <w:lang w:bidi="ar-AE"/>
        </w:rPr>
        <w:t xml:space="preserve">بالإضافة إلى ذلك، بينت نتائج المحور </w:t>
      </w:r>
      <w:r w:rsidR="00391BCA">
        <w:rPr>
          <w:rFonts w:hint="cs"/>
          <w:sz w:val="26"/>
          <w:szCs w:val="26"/>
          <w:rtl/>
          <w:lang w:bidi="ar-AE"/>
        </w:rPr>
        <w:t xml:space="preserve">بأهمية توظيف المنصات الرقمية في نشر المحتوى الوطني من خلال </w:t>
      </w:r>
      <w:proofErr w:type="spellStart"/>
      <w:r w:rsidR="00391BCA">
        <w:rPr>
          <w:rFonts w:hint="cs"/>
          <w:sz w:val="26"/>
          <w:szCs w:val="26"/>
          <w:rtl/>
          <w:lang w:bidi="ar-AE"/>
        </w:rPr>
        <w:t>الفلوقات</w:t>
      </w:r>
      <w:proofErr w:type="spellEnd"/>
      <w:r w:rsidR="00391BCA">
        <w:rPr>
          <w:rFonts w:hint="cs"/>
          <w:sz w:val="26"/>
          <w:szCs w:val="26"/>
          <w:rtl/>
          <w:lang w:bidi="ar-AE"/>
        </w:rPr>
        <w:t xml:space="preserve"> والمقاطع التفاعلية</w:t>
      </w:r>
      <w:r w:rsidR="00C274C8">
        <w:rPr>
          <w:rFonts w:hint="cs"/>
          <w:sz w:val="26"/>
          <w:szCs w:val="26"/>
          <w:rtl/>
          <w:lang w:bidi="ar-AE"/>
        </w:rPr>
        <w:t>، والمشاركة في الحملات والمناسبات الوطنية مثل "فخورين بالإمارات</w:t>
      </w:r>
      <w:r w:rsidR="007A767C">
        <w:rPr>
          <w:rFonts w:hint="cs"/>
          <w:sz w:val="26"/>
          <w:szCs w:val="26"/>
          <w:rtl/>
          <w:lang w:bidi="ar-AE"/>
        </w:rPr>
        <w:t>"، بما يسهم في تعزيز الانتماء الوطني.</w:t>
      </w:r>
    </w:p>
    <w:p w14:paraId="1CBC6010" w14:textId="7975C1A6" w:rsidR="007A767C" w:rsidRDefault="007A767C" w:rsidP="007A767C">
      <w:pPr>
        <w:pStyle w:val="Heading3"/>
        <w:rPr>
          <w:rtl/>
          <w:lang w:bidi="ar-AE"/>
        </w:rPr>
      </w:pPr>
      <w:bookmarkStart w:id="47" w:name="_Toc227880290"/>
      <w:r>
        <w:rPr>
          <w:rFonts w:hint="cs"/>
          <w:rtl/>
          <w:lang w:bidi="ar-AE"/>
        </w:rPr>
        <w:t xml:space="preserve">ثانياً: نماذج </w:t>
      </w:r>
      <w:r w:rsidR="00F00D0C">
        <w:rPr>
          <w:rFonts w:hint="cs"/>
          <w:rtl/>
          <w:lang w:bidi="ar-AE"/>
        </w:rPr>
        <w:t>صناع المحتوى الإماراتيين المؤثرين في الهوية الوطنية</w:t>
      </w:r>
      <w:bookmarkEnd w:id="47"/>
    </w:p>
    <w:p w14:paraId="634AD397" w14:textId="4671A9BD" w:rsidR="00F00D0C" w:rsidRDefault="00F00D0C" w:rsidP="00F00D0C">
      <w:pPr>
        <w:rPr>
          <w:sz w:val="26"/>
          <w:szCs w:val="26"/>
          <w:rtl/>
          <w:lang w:bidi="ar-AE"/>
        </w:rPr>
      </w:pPr>
      <w:r>
        <w:rPr>
          <w:rFonts w:hint="cs"/>
          <w:sz w:val="26"/>
          <w:szCs w:val="26"/>
          <w:rtl/>
          <w:lang w:bidi="ar-AE"/>
        </w:rPr>
        <w:t xml:space="preserve">أظهرت </w:t>
      </w:r>
      <w:r w:rsidR="00EF3F76">
        <w:rPr>
          <w:rFonts w:hint="cs"/>
          <w:sz w:val="26"/>
          <w:szCs w:val="26"/>
          <w:rtl/>
          <w:lang w:bidi="ar-AE"/>
        </w:rPr>
        <w:t>نتائج تحليل الإجابات وجود مجموعة من صناع المحتوى الذين ينظر إليهم كنماذج بارزة في تعزيز السنع والهوية الوطنية</w:t>
      </w:r>
      <w:r w:rsidR="00892035">
        <w:rPr>
          <w:rFonts w:hint="cs"/>
          <w:sz w:val="26"/>
          <w:szCs w:val="26"/>
          <w:rtl/>
          <w:lang w:bidi="ar-AE"/>
        </w:rPr>
        <w:t xml:space="preserve">، حيث تصدر اسم </w:t>
      </w:r>
      <w:r w:rsidR="00892035" w:rsidRPr="00892035">
        <w:rPr>
          <w:rFonts w:hint="cs"/>
          <w:b/>
          <w:bCs/>
          <w:sz w:val="26"/>
          <w:szCs w:val="26"/>
          <w:rtl/>
          <w:lang w:bidi="ar-AE"/>
        </w:rPr>
        <w:t>الدكتور بوعلي الكتبي</w:t>
      </w:r>
      <w:r w:rsidR="003F19A9">
        <w:rPr>
          <w:rFonts w:hint="cs"/>
          <w:sz w:val="26"/>
          <w:szCs w:val="26"/>
          <w:rtl/>
          <w:lang w:bidi="ar-AE"/>
        </w:rPr>
        <w:t xml:space="preserve"> قائمة الأسماء الأكثر تكراراً، وبالتالي </w:t>
      </w:r>
      <w:r w:rsidR="00A948D7">
        <w:rPr>
          <w:rFonts w:hint="cs"/>
          <w:sz w:val="26"/>
          <w:szCs w:val="26"/>
          <w:rtl/>
          <w:lang w:bidi="ar-AE"/>
        </w:rPr>
        <w:t xml:space="preserve">كل من </w:t>
      </w:r>
      <w:r w:rsidR="00AF72EB">
        <w:rPr>
          <w:rFonts w:hint="cs"/>
          <w:b/>
          <w:bCs/>
          <w:sz w:val="26"/>
          <w:szCs w:val="26"/>
          <w:rtl/>
          <w:lang w:bidi="ar-AE"/>
        </w:rPr>
        <w:t>عبد الله</w:t>
      </w:r>
      <w:r w:rsidR="00A948D7">
        <w:rPr>
          <w:rFonts w:hint="cs"/>
          <w:b/>
          <w:bCs/>
          <w:sz w:val="26"/>
          <w:szCs w:val="26"/>
          <w:rtl/>
          <w:lang w:bidi="ar-AE"/>
        </w:rPr>
        <w:t xml:space="preserve"> </w:t>
      </w:r>
      <w:proofErr w:type="spellStart"/>
      <w:r w:rsidR="00A948D7">
        <w:rPr>
          <w:rFonts w:hint="cs"/>
          <w:b/>
          <w:bCs/>
          <w:sz w:val="26"/>
          <w:szCs w:val="26"/>
          <w:rtl/>
          <w:lang w:bidi="ar-AE"/>
        </w:rPr>
        <w:t>المازمي</w:t>
      </w:r>
      <w:proofErr w:type="spellEnd"/>
      <w:r w:rsidR="00E140F5">
        <w:rPr>
          <w:rFonts w:hint="cs"/>
          <w:b/>
          <w:bCs/>
          <w:sz w:val="26"/>
          <w:szCs w:val="26"/>
          <w:rtl/>
          <w:lang w:bidi="ar-AE"/>
        </w:rPr>
        <w:t>، دولة الظاهري، خالد الخالدي، وشهاب الهاشمي</w:t>
      </w:r>
      <w:r w:rsidR="00053F3A">
        <w:rPr>
          <w:rFonts w:hint="cs"/>
          <w:b/>
          <w:bCs/>
          <w:sz w:val="26"/>
          <w:szCs w:val="26"/>
          <w:rtl/>
          <w:lang w:bidi="ar-AE"/>
        </w:rPr>
        <w:t>،</w:t>
      </w:r>
      <w:r w:rsidR="00053F3A">
        <w:rPr>
          <w:rFonts w:hint="cs"/>
          <w:sz w:val="26"/>
          <w:szCs w:val="26"/>
          <w:rtl/>
          <w:lang w:bidi="ar-AE"/>
        </w:rPr>
        <w:t xml:space="preserve"> إضافة إلى عدد من الشخصيات الأخرى التي ورد ذكرها في إجابات المبحوثين.</w:t>
      </w:r>
    </w:p>
    <w:p w14:paraId="35E0D53B" w14:textId="5F49AA15" w:rsidR="00020216" w:rsidRDefault="00020216" w:rsidP="00F00D0C">
      <w:pPr>
        <w:rPr>
          <w:sz w:val="26"/>
          <w:szCs w:val="26"/>
          <w:rtl/>
          <w:lang w:bidi="ar-AE"/>
        </w:rPr>
      </w:pPr>
      <w:r>
        <w:rPr>
          <w:rFonts w:hint="cs"/>
          <w:sz w:val="26"/>
          <w:szCs w:val="26"/>
          <w:rtl/>
          <w:lang w:bidi="ar-AE"/>
        </w:rPr>
        <w:t xml:space="preserve">ويعكس هذا وجود إدراك لدى المبحوثين </w:t>
      </w:r>
      <w:r w:rsidR="0074138C">
        <w:rPr>
          <w:rFonts w:hint="cs"/>
          <w:sz w:val="26"/>
          <w:szCs w:val="26"/>
          <w:rtl/>
          <w:lang w:bidi="ar-AE"/>
        </w:rPr>
        <w:t xml:space="preserve">لأهمية هذه النماذج في نشر القيم الإماراتية والسنع وإبراز </w:t>
      </w:r>
      <w:r w:rsidR="00244DC0">
        <w:rPr>
          <w:rFonts w:hint="cs"/>
          <w:sz w:val="26"/>
          <w:szCs w:val="26"/>
          <w:rtl/>
          <w:lang w:bidi="ar-AE"/>
        </w:rPr>
        <w:t xml:space="preserve">التراث </w:t>
      </w:r>
      <w:r w:rsidR="00421F81">
        <w:rPr>
          <w:rFonts w:hint="cs"/>
          <w:sz w:val="26"/>
          <w:szCs w:val="26"/>
          <w:rtl/>
          <w:lang w:bidi="ar-AE"/>
        </w:rPr>
        <w:t>الوطني عبر المنصات الرقمية، مما يرسخ من حضور الهوية الوطنية في العالم الإعلامي الحديث.</w:t>
      </w:r>
    </w:p>
    <w:p w14:paraId="597166A5" w14:textId="1074BA9B" w:rsidR="00421F81" w:rsidRDefault="00421F81" w:rsidP="00421F81">
      <w:pPr>
        <w:pStyle w:val="Heading3"/>
        <w:rPr>
          <w:rtl/>
          <w:lang w:bidi="ar-AE"/>
        </w:rPr>
      </w:pPr>
      <w:bookmarkStart w:id="48" w:name="_Toc227880291"/>
      <w:r>
        <w:rPr>
          <w:rFonts w:hint="cs"/>
          <w:rtl/>
          <w:lang w:bidi="ar-AE"/>
        </w:rPr>
        <w:t>خلاصة المحور</w:t>
      </w:r>
      <w:bookmarkEnd w:id="48"/>
    </w:p>
    <w:p w14:paraId="29A3679C" w14:textId="103AD421" w:rsidR="00421F81" w:rsidRDefault="00DB2204" w:rsidP="00421F81">
      <w:pPr>
        <w:rPr>
          <w:sz w:val="26"/>
          <w:szCs w:val="26"/>
          <w:rtl/>
          <w:lang w:bidi="ar-AE"/>
        </w:rPr>
      </w:pPr>
      <w:r>
        <w:rPr>
          <w:rFonts w:hint="cs"/>
          <w:sz w:val="26"/>
          <w:szCs w:val="26"/>
          <w:rtl/>
          <w:lang w:bidi="ar-AE"/>
        </w:rPr>
        <w:t>يتضح من إجابات المبحوثين أن دور صناع المحتوى الإماراتيين في تعزيز السنع والهوية الوطنية</w:t>
      </w:r>
      <w:r w:rsidR="009322DB">
        <w:rPr>
          <w:rFonts w:hint="cs"/>
          <w:sz w:val="26"/>
          <w:szCs w:val="26"/>
          <w:rtl/>
          <w:lang w:bidi="ar-AE"/>
        </w:rPr>
        <w:t xml:space="preserve"> </w:t>
      </w:r>
      <w:r w:rsidR="00A17725">
        <w:rPr>
          <w:rFonts w:hint="cs"/>
          <w:sz w:val="26"/>
          <w:szCs w:val="26"/>
          <w:rtl/>
          <w:lang w:bidi="ar-AE"/>
        </w:rPr>
        <w:t xml:space="preserve">يتجسد في محورين أساسيين، يتمثل الأول في </w:t>
      </w:r>
      <w:r w:rsidR="00BC66FB">
        <w:rPr>
          <w:rFonts w:hint="cs"/>
          <w:sz w:val="26"/>
          <w:szCs w:val="26"/>
          <w:rtl/>
          <w:lang w:bidi="ar-AE"/>
        </w:rPr>
        <w:t xml:space="preserve">الآليات التي تعتمد على إبراز التراث </w:t>
      </w:r>
      <w:r w:rsidR="009322DB">
        <w:rPr>
          <w:rFonts w:hint="cs"/>
          <w:sz w:val="26"/>
          <w:szCs w:val="26"/>
          <w:rtl/>
          <w:lang w:bidi="ar-AE"/>
        </w:rPr>
        <w:t xml:space="preserve">والقيم واللغة المحلية، بينما يتمثل الثاني في نماذج صناع المحتوى المؤثرين الذين يسهمون في نقل </w:t>
      </w:r>
      <w:r w:rsidR="00C64E21">
        <w:rPr>
          <w:rFonts w:hint="cs"/>
          <w:sz w:val="26"/>
          <w:szCs w:val="26"/>
          <w:rtl/>
          <w:lang w:bidi="ar-AE"/>
        </w:rPr>
        <w:t>القيم عبر المحتوى الرقمي، مما يؤكد أهمية الإعلام في ترسيخ الهوية الوطنية لدى الجميع.</w:t>
      </w:r>
    </w:p>
    <w:p w14:paraId="3EFF7898" w14:textId="77777777" w:rsidR="00525F37" w:rsidRDefault="00525F37" w:rsidP="00421F81">
      <w:pPr>
        <w:rPr>
          <w:sz w:val="26"/>
          <w:szCs w:val="26"/>
          <w:rtl/>
          <w:lang w:bidi="ar-AE"/>
        </w:rPr>
      </w:pPr>
    </w:p>
    <w:p w14:paraId="5B6A023D" w14:textId="77777777" w:rsidR="00525F37" w:rsidRDefault="00525F37" w:rsidP="00421F81">
      <w:pPr>
        <w:rPr>
          <w:sz w:val="26"/>
          <w:szCs w:val="26"/>
          <w:rtl/>
          <w:lang w:bidi="ar-AE"/>
        </w:rPr>
      </w:pPr>
    </w:p>
    <w:p w14:paraId="1DBFAED3" w14:textId="77777777" w:rsidR="00525F37" w:rsidRDefault="00525F37" w:rsidP="00421F81">
      <w:pPr>
        <w:rPr>
          <w:sz w:val="26"/>
          <w:szCs w:val="26"/>
          <w:rtl/>
          <w:lang w:bidi="ar-AE"/>
        </w:rPr>
      </w:pPr>
    </w:p>
    <w:p w14:paraId="42440985" w14:textId="77777777" w:rsidR="00525F37" w:rsidRDefault="00525F37" w:rsidP="00421F81">
      <w:pPr>
        <w:rPr>
          <w:sz w:val="26"/>
          <w:szCs w:val="26"/>
          <w:rtl/>
          <w:lang w:bidi="ar-AE"/>
        </w:rPr>
      </w:pPr>
    </w:p>
    <w:p w14:paraId="4A9961C6" w14:textId="603E03B4" w:rsidR="00525F37" w:rsidRDefault="002004CB" w:rsidP="002004CB">
      <w:pPr>
        <w:pStyle w:val="Heading1"/>
        <w:rPr>
          <w:rtl/>
          <w:lang w:bidi="ar-AE"/>
        </w:rPr>
      </w:pPr>
      <w:bookmarkStart w:id="49" w:name="_Toc227880292"/>
      <w:r>
        <w:rPr>
          <w:rFonts w:hint="cs"/>
          <w:rtl/>
          <w:lang w:bidi="ar-AE"/>
        </w:rPr>
        <w:lastRenderedPageBreak/>
        <w:t>قائمة المراجع</w:t>
      </w:r>
      <w:bookmarkEnd w:id="49"/>
    </w:p>
    <w:p w14:paraId="7C21F8EC" w14:textId="32B0A3E2" w:rsidR="002004CB" w:rsidRDefault="005B7220" w:rsidP="00FF4952">
      <w:pPr>
        <w:pStyle w:val="Heading2"/>
        <w:rPr>
          <w:rtl/>
          <w:lang w:bidi="ar-AE"/>
        </w:rPr>
      </w:pPr>
      <w:bookmarkStart w:id="50" w:name="_Toc227880293"/>
      <w:r>
        <w:rPr>
          <w:rFonts w:hint="cs"/>
          <w:rtl/>
          <w:lang w:bidi="ar-AE"/>
        </w:rPr>
        <w:t>النظريات</w:t>
      </w:r>
      <w:bookmarkEnd w:id="50"/>
    </w:p>
    <w:p w14:paraId="12724B69" w14:textId="77777777" w:rsidR="005B7220" w:rsidRPr="005B7220" w:rsidRDefault="005B7220" w:rsidP="00D01490">
      <w:pPr>
        <w:pStyle w:val="Heading3"/>
        <w:rPr>
          <w:lang w:bidi="ar-AE"/>
        </w:rPr>
      </w:pPr>
      <w:bookmarkStart w:id="51" w:name="_Toc227880294"/>
      <w:r w:rsidRPr="005B7220">
        <w:rPr>
          <w:lang w:bidi="ar-AE"/>
        </w:rPr>
        <w:t xml:space="preserve">Katz, </w:t>
      </w:r>
      <w:proofErr w:type="spellStart"/>
      <w:r w:rsidRPr="005B7220">
        <w:rPr>
          <w:lang w:bidi="ar-AE"/>
        </w:rPr>
        <w:t>Blumler</w:t>
      </w:r>
      <w:proofErr w:type="spellEnd"/>
      <w:r w:rsidRPr="005B7220">
        <w:rPr>
          <w:lang w:bidi="ar-AE"/>
        </w:rPr>
        <w:t xml:space="preserve"> &amp; Gurevitch</w:t>
      </w:r>
      <w:bookmarkEnd w:id="51"/>
    </w:p>
    <w:p w14:paraId="45C3C39A" w14:textId="77777777" w:rsidR="005B7220" w:rsidRPr="005B7220" w:rsidRDefault="005B7220" w:rsidP="005B7220">
      <w:pPr>
        <w:numPr>
          <w:ilvl w:val="0"/>
          <w:numId w:val="21"/>
        </w:numPr>
        <w:rPr>
          <w:sz w:val="26"/>
          <w:szCs w:val="26"/>
          <w:lang w:bidi="ar-AE"/>
        </w:rPr>
      </w:pPr>
      <w:r w:rsidRPr="005B7220">
        <w:rPr>
          <w:rFonts w:asciiTheme="minorBidi" w:hAnsiTheme="minorBidi"/>
          <w:sz w:val="26"/>
          <w:szCs w:val="26"/>
          <w:lang w:bidi="ar-AE"/>
        </w:rPr>
        <w:t xml:space="preserve">Katz, E., </w:t>
      </w:r>
      <w:proofErr w:type="spellStart"/>
      <w:r w:rsidRPr="005B7220">
        <w:rPr>
          <w:rFonts w:asciiTheme="minorBidi" w:hAnsiTheme="minorBidi"/>
          <w:sz w:val="26"/>
          <w:szCs w:val="26"/>
          <w:lang w:bidi="ar-AE"/>
        </w:rPr>
        <w:t>Blumler</w:t>
      </w:r>
      <w:proofErr w:type="spellEnd"/>
      <w:r w:rsidRPr="005B7220">
        <w:rPr>
          <w:rFonts w:asciiTheme="minorBidi" w:hAnsiTheme="minorBidi"/>
          <w:sz w:val="26"/>
          <w:szCs w:val="26"/>
          <w:lang w:bidi="ar-AE"/>
        </w:rPr>
        <w:t xml:space="preserve">, J. G., &amp; Gurevitch, M. (1973). Uses and gratifications research. </w:t>
      </w:r>
      <w:r w:rsidRPr="005B7220">
        <w:rPr>
          <w:rFonts w:asciiTheme="minorBidi" w:hAnsiTheme="minorBidi"/>
          <w:i/>
          <w:iCs/>
          <w:sz w:val="26"/>
          <w:szCs w:val="26"/>
          <w:lang w:bidi="ar-AE"/>
        </w:rPr>
        <w:t>The Public Opinion Quarterly</w:t>
      </w:r>
      <w:r w:rsidRPr="005B7220">
        <w:rPr>
          <w:rFonts w:asciiTheme="minorBidi" w:hAnsiTheme="minorBidi"/>
          <w:sz w:val="26"/>
          <w:szCs w:val="26"/>
          <w:lang w:bidi="ar-AE"/>
        </w:rPr>
        <w:t>, 37(4), 509–523</w:t>
      </w:r>
      <w:r w:rsidRPr="005B7220">
        <w:rPr>
          <w:sz w:val="26"/>
          <w:szCs w:val="26"/>
          <w:lang w:bidi="ar-AE"/>
        </w:rPr>
        <w:t xml:space="preserve">. </w:t>
      </w:r>
    </w:p>
    <w:p w14:paraId="0233B73A" w14:textId="27B50E69" w:rsidR="005B7220" w:rsidRPr="005B7220" w:rsidRDefault="00D01490" w:rsidP="00D01490">
      <w:pPr>
        <w:pStyle w:val="Heading3"/>
        <w:rPr>
          <w:rFonts w:hint="cs"/>
          <w:rtl/>
        </w:rPr>
      </w:pPr>
      <w:bookmarkStart w:id="52" w:name="_Toc227880295"/>
      <w:r>
        <w:rPr>
          <w:lang w:bidi="ar-AE"/>
        </w:rPr>
        <w:t xml:space="preserve">) </w:t>
      </w:r>
      <w:proofErr w:type="spellStart"/>
      <w:r w:rsidR="005B7220" w:rsidRPr="005B7220">
        <w:rPr>
          <w:lang w:bidi="ar-AE"/>
        </w:rPr>
        <w:t>Entman</w:t>
      </w:r>
      <w:proofErr w:type="spellEnd"/>
      <w:r w:rsidR="005B7220" w:rsidRPr="005B7220">
        <w:rPr>
          <w:lang w:bidi="ar-AE"/>
        </w:rPr>
        <w:t xml:space="preserve"> </w:t>
      </w:r>
      <w:r w:rsidR="005B7220" w:rsidRPr="005B7220">
        <w:rPr>
          <w:rtl/>
        </w:rPr>
        <w:t>التأطير</w:t>
      </w:r>
      <w:r>
        <w:rPr>
          <w:rFonts w:hint="cs"/>
          <w:rtl/>
        </w:rPr>
        <w:t>)</w:t>
      </w:r>
      <w:bookmarkEnd w:id="52"/>
    </w:p>
    <w:p w14:paraId="1508DC1A" w14:textId="77777777" w:rsidR="005B7220" w:rsidRPr="005B7220" w:rsidRDefault="005B7220" w:rsidP="005B7220">
      <w:pPr>
        <w:numPr>
          <w:ilvl w:val="0"/>
          <w:numId w:val="22"/>
        </w:numPr>
        <w:rPr>
          <w:rFonts w:asciiTheme="minorBidi" w:hAnsiTheme="minorBidi"/>
          <w:sz w:val="26"/>
          <w:szCs w:val="26"/>
          <w:lang w:bidi="ar-AE"/>
        </w:rPr>
      </w:pPr>
      <w:proofErr w:type="spellStart"/>
      <w:r w:rsidRPr="005B7220">
        <w:rPr>
          <w:rFonts w:asciiTheme="minorBidi" w:hAnsiTheme="minorBidi"/>
          <w:sz w:val="26"/>
          <w:szCs w:val="26"/>
          <w:lang w:bidi="ar-AE"/>
        </w:rPr>
        <w:t>Entman</w:t>
      </w:r>
      <w:proofErr w:type="spellEnd"/>
      <w:r w:rsidRPr="005B7220">
        <w:rPr>
          <w:rFonts w:asciiTheme="minorBidi" w:hAnsiTheme="minorBidi"/>
          <w:sz w:val="26"/>
          <w:szCs w:val="26"/>
          <w:lang w:bidi="ar-AE"/>
        </w:rPr>
        <w:t xml:space="preserve">, R. M. (1993). Framing: Toward clarification of a fractured paradigm. </w:t>
      </w:r>
      <w:r w:rsidRPr="005B7220">
        <w:rPr>
          <w:rFonts w:asciiTheme="minorBidi" w:hAnsiTheme="minorBidi"/>
          <w:i/>
          <w:iCs/>
          <w:sz w:val="26"/>
          <w:szCs w:val="26"/>
          <w:lang w:bidi="ar-AE"/>
        </w:rPr>
        <w:t>Journal of Communication</w:t>
      </w:r>
      <w:r w:rsidRPr="005B7220">
        <w:rPr>
          <w:rFonts w:asciiTheme="minorBidi" w:hAnsiTheme="minorBidi"/>
          <w:sz w:val="26"/>
          <w:szCs w:val="26"/>
          <w:lang w:bidi="ar-AE"/>
        </w:rPr>
        <w:t xml:space="preserve">, 43(4), 51–58. </w:t>
      </w:r>
    </w:p>
    <w:p w14:paraId="0FF0957C" w14:textId="77777777" w:rsidR="005B7220" w:rsidRPr="005B7220" w:rsidRDefault="005B7220" w:rsidP="00D01490">
      <w:pPr>
        <w:pStyle w:val="Heading3"/>
        <w:rPr>
          <w:lang w:bidi="ar-AE"/>
        </w:rPr>
      </w:pPr>
      <w:bookmarkStart w:id="53" w:name="_Toc227880296"/>
      <w:r w:rsidRPr="005B7220">
        <w:rPr>
          <w:lang w:bidi="ar-AE"/>
        </w:rPr>
        <w:t>McCombs &amp; Shaw (Agenda Setting)</w:t>
      </w:r>
      <w:bookmarkEnd w:id="53"/>
    </w:p>
    <w:p w14:paraId="1BA37DD5" w14:textId="77777777" w:rsidR="005B7220" w:rsidRPr="005B7220" w:rsidRDefault="005B7220" w:rsidP="005B7220">
      <w:pPr>
        <w:numPr>
          <w:ilvl w:val="0"/>
          <w:numId w:val="23"/>
        </w:numPr>
        <w:rPr>
          <w:rFonts w:asciiTheme="minorBidi" w:hAnsiTheme="minorBidi"/>
          <w:sz w:val="26"/>
          <w:szCs w:val="26"/>
          <w:lang w:bidi="ar-AE"/>
        </w:rPr>
      </w:pPr>
      <w:r w:rsidRPr="005B7220">
        <w:rPr>
          <w:rFonts w:asciiTheme="minorBidi" w:hAnsiTheme="minorBidi"/>
          <w:sz w:val="26"/>
          <w:szCs w:val="26"/>
          <w:lang w:bidi="ar-AE"/>
        </w:rPr>
        <w:t xml:space="preserve">McCombs, M. E., &amp; Shaw, D. L. (1972). The agenda-setting function of mass media. </w:t>
      </w:r>
      <w:r w:rsidRPr="005B7220">
        <w:rPr>
          <w:rFonts w:asciiTheme="minorBidi" w:hAnsiTheme="minorBidi"/>
          <w:i/>
          <w:iCs/>
          <w:sz w:val="26"/>
          <w:szCs w:val="26"/>
          <w:lang w:bidi="ar-AE"/>
        </w:rPr>
        <w:t>Public Opinion Quarterly</w:t>
      </w:r>
      <w:r w:rsidRPr="005B7220">
        <w:rPr>
          <w:rFonts w:asciiTheme="minorBidi" w:hAnsiTheme="minorBidi"/>
          <w:sz w:val="26"/>
          <w:szCs w:val="26"/>
          <w:lang w:bidi="ar-AE"/>
        </w:rPr>
        <w:t xml:space="preserve">, 36(2), 176–187. </w:t>
      </w:r>
    </w:p>
    <w:p w14:paraId="38EACCCC" w14:textId="6A740E0B" w:rsidR="005B7220" w:rsidRDefault="00D01490" w:rsidP="00D01490">
      <w:pPr>
        <w:pStyle w:val="Heading2"/>
        <w:rPr>
          <w:rtl/>
          <w:lang w:bidi="ar-AE"/>
        </w:rPr>
      </w:pPr>
      <w:bookmarkStart w:id="54" w:name="_Toc227880297"/>
      <w:r>
        <w:rPr>
          <w:rFonts w:hint="cs"/>
          <w:rtl/>
          <w:lang w:bidi="ar-AE"/>
        </w:rPr>
        <w:t>الدراسات السابقة (الإمارات)</w:t>
      </w:r>
      <w:bookmarkEnd w:id="54"/>
    </w:p>
    <w:p w14:paraId="444343FE" w14:textId="77777777" w:rsidR="00A643C1" w:rsidRPr="00A643C1" w:rsidRDefault="00A643C1" w:rsidP="00A643C1">
      <w:pPr>
        <w:numPr>
          <w:ilvl w:val="0"/>
          <w:numId w:val="24"/>
        </w:numPr>
        <w:rPr>
          <w:rFonts w:asciiTheme="minorBidi" w:hAnsiTheme="minorBidi"/>
          <w:sz w:val="26"/>
          <w:szCs w:val="26"/>
          <w:lang w:bidi="ar-AE"/>
        </w:rPr>
      </w:pPr>
      <w:r w:rsidRPr="00A643C1">
        <w:rPr>
          <w:rFonts w:asciiTheme="minorBidi" w:hAnsiTheme="minorBidi"/>
          <w:sz w:val="26"/>
          <w:szCs w:val="26"/>
          <w:lang w:bidi="ar-AE"/>
        </w:rPr>
        <w:t xml:space="preserve">Al Sumaiti, A. (2014). </w:t>
      </w:r>
      <w:r w:rsidRPr="00A643C1">
        <w:rPr>
          <w:rFonts w:asciiTheme="minorBidi" w:hAnsiTheme="minorBidi"/>
          <w:sz w:val="26"/>
          <w:szCs w:val="26"/>
          <w:rtl/>
        </w:rPr>
        <w:t>[دراسة حول الإعلام والهوية الوطنية]. الإمارات العربية المتحدة</w:t>
      </w:r>
      <w:r w:rsidRPr="00A643C1">
        <w:rPr>
          <w:rFonts w:asciiTheme="minorBidi" w:hAnsiTheme="minorBidi"/>
          <w:sz w:val="26"/>
          <w:szCs w:val="26"/>
          <w:lang w:bidi="ar-AE"/>
        </w:rPr>
        <w:t xml:space="preserve">. </w:t>
      </w:r>
    </w:p>
    <w:p w14:paraId="63943E7D" w14:textId="77777777" w:rsidR="00A643C1" w:rsidRPr="00A643C1" w:rsidRDefault="00A643C1" w:rsidP="00A643C1">
      <w:pPr>
        <w:numPr>
          <w:ilvl w:val="0"/>
          <w:numId w:val="24"/>
        </w:numPr>
        <w:rPr>
          <w:rFonts w:asciiTheme="minorBidi" w:hAnsiTheme="minorBidi"/>
          <w:sz w:val="26"/>
          <w:szCs w:val="26"/>
          <w:lang w:bidi="ar-AE"/>
        </w:rPr>
      </w:pPr>
      <w:r w:rsidRPr="00A643C1">
        <w:rPr>
          <w:rFonts w:asciiTheme="minorBidi" w:hAnsiTheme="minorBidi"/>
          <w:sz w:val="26"/>
          <w:szCs w:val="26"/>
          <w:lang w:bidi="ar-AE"/>
        </w:rPr>
        <w:t xml:space="preserve">Al Ketbi, A. (2020). </w:t>
      </w:r>
      <w:r w:rsidRPr="00A643C1">
        <w:rPr>
          <w:rFonts w:asciiTheme="minorBidi" w:hAnsiTheme="minorBidi"/>
          <w:sz w:val="26"/>
          <w:szCs w:val="26"/>
          <w:rtl/>
        </w:rPr>
        <w:t>[دراسة حول الهوية الوطنية]. الإمارات العربية المتحدة</w:t>
      </w:r>
      <w:r w:rsidRPr="00A643C1">
        <w:rPr>
          <w:rFonts w:asciiTheme="minorBidi" w:hAnsiTheme="minorBidi"/>
          <w:sz w:val="26"/>
          <w:szCs w:val="26"/>
          <w:lang w:bidi="ar-AE"/>
        </w:rPr>
        <w:t xml:space="preserve">. </w:t>
      </w:r>
    </w:p>
    <w:p w14:paraId="492E2BBC" w14:textId="77777777" w:rsidR="00A643C1" w:rsidRPr="00A643C1" w:rsidRDefault="00A643C1" w:rsidP="00A643C1">
      <w:pPr>
        <w:numPr>
          <w:ilvl w:val="0"/>
          <w:numId w:val="24"/>
        </w:numPr>
        <w:rPr>
          <w:rFonts w:asciiTheme="minorBidi" w:hAnsiTheme="minorBidi"/>
          <w:sz w:val="26"/>
          <w:szCs w:val="26"/>
          <w:lang w:bidi="ar-AE"/>
        </w:rPr>
      </w:pPr>
      <w:r w:rsidRPr="00A643C1">
        <w:rPr>
          <w:rFonts w:asciiTheme="minorBidi" w:hAnsiTheme="minorBidi"/>
          <w:sz w:val="26"/>
          <w:szCs w:val="26"/>
          <w:lang w:bidi="ar-AE"/>
        </w:rPr>
        <w:t xml:space="preserve">Al Naqbi, et al. (2022). </w:t>
      </w:r>
      <w:r w:rsidRPr="00A643C1">
        <w:rPr>
          <w:rFonts w:asciiTheme="minorBidi" w:hAnsiTheme="minorBidi"/>
          <w:sz w:val="26"/>
          <w:szCs w:val="26"/>
          <w:rtl/>
        </w:rPr>
        <w:t>[دراسة حول وسائل التواصل والهوية]. الإمارات العربية المتحدة</w:t>
      </w:r>
      <w:r w:rsidRPr="00A643C1">
        <w:rPr>
          <w:rFonts w:asciiTheme="minorBidi" w:hAnsiTheme="minorBidi"/>
          <w:sz w:val="26"/>
          <w:szCs w:val="26"/>
          <w:lang w:bidi="ar-AE"/>
        </w:rPr>
        <w:t xml:space="preserve">. </w:t>
      </w:r>
    </w:p>
    <w:p w14:paraId="0B509B79" w14:textId="77777777" w:rsidR="00A643C1" w:rsidRPr="00A643C1" w:rsidRDefault="00A643C1" w:rsidP="00A643C1">
      <w:pPr>
        <w:numPr>
          <w:ilvl w:val="0"/>
          <w:numId w:val="24"/>
        </w:numPr>
        <w:rPr>
          <w:sz w:val="26"/>
          <w:szCs w:val="26"/>
          <w:lang w:bidi="ar-AE"/>
        </w:rPr>
      </w:pPr>
      <w:r w:rsidRPr="00A643C1">
        <w:rPr>
          <w:rFonts w:asciiTheme="minorBidi" w:hAnsiTheme="minorBidi"/>
          <w:sz w:val="26"/>
          <w:szCs w:val="26"/>
          <w:lang w:bidi="ar-AE"/>
        </w:rPr>
        <w:t xml:space="preserve">Mohamed Al Hosani. (2021). Social media and national identity among UAE youth. </w:t>
      </w:r>
      <w:r w:rsidRPr="00A643C1">
        <w:rPr>
          <w:rFonts w:asciiTheme="minorBidi" w:hAnsiTheme="minorBidi"/>
          <w:sz w:val="26"/>
          <w:szCs w:val="26"/>
          <w:rtl/>
        </w:rPr>
        <w:t>الإمارات العربية المتحدة</w:t>
      </w:r>
      <w:r w:rsidRPr="00A643C1">
        <w:rPr>
          <w:sz w:val="26"/>
          <w:szCs w:val="26"/>
          <w:lang w:bidi="ar-AE"/>
        </w:rPr>
        <w:t>.</w:t>
      </w:r>
    </w:p>
    <w:p w14:paraId="2DC4C9AC" w14:textId="52A0E670" w:rsidR="00A643C1" w:rsidRDefault="00A643C1" w:rsidP="00A643C1">
      <w:pPr>
        <w:pStyle w:val="Heading2"/>
        <w:rPr>
          <w:rtl/>
          <w:lang w:bidi="ar-AE"/>
        </w:rPr>
      </w:pPr>
      <w:bookmarkStart w:id="55" w:name="_Toc227880298"/>
      <w:r>
        <w:rPr>
          <w:rFonts w:hint="cs"/>
          <w:rtl/>
          <w:lang w:bidi="ar-AE"/>
        </w:rPr>
        <w:t>تعريفات لغوية</w:t>
      </w:r>
      <w:r w:rsidR="00661637">
        <w:rPr>
          <w:rFonts w:hint="cs"/>
          <w:rtl/>
          <w:lang w:bidi="ar-AE"/>
        </w:rPr>
        <w:t xml:space="preserve"> </w:t>
      </w:r>
      <w:r w:rsidR="00661637" w:rsidRPr="00661637">
        <w:rPr>
          <w:rFonts w:cs="Times New Roman"/>
          <w:rtl/>
          <w:lang w:bidi="ar-AE"/>
        </w:rPr>
        <w:t>/</w:t>
      </w:r>
      <w:r w:rsidR="00661637">
        <w:rPr>
          <w:rFonts w:hint="cs"/>
          <w:rtl/>
          <w:lang w:bidi="ar-AE"/>
        </w:rPr>
        <w:t xml:space="preserve"> مفاهيم</w:t>
      </w:r>
      <w:bookmarkEnd w:id="55"/>
    </w:p>
    <w:p w14:paraId="5F7AA622" w14:textId="2AB85348" w:rsidR="00661637" w:rsidRDefault="00661637" w:rsidP="00661637">
      <w:pPr>
        <w:pStyle w:val="ListParagraph"/>
        <w:numPr>
          <w:ilvl w:val="0"/>
          <w:numId w:val="25"/>
        </w:numPr>
        <w:rPr>
          <w:sz w:val="26"/>
          <w:szCs w:val="26"/>
          <w:lang w:bidi="ar-AE"/>
        </w:rPr>
      </w:pPr>
      <w:r>
        <w:rPr>
          <w:rFonts w:hint="cs"/>
          <w:sz w:val="26"/>
          <w:szCs w:val="26"/>
          <w:rtl/>
          <w:lang w:bidi="ar-AE"/>
        </w:rPr>
        <w:t>ابن المنظور</w:t>
      </w:r>
      <w:r w:rsidR="00793D99">
        <w:rPr>
          <w:rFonts w:hint="cs"/>
          <w:sz w:val="26"/>
          <w:szCs w:val="26"/>
          <w:rtl/>
          <w:lang w:bidi="ar-AE"/>
        </w:rPr>
        <w:t xml:space="preserve">. </w:t>
      </w:r>
      <w:r>
        <w:rPr>
          <w:rFonts w:hint="cs"/>
          <w:sz w:val="26"/>
          <w:szCs w:val="26"/>
          <w:rtl/>
          <w:lang w:bidi="ar-AE"/>
        </w:rPr>
        <w:t>(دون سنة)</w:t>
      </w:r>
      <w:r w:rsidR="00793D99">
        <w:rPr>
          <w:rFonts w:hint="cs"/>
          <w:sz w:val="26"/>
          <w:szCs w:val="26"/>
          <w:rtl/>
          <w:lang w:bidi="ar-AE"/>
        </w:rPr>
        <w:t>. لسان العرب. دار صادر.</w:t>
      </w:r>
    </w:p>
    <w:p w14:paraId="2DEFBE63" w14:textId="17B5F0A1" w:rsidR="000B7079" w:rsidRDefault="002649FB" w:rsidP="000B7079">
      <w:pPr>
        <w:pStyle w:val="ListParagraph"/>
        <w:numPr>
          <w:ilvl w:val="0"/>
          <w:numId w:val="25"/>
        </w:numPr>
        <w:rPr>
          <w:sz w:val="26"/>
          <w:szCs w:val="26"/>
          <w:lang w:bidi="ar-AE"/>
        </w:rPr>
      </w:pPr>
      <w:r w:rsidRPr="00B47F07">
        <w:rPr>
          <w:rFonts w:hint="cs"/>
          <w:sz w:val="26"/>
          <w:szCs w:val="26"/>
          <w:rtl/>
          <w:lang w:bidi="ar-AE"/>
        </w:rPr>
        <w:t>صحيفة</w:t>
      </w:r>
      <w:r w:rsidR="00793D99" w:rsidRPr="00B47F07">
        <w:rPr>
          <w:rFonts w:hint="cs"/>
          <w:sz w:val="26"/>
          <w:szCs w:val="26"/>
          <w:rtl/>
          <w:lang w:bidi="ar-AE"/>
        </w:rPr>
        <w:t xml:space="preserve"> الإمارات </w:t>
      </w:r>
      <w:r w:rsidR="00C45588">
        <w:rPr>
          <w:rFonts w:hint="cs"/>
          <w:sz w:val="26"/>
          <w:szCs w:val="26"/>
          <w:rtl/>
          <w:lang w:bidi="ar-AE"/>
        </w:rPr>
        <w:t xml:space="preserve">اليوم. (2024). مقالات حول مفهوم </w:t>
      </w:r>
      <w:r w:rsidR="000B7079">
        <w:rPr>
          <w:rFonts w:hint="cs"/>
          <w:sz w:val="26"/>
          <w:szCs w:val="26"/>
          <w:rtl/>
          <w:lang w:bidi="ar-AE"/>
        </w:rPr>
        <w:t>"السنع".</w:t>
      </w:r>
    </w:p>
    <w:p w14:paraId="3D9F5FD8" w14:textId="097F3320" w:rsidR="002649FB" w:rsidRDefault="002649FB" w:rsidP="002649FB">
      <w:pPr>
        <w:pStyle w:val="Heading2"/>
        <w:rPr>
          <w:rtl/>
          <w:lang w:bidi="ar-AE"/>
        </w:rPr>
      </w:pPr>
      <w:bookmarkStart w:id="56" w:name="_Toc227880299"/>
      <w:r>
        <w:rPr>
          <w:rFonts w:hint="cs"/>
          <w:rtl/>
          <w:lang w:bidi="ar-AE"/>
        </w:rPr>
        <w:t>مبادرات دولة الإمارات (مصادر حكومي</w:t>
      </w:r>
      <w:r w:rsidR="00962B22">
        <w:rPr>
          <w:rFonts w:hint="cs"/>
          <w:rtl/>
          <w:lang w:bidi="ar-AE"/>
        </w:rPr>
        <w:t>ة)</w:t>
      </w:r>
      <w:bookmarkEnd w:id="56"/>
    </w:p>
    <w:p w14:paraId="4840E272" w14:textId="79DB8001" w:rsidR="00196D97" w:rsidRPr="00196D97" w:rsidRDefault="00196D97" w:rsidP="00196D97">
      <w:pPr>
        <w:pStyle w:val="ListParagraph"/>
        <w:numPr>
          <w:ilvl w:val="0"/>
          <w:numId w:val="26"/>
        </w:numPr>
        <w:rPr>
          <w:sz w:val="26"/>
          <w:szCs w:val="26"/>
          <w:lang w:bidi="ar-AE"/>
        </w:rPr>
      </w:pPr>
      <w:r w:rsidRPr="00196D97">
        <w:rPr>
          <w:sz w:val="26"/>
          <w:szCs w:val="26"/>
          <w:rtl/>
        </w:rPr>
        <w:t>مبادرة مؤذن الفريج. (</w:t>
      </w:r>
      <w:r w:rsidR="009E104A">
        <w:rPr>
          <w:rFonts w:hint="cs"/>
          <w:sz w:val="26"/>
          <w:szCs w:val="26"/>
          <w:rtl/>
        </w:rPr>
        <w:t>2026</w:t>
      </w:r>
      <w:r w:rsidRPr="00196D97">
        <w:rPr>
          <w:sz w:val="26"/>
          <w:szCs w:val="26"/>
          <w:rtl/>
        </w:rPr>
        <w:t>). مبادرة مجتمعية في دولة الإمارات العربية المتحدة</w:t>
      </w:r>
      <w:r w:rsidRPr="00196D97">
        <w:rPr>
          <w:sz w:val="26"/>
          <w:szCs w:val="26"/>
          <w:lang w:bidi="ar-AE"/>
        </w:rPr>
        <w:t>.</w:t>
      </w:r>
    </w:p>
    <w:p w14:paraId="7C3C0D85" w14:textId="7033739C" w:rsidR="00196D97" w:rsidRPr="00196D97" w:rsidRDefault="00196D97" w:rsidP="00196D97">
      <w:pPr>
        <w:pStyle w:val="ListParagraph"/>
        <w:numPr>
          <w:ilvl w:val="0"/>
          <w:numId w:val="26"/>
        </w:numPr>
        <w:rPr>
          <w:sz w:val="26"/>
          <w:szCs w:val="26"/>
          <w:lang w:bidi="ar-AE"/>
        </w:rPr>
      </w:pPr>
      <w:r w:rsidRPr="00196D97">
        <w:rPr>
          <w:sz w:val="26"/>
          <w:szCs w:val="26"/>
          <w:rtl/>
        </w:rPr>
        <w:t>عيال الفريج. (</w:t>
      </w:r>
      <w:r w:rsidR="009E104A">
        <w:rPr>
          <w:rFonts w:hint="cs"/>
          <w:sz w:val="26"/>
          <w:szCs w:val="26"/>
          <w:rtl/>
        </w:rPr>
        <w:t>2026</w:t>
      </w:r>
      <w:r w:rsidRPr="00196D97">
        <w:rPr>
          <w:sz w:val="26"/>
          <w:szCs w:val="26"/>
          <w:rtl/>
        </w:rPr>
        <w:t>). مبادرة مجتمعية في دولة الإمارات العربية المتحدة</w:t>
      </w:r>
      <w:r w:rsidRPr="00196D97">
        <w:rPr>
          <w:sz w:val="26"/>
          <w:szCs w:val="26"/>
          <w:lang w:bidi="ar-AE"/>
        </w:rPr>
        <w:t>.</w:t>
      </w:r>
    </w:p>
    <w:p w14:paraId="752EE524" w14:textId="34AD85FE" w:rsidR="00962B22" w:rsidRDefault="00196D97" w:rsidP="007770FB">
      <w:pPr>
        <w:pStyle w:val="ListParagraph"/>
        <w:numPr>
          <w:ilvl w:val="0"/>
          <w:numId w:val="26"/>
        </w:numPr>
        <w:rPr>
          <w:sz w:val="26"/>
          <w:szCs w:val="26"/>
          <w:lang w:bidi="ar-AE"/>
        </w:rPr>
      </w:pPr>
      <w:r w:rsidRPr="00196D97">
        <w:rPr>
          <w:sz w:val="26"/>
          <w:szCs w:val="26"/>
          <w:rtl/>
        </w:rPr>
        <w:t>فخورين بالإمارات. (</w:t>
      </w:r>
      <w:r w:rsidR="009E104A">
        <w:rPr>
          <w:rFonts w:hint="cs"/>
          <w:sz w:val="26"/>
          <w:szCs w:val="26"/>
          <w:rtl/>
        </w:rPr>
        <w:t>2026</w:t>
      </w:r>
      <w:r w:rsidRPr="00196D97">
        <w:rPr>
          <w:sz w:val="26"/>
          <w:szCs w:val="26"/>
          <w:rtl/>
        </w:rPr>
        <w:t>). مبادرة وطنية إماراتية</w:t>
      </w:r>
      <w:r w:rsidRPr="00196D97">
        <w:rPr>
          <w:sz w:val="26"/>
          <w:szCs w:val="26"/>
          <w:lang w:bidi="ar-AE"/>
        </w:rPr>
        <w:t>.</w:t>
      </w:r>
    </w:p>
    <w:p w14:paraId="3B1FB736" w14:textId="5639251D" w:rsidR="007770FB" w:rsidRDefault="00881E46" w:rsidP="00C0250A">
      <w:pPr>
        <w:pStyle w:val="ListParagraph"/>
        <w:numPr>
          <w:ilvl w:val="0"/>
          <w:numId w:val="26"/>
        </w:numPr>
        <w:rPr>
          <w:sz w:val="26"/>
          <w:szCs w:val="26"/>
          <w:lang w:bidi="ar-AE"/>
        </w:rPr>
      </w:pPr>
      <w:r w:rsidRPr="00881E46">
        <w:rPr>
          <w:sz w:val="26"/>
          <w:szCs w:val="26"/>
          <w:rtl/>
        </w:rPr>
        <w:t>البيان</w:t>
      </w:r>
      <w:r w:rsidRPr="00881E46">
        <w:rPr>
          <w:sz w:val="26"/>
          <w:szCs w:val="26"/>
          <w:lang w:bidi="ar-AE"/>
        </w:rPr>
        <w:t xml:space="preserve">. (2024). </w:t>
      </w:r>
      <w:r w:rsidRPr="00881E46">
        <w:rPr>
          <w:sz w:val="26"/>
          <w:szCs w:val="26"/>
          <w:rtl/>
        </w:rPr>
        <w:t>فرجان دبي تعزز التماسك المجتمعي عبر 71 فعالية</w:t>
      </w:r>
      <w:r w:rsidRPr="00881E46">
        <w:rPr>
          <w:sz w:val="26"/>
          <w:szCs w:val="26"/>
          <w:lang w:bidi="ar-AE"/>
        </w:rPr>
        <w:t xml:space="preserve">. </w:t>
      </w:r>
      <w:r w:rsidRPr="00881E46">
        <w:rPr>
          <w:i/>
          <w:iCs/>
          <w:sz w:val="26"/>
          <w:szCs w:val="26"/>
          <w:rtl/>
        </w:rPr>
        <w:t xml:space="preserve">صحيفة </w:t>
      </w:r>
      <w:r w:rsidRPr="00C0250A">
        <w:rPr>
          <w:sz w:val="26"/>
          <w:szCs w:val="26"/>
          <w:rtl/>
        </w:rPr>
        <w:t>البيان</w:t>
      </w:r>
      <w:r w:rsidRPr="00881E46">
        <w:rPr>
          <w:sz w:val="26"/>
          <w:szCs w:val="26"/>
          <w:lang w:bidi="ar-AE"/>
        </w:rPr>
        <w:t>.</w:t>
      </w:r>
    </w:p>
    <w:p w14:paraId="11B9864B" w14:textId="7447303C" w:rsidR="00C0250A" w:rsidRDefault="00C0250A" w:rsidP="00755465">
      <w:pPr>
        <w:pStyle w:val="Heading2"/>
        <w:rPr>
          <w:rtl/>
          <w:lang w:bidi="ar-AE"/>
        </w:rPr>
      </w:pPr>
      <w:bookmarkStart w:id="57" w:name="_Toc227880300"/>
      <w:r>
        <w:rPr>
          <w:rFonts w:hint="cs"/>
          <w:rtl/>
          <w:lang w:bidi="ar-AE"/>
        </w:rPr>
        <w:t>منهجية البحث</w:t>
      </w:r>
      <w:bookmarkEnd w:id="57"/>
    </w:p>
    <w:p w14:paraId="5CDF8CAE" w14:textId="67A8B0E2" w:rsidR="00755465" w:rsidRPr="00BC6693" w:rsidRDefault="00452A46" w:rsidP="00684484">
      <w:pPr>
        <w:pStyle w:val="ListParagraph"/>
        <w:numPr>
          <w:ilvl w:val="0"/>
          <w:numId w:val="28"/>
        </w:numPr>
        <w:rPr>
          <w:rFonts w:asciiTheme="minorBidi" w:hAnsiTheme="minorBidi"/>
          <w:rtl/>
          <w:lang w:bidi="ar-AE"/>
        </w:rPr>
      </w:pPr>
      <w:r w:rsidRPr="00BC6693">
        <w:rPr>
          <w:rFonts w:asciiTheme="minorBidi" w:hAnsiTheme="minorBidi"/>
          <w:lang w:bidi="ar-AE"/>
        </w:rPr>
        <w:t>Al-</w:t>
      </w:r>
      <w:proofErr w:type="spellStart"/>
      <w:r w:rsidRPr="00BC6693">
        <w:rPr>
          <w:rFonts w:asciiTheme="minorBidi" w:hAnsiTheme="minorBidi"/>
          <w:lang w:bidi="ar-AE"/>
        </w:rPr>
        <w:t>Mashhadani</w:t>
      </w:r>
      <w:proofErr w:type="spellEnd"/>
      <w:r w:rsidRPr="00BC6693">
        <w:rPr>
          <w:rFonts w:asciiTheme="minorBidi" w:hAnsiTheme="minorBidi"/>
          <w:lang w:bidi="ar-AE"/>
        </w:rPr>
        <w:t>, A. (n.d.)</w:t>
      </w:r>
      <w:r w:rsidRPr="00BC6693">
        <w:rPr>
          <w:rFonts w:asciiTheme="minorBidi" w:hAnsiTheme="minorBidi"/>
          <w:rtl/>
          <w:lang w:bidi="ar-AE"/>
        </w:rPr>
        <w:t xml:space="preserve">. دراسات في الإعلام. ص. 233. </w:t>
      </w:r>
      <w:r w:rsidRPr="00BC6693">
        <w:rPr>
          <w:rFonts w:asciiTheme="minorBidi" w:hAnsiTheme="minorBidi"/>
          <w:lang w:bidi="ar-AE"/>
        </w:rPr>
        <w:t>Google Books</w:t>
      </w:r>
      <w:r w:rsidRPr="00BC6693">
        <w:rPr>
          <w:rFonts w:asciiTheme="minorBidi" w:hAnsiTheme="minorBidi"/>
          <w:rtl/>
          <w:lang w:bidi="ar-AE"/>
        </w:rPr>
        <w:t>.</w:t>
      </w:r>
    </w:p>
    <w:sectPr w:rsidR="00755465" w:rsidRPr="00BC6693" w:rsidSect="00BF4E9E">
      <w:pgSz w:w="11906" w:h="16838"/>
      <w:pgMar w:top="1440" w:right="1800" w:bottom="1440" w:left="1800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F5050A" w14:textId="77777777" w:rsidR="0009510C" w:rsidRDefault="0009510C" w:rsidP="002078A3">
      <w:pPr>
        <w:spacing w:after="0" w:line="240" w:lineRule="auto"/>
      </w:pPr>
      <w:r>
        <w:separator/>
      </w:r>
    </w:p>
  </w:endnote>
  <w:endnote w:type="continuationSeparator" w:id="0">
    <w:p w14:paraId="1B46A27E" w14:textId="77777777" w:rsidR="0009510C" w:rsidRDefault="0009510C" w:rsidP="002078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A215F6" w14:textId="77777777" w:rsidR="0009510C" w:rsidRDefault="0009510C" w:rsidP="002078A3">
      <w:pPr>
        <w:spacing w:after="0" w:line="240" w:lineRule="auto"/>
      </w:pPr>
      <w:r>
        <w:separator/>
      </w:r>
    </w:p>
  </w:footnote>
  <w:footnote w:type="continuationSeparator" w:id="0">
    <w:p w14:paraId="6237F2CB" w14:textId="77777777" w:rsidR="0009510C" w:rsidRDefault="0009510C" w:rsidP="002078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F6250"/>
    <w:multiLevelType w:val="multilevel"/>
    <w:tmpl w:val="A44EB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8A1E0E"/>
    <w:multiLevelType w:val="hybridMultilevel"/>
    <w:tmpl w:val="84CE63B2"/>
    <w:lvl w:ilvl="0" w:tplc="AAEA40C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03C6A"/>
    <w:multiLevelType w:val="hybridMultilevel"/>
    <w:tmpl w:val="F75E5D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F73A9D"/>
    <w:multiLevelType w:val="hybridMultilevel"/>
    <w:tmpl w:val="DC4032A8"/>
    <w:lvl w:ilvl="0" w:tplc="3C54EDC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953359"/>
    <w:multiLevelType w:val="hybridMultilevel"/>
    <w:tmpl w:val="DAF43D42"/>
    <w:lvl w:ilvl="0" w:tplc="382A075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7C2296B"/>
    <w:multiLevelType w:val="hybridMultilevel"/>
    <w:tmpl w:val="F940BFC0"/>
    <w:lvl w:ilvl="0" w:tplc="1674A5A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FC2ADF"/>
    <w:multiLevelType w:val="hybridMultilevel"/>
    <w:tmpl w:val="573AB318"/>
    <w:lvl w:ilvl="0" w:tplc="0FAA36A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867058"/>
    <w:multiLevelType w:val="multilevel"/>
    <w:tmpl w:val="65A28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3742A9"/>
    <w:multiLevelType w:val="multilevel"/>
    <w:tmpl w:val="39FE3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6DC73BE"/>
    <w:multiLevelType w:val="hybridMultilevel"/>
    <w:tmpl w:val="27425F90"/>
    <w:lvl w:ilvl="0" w:tplc="3DBA68F6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8435B95"/>
    <w:multiLevelType w:val="hybridMultilevel"/>
    <w:tmpl w:val="4DCAB6C8"/>
    <w:lvl w:ilvl="0" w:tplc="FE10728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5681524"/>
    <w:multiLevelType w:val="hybridMultilevel"/>
    <w:tmpl w:val="A9EA095E"/>
    <w:lvl w:ilvl="0" w:tplc="5EEE2E2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BDC1C61"/>
    <w:multiLevelType w:val="multilevel"/>
    <w:tmpl w:val="BEB6F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F9E523A"/>
    <w:multiLevelType w:val="hybridMultilevel"/>
    <w:tmpl w:val="66C2A0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2556E0"/>
    <w:multiLevelType w:val="hybridMultilevel"/>
    <w:tmpl w:val="AC1069B2"/>
    <w:lvl w:ilvl="0" w:tplc="C9704746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78A2C1E"/>
    <w:multiLevelType w:val="hybridMultilevel"/>
    <w:tmpl w:val="F38289CE"/>
    <w:lvl w:ilvl="0" w:tplc="9C2264D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AC7050B"/>
    <w:multiLevelType w:val="hybridMultilevel"/>
    <w:tmpl w:val="244CC8D2"/>
    <w:lvl w:ilvl="0" w:tplc="D2BAADC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AE44E71"/>
    <w:multiLevelType w:val="hybridMultilevel"/>
    <w:tmpl w:val="06B6F7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5762D4"/>
    <w:multiLevelType w:val="hybridMultilevel"/>
    <w:tmpl w:val="B144302C"/>
    <w:lvl w:ilvl="0" w:tplc="91D8A56C">
      <w:start w:val="1"/>
      <w:numFmt w:val="decimal"/>
      <w:lvlText w:val="%1-"/>
      <w:lvlJc w:val="left"/>
      <w:pPr>
        <w:ind w:left="144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D376F9E"/>
    <w:multiLevelType w:val="hybridMultilevel"/>
    <w:tmpl w:val="7ACA38A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1A3126E"/>
    <w:multiLevelType w:val="hybridMultilevel"/>
    <w:tmpl w:val="6A62A4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264682"/>
    <w:multiLevelType w:val="hybridMultilevel"/>
    <w:tmpl w:val="6D666C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82A52E3"/>
    <w:multiLevelType w:val="hybridMultilevel"/>
    <w:tmpl w:val="2D80F4D0"/>
    <w:lvl w:ilvl="0" w:tplc="53600F4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FE3A2B"/>
    <w:multiLevelType w:val="multilevel"/>
    <w:tmpl w:val="7AF6B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45952E9"/>
    <w:multiLevelType w:val="multilevel"/>
    <w:tmpl w:val="196244DC"/>
    <w:lvl w:ilvl="0">
      <w:start w:val="1"/>
      <w:numFmt w:val="decimal"/>
      <w:lvlText w:val="%1"/>
      <w:lvlJc w:val="left"/>
      <w:pPr>
        <w:ind w:left="492" w:hanging="492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920" w:hanging="2160"/>
      </w:pPr>
      <w:rPr>
        <w:rFonts w:hint="default"/>
      </w:rPr>
    </w:lvl>
  </w:abstractNum>
  <w:abstractNum w:abstractNumId="25" w15:restartNumberingAfterBreak="0">
    <w:nsid w:val="75EF1FA5"/>
    <w:multiLevelType w:val="hybridMultilevel"/>
    <w:tmpl w:val="62A49A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F9036C"/>
    <w:multiLevelType w:val="hybridMultilevel"/>
    <w:tmpl w:val="E5BE46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FC50841"/>
    <w:multiLevelType w:val="hybridMultilevel"/>
    <w:tmpl w:val="FAF06FDC"/>
    <w:lvl w:ilvl="0" w:tplc="B9D6EB36">
      <w:start w:val="1"/>
      <w:numFmt w:val="decimal"/>
      <w:lvlText w:val="%1-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432826757">
    <w:abstractNumId w:val="1"/>
  </w:num>
  <w:num w:numId="2" w16cid:durableId="2074769411">
    <w:abstractNumId w:val="24"/>
  </w:num>
  <w:num w:numId="3" w16cid:durableId="1867938606">
    <w:abstractNumId w:val="27"/>
  </w:num>
  <w:num w:numId="4" w16cid:durableId="486435312">
    <w:abstractNumId w:val="26"/>
  </w:num>
  <w:num w:numId="5" w16cid:durableId="686954616">
    <w:abstractNumId w:val="21"/>
  </w:num>
  <w:num w:numId="6" w16cid:durableId="1455516361">
    <w:abstractNumId w:val="25"/>
  </w:num>
  <w:num w:numId="7" w16cid:durableId="1291284822">
    <w:abstractNumId w:val="19"/>
  </w:num>
  <w:num w:numId="8" w16cid:durableId="1299725305">
    <w:abstractNumId w:val="5"/>
  </w:num>
  <w:num w:numId="9" w16cid:durableId="516236057">
    <w:abstractNumId w:val="11"/>
  </w:num>
  <w:num w:numId="10" w16cid:durableId="170216713">
    <w:abstractNumId w:val="9"/>
  </w:num>
  <w:num w:numId="11" w16cid:durableId="2039357646">
    <w:abstractNumId w:val="22"/>
  </w:num>
  <w:num w:numId="12" w16cid:durableId="1228493573">
    <w:abstractNumId w:val="4"/>
  </w:num>
  <w:num w:numId="13" w16cid:durableId="423113827">
    <w:abstractNumId w:val="14"/>
  </w:num>
  <w:num w:numId="14" w16cid:durableId="2083409888">
    <w:abstractNumId w:val="10"/>
  </w:num>
  <w:num w:numId="15" w16cid:durableId="341933779">
    <w:abstractNumId w:val="18"/>
  </w:num>
  <w:num w:numId="16" w16cid:durableId="1814372220">
    <w:abstractNumId w:val="3"/>
  </w:num>
  <w:num w:numId="17" w16cid:durableId="859392301">
    <w:abstractNumId w:val="6"/>
  </w:num>
  <w:num w:numId="18" w16cid:durableId="1837963364">
    <w:abstractNumId w:val="16"/>
  </w:num>
  <w:num w:numId="19" w16cid:durableId="2143305536">
    <w:abstractNumId w:val="15"/>
  </w:num>
  <w:num w:numId="20" w16cid:durableId="526220167">
    <w:abstractNumId w:val="17"/>
  </w:num>
  <w:num w:numId="21" w16cid:durableId="670524166">
    <w:abstractNumId w:val="7"/>
  </w:num>
  <w:num w:numId="22" w16cid:durableId="1867478721">
    <w:abstractNumId w:val="12"/>
  </w:num>
  <w:num w:numId="23" w16cid:durableId="525481228">
    <w:abstractNumId w:val="8"/>
  </w:num>
  <w:num w:numId="24" w16cid:durableId="1488129219">
    <w:abstractNumId w:val="23"/>
  </w:num>
  <w:num w:numId="25" w16cid:durableId="1306399167">
    <w:abstractNumId w:val="2"/>
  </w:num>
  <w:num w:numId="26" w16cid:durableId="2138717419">
    <w:abstractNumId w:val="20"/>
  </w:num>
  <w:num w:numId="27" w16cid:durableId="357436631">
    <w:abstractNumId w:val="0"/>
  </w:num>
  <w:num w:numId="28" w16cid:durableId="160210474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BDD"/>
    <w:rsid w:val="00000D59"/>
    <w:rsid w:val="00006B88"/>
    <w:rsid w:val="00006DB6"/>
    <w:rsid w:val="00010431"/>
    <w:rsid w:val="000105EE"/>
    <w:rsid w:val="00011286"/>
    <w:rsid w:val="00020216"/>
    <w:rsid w:val="00020DAD"/>
    <w:rsid w:val="000251E6"/>
    <w:rsid w:val="00025B63"/>
    <w:rsid w:val="000264CE"/>
    <w:rsid w:val="00027EDB"/>
    <w:rsid w:val="00031FE5"/>
    <w:rsid w:val="0003206B"/>
    <w:rsid w:val="0003322D"/>
    <w:rsid w:val="000404CB"/>
    <w:rsid w:val="00041ABB"/>
    <w:rsid w:val="000438C5"/>
    <w:rsid w:val="000450FE"/>
    <w:rsid w:val="00045748"/>
    <w:rsid w:val="00046B43"/>
    <w:rsid w:val="00047F8A"/>
    <w:rsid w:val="00050171"/>
    <w:rsid w:val="00053F3A"/>
    <w:rsid w:val="00054A84"/>
    <w:rsid w:val="0005562A"/>
    <w:rsid w:val="00055C6B"/>
    <w:rsid w:val="00064D82"/>
    <w:rsid w:val="00065C43"/>
    <w:rsid w:val="00065CB1"/>
    <w:rsid w:val="000674FE"/>
    <w:rsid w:val="00067A58"/>
    <w:rsid w:val="00070947"/>
    <w:rsid w:val="000720A5"/>
    <w:rsid w:val="000742E8"/>
    <w:rsid w:val="000744D4"/>
    <w:rsid w:val="000766D6"/>
    <w:rsid w:val="00080282"/>
    <w:rsid w:val="00084DCB"/>
    <w:rsid w:val="000913DE"/>
    <w:rsid w:val="00092AC7"/>
    <w:rsid w:val="00093DB5"/>
    <w:rsid w:val="0009489C"/>
    <w:rsid w:val="00094BA1"/>
    <w:rsid w:val="0009510C"/>
    <w:rsid w:val="000954C8"/>
    <w:rsid w:val="000A3F4F"/>
    <w:rsid w:val="000A5304"/>
    <w:rsid w:val="000A7623"/>
    <w:rsid w:val="000B0C41"/>
    <w:rsid w:val="000B4BD1"/>
    <w:rsid w:val="000B5F67"/>
    <w:rsid w:val="000B7079"/>
    <w:rsid w:val="000C082E"/>
    <w:rsid w:val="000C1C59"/>
    <w:rsid w:val="000C1D85"/>
    <w:rsid w:val="000C287B"/>
    <w:rsid w:val="000C4DB7"/>
    <w:rsid w:val="000C5F73"/>
    <w:rsid w:val="000C5F8E"/>
    <w:rsid w:val="000D0149"/>
    <w:rsid w:val="000D0F58"/>
    <w:rsid w:val="000D2664"/>
    <w:rsid w:val="000D5304"/>
    <w:rsid w:val="000E1E5D"/>
    <w:rsid w:val="000E210B"/>
    <w:rsid w:val="000E4E33"/>
    <w:rsid w:val="000F09DD"/>
    <w:rsid w:val="000F23A8"/>
    <w:rsid w:val="000F34DB"/>
    <w:rsid w:val="0010081E"/>
    <w:rsid w:val="0010155E"/>
    <w:rsid w:val="00110537"/>
    <w:rsid w:val="00116A86"/>
    <w:rsid w:val="00117EF1"/>
    <w:rsid w:val="00125B10"/>
    <w:rsid w:val="00125E83"/>
    <w:rsid w:val="001334C6"/>
    <w:rsid w:val="00133571"/>
    <w:rsid w:val="00141C32"/>
    <w:rsid w:val="00146962"/>
    <w:rsid w:val="00156AC7"/>
    <w:rsid w:val="00161822"/>
    <w:rsid w:val="00161994"/>
    <w:rsid w:val="001648DC"/>
    <w:rsid w:val="00164EB9"/>
    <w:rsid w:val="0017134E"/>
    <w:rsid w:val="0017326E"/>
    <w:rsid w:val="00174B73"/>
    <w:rsid w:val="001821A9"/>
    <w:rsid w:val="0018225B"/>
    <w:rsid w:val="0018450B"/>
    <w:rsid w:val="0019649C"/>
    <w:rsid w:val="00196D97"/>
    <w:rsid w:val="001A28BD"/>
    <w:rsid w:val="001A361D"/>
    <w:rsid w:val="001A63C3"/>
    <w:rsid w:val="001A6835"/>
    <w:rsid w:val="001B200C"/>
    <w:rsid w:val="001B34AC"/>
    <w:rsid w:val="001B4A6C"/>
    <w:rsid w:val="001B7DE4"/>
    <w:rsid w:val="001C23BB"/>
    <w:rsid w:val="001C59F5"/>
    <w:rsid w:val="001C748A"/>
    <w:rsid w:val="001E67E7"/>
    <w:rsid w:val="001E6E69"/>
    <w:rsid w:val="001F0116"/>
    <w:rsid w:val="001F0A1C"/>
    <w:rsid w:val="001F225B"/>
    <w:rsid w:val="001F2291"/>
    <w:rsid w:val="001F28FF"/>
    <w:rsid w:val="001F2FBC"/>
    <w:rsid w:val="001F372D"/>
    <w:rsid w:val="001F57C2"/>
    <w:rsid w:val="002004CB"/>
    <w:rsid w:val="002018B8"/>
    <w:rsid w:val="002078A3"/>
    <w:rsid w:val="00207B78"/>
    <w:rsid w:val="00212DCA"/>
    <w:rsid w:val="00216546"/>
    <w:rsid w:val="002206BF"/>
    <w:rsid w:val="00220DC9"/>
    <w:rsid w:val="002219B9"/>
    <w:rsid w:val="00224048"/>
    <w:rsid w:val="0022464F"/>
    <w:rsid w:val="002250FA"/>
    <w:rsid w:val="00231BCA"/>
    <w:rsid w:val="00233447"/>
    <w:rsid w:val="002361A2"/>
    <w:rsid w:val="0023656A"/>
    <w:rsid w:val="00240476"/>
    <w:rsid w:val="00242BBD"/>
    <w:rsid w:val="00244DC0"/>
    <w:rsid w:val="0025399E"/>
    <w:rsid w:val="00253E32"/>
    <w:rsid w:val="002570AD"/>
    <w:rsid w:val="002601C3"/>
    <w:rsid w:val="0026274A"/>
    <w:rsid w:val="002649FB"/>
    <w:rsid w:val="002820A6"/>
    <w:rsid w:val="00282570"/>
    <w:rsid w:val="00282581"/>
    <w:rsid w:val="0028314E"/>
    <w:rsid w:val="00286DF4"/>
    <w:rsid w:val="00290468"/>
    <w:rsid w:val="0029193A"/>
    <w:rsid w:val="00294368"/>
    <w:rsid w:val="00297787"/>
    <w:rsid w:val="002A1A7D"/>
    <w:rsid w:val="002A5C37"/>
    <w:rsid w:val="002A608E"/>
    <w:rsid w:val="002B0A0C"/>
    <w:rsid w:val="002B2A81"/>
    <w:rsid w:val="002B5612"/>
    <w:rsid w:val="002B70BF"/>
    <w:rsid w:val="002C1224"/>
    <w:rsid w:val="002C3D87"/>
    <w:rsid w:val="002D08C6"/>
    <w:rsid w:val="002D58F6"/>
    <w:rsid w:val="002D5A89"/>
    <w:rsid w:val="002E41FB"/>
    <w:rsid w:val="002E5583"/>
    <w:rsid w:val="002E5D97"/>
    <w:rsid w:val="002E66AC"/>
    <w:rsid w:val="002E6FE2"/>
    <w:rsid w:val="002F7DFC"/>
    <w:rsid w:val="00300A14"/>
    <w:rsid w:val="003060FA"/>
    <w:rsid w:val="003070BA"/>
    <w:rsid w:val="00307B5C"/>
    <w:rsid w:val="00314694"/>
    <w:rsid w:val="00316A74"/>
    <w:rsid w:val="00320F7E"/>
    <w:rsid w:val="00321043"/>
    <w:rsid w:val="00327F64"/>
    <w:rsid w:val="00332871"/>
    <w:rsid w:val="00335409"/>
    <w:rsid w:val="003357BF"/>
    <w:rsid w:val="00337E3F"/>
    <w:rsid w:val="003417A1"/>
    <w:rsid w:val="00351FF4"/>
    <w:rsid w:val="00356F39"/>
    <w:rsid w:val="003602A8"/>
    <w:rsid w:val="003611F1"/>
    <w:rsid w:val="00363E98"/>
    <w:rsid w:val="0037379A"/>
    <w:rsid w:val="00375470"/>
    <w:rsid w:val="0038102A"/>
    <w:rsid w:val="00382ACF"/>
    <w:rsid w:val="00382AEE"/>
    <w:rsid w:val="00384949"/>
    <w:rsid w:val="00390CF6"/>
    <w:rsid w:val="00391BCA"/>
    <w:rsid w:val="003926EE"/>
    <w:rsid w:val="00396765"/>
    <w:rsid w:val="003A3B52"/>
    <w:rsid w:val="003B0EFF"/>
    <w:rsid w:val="003B19DB"/>
    <w:rsid w:val="003B7274"/>
    <w:rsid w:val="003B7B9D"/>
    <w:rsid w:val="003C1228"/>
    <w:rsid w:val="003C1715"/>
    <w:rsid w:val="003C4A65"/>
    <w:rsid w:val="003C5381"/>
    <w:rsid w:val="003C5E54"/>
    <w:rsid w:val="003C7062"/>
    <w:rsid w:val="003D3236"/>
    <w:rsid w:val="003D5A59"/>
    <w:rsid w:val="003E002A"/>
    <w:rsid w:val="003E1C4A"/>
    <w:rsid w:val="003E35B6"/>
    <w:rsid w:val="003E3A23"/>
    <w:rsid w:val="003E5A20"/>
    <w:rsid w:val="003E600C"/>
    <w:rsid w:val="003E7C46"/>
    <w:rsid w:val="003F0012"/>
    <w:rsid w:val="003F0390"/>
    <w:rsid w:val="003F19A9"/>
    <w:rsid w:val="003F2CED"/>
    <w:rsid w:val="003F3DA0"/>
    <w:rsid w:val="003F54A4"/>
    <w:rsid w:val="00401071"/>
    <w:rsid w:val="00401125"/>
    <w:rsid w:val="004046C2"/>
    <w:rsid w:val="00405CFD"/>
    <w:rsid w:val="00410856"/>
    <w:rsid w:val="00416359"/>
    <w:rsid w:val="00417977"/>
    <w:rsid w:val="00421F81"/>
    <w:rsid w:val="004236AD"/>
    <w:rsid w:val="00423CE2"/>
    <w:rsid w:val="0042528F"/>
    <w:rsid w:val="00425A32"/>
    <w:rsid w:val="00433C4C"/>
    <w:rsid w:val="00433C9F"/>
    <w:rsid w:val="00433CEC"/>
    <w:rsid w:val="00434D62"/>
    <w:rsid w:val="00435429"/>
    <w:rsid w:val="004362DA"/>
    <w:rsid w:val="00437A19"/>
    <w:rsid w:val="0044032D"/>
    <w:rsid w:val="004416B6"/>
    <w:rsid w:val="00443541"/>
    <w:rsid w:val="00444C1A"/>
    <w:rsid w:val="00452A46"/>
    <w:rsid w:val="00452F48"/>
    <w:rsid w:val="00454EF8"/>
    <w:rsid w:val="0045655C"/>
    <w:rsid w:val="00456773"/>
    <w:rsid w:val="00461458"/>
    <w:rsid w:val="00461489"/>
    <w:rsid w:val="0046430C"/>
    <w:rsid w:val="004662F7"/>
    <w:rsid w:val="00473785"/>
    <w:rsid w:val="00475359"/>
    <w:rsid w:val="00480D8E"/>
    <w:rsid w:val="00481AF0"/>
    <w:rsid w:val="004852C8"/>
    <w:rsid w:val="00490420"/>
    <w:rsid w:val="004953AB"/>
    <w:rsid w:val="00497B4C"/>
    <w:rsid w:val="004A0340"/>
    <w:rsid w:val="004A06BB"/>
    <w:rsid w:val="004A5116"/>
    <w:rsid w:val="004A6E64"/>
    <w:rsid w:val="004A7675"/>
    <w:rsid w:val="004B0857"/>
    <w:rsid w:val="004B2F20"/>
    <w:rsid w:val="004C1099"/>
    <w:rsid w:val="004C11D5"/>
    <w:rsid w:val="004C1C94"/>
    <w:rsid w:val="004C285E"/>
    <w:rsid w:val="004C3368"/>
    <w:rsid w:val="004D0258"/>
    <w:rsid w:val="004D1DDC"/>
    <w:rsid w:val="004D538E"/>
    <w:rsid w:val="004D5C4B"/>
    <w:rsid w:val="004D62ED"/>
    <w:rsid w:val="004D72EF"/>
    <w:rsid w:val="004E3238"/>
    <w:rsid w:val="004E3849"/>
    <w:rsid w:val="004E4C0C"/>
    <w:rsid w:val="004E5626"/>
    <w:rsid w:val="004E596F"/>
    <w:rsid w:val="004E6FBE"/>
    <w:rsid w:val="004F1022"/>
    <w:rsid w:val="004F1E53"/>
    <w:rsid w:val="004F2604"/>
    <w:rsid w:val="004F54A1"/>
    <w:rsid w:val="005033D1"/>
    <w:rsid w:val="00507DF2"/>
    <w:rsid w:val="0051617B"/>
    <w:rsid w:val="00523CA6"/>
    <w:rsid w:val="00525F37"/>
    <w:rsid w:val="005277A6"/>
    <w:rsid w:val="005303DF"/>
    <w:rsid w:val="0053198A"/>
    <w:rsid w:val="00531BF6"/>
    <w:rsid w:val="00531D0F"/>
    <w:rsid w:val="005326F2"/>
    <w:rsid w:val="00536F42"/>
    <w:rsid w:val="00536FCB"/>
    <w:rsid w:val="00542CEB"/>
    <w:rsid w:val="00543BCF"/>
    <w:rsid w:val="0054582B"/>
    <w:rsid w:val="0055077A"/>
    <w:rsid w:val="00551420"/>
    <w:rsid w:val="005519B4"/>
    <w:rsid w:val="005543E9"/>
    <w:rsid w:val="00554E8B"/>
    <w:rsid w:val="005557AB"/>
    <w:rsid w:val="00556E2A"/>
    <w:rsid w:val="00560917"/>
    <w:rsid w:val="00562136"/>
    <w:rsid w:val="00562424"/>
    <w:rsid w:val="005644F0"/>
    <w:rsid w:val="005655B1"/>
    <w:rsid w:val="00567913"/>
    <w:rsid w:val="00570FB2"/>
    <w:rsid w:val="00571C29"/>
    <w:rsid w:val="00572C68"/>
    <w:rsid w:val="00574765"/>
    <w:rsid w:val="0057547D"/>
    <w:rsid w:val="00585FF8"/>
    <w:rsid w:val="005865A8"/>
    <w:rsid w:val="00586BC9"/>
    <w:rsid w:val="00594863"/>
    <w:rsid w:val="0059489A"/>
    <w:rsid w:val="00595A44"/>
    <w:rsid w:val="00596AD4"/>
    <w:rsid w:val="005A0410"/>
    <w:rsid w:val="005A6FC0"/>
    <w:rsid w:val="005B03E0"/>
    <w:rsid w:val="005B10EE"/>
    <w:rsid w:val="005B545E"/>
    <w:rsid w:val="005B5DF4"/>
    <w:rsid w:val="005B7220"/>
    <w:rsid w:val="005B7E46"/>
    <w:rsid w:val="005C1FEF"/>
    <w:rsid w:val="005C2365"/>
    <w:rsid w:val="005C49D2"/>
    <w:rsid w:val="005C5BA8"/>
    <w:rsid w:val="005C7298"/>
    <w:rsid w:val="005D04EA"/>
    <w:rsid w:val="005D6563"/>
    <w:rsid w:val="005D6DFA"/>
    <w:rsid w:val="005E5114"/>
    <w:rsid w:val="005E5195"/>
    <w:rsid w:val="005E6C7D"/>
    <w:rsid w:val="005F50AC"/>
    <w:rsid w:val="006000E5"/>
    <w:rsid w:val="006015E9"/>
    <w:rsid w:val="00602995"/>
    <w:rsid w:val="006035D3"/>
    <w:rsid w:val="006066C5"/>
    <w:rsid w:val="00606FCA"/>
    <w:rsid w:val="00607023"/>
    <w:rsid w:val="00610EEA"/>
    <w:rsid w:val="00617F82"/>
    <w:rsid w:val="00620AB5"/>
    <w:rsid w:val="006212DF"/>
    <w:rsid w:val="00623CB8"/>
    <w:rsid w:val="00623F41"/>
    <w:rsid w:val="0062642E"/>
    <w:rsid w:val="00630D23"/>
    <w:rsid w:val="00631C75"/>
    <w:rsid w:val="00637BDD"/>
    <w:rsid w:val="00641233"/>
    <w:rsid w:val="0064420F"/>
    <w:rsid w:val="00645653"/>
    <w:rsid w:val="006534A6"/>
    <w:rsid w:val="00657356"/>
    <w:rsid w:val="006574A7"/>
    <w:rsid w:val="0066121A"/>
    <w:rsid w:val="00661540"/>
    <w:rsid w:val="00661637"/>
    <w:rsid w:val="0066272A"/>
    <w:rsid w:val="0066285A"/>
    <w:rsid w:val="00662B0F"/>
    <w:rsid w:val="00663682"/>
    <w:rsid w:val="006640B5"/>
    <w:rsid w:val="00670089"/>
    <w:rsid w:val="00674C85"/>
    <w:rsid w:val="006811D9"/>
    <w:rsid w:val="00683877"/>
    <w:rsid w:val="00684007"/>
    <w:rsid w:val="00684484"/>
    <w:rsid w:val="00685C88"/>
    <w:rsid w:val="00693427"/>
    <w:rsid w:val="00694C28"/>
    <w:rsid w:val="006A0D32"/>
    <w:rsid w:val="006A555D"/>
    <w:rsid w:val="006A7B91"/>
    <w:rsid w:val="006B1567"/>
    <w:rsid w:val="006B1CD5"/>
    <w:rsid w:val="006B58B3"/>
    <w:rsid w:val="006B772D"/>
    <w:rsid w:val="006C46D5"/>
    <w:rsid w:val="006C6A7D"/>
    <w:rsid w:val="006D7C02"/>
    <w:rsid w:val="006E2803"/>
    <w:rsid w:val="006E3B83"/>
    <w:rsid w:val="006E453D"/>
    <w:rsid w:val="006E6182"/>
    <w:rsid w:val="006F460D"/>
    <w:rsid w:val="006F4BDC"/>
    <w:rsid w:val="006F6EF6"/>
    <w:rsid w:val="00704318"/>
    <w:rsid w:val="00706D02"/>
    <w:rsid w:val="00710E1C"/>
    <w:rsid w:val="00714AFD"/>
    <w:rsid w:val="00716968"/>
    <w:rsid w:val="00722D3F"/>
    <w:rsid w:val="00723474"/>
    <w:rsid w:val="00723D0A"/>
    <w:rsid w:val="00732CC3"/>
    <w:rsid w:val="00733214"/>
    <w:rsid w:val="0073509D"/>
    <w:rsid w:val="007354FC"/>
    <w:rsid w:val="00736ADE"/>
    <w:rsid w:val="00736D55"/>
    <w:rsid w:val="00737B3A"/>
    <w:rsid w:val="007401A4"/>
    <w:rsid w:val="00740450"/>
    <w:rsid w:val="0074138C"/>
    <w:rsid w:val="007448FD"/>
    <w:rsid w:val="0074553E"/>
    <w:rsid w:val="00747B7A"/>
    <w:rsid w:val="0075050F"/>
    <w:rsid w:val="00750794"/>
    <w:rsid w:val="00750F4D"/>
    <w:rsid w:val="00751A5A"/>
    <w:rsid w:val="007521F2"/>
    <w:rsid w:val="00755465"/>
    <w:rsid w:val="00760B97"/>
    <w:rsid w:val="00761EF3"/>
    <w:rsid w:val="00762209"/>
    <w:rsid w:val="0076354E"/>
    <w:rsid w:val="00765EC5"/>
    <w:rsid w:val="00767B77"/>
    <w:rsid w:val="0077166D"/>
    <w:rsid w:val="007719A7"/>
    <w:rsid w:val="0077245F"/>
    <w:rsid w:val="007770FB"/>
    <w:rsid w:val="0078074D"/>
    <w:rsid w:val="00781126"/>
    <w:rsid w:val="007812F8"/>
    <w:rsid w:val="00783FAC"/>
    <w:rsid w:val="007846FB"/>
    <w:rsid w:val="00786EC3"/>
    <w:rsid w:val="0079351F"/>
    <w:rsid w:val="00793D99"/>
    <w:rsid w:val="00796187"/>
    <w:rsid w:val="007975BF"/>
    <w:rsid w:val="007A020D"/>
    <w:rsid w:val="007A0727"/>
    <w:rsid w:val="007A2FA3"/>
    <w:rsid w:val="007A435E"/>
    <w:rsid w:val="007A64CA"/>
    <w:rsid w:val="007A767C"/>
    <w:rsid w:val="007B072C"/>
    <w:rsid w:val="007B15BC"/>
    <w:rsid w:val="007B61CB"/>
    <w:rsid w:val="007B642A"/>
    <w:rsid w:val="007C0EDC"/>
    <w:rsid w:val="007C565F"/>
    <w:rsid w:val="007C5B4C"/>
    <w:rsid w:val="007C6404"/>
    <w:rsid w:val="007C7612"/>
    <w:rsid w:val="007D03CE"/>
    <w:rsid w:val="007D29EB"/>
    <w:rsid w:val="007E1255"/>
    <w:rsid w:val="007E2274"/>
    <w:rsid w:val="007E41F9"/>
    <w:rsid w:val="007F3E61"/>
    <w:rsid w:val="007F4265"/>
    <w:rsid w:val="007F5B03"/>
    <w:rsid w:val="007F7BC3"/>
    <w:rsid w:val="008044B4"/>
    <w:rsid w:val="00807E5B"/>
    <w:rsid w:val="00810F3B"/>
    <w:rsid w:val="008177CB"/>
    <w:rsid w:val="00824B87"/>
    <w:rsid w:val="00827C13"/>
    <w:rsid w:val="00827ED2"/>
    <w:rsid w:val="0083004A"/>
    <w:rsid w:val="00831B80"/>
    <w:rsid w:val="00832224"/>
    <w:rsid w:val="0083222D"/>
    <w:rsid w:val="00832F84"/>
    <w:rsid w:val="00836976"/>
    <w:rsid w:val="0083711F"/>
    <w:rsid w:val="00837D44"/>
    <w:rsid w:val="008423E7"/>
    <w:rsid w:val="00843CC0"/>
    <w:rsid w:val="00850AD1"/>
    <w:rsid w:val="00856CB4"/>
    <w:rsid w:val="0086356A"/>
    <w:rsid w:val="00863750"/>
    <w:rsid w:val="00863AAA"/>
    <w:rsid w:val="00864679"/>
    <w:rsid w:val="0086572E"/>
    <w:rsid w:val="008665F9"/>
    <w:rsid w:val="00872739"/>
    <w:rsid w:val="0088094D"/>
    <w:rsid w:val="00880F25"/>
    <w:rsid w:val="008814BF"/>
    <w:rsid w:val="00881B49"/>
    <w:rsid w:val="00881E46"/>
    <w:rsid w:val="00882FA8"/>
    <w:rsid w:val="00883704"/>
    <w:rsid w:val="00885D3F"/>
    <w:rsid w:val="00886800"/>
    <w:rsid w:val="0089017E"/>
    <w:rsid w:val="00891BDB"/>
    <w:rsid w:val="00892035"/>
    <w:rsid w:val="008A1951"/>
    <w:rsid w:val="008A1B6F"/>
    <w:rsid w:val="008A31E8"/>
    <w:rsid w:val="008A3A84"/>
    <w:rsid w:val="008A57DC"/>
    <w:rsid w:val="008A6D95"/>
    <w:rsid w:val="008B0B96"/>
    <w:rsid w:val="008B0DC4"/>
    <w:rsid w:val="008B0F8E"/>
    <w:rsid w:val="008B3947"/>
    <w:rsid w:val="008B3EE2"/>
    <w:rsid w:val="008B4335"/>
    <w:rsid w:val="008B46F6"/>
    <w:rsid w:val="008B5EAF"/>
    <w:rsid w:val="008B6CD9"/>
    <w:rsid w:val="008B7F10"/>
    <w:rsid w:val="008C088A"/>
    <w:rsid w:val="008C570B"/>
    <w:rsid w:val="008D2CE1"/>
    <w:rsid w:val="008D3E90"/>
    <w:rsid w:val="008E441D"/>
    <w:rsid w:val="008E50F2"/>
    <w:rsid w:val="008E6A90"/>
    <w:rsid w:val="008E7663"/>
    <w:rsid w:val="008F0DE9"/>
    <w:rsid w:val="008F6053"/>
    <w:rsid w:val="009004E8"/>
    <w:rsid w:val="009015A5"/>
    <w:rsid w:val="0090268B"/>
    <w:rsid w:val="0090635A"/>
    <w:rsid w:val="00910717"/>
    <w:rsid w:val="00912B43"/>
    <w:rsid w:val="0091370D"/>
    <w:rsid w:val="00913D75"/>
    <w:rsid w:val="00915658"/>
    <w:rsid w:val="00916EBD"/>
    <w:rsid w:val="00917D6C"/>
    <w:rsid w:val="00917DCF"/>
    <w:rsid w:val="00920726"/>
    <w:rsid w:val="00921AE1"/>
    <w:rsid w:val="00924EEB"/>
    <w:rsid w:val="009311B5"/>
    <w:rsid w:val="009322DB"/>
    <w:rsid w:val="00936E10"/>
    <w:rsid w:val="0094033A"/>
    <w:rsid w:val="009408BC"/>
    <w:rsid w:val="00942E98"/>
    <w:rsid w:val="009443B5"/>
    <w:rsid w:val="00947801"/>
    <w:rsid w:val="009531FB"/>
    <w:rsid w:val="009548CF"/>
    <w:rsid w:val="00956615"/>
    <w:rsid w:val="00962B22"/>
    <w:rsid w:val="00963F3E"/>
    <w:rsid w:val="00965856"/>
    <w:rsid w:val="0096673A"/>
    <w:rsid w:val="009709C5"/>
    <w:rsid w:val="0097179B"/>
    <w:rsid w:val="00972569"/>
    <w:rsid w:val="00974ECE"/>
    <w:rsid w:val="009765A7"/>
    <w:rsid w:val="00980A93"/>
    <w:rsid w:val="00984B14"/>
    <w:rsid w:val="009872C4"/>
    <w:rsid w:val="00991094"/>
    <w:rsid w:val="00993653"/>
    <w:rsid w:val="009941D4"/>
    <w:rsid w:val="00995B09"/>
    <w:rsid w:val="009A1BD9"/>
    <w:rsid w:val="009A2203"/>
    <w:rsid w:val="009A58DB"/>
    <w:rsid w:val="009A5CCD"/>
    <w:rsid w:val="009A6A45"/>
    <w:rsid w:val="009B35C8"/>
    <w:rsid w:val="009C5DB2"/>
    <w:rsid w:val="009C61C8"/>
    <w:rsid w:val="009C63BE"/>
    <w:rsid w:val="009C7D17"/>
    <w:rsid w:val="009D0C33"/>
    <w:rsid w:val="009D11EA"/>
    <w:rsid w:val="009D1E70"/>
    <w:rsid w:val="009E104A"/>
    <w:rsid w:val="009E3816"/>
    <w:rsid w:val="009E4518"/>
    <w:rsid w:val="009E55C8"/>
    <w:rsid w:val="009E6CCD"/>
    <w:rsid w:val="009F28F5"/>
    <w:rsid w:val="009F3652"/>
    <w:rsid w:val="009F601E"/>
    <w:rsid w:val="00A00956"/>
    <w:rsid w:val="00A00F8B"/>
    <w:rsid w:val="00A02220"/>
    <w:rsid w:val="00A1009B"/>
    <w:rsid w:val="00A10129"/>
    <w:rsid w:val="00A110D6"/>
    <w:rsid w:val="00A12DBB"/>
    <w:rsid w:val="00A152D6"/>
    <w:rsid w:val="00A15339"/>
    <w:rsid w:val="00A163AA"/>
    <w:rsid w:val="00A17725"/>
    <w:rsid w:val="00A214B6"/>
    <w:rsid w:val="00A226F6"/>
    <w:rsid w:val="00A2551C"/>
    <w:rsid w:val="00A27A69"/>
    <w:rsid w:val="00A31889"/>
    <w:rsid w:val="00A32592"/>
    <w:rsid w:val="00A35EBA"/>
    <w:rsid w:val="00A371DB"/>
    <w:rsid w:val="00A37CFE"/>
    <w:rsid w:val="00A42D93"/>
    <w:rsid w:val="00A47C5D"/>
    <w:rsid w:val="00A47FB7"/>
    <w:rsid w:val="00A50374"/>
    <w:rsid w:val="00A6207D"/>
    <w:rsid w:val="00A643C1"/>
    <w:rsid w:val="00A64FA2"/>
    <w:rsid w:val="00A6661E"/>
    <w:rsid w:val="00A6708C"/>
    <w:rsid w:val="00A70EC2"/>
    <w:rsid w:val="00A7360D"/>
    <w:rsid w:val="00A74290"/>
    <w:rsid w:val="00A80473"/>
    <w:rsid w:val="00A938C5"/>
    <w:rsid w:val="00A948D7"/>
    <w:rsid w:val="00A94C0D"/>
    <w:rsid w:val="00A964FA"/>
    <w:rsid w:val="00AA228C"/>
    <w:rsid w:val="00AA3DFB"/>
    <w:rsid w:val="00AA716F"/>
    <w:rsid w:val="00AA75D6"/>
    <w:rsid w:val="00AB033B"/>
    <w:rsid w:val="00AB150B"/>
    <w:rsid w:val="00AB34DD"/>
    <w:rsid w:val="00AB4CFD"/>
    <w:rsid w:val="00AB6166"/>
    <w:rsid w:val="00AB6723"/>
    <w:rsid w:val="00AB6854"/>
    <w:rsid w:val="00AB719A"/>
    <w:rsid w:val="00AB7670"/>
    <w:rsid w:val="00AC085D"/>
    <w:rsid w:val="00AC2B67"/>
    <w:rsid w:val="00AC59F2"/>
    <w:rsid w:val="00AC6377"/>
    <w:rsid w:val="00AC638E"/>
    <w:rsid w:val="00AC785E"/>
    <w:rsid w:val="00AE06BE"/>
    <w:rsid w:val="00AE32C7"/>
    <w:rsid w:val="00AE371B"/>
    <w:rsid w:val="00AE3BCB"/>
    <w:rsid w:val="00AE4BA0"/>
    <w:rsid w:val="00AE5B92"/>
    <w:rsid w:val="00AE6CC6"/>
    <w:rsid w:val="00AE7344"/>
    <w:rsid w:val="00AF0941"/>
    <w:rsid w:val="00AF45FE"/>
    <w:rsid w:val="00AF500E"/>
    <w:rsid w:val="00AF72EB"/>
    <w:rsid w:val="00B00CD4"/>
    <w:rsid w:val="00B012A0"/>
    <w:rsid w:val="00B02E17"/>
    <w:rsid w:val="00B03999"/>
    <w:rsid w:val="00B05383"/>
    <w:rsid w:val="00B11A58"/>
    <w:rsid w:val="00B2293A"/>
    <w:rsid w:val="00B36648"/>
    <w:rsid w:val="00B4058D"/>
    <w:rsid w:val="00B43A03"/>
    <w:rsid w:val="00B46191"/>
    <w:rsid w:val="00B46791"/>
    <w:rsid w:val="00B47AF7"/>
    <w:rsid w:val="00B47F07"/>
    <w:rsid w:val="00B51E29"/>
    <w:rsid w:val="00B56D06"/>
    <w:rsid w:val="00B576EB"/>
    <w:rsid w:val="00B63D45"/>
    <w:rsid w:val="00B70AFD"/>
    <w:rsid w:val="00B7192B"/>
    <w:rsid w:val="00B742F5"/>
    <w:rsid w:val="00B766D5"/>
    <w:rsid w:val="00B76847"/>
    <w:rsid w:val="00B772D1"/>
    <w:rsid w:val="00B80A13"/>
    <w:rsid w:val="00B818B2"/>
    <w:rsid w:val="00B94555"/>
    <w:rsid w:val="00B9476F"/>
    <w:rsid w:val="00B94F89"/>
    <w:rsid w:val="00BA454A"/>
    <w:rsid w:val="00BA57A6"/>
    <w:rsid w:val="00BA59CB"/>
    <w:rsid w:val="00BA5F66"/>
    <w:rsid w:val="00BA6DDE"/>
    <w:rsid w:val="00BA77B0"/>
    <w:rsid w:val="00BB1F21"/>
    <w:rsid w:val="00BB2B14"/>
    <w:rsid w:val="00BB4A75"/>
    <w:rsid w:val="00BB661C"/>
    <w:rsid w:val="00BC42A1"/>
    <w:rsid w:val="00BC4382"/>
    <w:rsid w:val="00BC50D2"/>
    <w:rsid w:val="00BC5946"/>
    <w:rsid w:val="00BC6693"/>
    <w:rsid w:val="00BC66FB"/>
    <w:rsid w:val="00BC6FF7"/>
    <w:rsid w:val="00BD3E57"/>
    <w:rsid w:val="00BD4540"/>
    <w:rsid w:val="00BD6609"/>
    <w:rsid w:val="00BE6540"/>
    <w:rsid w:val="00BF1CC1"/>
    <w:rsid w:val="00BF4C46"/>
    <w:rsid w:val="00BF4E9E"/>
    <w:rsid w:val="00C0250A"/>
    <w:rsid w:val="00C03516"/>
    <w:rsid w:val="00C043C3"/>
    <w:rsid w:val="00C06C8D"/>
    <w:rsid w:val="00C10105"/>
    <w:rsid w:val="00C11C58"/>
    <w:rsid w:val="00C137DE"/>
    <w:rsid w:val="00C154D4"/>
    <w:rsid w:val="00C1568F"/>
    <w:rsid w:val="00C15E36"/>
    <w:rsid w:val="00C1609A"/>
    <w:rsid w:val="00C20510"/>
    <w:rsid w:val="00C20EB0"/>
    <w:rsid w:val="00C274C8"/>
    <w:rsid w:val="00C330AC"/>
    <w:rsid w:val="00C33E95"/>
    <w:rsid w:val="00C34AB9"/>
    <w:rsid w:val="00C36B6F"/>
    <w:rsid w:val="00C36D1C"/>
    <w:rsid w:val="00C37EBA"/>
    <w:rsid w:val="00C404A0"/>
    <w:rsid w:val="00C45588"/>
    <w:rsid w:val="00C51D7B"/>
    <w:rsid w:val="00C55B78"/>
    <w:rsid w:val="00C57D45"/>
    <w:rsid w:val="00C612CE"/>
    <w:rsid w:val="00C64E21"/>
    <w:rsid w:val="00C66BDF"/>
    <w:rsid w:val="00C7017B"/>
    <w:rsid w:val="00C7181F"/>
    <w:rsid w:val="00C7405C"/>
    <w:rsid w:val="00C76B37"/>
    <w:rsid w:val="00C77E67"/>
    <w:rsid w:val="00C80F16"/>
    <w:rsid w:val="00C85CFB"/>
    <w:rsid w:val="00C87125"/>
    <w:rsid w:val="00C87755"/>
    <w:rsid w:val="00C92FDA"/>
    <w:rsid w:val="00C9324A"/>
    <w:rsid w:val="00C94B7B"/>
    <w:rsid w:val="00C95702"/>
    <w:rsid w:val="00CA1F23"/>
    <w:rsid w:val="00CA40BD"/>
    <w:rsid w:val="00CA57FB"/>
    <w:rsid w:val="00CA5D08"/>
    <w:rsid w:val="00CA61D8"/>
    <w:rsid w:val="00CA634C"/>
    <w:rsid w:val="00CB3153"/>
    <w:rsid w:val="00CC214B"/>
    <w:rsid w:val="00CC3BD4"/>
    <w:rsid w:val="00CC430B"/>
    <w:rsid w:val="00CC470D"/>
    <w:rsid w:val="00CD02A1"/>
    <w:rsid w:val="00CD104C"/>
    <w:rsid w:val="00CD6128"/>
    <w:rsid w:val="00CD6C15"/>
    <w:rsid w:val="00CD7EC6"/>
    <w:rsid w:val="00CE1769"/>
    <w:rsid w:val="00CF0837"/>
    <w:rsid w:val="00CF13DD"/>
    <w:rsid w:val="00CF19A2"/>
    <w:rsid w:val="00CF2D74"/>
    <w:rsid w:val="00CF6C95"/>
    <w:rsid w:val="00D011BF"/>
    <w:rsid w:val="00D01490"/>
    <w:rsid w:val="00D056EF"/>
    <w:rsid w:val="00D0573B"/>
    <w:rsid w:val="00D05EC9"/>
    <w:rsid w:val="00D129BF"/>
    <w:rsid w:val="00D13653"/>
    <w:rsid w:val="00D16327"/>
    <w:rsid w:val="00D20047"/>
    <w:rsid w:val="00D22332"/>
    <w:rsid w:val="00D25E52"/>
    <w:rsid w:val="00D305F1"/>
    <w:rsid w:val="00D32291"/>
    <w:rsid w:val="00D337BF"/>
    <w:rsid w:val="00D33E7C"/>
    <w:rsid w:val="00D37C94"/>
    <w:rsid w:val="00D37EE2"/>
    <w:rsid w:val="00D42BEC"/>
    <w:rsid w:val="00D43CA5"/>
    <w:rsid w:val="00D4447C"/>
    <w:rsid w:val="00D458EF"/>
    <w:rsid w:val="00D47862"/>
    <w:rsid w:val="00D510B4"/>
    <w:rsid w:val="00D52522"/>
    <w:rsid w:val="00D55995"/>
    <w:rsid w:val="00D57000"/>
    <w:rsid w:val="00D60F13"/>
    <w:rsid w:val="00D64B66"/>
    <w:rsid w:val="00D7046C"/>
    <w:rsid w:val="00D713EB"/>
    <w:rsid w:val="00D72D1F"/>
    <w:rsid w:val="00D73F01"/>
    <w:rsid w:val="00D74056"/>
    <w:rsid w:val="00D74B79"/>
    <w:rsid w:val="00D77C54"/>
    <w:rsid w:val="00D77F4F"/>
    <w:rsid w:val="00D8597A"/>
    <w:rsid w:val="00D86564"/>
    <w:rsid w:val="00D91AF4"/>
    <w:rsid w:val="00D947B7"/>
    <w:rsid w:val="00D96E2C"/>
    <w:rsid w:val="00DA0309"/>
    <w:rsid w:val="00DA26E1"/>
    <w:rsid w:val="00DA2E5E"/>
    <w:rsid w:val="00DA5978"/>
    <w:rsid w:val="00DA5DBE"/>
    <w:rsid w:val="00DB0869"/>
    <w:rsid w:val="00DB13AB"/>
    <w:rsid w:val="00DB2204"/>
    <w:rsid w:val="00DB2546"/>
    <w:rsid w:val="00DB2839"/>
    <w:rsid w:val="00DB4C48"/>
    <w:rsid w:val="00DB5764"/>
    <w:rsid w:val="00DB680D"/>
    <w:rsid w:val="00DC0A46"/>
    <w:rsid w:val="00DC0BD3"/>
    <w:rsid w:val="00DC1734"/>
    <w:rsid w:val="00DC3B02"/>
    <w:rsid w:val="00DC7AEB"/>
    <w:rsid w:val="00DD065E"/>
    <w:rsid w:val="00DD2368"/>
    <w:rsid w:val="00DD25BE"/>
    <w:rsid w:val="00DD2C4C"/>
    <w:rsid w:val="00DD3A6B"/>
    <w:rsid w:val="00DD7A1C"/>
    <w:rsid w:val="00DE1020"/>
    <w:rsid w:val="00DE2DBB"/>
    <w:rsid w:val="00DE357B"/>
    <w:rsid w:val="00DE4C1D"/>
    <w:rsid w:val="00DE526B"/>
    <w:rsid w:val="00DE765E"/>
    <w:rsid w:val="00DF590E"/>
    <w:rsid w:val="00E03289"/>
    <w:rsid w:val="00E0631F"/>
    <w:rsid w:val="00E065CE"/>
    <w:rsid w:val="00E078BA"/>
    <w:rsid w:val="00E10434"/>
    <w:rsid w:val="00E140F5"/>
    <w:rsid w:val="00E179A7"/>
    <w:rsid w:val="00E17F88"/>
    <w:rsid w:val="00E32034"/>
    <w:rsid w:val="00E34CAE"/>
    <w:rsid w:val="00E353A4"/>
    <w:rsid w:val="00E41394"/>
    <w:rsid w:val="00E50D33"/>
    <w:rsid w:val="00E55F74"/>
    <w:rsid w:val="00E60208"/>
    <w:rsid w:val="00E605DB"/>
    <w:rsid w:val="00E61D2B"/>
    <w:rsid w:val="00E6208B"/>
    <w:rsid w:val="00E64319"/>
    <w:rsid w:val="00E65BAE"/>
    <w:rsid w:val="00E65EE8"/>
    <w:rsid w:val="00E7169B"/>
    <w:rsid w:val="00E7545B"/>
    <w:rsid w:val="00E76B5E"/>
    <w:rsid w:val="00E817AA"/>
    <w:rsid w:val="00E823A1"/>
    <w:rsid w:val="00E87854"/>
    <w:rsid w:val="00E90DED"/>
    <w:rsid w:val="00E94FC9"/>
    <w:rsid w:val="00E971DC"/>
    <w:rsid w:val="00E979C9"/>
    <w:rsid w:val="00EA0F3B"/>
    <w:rsid w:val="00EA59CF"/>
    <w:rsid w:val="00EB005B"/>
    <w:rsid w:val="00EB26A8"/>
    <w:rsid w:val="00EB35AE"/>
    <w:rsid w:val="00EB5112"/>
    <w:rsid w:val="00EB68E5"/>
    <w:rsid w:val="00EB7C8A"/>
    <w:rsid w:val="00EC5523"/>
    <w:rsid w:val="00ED5EAB"/>
    <w:rsid w:val="00ED7B9D"/>
    <w:rsid w:val="00EE4EA8"/>
    <w:rsid w:val="00EE7802"/>
    <w:rsid w:val="00EF0A2D"/>
    <w:rsid w:val="00EF32AA"/>
    <w:rsid w:val="00EF3F76"/>
    <w:rsid w:val="00EF405C"/>
    <w:rsid w:val="00EF530D"/>
    <w:rsid w:val="00EF5B68"/>
    <w:rsid w:val="00EF79D7"/>
    <w:rsid w:val="00F00D0C"/>
    <w:rsid w:val="00F00E16"/>
    <w:rsid w:val="00F0190A"/>
    <w:rsid w:val="00F0317D"/>
    <w:rsid w:val="00F03CA2"/>
    <w:rsid w:val="00F042AA"/>
    <w:rsid w:val="00F053E9"/>
    <w:rsid w:val="00F06E53"/>
    <w:rsid w:val="00F1043B"/>
    <w:rsid w:val="00F1046B"/>
    <w:rsid w:val="00F120B7"/>
    <w:rsid w:val="00F12A0D"/>
    <w:rsid w:val="00F13B92"/>
    <w:rsid w:val="00F15975"/>
    <w:rsid w:val="00F15E71"/>
    <w:rsid w:val="00F16C2E"/>
    <w:rsid w:val="00F17AF7"/>
    <w:rsid w:val="00F236B1"/>
    <w:rsid w:val="00F24D5F"/>
    <w:rsid w:val="00F25499"/>
    <w:rsid w:val="00F25F7D"/>
    <w:rsid w:val="00F26B35"/>
    <w:rsid w:val="00F306D1"/>
    <w:rsid w:val="00F35B80"/>
    <w:rsid w:val="00F361F9"/>
    <w:rsid w:val="00F37386"/>
    <w:rsid w:val="00F425F9"/>
    <w:rsid w:val="00F438B1"/>
    <w:rsid w:val="00F43CE6"/>
    <w:rsid w:val="00F44FF6"/>
    <w:rsid w:val="00F46497"/>
    <w:rsid w:val="00F46EBC"/>
    <w:rsid w:val="00F504E0"/>
    <w:rsid w:val="00F509C8"/>
    <w:rsid w:val="00F51705"/>
    <w:rsid w:val="00F5250D"/>
    <w:rsid w:val="00F567E8"/>
    <w:rsid w:val="00F579DB"/>
    <w:rsid w:val="00F57BC2"/>
    <w:rsid w:val="00F61606"/>
    <w:rsid w:val="00F6338C"/>
    <w:rsid w:val="00F649E7"/>
    <w:rsid w:val="00F70D3D"/>
    <w:rsid w:val="00F740C6"/>
    <w:rsid w:val="00F762D9"/>
    <w:rsid w:val="00F775C9"/>
    <w:rsid w:val="00F8034C"/>
    <w:rsid w:val="00F82710"/>
    <w:rsid w:val="00F830EE"/>
    <w:rsid w:val="00F84D64"/>
    <w:rsid w:val="00F87B41"/>
    <w:rsid w:val="00F93088"/>
    <w:rsid w:val="00F94386"/>
    <w:rsid w:val="00F9576A"/>
    <w:rsid w:val="00F957CD"/>
    <w:rsid w:val="00FA11C9"/>
    <w:rsid w:val="00FA46FB"/>
    <w:rsid w:val="00FA66AF"/>
    <w:rsid w:val="00FA7B15"/>
    <w:rsid w:val="00FB0502"/>
    <w:rsid w:val="00FB1216"/>
    <w:rsid w:val="00FB3588"/>
    <w:rsid w:val="00FB5CB9"/>
    <w:rsid w:val="00FC1331"/>
    <w:rsid w:val="00FC1C51"/>
    <w:rsid w:val="00FC36E9"/>
    <w:rsid w:val="00FC5393"/>
    <w:rsid w:val="00FD1CA1"/>
    <w:rsid w:val="00FD2305"/>
    <w:rsid w:val="00FD3079"/>
    <w:rsid w:val="00FD36F0"/>
    <w:rsid w:val="00FD43EC"/>
    <w:rsid w:val="00FD5AEB"/>
    <w:rsid w:val="00FD7A1F"/>
    <w:rsid w:val="00FE1A4E"/>
    <w:rsid w:val="00FE1C9A"/>
    <w:rsid w:val="00FE4380"/>
    <w:rsid w:val="00FE627B"/>
    <w:rsid w:val="00FE62EA"/>
    <w:rsid w:val="00FE69D1"/>
    <w:rsid w:val="00FF0AB2"/>
    <w:rsid w:val="00FF22D2"/>
    <w:rsid w:val="00FF4952"/>
    <w:rsid w:val="00FF5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84047E"/>
  <w15:chartTrackingRefBased/>
  <w15:docId w15:val="{D7E97EF5-C982-4A1E-B8ED-D54F23B3F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637B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37B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37B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37B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7B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7B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7B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7B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7B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7B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37B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637B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637BD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7BD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7BD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7BD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7BD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7B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7B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7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7B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7B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7B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7B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7BD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7BD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7B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7BD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7BDD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25399E"/>
    <w:pPr>
      <w:bidi w:val="0"/>
      <w:spacing w:before="240" w:after="0"/>
      <w:outlineLvl w:val="9"/>
    </w:pPr>
    <w:rPr>
      <w:kern w:val="0"/>
      <w:sz w:val="32"/>
      <w:szCs w:val="32"/>
      <w:lang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25399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5399E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25399E"/>
    <w:rPr>
      <w:color w:val="467886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25399E"/>
    <w:pPr>
      <w:bidi w:val="0"/>
      <w:spacing w:after="100"/>
      <w:ind w:left="440"/>
    </w:pPr>
    <w:rPr>
      <w:rFonts w:cs="Times New Roman"/>
      <w:kern w:val="0"/>
      <w:lang w:eastAsia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2078A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78A3"/>
  </w:style>
  <w:style w:type="paragraph" w:styleId="Footer">
    <w:name w:val="footer"/>
    <w:basedOn w:val="Normal"/>
    <w:link w:val="FooterChar"/>
    <w:uiPriority w:val="99"/>
    <w:unhideWhenUsed/>
    <w:rsid w:val="002078A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78A3"/>
  </w:style>
  <w:style w:type="paragraph" w:styleId="NormalWeb">
    <w:name w:val="Normal (Web)"/>
    <w:basedOn w:val="Normal"/>
    <w:uiPriority w:val="99"/>
    <w:semiHidden/>
    <w:unhideWhenUsed/>
    <w:rsid w:val="000742E8"/>
    <w:rPr>
      <w:rFonts w:ascii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6616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75E4DF-D922-4157-BAC5-B65F33AC2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1740</TotalTime>
  <Pages>18</Pages>
  <Words>4540</Words>
  <Characters>25883</Characters>
  <Application>Microsoft Office Word</Application>
  <DocSecurity>0</DocSecurity>
  <Lines>215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Bashayer Aljaberi</dc:creator>
  <cp:keywords/>
  <dc:description/>
  <cp:lastModifiedBy>Bashayer Aljaberi</cp:lastModifiedBy>
  <cp:revision>987</cp:revision>
  <cp:lastPrinted>2026-03-10T15:42:00Z</cp:lastPrinted>
  <dcterms:created xsi:type="dcterms:W3CDTF">2026-02-27T16:42:00Z</dcterms:created>
  <dcterms:modified xsi:type="dcterms:W3CDTF">2026-04-23T19:44:00Z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4ae7f31d-befd-4010-b0e3-ec2e7538dd74</vt:lpwstr>
  </property>
</Properties>
</file>