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b/>
          <w:bCs/>
          <w:rtl/>
        </w:rPr>
      </w:pPr>
      <w:r>
        <w:t xml:space="preserve">Leader Name: </w:t>
      </w:r>
    </w:p>
    <w:p w14:paraId="63412707">
      <w:pPr>
        <w:rPr>
          <w:b/>
          <w:u w:val="single"/>
        </w:rPr>
      </w:pPr>
      <w:r>
        <w:rPr>
          <w:b/>
          <w:u w:val="single"/>
        </w:rPr>
        <w:t>Each proposal will be evaluated according to the following evaluation criteria:</w:t>
      </w:r>
    </w:p>
    <w:tbl>
      <w:tblPr>
        <w:tblStyle w:val="13"/>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p>
        </w:tc>
        <w:tc>
          <w:tcPr>
            <w:tcW w:w="944" w:type="dxa"/>
            <w:vAlign w:val="center"/>
          </w:tcPr>
          <w:p w14:paraId="2CDC19A8">
            <w:pPr>
              <w:spacing w:after="0" w:line="240" w:lineRule="auto"/>
              <w:jc w:val="center"/>
            </w:pPr>
            <w:r>
              <w:rPr>
                <w:rFonts w:hint="default" w:ascii="Arial" w:hAnsi="Arial" w:cs="Arial"/>
                <w:color w:val="00B050"/>
                <w:sz w:val="28"/>
                <w:szCs w:val="28"/>
              </w:rPr>
              <w:t>√</w:t>
            </w:r>
          </w:p>
        </w:tc>
        <w:tc>
          <w:tcPr>
            <w:tcW w:w="1177" w:type="dxa"/>
            <w:vAlign w:val="center"/>
          </w:tcPr>
          <w:p w14:paraId="12D1052C">
            <w:pPr>
              <w:spacing w:after="0" w:line="240" w:lineRule="auto"/>
              <w:jc w:val="center"/>
            </w:pPr>
          </w:p>
        </w:tc>
        <w:tc>
          <w:tcPr>
            <w:tcW w:w="3978" w:type="dxa"/>
            <w:vAlign w:val="center"/>
          </w:tcPr>
          <w:p w14:paraId="7CEED2AE">
            <w:pPr>
              <w:spacing w:after="0" w:line="240" w:lineRule="auto"/>
              <w:jc w:val="center"/>
              <w:rPr>
                <w:rFonts w:hint="default" w:cs="Calibri"/>
                <w:rtl/>
                <w:lang w:val="en-US" w:bidi="ar-SY"/>
              </w:rPr>
            </w:pPr>
            <w:r>
              <w:rPr>
                <w:rFonts w:hint="cs" w:cs="Calibri"/>
                <w:rtl/>
                <w:lang w:bidi="ar-SY"/>
              </w:rPr>
              <w:t>يجب</w:t>
            </w:r>
            <w:r>
              <w:rPr>
                <w:rFonts w:hint="cs" w:cs="Calibri"/>
                <w:rtl/>
                <w:lang w:val="en-US" w:bidi="ar-SY"/>
              </w:rPr>
              <w:t xml:space="preserve"> وضع شعار الجامعة + قسم الاختصاص + اسم الطالب + اسم المشرف + العام الدراسي </w:t>
            </w: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p>
        </w:tc>
        <w:tc>
          <w:tcPr>
            <w:tcW w:w="944" w:type="dxa"/>
            <w:vAlign w:val="center"/>
          </w:tcPr>
          <w:p w14:paraId="70C822A0">
            <w:pPr>
              <w:spacing w:after="0" w:line="240" w:lineRule="auto"/>
              <w:jc w:val="center"/>
            </w:pPr>
            <w:r>
              <w:rPr>
                <w:rFonts w:hint="default" w:ascii="Arial" w:hAnsi="Arial" w:cs="Arial"/>
                <w:color w:val="00B050"/>
                <w:sz w:val="28"/>
                <w:szCs w:val="28"/>
              </w:rPr>
              <w:t>√</w:t>
            </w:r>
          </w:p>
        </w:tc>
        <w:tc>
          <w:tcPr>
            <w:tcW w:w="1177" w:type="dxa"/>
            <w:vAlign w:val="center"/>
          </w:tcPr>
          <w:p w14:paraId="48E54ABC">
            <w:pPr>
              <w:spacing w:after="0" w:line="240" w:lineRule="auto"/>
              <w:jc w:val="center"/>
            </w:pPr>
          </w:p>
        </w:tc>
        <w:tc>
          <w:tcPr>
            <w:tcW w:w="3978" w:type="dxa"/>
            <w:vAlign w:val="center"/>
          </w:tcPr>
          <w:p w14:paraId="1F70FCD2">
            <w:pPr>
              <w:spacing w:after="0" w:line="240" w:lineRule="auto"/>
              <w:jc w:val="center"/>
              <w:rPr>
                <w:rtl/>
              </w:rPr>
            </w:pPr>
            <w:r>
              <w:t xml:space="preserve">: </w:t>
            </w:r>
            <w:r>
              <w:rPr>
                <w:rtl/>
              </w:rPr>
              <w:t>يجب أن يعكس عنوان البحث العلاقة بين المتغير التابع والمتغير المستقل ونطاق تطبيق الدراسة</w:t>
            </w:r>
          </w:p>
          <w:p w14:paraId="6B4CEBB5">
            <w:pPr>
              <w:spacing w:after="0" w:line="240" w:lineRule="auto"/>
              <w:jc w:val="center"/>
              <w:rPr>
                <w:rFonts w:hint="default" w:cs="Calibri"/>
                <w:rtl/>
                <w:lang w:val="en-US" w:bidi="ar-SY"/>
              </w:rPr>
            </w:pPr>
            <w:r>
              <w:rPr>
                <w:rFonts w:hint="cs" w:cs="Calibri"/>
                <w:rtl/>
                <w:lang w:val="en-US" w:bidi="ar-SY"/>
              </w:rPr>
              <w:t>(يجب ترجمة عنوان البحث باللغة الإنجليزية)</w:t>
            </w: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p>
        </w:tc>
        <w:tc>
          <w:tcPr>
            <w:tcW w:w="944" w:type="dxa"/>
            <w:vAlign w:val="center"/>
          </w:tcPr>
          <w:p w14:paraId="3C301A1E">
            <w:pPr>
              <w:spacing w:after="0" w:line="240" w:lineRule="auto"/>
              <w:jc w:val="center"/>
            </w:pPr>
            <w:r>
              <w:rPr>
                <w:rFonts w:hint="default" w:ascii="Arial" w:hAnsi="Arial" w:cs="Arial"/>
                <w:color w:val="00B050"/>
                <w:sz w:val="28"/>
                <w:szCs w:val="28"/>
              </w:rPr>
              <w:t>√</w:t>
            </w:r>
          </w:p>
        </w:tc>
        <w:tc>
          <w:tcPr>
            <w:tcW w:w="1177" w:type="dxa"/>
            <w:vAlign w:val="center"/>
          </w:tcPr>
          <w:p w14:paraId="1C66B396">
            <w:pPr>
              <w:spacing w:after="0" w:line="240" w:lineRule="auto"/>
              <w:jc w:val="center"/>
            </w:pPr>
          </w:p>
        </w:tc>
        <w:tc>
          <w:tcPr>
            <w:tcW w:w="3978" w:type="dxa"/>
            <w:vAlign w:val="center"/>
          </w:tcPr>
          <w:p w14:paraId="2B044E4C">
            <w:pPr>
              <w:spacing w:after="0" w:line="240" w:lineRule="auto"/>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14:paraId="30599FCE">
            <w:pPr>
              <w:spacing w:after="0" w:line="240" w:lineRule="auto"/>
              <w:jc w:val="center"/>
              <w:rPr>
                <w:rFonts w:hint="default" w:cs="Calibri"/>
                <w:rtl/>
                <w:lang w:val="en-US" w:bidi="ar-SY"/>
              </w:rPr>
            </w:pPr>
            <w:r>
              <w:rPr>
                <w:rFonts w:hint="cs" w:cs="Calibri"/>
                <w:rtl/>
                <w:lang w:val="en-US" w:bidi="ar-SY"/>
              </w:rPr>
              <w:t xml:space="preserve">(لا يوجد مقدمة) </w:t>
            </w: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r>
              <w:rPr>
                <w:rFonts w:hint="default" w:ascii="Arial" w:hAnsi="Arial" w:cs="Arial"/>
                <w:color w:val="00B050"/>
                <w:sz w:val="28"/>
                <w:szCs w:val="28"/>
              </w:rPr>
              <w:t>√</w:t>
            </w: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p>
        </w:tc>
        <w:tc>
          <w:tcPr>
            <w:tcW w:w="3978" w:type="dxa"/>
            <w:vAlign w:val="center"/>
          </w:tcPr>
          <w:p w14:paraId="708368A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p>
        </w:tc>
        <w:tc>
          <w:tcPr>
            <w:tcW w:w="944" w:type="dxa"/>
            <w:vAlign w:val="center"/>
          </w:tcPr>
          <w:p w14:paraId="593FA448">
            <w:pPr>
              <w:spacing w:after="0" w:line="240" w:lineRule="auto"/>
              <w:jc w:val="center"/>
            </w:pPr>
            <w:r>
              <w:rPr>
                <w:rFonts w:hint="default" w:ascii="Arial" w:hAnsi="Arial" w:cs="Arial"/>
                <w:color w:val="00B050"/>
                <w:sz w:val="28"/>
                <w:szCs w:val="28"/>
              </w:rPr>
              <w:t>√</w:t>
            </w:r>
          </w:p>
        </w:tc>
        <w:tc>
          <w:tcPr>
            <w:tcW w:w="1177" w:type="dxa"/>
            <w:vAlign w:val="center"/>
          </w:tcPr>
          <w:p w14:paraId="798E4AB9">
            <w:pPr>
              <w:spacing w:after="0" w:line="240" w:lineRule="auto"/>
              <w:jc w:val="center"/>
            </w:pP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14:paraId="6964B46E">
            <w:pPr>
              <w:spacing w:after="0" w:line="240" w:lineRule="auto"/>
              <w:jc w:val="center"/>
              <w:rPr>
                <w:rFonts w:hint="default" w:cs="Calibri"/>
                <w:lang w:val="en-US" w:bidi="ar-SY"/>
              </w:rPr>
            </w:pPr>
            <w:r>
              <w:rPr>
                <w:rFonts w:hint="cs" w:cs="Calibri"/>
                <w:rtl/>
                <w:lang w:val="en-US" w:bidi="ar-SY"/>
              </w:rPr>
              <w:t>(غير مذكورة)</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r>
              <w:rPr>
                <w:rFonts w:hint="default" w:ascii="Arial" w:hAnsi="Arial" w:cs="Arial"/>
                <w:color w:val="00B050"/>
                <w:sz w:val="28"/>
                <w:szCs w:val="28"/>
              </w:rPr>
              <w:t>√</w:t>
            </w: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p>
        </w:tc>
        <w:tc>
          <w:tcPr>
            <w:tcW w:w="944" w:type="dxa"/>
            <w:vAlign w:val="center"/>
          </w:tcPr>
          <w:p w14:paraId="755EE886">
            <w:pPr>
              <w:spacing w:after="0" w:line="240" w:lineRule="auto"/>
              <w:jc w:val="center"/>
            </w:pPr>
            <w:r>
              <w:rPr>
                <w:rFonts w:hint="default" w:ascii="Arial" w:hAnsi="Arial" w:cs="Arial"/>
                <w:color w:val="00B050"/>
                <w:sz w:val="28"/>
                <w:szCs w:val="28"/>
              </w:rPr>
              <w:t>√</w:t>
            </w:r>
          </w:p>
        </w:tc>
        <w:tc>
          <w:tcPr>
            <w:tcW w:w="1177" w:type="dxa"/>
            <w:vAlign w:val="center"/>
          </w:tcPr>
          <w:p w14:paraId="550B51DE">
            <w:pPr>
              <w:spacing w:after="0" w:line="240" w:lineRule="auto"/>
              <w:jc w:val="center"/>
            </w:pPr>
          </w:p>
        </w:tc>
        <w:tc>
          <w:tcPr>
            <w:tcW w:w="3978" w:type="dxa"/>
            <w:vAlign w:val="center"/>
          </w:tcPr>
          <w:p w14:paraId="2E508EC9">
            <w:pPr>
              <w:spacing w:after="0" w:line="240" w:lineRule="auto"/>
              <w:jc w:val="center"/>
              <w:rPr>
                <w:rtl/>
              </w:rPr>
            </w:pPr>
            <w:r>
              <w:t xml:space="preserve">: </w:t>
            </w:r>
            <w:r>
              <w:rPr>
                <w:rtl/>
              </w:rPr>
              <w:t>ينبغي ذكر تساؤل رئيسي للدراسة ينبثق منه عدد من التساؤلات الفرعية</w:t>
            </w:r>
          </w:p>
          <w:p w14:paraId="436F102E">
            <w:pPr>
              <w:spacing w:after="0" w:line="240" w:lineRule="auto"/>
              <w:jc w:val="center"/>
              <w:rPr>
                <w:rFonts w:hint="default" w:cs="Calibri"/>
                <w:rtl/>
                <w:lang w:val="en-US" w:bidi="ar-SY"/>
              </w:rPr>
            </w:pPr>
            <w:r>
              <w:rPr>
                <w:rFonts w:hint="cs" w:cs="Calibri"/>
                <w:rtl/>
                <w:lang w:val="en-US" w:bidi="ar-SY"/>
              </w:rPr>
              <w:t>(غير مذكورة)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r>
              <w:rPr>
                <w:rFonts w:hint="default" w:ascii="Arial" w:hAnsi="Arial" w:cs="Arial"/>
                <w:color w:val="00B050"/>
                <w:sz w:val="28"/>
                <w:szCs w:val="28"/>
              </w:rPr>
              <w:t>√</w:t>
            </w: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r>
              <w:rPr>
                <w:rFonts w:hint="default" w:ascii="Arial" w:hAnsi="Arial" w:cs="Arial"/>
                <w:color w:val="00B050"/>
                <w:sz w:val="28"/>
                <w:szCs w:val="28"/>
              </w:rPr>
              <w:t>√</w:t>
            </w: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r>
              <w:rPr>
                <w:rFonts w:hint="default" w:ascii="Arial" w:hAnsi="Arial" w:cs="Arial"/>
                <w:color w:val="00B050"/>
                <w:sz w:val="28"/>
                <w:szCs w:val="28"/>
              </w:rPr>
              <w:t>√</w:t>
            </w: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r>
              <w:rPr>
                <w:rFonts w:hint="default" w:ascii="Arial" w:hAnsi="Arial" w:cs="Arial"/>
                <w:color w:val="00B050"/>
                <w:sz w:val="28"/>
                <w:szCs w:val="28"/>
              </w:rPr>
              <w:t>√</w:t>
            </w:r>
          </w:p>
        </w:tc>
        <w:tc>
          <w:tcPr>
            <w:tcW w:w="944" w:type="dxa"/>
            <w:vAlign w:val="center"/>
          </w:tcPr>
          <w:p w14:paraId="04E6AB52">
            <w:pPr>
              <w:spacing w:after="0" w:line="240" w:lineRule="auto"/>
              <w:jc w:val="center"/>
            </w:pPr>
          </w:p>
        </w:tc>
        <w:tc>
          <w:tcPr>
            <w:tcW w:w="1177" w:type="dxa"/>
            <w:vAlign w:val="center"/>
          </w:tcPr>
          <w:p w14:paraId="204722F0">
            <w:pPr>
              <w:spacing w:after="0" w:line="240" w:lineRule="auto"/>
              <w:jc w:val="center"/>
            </w:pP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r>
              <w:rPr>
                <w:rFonts w:hint="default" w:ascii="Arial" w:hAnsi="Arial" w:cs="Arial"/>
                <w:color w:val="00B050"/>
                <w:sz w:val="28"/>
                <w:szCs w:val="28"/>
              </w:rPr>
              <w:t>√</w:t>
            </w:r>
          </w:p>
        </w:tc>
        <w:tc>
          <w:tcPr>
            <w:tcW w:w="3978" w:type="dxa"/>
            <w:vAlign w:val="center"/>
          </w:tcPr>
          <w:p w14:paraId="492DA691">
            <w:pPr>
              <w:spacing w:after="0" w:line="240" w:lineRule="auto"/>
              <w:jc w:val="center"/>
              <w:rPr>
                <w:rtl/>
              </w:rPr>
            </w:pPr>
            <w:r>
              <w:t xml:space="preserve">: </w:t>
            </w:r>
            <w:r>
              <w:rPr>
                <w:rtl/>
              </w:rPr>
              <w:t>يجب تحديد مجتمع الدراسة وعينة الدراسة</w:t>
            </w:r>
          </w:p>
          <w:p w14:paraId="0557FC32">
            <w:pPr>
              <w:spacing w:after="0" w:line="240" w:lineRule="auto"/>
              <w:jc w:val="center"/>
              <w:rPr>
                <w:rFonts w:hint="default" w:cs="Calibri"/>
                <w:rtl/>
                <w:lang w:val="en-US" w:bidi="ar-SY"/>
              </w:rPr>
            </w:pPr>
            <w:r>
              <w:rPr>
                <w:rFonts w:hint="cs" w:cs="Calibri"/>
                <w:rtl/>
                <w:lang w:val="en-US" w:bidi="ar-SY"/>
              </w:rPr>
              <w:t>(يجب التوسع بها)</w:t>
            </w: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r>
              <w:rPr>
                <w:rFonts w:hint="default" w:ascii="Arial" w:hAnsi="Arial" w:cs="Arial"/>
                <w:color w:val="00B050"/>
                <w:sz w:val="28"/>
                <w:szCs w:val="28"/>
              </w:rPr>
              <w:t>√</w:t>
            </w:r>
          </w:p>
        </w:tc>
        <w:tc>
          <w:tcPr>
            <w:tcW w:w="944" w:type="dxa"/>
            <w:vAlign w:val="center"/>
          </w:tcPr>
          <w:p w14:paraId="103BA3FA">
            <w:pPr>
              <w:spacing w:after="0" w:line="240" w:lineRule="auto"/>
              <w:jc w:val="center"/>
            </w:pPr>
          </w:p>
        </w:tc>
        <w:tc>
          <w:tcPr>
            <w:tcW w:w="1177" w:type="dxa"/>
            <w:vAlign w:val="center"/>
          </w:tcPr>
          <w:p w14:paraId="5B0E78D2">
            <w:pPr>
              <w:spacing w:after="0" w:line="240" w:lineRule="auto"/>
              <w:jc w:val="center"/>
            </w:pPr>
          </w:p>
        </w:tc>
        <w:tc>
          <w:tcPr>
            <w:tcW w:w="3978" w:type="dxa"/>
            <w:vAlign w:val="center"/>
          </w:tcPr>
          <w:p w14:paraId="553E09AC">
            <w:pPr>
              <w:spacing w:after="0" w:line="240" w:lineRule="auto"/>
              <w:jc w:val="center"/>
            </w:pPr>
            <w:r>
              <w:t xml:space="preserve">: </w:t>
            </w:r>
            <w:r>
              <w:rPr>
                <w:rtl/>
              </w:rPr>
              <w:t>يجب ذكر المراجع التي اعتمد عليها الباحث وكتابتها بأسلوب</w:t>
            </w:r>
            <w:r>
              <w:t xml:space="preserve"> APA.</w:t>
            </w: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General Comments (Optional)</w:t>
            </w:r>
          </w:p>
        </w:tc>
        <w:tc>
          <w:tcPr>
            <w:tcW w:w="7159" w:type="dxa"/>
            <w:gridSpan w:val="4"/>
            <w:vAlign w:val="center"/>
          </w:tcPr>
          <w:p w14:paraId="6259E3A2">
            <w:pPr>
              <w:pStyle w:val="14"/>
              <w:numPr>
                <w:ilvl w:val="0"/>
                <w:numId w:val="2"/>
              </w:numPr>
              <w:tabs>
                <w:tab w:val="right" w:pos="171"/>
              </w:tabs>
              <w:bidi/>
              <w:spacing w:after="0" w:line="276" w:lineRule="auto"/>
              <w:ind w:left="360"/>
              <w:rPr>
                <w:rFonts w:hint="cs" w:cs="Calibri"/>
                <w:rtl/>
                <w:lang w:val="en-US" w:bidi="ar-SY"/>
              </w:rPr>
            </w:pPr>
            <w:r>
              <w:rPr>
                <w:rFonts w:hint="cs" w:cs="Calibri"/>
                <w:rtl/>
                <w:lang w:bidi="ar-SY"/>
              </w:rPr>
              <w:t>يجب</w:t>
            </w:r>
            <w:r>
              <w:rPr>
                <w:rFonts w:hint="cs" w:cs="Calibri"/>
                <w:rtl/>
                <w:lang w:val="en-US" w:bidi="ar-SY"/>
              </w:rPr>
              <w:t xml:space="preserve"> وضع شعار الجامعة + قسم الاختصاص + اسم الطالب + اسم المشرف + العام الدراسي.</w:t>
            </w:r>
          </w:p>
          <w:p w14:paraId="6BA6C719">
            <w:pPr>
              <w:pStyle w:val="14"/>
              <w:numPr>
                <w:ilvl w:val="0"/>
                <w:numId w:val="2"/>
              </w:numPr>
              <w:tabs>
                <w:tab w:val="right" w:pos="171"/>
              </w:tabs>
              <w:bidi/>
              <w:spacing w:after="0" w:line="276" w:lineRule="auto"/>
              <w:ind w:left="360"/>
              <w:rPr>
                <w:rFonts w:hint="cs" w:cs="Calibri"/>
                <w:rtl/>
                <w:lang w:val="en-US" w:bidi="ar-SY"/>
              </w:rPr>
            </w:pPr>
            <w:r>
              <w:rPr>
                <w:rFonts w:hint="cs" w:cs="Calibri"/>
                <w:rtl/>
                <w:lang w:val="en-US" w:bidi="ar-SY"/>
              </w:rPr>
              <w:t>يجب ترجمة عنوان البحث باللغة الإنجليزية.</w:t>
            </w:r>
          </w:p>
          <w:p w14:paraId="73D60DFD">
            <w:pPr>
              <w:pStyle w:val="14"/>
              <w:numPr>
                <w:ilvl w:val="0"/>
                <w:numId w:val="2"/>
              </w:numPr>
              <w:tabs>
                <w:tab w:val="right" w:pos="171"/>
              </w:tabs>
              <w:wordWrap w:val="0"/>
              <w:bidi/>
              <w:spacing w:after="0" w:line="276" w:lineRule="auto"/>
              <w:ind w:left="360"/>
              <w:rPr>
                <w:rFonts w:hint="cs" w:cs="Calibri"/>
                <w:rtl/>
                <w:lang w:val="en-US" w:bidi="ar-SY"/>
              </w:rPr>
            </w:pPr>
            <w:r>
              <w:rPr>
                <w:rFonts w:hint="cs" w:cs="Calibri"/>
                <w:rtl/>
                <w:lang w:val="en-US" w:bidi="ar-SY"/>
              </w:rPr>
              <w:t xml:space="preserve">لا يوجد مقدمة بالبحث. </w:t>
            </w:r>
          </w:p>
          <w:p w14:paraId="102D98CD">
            <w:pPr>
              <w:pStyle w:val="14"/>
              <w:numPr>
                <w:ilvl w:val="0"/>
                <w:numId w:val="2"/>
              </w:numPr>
              <w:tabs>
                <w:tab w:val="right" w:pos="171"/>
              </w:tabs>
              <w:wordWrap w:val="0"/>
              <w:bidi/>
              <w:spacing w:after="0" w:line="276" w:lineRule="auto"/>
              <w:ind w:left="360"/>
            </w:pPr>
            <w:r>
              <w:rPr>
                <w:rFonts w:hint="cs"/>
                <w:rtl/>
              </w:rPr>
              <w:t>التدقيق اللغوي للبحث، وتجنب الأخطاء الإملائية</w:t>
            </w:r>
            <w:r>
              <w:rPr>
                <w:rFonts w:hint="cs" w:cs="Calibri"/>
                <w:rtl/>
                <w:lang w:val="en-US" w:bidi="ar-SY"/>
              </w:rPr>
              <w:t xml:space="preserve"> مثل كلمة بالعنوان : علميات بدل عمليات.</w:t>
            </w:r>
          </w:p>
          <w:p w14:paraId="4041677A">
            <w:pPr>
              <w:pStyle w:val="14"/>
              <w:numPr>
                <w:ilvl w:val="0"/>
                <w:numId w:val="2"/>
              </w:numPr>
              <w:tabs>
                <w:tab w:val="right" w:pos="171"/>
              </w:tabs>
              <w:bidi/>
              <w:spacing w:after="0" w:line="276" w:lineRule="auto"/>
              <w:ind w:left="360"/>
            </w:pPr>
            <w:r>
              <w:rPr>
                <w:rFonts w:hint="cs" w:cs="Calibri"/>
                <w:rtl/>
                <w:lang w:bidi="ar-SY"/>
              </w:rPr>
              <w:t>يجب</w:t>
            </w:r>
            <w:r>
              <w:rPr>
                <w:rFonts w:hint="cs" w:cs="Calibri"/>
                <w:rtl/>
                <w:lang w:val="en-US" w:bidi="ar-SY"/>
              </w:rPr>
              <w:t xml:space="preserve"> عدم </w:t>
            </w:r>
            <w:r>
              <w:rPr>
                <w:rFonts w:hint="cs"/>
                <w:rtl/>
              </w:rPr>
              <w:t>اللجوء للذكاء الاصطناع</w:t>
            </w:r>
            <w:r>
              <w:rPr>
                <w:rFonts w:hint="cs" w:cs="Calibri"/>
                <w:rtl/>
                <w:lang w:bidi="ar-SY"/>
              </w:rPr>
              <w:t>ي</w:t>
            </w:r>
            <w:r>
              <w:rPr>
                <w:rFonts w:hint="cs" w:cs="Calibri"/>
                <w:rtl/>
                <w:lang w:val="en-US" w:bidi="ar-SY"/>
              </w:rPr>
              <w:t xml:space="preserve"> في كتابة البحث</w:t>
            </w:r>
            <w:r>
              <w:rPr>
                <w:rFonts w:hint="cs"/>
                <w:rtl/>
              </w:rPr>
              <w:t>، لتحقق شرط الأصالة العلمية.</w:t>
            </w:r>
          </w:p>
          <w:p w14:paraId="76995F18">
            <w:pPr>
              <w:pStyle w:val="14"/>
              <w:numPr>
                <w:ilvl w:val="0"/>
                <w:numId w:val="2"/>
              </w:numPr>
              <w:tabs>
                <w:tab w:val="right" w:pos="171"/>
              </w:tabs>
              <w:wordWrap w:val="0"/>
              <w:bidi/>
              <w:spacing w:after="0" w:line="276" w:lineRule="auto"/>
              <w:ind w:left="360"/>
            </w:pPr>
            <w:r>
              <w:rPr>
                <w:rFonts w:hint="cs" w:cs="Calibri"/>
                <w:rtl/>
                <w:lang w:bidi="ar-SY"/>
              </w:rPr>
              <w:t>أهمية</w:t>
            </w:r>
            <w:r>
              <w:rPr>
                <w:rFonts w:hint="cs" w:cs="Calibri"/>
                <w:rtl/>
                <w:lang w:val="en-US" w:bidi="ar-SY"/>
              </w:rPr>
              <w:t xml:space="preserve"> الدراسة غير مذكورة في البحث.</w:t>
            </w:r>
          </w:p>
          <w:p w14:paraId="73D20EC9">
            <w:pPr>
              <w:pStyle w:val="14"/>
              <w:numPr>
                <w:ilvl w:val="0"/>
                <w:numId w:val="2"/>
              </w:numPr>
              <w:tabs>
                <w:tab w:val="right" w:pos="171"/>
              </w:tabs>
              <w:wordWrap w:val="0"/>
              <w:bidi/>
              <w:spacing w:after="0" w:line="276" w:lineRule="auto"/>
              <w:ind w:left="360"/>
            </w:pPr>
            <w:r>
              <w:rPr>
                <w:rFonts w:hint="cs" w:cs="Calibri"/>
                <w:rtl/>
                <w:lang w:bidi="ar-SY"/>
              </w:rPr>
              <w:t>تساؤلات</w:t>
            </w:r>
            <w:r>
              <w:rPr>
                <w:rFonts w:hint="cs" w:cs="Calibri"/>
                <w:rtl/>
                <w:lang w:val="en-US" w:bidi="ar-SY"/>
              </w:rPr>
              <w:t xml:space="preserve"> الدراسة غير مذكورة.</w:t>
            </w:r>
          </w:p>
          <w:p w14:paraId="36F9F4DC">
            <w:pPr>
              <w:pStyle w:val="14"/>
              <w:numPr>
                <w:ilvl w:val="0"/>
                <w:numId w:val="2"/>
              </w:numPr>
              <w:tabs>
                <w:tab w:val="right" w:pos="171"/>
              </w:tabs>
              <w:wordWrap w:val="0"/>
              <w:bidi/>
              <w:spacing w:after="0" w:line="276" w:lineRule="auto"/>
              <w:ind w:left="360"/>
            </w:pPr>
            <w:r>
              <w:rPr>
                <w:rFonts w:hint="cs" w:cs="Calibri"/>
                <w:rtl/>
                <w:lang w:val="en-US" w:bidi="ar-SY"/>
              </w:rPr>
              <w:t>يجب التوسع بحدود الدراسة.</w:t>
            </w:r>
            <w:bookmarkStart w:id="0" w:name="_GoBack"/>
            <w:bookmarkEnd w:id="0"/>
          </w:p>
          <w:p w14:paraId="5A7FA1FE">
            <w:pPr>
              <w:spacing w:after="0" w:line="240" w:lineRule="auto"/>
              <w:jc w:val="center"/>
            </w:pPr>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 w:name="Cambria">
    <w:panose1 w:val="02040503050406030204"/>
    <w:charset w:val="00"/>
    <w:family w:val="auto"/>
    <w:pitch w:val="default"/>
    <w:sig w:usb0="E00006FF" w:usb1="400004FF" w:usb2="00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2EEA7055"/>
    <w:multiLevelType w:val="multilevel"/>
    <w:tmpl w:val="2EEA7055"/>
    <w:lvl w:ilvl="0" w:tentative="0">
      <w:start w:val="0"/>
      <w:numFmt w:val="bullet"/>
      <w:lvlText w:val="-"/>
      <w:lvlJc w:val="left"/>
      <w:pPr>
        <w:ind w:left="720" w:hanging="360"/>
      </w:pPr>
      <w:rPr>
        <w:rFonts w:hint="default" w:ascii="Arial" w:hAnsi="Arial" w:cs="Arial"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38E94E0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table" w:styleId="11">
    <w:name w:val="Table Grid"/>
    <w:basedOn w:val="9"/>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2">
    <w:name w:val="Title"/>
    <w:basedOn w:val="1"/>
    <w:next w:val="1"/>
    <w:qFormat/>
    <w:uiPriority w:val="10"/>
    <w:pPr>
      <w:keepNext/>
      <w:keepLines/>
      <w:spacing w:before="480" w:after="120"/>
    </w:pPr>
    <w:rPr>
      <w:b/>
      <w:sz w:val="72"/>
      <w:szCs w:val="72"/>
    </w:rPr>
  </w:style>
  <w:style w:type="table" w:customStyle="1" w:styleId="13">
    <w:name w:val="_Style 11"/>
    <w:basedOn w:val="9"/>
    <w:uiPriority w:val="0"/>
    <w:pPr>
      <w:spacing w:after="0" w:line="240" w:lineRule="auto"/>
    </w:pPr>
  </w:style>
  <w:style w:type="paragraph" w:styleId="1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12</TotalTime>
  <ScaleCrop>false</ScaleCrop>
  <LinksUpToDate>false</LinksUpToDate>
  <CharactersWithSpaces>2508</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2025-08-08T10:14:05Z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1033-12.2.0.22222</vt:lpwstr>
  </property>
  <property fmtid="{D5CDD505-2E9C-101B-9397-08002B2CF9AE}" pid="11" name="ICV">
    <vt:lpwstr>5043491A713C45C29422FB3F2E263B4C_12</vt:lpwstr>
  </property>
</Properties>
</file>