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A95490" w14:textId="59272B2E" w:rsidR="00F15660" w:rsidRPr="007B75E4" w:rsidRDefault="003F4CDD" w:rsidP="007B75E4">
      <w:pPr>
        <w:spacing w:line="360" w:lineRule="auto"/>
        <w:jc w:val="center"/>
        <w:rPr>
          <w:rFonts w:asciiTheme="majorBidi" w:hAnsiTheme="majorBidi" w:cstheme="majorBidi"/>
          <w:sz w:val="32"/>
          <w:szCs w:val="32"/>
          <w:rtl/>
        </w:rPr>
      </w:pPr>
      <w:r w:rsidRPr="007B75E4">
        <w:rPr>
          <w:rFonts w:asciiTheme="majorBidi" w:hAnsiTheme="majorBidi" w:cstheme="majorBidi"/>
          <w:noProof/>
          <w:lang w:val="en-GB" w:eastAsia="en-GB"/>
          <w14:ligatures w14:val="none"/>
        </w:rPr>
        <w:drawing>
          <wp:anchor distT="0" distB="0" distL="114300" distR="114300" simplePos="0" relativeHeight="251672576" behindDoc="1" locked="0" layoutInCell="1" allowOverlap="1" wp14:anchorId="21C0ABC1" wp14:editId="2E77F3AE">
            <wp:simplePos x="0" y="0"/>
            <wp:positionH relativeFrom="column">
              <wp:posOffset>-798195</wp:posOffset>
            </wp:positionH>
            <wp:positionV relativeFrom="paragraph">
              <wp:posOffset>0</wp:posOffset>
            </wp:positionV>
            <wp:extent cx="1676400" cy="927100"/>
            <wp:effectExtent l="0" t="0" r="0" b="6350"/>
            <wp:wrapThrough wrapText="bothSides">
              <wp:wrapPolygon edited="0">
                <wp:start x="0" y="0"/>
                <wp:lineTo x="0" y="21304"/>
                <wp:lineTo x="21355" y="21304"/>
                <wp:lineTo x="21355" y="0"/>
                <wp:lineTo x="0" y="0"/>
              </wp:wrapPolygon>
            </wp:wrapThrough>
            <wp:docPr id="457966702" name="Picture 1"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7" cstate="print">
                      <a:extLst>
                        <a:ext uri="{28A0092B-C50C-407E-A947-70E740481C1C}">
                          <a14:useLocalDpi xmlns:a14="http://schemas.microsoft.com/office/drawing/2010/main" val="0"/>
                        </a:ext>
                      </a:extLst>
                    </a:blip>
                    <a:srcRect t="27007" b="25287"/>
                    <a:stretch/>
                  </pic:blipFill>
                  <pic:spPr bwMode="auto">
                    <a:xfrm>
                      <a:off x="0" y="0"/>
                      <a:ext cx="1676400" cy="927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B75E4" w:rsidRPr="007B75E4">
        <w:rPr>
          <w:rFonts w:asciiTheme="majorBidi" w:hAnsiTheme="majorBidi" w:cstheme="majorBidi"/>
          <w:noProof/>
          <w:sz w:val="32"/>
          <w:szCs w:val="32"/>
          <w:rtl/>
          <w:lang w:val="en-GB" w:eastAsia="en-GB"/>
          <w14:ligatures w14:val="none"/>
        </w:rPr>
        <mc:AlternateContent>
          <mc:Choice Requires="wps">
            <w:drawing>
              <wp:anchor distT="0" distB="0" distL="114300" distR="114300" simplePos="0" relativeHeight="251671552" behindDoc="0" locked="0" layoutInCell="1" allowOverlap="1" wp14:anchorId="1CD80CF3" wp14:editId="3512FEDB">
                <wp:simplePos x="0" y="0"/>
                <wp:positionH relativeFrom="column">
                  <wp:posOffset>3883343</wp:posOffset>
                </wp:positionH>
                <wp:positionV relativeFrom="paragraph">
                  <wp:posOffset>4763</wp:posOffset>
                </wp:positionV>
                <wp:extent cx="1981200" cy="1066800"/>
                <wp:effectExtent l="0" t="0" r="0" b="0"/>
                <wp:wrapNone/>
                <wp:docPr id="16" name="مربع نص 16"/>
                <wp:cNvGraphicFramePr/>
                <a:graphic xmlns:a="http://schemas.openxmlformats.org/drawingml/2006/main">
                  <a:graphicData uri="http://schemas.microsoft.com/office/word/2010/wordprocessingShape">
                    <wps:wsp>
                      <wps:cNvSpPr txBox="1"/>
                      <wps:spPr>
                        <a:xfrm>
                          <a:off x="0" y="0"/>
                          <a:ext cx="1981200" cy="1066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281CB" w14:textId="777DFE9C" w:rsidR="00230968" w:rsidRPr="003F4CDD" w:rsidRDefault="00230968" w:rsidP="00230968">
                            <w:pPr>
                              <w:spacing w:after="0" w:line="240" w:lineRule="auto"/>
                              <w:jc w:val="center"/>
                              <w:rPr>
                                <w:rFonts w:asciiTheme="majorBidi" w:hAnsiTheme="majorBidi" w:cstheme="majorBidi"/>
                                <w:sz w:val="28"/>
                                <w:szCs w:val="28"/>
                                <w:rtl/>
                                <w:lang w:bidi="ar-EG"/>
                              </w:rPr>
                            </w:pPr>
                            <w:r w:rsidRPr="003F4CDD">
                              <w:rPr>
                                <w:rFonts w:asciiTheme="majorBidi" w:hAnsiTheme="majorBidi" w:cstheme="majorBidi"/>
                                <w:sz w:val="28"/>
                                <w:szCs w:val="28"/>
                                <w:rtl/>
                                <w:lang w:bidi="ar-EG"/>
                              </w:rPr>
                              <w:t xml:space="preserve">جامعة </w:t>
                            </w:r>
                            <w:proofErr w:type="spellStart"/>
                            <w:r w:rsidRPr="003F4CDD">
                              <w:rPr>
                                <w:rFonts w:asciiTheme="majorBidi" w:hAnsiTheme="majorBidi" w:cstheme="majorBidi"/>
                                <w:sz w:val="28"/>
                                <w:szCs w:val="28"/>
                                <w:rtl/>
                                <w:lang w:bidi="ar-EG"/>
                              </w:rPr>
                              <w:t>ميدأوشن</w:t>
                            </w:r>
                            <w:proofErr w:type="spellEnd"/>
                          </w:p>
                          <w:p w14:paraId="7321B987" w14:textId="379D97D0" w:rsidR="00230968" w:rsidRPr="003F4CDD" w:rsidRDefault="00230968" w:rsidP="00230968">
                            <w:pPr>
                              <w:spacing w:after="0" w:line="240" w:lineRule="auto"/>
                              <w:jc w:val="center"/>
                              <w:rPr>
                                <w:rFonts w:asciiTheme="majorBidi" w:hAnsiTheme="majorBidi" w:cstheme="majorBidi"/>
                                <w:sz w:val="28"/>
                                <w:szCs w:val="28"/>
                                <w:rtl/>
                                <w:lang w:bidi="ar-EG"/>
                              </w:rPr>
                            </w:pPr>
                            <w:r w:rsidRPr="003F4CDD">
                              <w:rPr>
                                <w:rFonts w:asciiTheme="majorBidi" w:hAnsiTheme="majorBidi" w:cstheme="majorBidi"/>
                                <w:sz w:val="28"/>
                                <w:szCs w:val="28"/>
                                <w:rtl/>
                                <w:lang w:bidi="ar-EG"/>
                              </w:rPr>
                              <w:t>كلية الإدارة</w:t>
                            </w:r>
                          </w:p>
                          <w:p w14:paraId="4C242863" w14:textId="05FA899D" w:rsidR="00230968" w:rsidRPr="003F4CDD" w:rsidRDefault="00230968" w:rsidP="00230968">
                            <w:pPr>
                              <w:spacing w:after="0" w:line="240" w:lineRule="auto"/>
                              <w:jc w:val="center"/>
                              <w:rPr>
                                <w:rFonts w:asciiTheme="majorBidi" w:hAnsiTheme="majorBidi" w:cstheme="majorBidi"/>
                                <w:sz w:val="28"/>
                                <w:szCs w:val="28"/>
                                <w:lang w:bidi="ar-EG"/>
                              </w:rPr>
                            </w:pPr>
                            <w:r w:rsidRPr="003F4CDD">
                              <w:rPr>
                                <w:rFonts w:asciiTheme="majorBidi" w:hAnsiTheme="majorBidi" w:cstheme="majorBidi"/>
                                <w:sz w:val="28"/>
                                <w:szCs w:val="28"/>
                                <w:rtl/>
                                <w:lang w:bidi="ar-EG"/>
                              </w:rPr>
                              <w:t>ماجستير إدارة الأعمال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D80CF3" id="_x0000_t202" coordsize="21600,21600" o:spt="202" path="m,l,21600r21600,l21600,xe">
                <v:stroke joinstyle="miter"/>
                <v:path gradientshapeok="t" o:connecttype="rect"/>
              </v:shapetype>
              <v:shape id="مربع نص 16" o:spid="_x0000_s1026" type="#_x0000_t202" style="position:absolute;left:0;text-align:left;margin-left:305.8pt;margin-top:.4pt;width:156pt;height:8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" fillcolor="white [3201]" stroked="f" strokeweight=".5pt">
                <v:textbox>
                  <w:txbxContent>
                    <w:p w14:paraId="21C281CB" w14:textId="777DFE9C" w:rsidR="00230968" w:rsidRPr="003F4CDD" w:rsidRDefault="00230968" w:rsidP="00230968">
                      <w:pPr>
                        <w:spacing w:after="0" w:line="240" w:lineRule="auto"/>
                        <w:jc w:val="center"/>
                        <w:rPr>
                          <w:rFonts w:asciiTheme="majorBidi" w:hAnsiTheme="majorBidi" w:cstheme="majorBidi"/>
                          <w:sz w:val="28"/>
                          <w:szCs w:val="28"/>
                          <w:rtl/>
                          <w:lang w:bidi="ar-EG"/>
                        </w:rPr>
                      </w:pPr>
                      <w:r w:rsidRPr="003F4CDD">
                        <w:rPr>
                          <w:rFonts w:asciiTheme="majorBidi" w:hAnsiTheme="majorBidi" w:cstheme="majorBidi"/>
                          <w:sz w:val="28"/>
                          <w:szCs w:val="28"/>
                          <w:rtl/>
                          <w:lang w:bidi="ar-EG"/>
                        </w:rPr>
                        <w:t xml:space="preserve">جامعة </w:t>
                      </w:r>
                      <w:proofErr w:type="spellStart"/>
                      <w:r w:rsidRPr="003F4CDD">
                        <w:rPr>
                          <w:rFonts w:asciiTheme="majorBidi" w:hAnsiTheme="majorBidi" w:cstheme="majorBidi"/>
                          <w:sz w:val="28"/>
                          <w:szCs w:val="28"/>
                          <w:rtl/>
                          <w:lang w:bidi="ar-EG"/>
                        </w:rPr>
                        <w:t>ميدأوشن</w:t>
                      </w:r>
                      <w:proofErr w:type="spellEnd"/>
                    </w:p>
                    <w:p w14:paraId="7321B987" w14:textId="379D97D0" w:rsidR="00230968" w:rsidRPr="003F4CDD" w:rsidRDefault="00230968" w:rsidP="00230968">
                      <w:pPr>
                        <w:spacing w:after="0" w:line="240" w:lineRule="auto"/>
                        <w:jc w:val="center"/>
                        <w:rPr>
                          <w:rFonts w:asciiTheme="majorBidi" w:hAnsiTheme="majorBidi" w:cstheme="majorBidi"/>
                          <w:sz w:val="28"/>
                          <w:szCs w:val="28"/>
                          <w:rtl/>
                          <w:lang w:bidi="ar-EG"/>
                        </w:rPr>
                      </w:pPr>
                      <w:r w:rsidRPr="003F4CDD">
                        <w:rPr>
                          <w:rFonts w:asciiTheme="majorBidi" w:hAnsiTheme="majorBidi" w:cstheme="majorBidi"/>
                          <w:sz w:val="28"/>
                          <w:szCs w:val="28"/>
                          <w:rtl/>
                          <w:lang w:bidi="ar-EG"/>
                        </w:rPr>
                        <w:t>كلية الإدارة</w:t>
                      </w:r>
                    </w:p>
                    <w:p w14:paraId="4C242863" w14:textId="05FA899D" w:rsidR="00230968" w:rsidRPr="003F4CDD" w:rsidRDefault="00230968" w:rsidP="00230968">
                      <w:pPr>
                        <w:spacing w:after="0" w:line="240" w:lineRule="auto"/>
                        <w:jc w:val="center"/>
                        <w:rPr>
                          <w:rFonts w:asciiTheme="majorBidi" w:hAnsiTheme="majorBidi" w:cstheme="majorBidi"/>
                          <w:sz w:val="28"/>
                          <w:szCs w:val="28"/>
                          <w:lang w:bidi="ar-EG"/>
                        </w:rPr>
                      </w:pPr>
                      <w:r w:rsidRPr="003F4CDD">
                        <w:rPr>
                          <w:rFonts w:asciiTheme="majorBidi" w:hAnsiTheme="majorBidi" w:cstheme="majorBidi"/>
                          <w:sz w:val="28"/>
                          <w:szCs w:val="28"/>
                          <w:rtl/>
                          <w:lang w:bidi="ar-EG"/>
                        </w:rPr>
                        <w:t>ماجستير إدارة الأعمال</w:t>
                      </w:r>
                    </w:p>
                  </w:txbxContent>
                </v:textbox>
              </v:shape>
            </w:pict>
          </mc:Fallback>
        </mc:AlternateContent>
      </w:r>
    </w:p>
    <w:p w14:paraId="481DDF32" w14:textId="77777777" w:rsidR="00F15660" w:rsidRPr="007B75E4" w:rsidRDefault="00F15660" w:rsidP="007B75E4">
      <w:pPr>
        <w:spacing w:line="360" w:lineRule="auto"/>
        <w:jc w:val="center"/>
        <w:rPr>
          <w:rFonts w:asciiTheme="majorBidi" w:hAnsiTheme="majorBidi" w:cstheme="majorBidi"/>
          <w:sz w:val="32"/>
          <w:szCs w:val="32"/>
          <w:rtl/>
        </w:rPr>
      </w:pPr>
    </w:p>
    <w:p w14:paraId="3D08548F" w14:textId="098FDC54" w:rsidR="00F15660" w:rsidRPr="007B75E4" w:rsidRDefault="00F15660" w:rsidP="007B75E4">
      <w:pPr>
        <w:spacing w:line="360" w:lineRule="auto"/>
        <w:jc w:val="center"/>
        <w:rPr>
          <w:rFonts w:asciiTheme="majorBidi" w:hAnsiTheme="majorBidi" w:cstheme="majorBidi"/>
          <w:sz w:val="32"/>
          <w:szCs w:val="32"/>
          <w:rtl/>
        </w:rPr>
      </w:pPr>
    </w:p>
    <w:p w14:paraId="03A0D229" w14:textId="77777777" w:rsidR="00F15660" w:rsidRPr="007B75E4" w:rsidRDefault="00F15660" w:rsidP="007B75E4">
      <w:pPr>
        <w:spacing w:line="360" w:lineRule="auto"/>
        <w:jc w:val="center"/>
        <w:rPr>
          <w:rFonts w:asciiTheme="majorBidi" w:hAnsiTheme="majorBidi" w:cstheme="majorBidi"/>
          <w:sz w:val="32"/>
          <w:szCs w:val="32"/>
          <w:rtl/>
        </w:rPr>
      </w:pPr>
    </w:p>
    <w:p w14:paraId="4BAB2B10" w14:textId="77777777" w:rsidR="00F15660" w:rsidRPr="007B75E4" w:rsidRDefault="00F15660" w:rsidP="007B75E4">
      <w:pPr>
        <w:spacing w:line="360" w:lineRule="auto"/>
        <w:jc w:val="center"/>
        <w:rPr>
          <w:rFonts w:asciiTheme="majorBidi" w:hAnsiTheme="majorBidi" w:cstheme="majorBidi"/>
          <w:sz w:val="32"/>
          <w:szCs w:val="32"/>
          <w:rtl/>
        </w:rPr>
      </w:pPr>
    </w:p>
    <w:p w14:paraId="5F8B0B7A" w14:textId="3CEDD8FF" w:rsidR="00230968" w:rsidRPr="007B75E4" w:rsidRDefault="00F15660" w:rsidP="007B75E4">
      <w:pPr>
        <w:spacing w:line="360" w:lineRule="auto"/>
        <w:jc w:val="center"/>
        <w:rPr>
          <w:rFonts w:asciiTheme="majorBidi" w:hAnsiTheme="majorBidi" w:cstheme="majorBidi"/>
          <w:b/>
          <w:bCs/>
          <w:sz w:val="42"/>
          <w:szCs w:val="42"/>
          <w:rtl/>
        </w:rPr>
      </w:pPr>
      <w:r w:rsidRPr="007B75E4">
        <w:rPr>
          <w:rFonts w:asciiTheme="majorBidi" w:hAnsiTheme="majorBidi" w:cstheme="majorBidi"/>
          <w:b/>
          <w:bCs/>
          <w:sz w:val="42"/>
          <w:szCs w:val="42"/>
          <w:rtl/>
        </w:rPr>
        <w:t xml:space="preserve">أثر بيئة العمل على </w:t>
      </w:r>
      <w:r w:rsidR="00C757D1">
        <w:rPr>
          <w:rFonts w:asciiTheme="majorBidi" w:hAnsiTheme="majorBidi" w:cstheme="majorBidi"/>
          <w:b/>
          <w:bCs/>
          <w:sz w:val="42"/>
          <w:szCs w:val="42"/>
          <w:rtl/>
        </w:rPr>
        <w:t>الإبداع</w:t>
      </w:r>
      <w:r w:rsidRPr="007B75E4">
        <w:rPr>
          <w:rFonts w:asciiTheme="majorBidi" w:hAnsiTheme="majorBidi" w:cstheme="majorBidi"/>
          <w:b/>
          <w:bCs/>
          <w:sz w:val="42"/>
          <w:szCs w:val="42"/>
          <w:rtl/>
        </w:rPr>
        <w:t xml:space="preserve"> الوظيفي</w:t>
      </w:r>
      <w:r w:rsidRPr="007B75E4">
        <w:rPr>
          <w:rFonts w:asciiTheme="majorBidi" w:hAnsiTheme="majorBidi" w:cstheme="majorBidi"/>
          <w:b/>
          <w:bCs/>
          <w:sz w:val="42"/>
          <w:szCs w:val="42"/>
        </w:rPr>
        <w:br/>
        <w:t> </w:t>
      </w:r>
      <w:r w:rsidRPr="007B75E4">
        <w:rPr>
          <w:rFonts w:asciiTheme="majorBidi" w:hAnsiTheme="majorBidi" w:cstheme="majorBidi"/>
          <w:b/>
          <w:bCs/>
          <w:sz w:val="42"/>
          <w:szCs w:val="42"/>
          <w:rtl/>
        </w:rPr>
        <w:t xml:space="preserve">دراسة </w:t>
      </w:r>
      <w:r w:rsidR="009504B1">
        <w:rPr>
          <w:rFonts w:asciiTheme="majorBidi" w:hAnsiTheme="majorBidi" w:cstheme="majorBidi" w:hint="cs"/>
          <w:b/>
          <w:bCs/>
          <w:sz w:val="42"/>
          <w:szCs w:val="42"/>
          <w:rtl/>
        </w:rPr>
        <w:t>وصفية</w:t>
      </w:r>
      <w:r w:rsidRPr="007B75E4">
        <w:rPr>
          <w:rFonts w:asciiTheme="majorBidi" w:hAnsiTheme="majorBidi" w:cstheme="majorBidi"/>
          <w:b/>
          <w:bCs/>
          <w:sz w:val="42"/>
          <w:szCs w:val="42"/>
          <w:rtl/>
        </w:rPr>
        <w:t xml:space="preserve"> </w:t>
      </w:r>
      <w:r w:rsidR="007B75E4">
        <w:rPr>
          <w:rFonts w:asciiTheme="majorBidi" w:hAnsiTheme="majorBidi" w:cstheme="majorBidi" w:hint="cs"/>
          <w:b/>
          <w:bCs/>
          <w:sz w:val="42"/>
          <w:szCs w:val="42"/>
          <w:rtl/>
        </w:rPr>
        <w:t>ل</w:t>
      </w:r>
      <w:r w:rsidRPr="007B75E4">
        <w:rPr>
          <w:rFonts w:asciiTheme="majorBidi" w:hAnsiTheme="majorBidi" w:cstheme="majorBidi"/>
          <w:b/>
          <w:bCs/>
          <w:sz w:val="42"/>
          <w:szCs w:val="42"/>
          <w:rtl/>
        </w:rPr>
        <w:t>مجموعة شركات في مدينة الرياض المملكة العربية السعودية</w:t>
      </w:r>
    </w:p>
    <w:p w14:paraId="2992F123" w14:textId="77777777" w:rsidR="00230968" w:rsidRPr="007B75E4" w:rsidRDefault="00230968" w:rsidP="007B75E4">
      <w:pPr>
        <w:spacing w:after="0" w:line="360" w:lineRule="auto"/>
        <w:rPr>
          <w:rFonts w:asciiTheme="majorBidi" w:hAnsiTheme="majorBidi" w:cstheme="majorBidi"/>
          <w:b/>
          <w:bCs/>
          <w:sz w:val="42"/>
          <w:szCs w:val="42"/>
          <w:rtl/>
        </w:rPr>
      </w:pPr>
    </w:p>
    <w:p w14:paraId="139CFA5B" w14:textId="77777777" w:rsidR="00230968" w:rsidRPr="007B75E4" w:rsidRDefault="00230968" w:rsidP="007B75E4">
      <w:pPr>
        <w:spacing w:after="0" w:line="360" w:lineRule="auto"/>
        <w:jc w:val="center"/>
        <w:rPr>
          <w:rFonts w:asciiTheme="majorBidi" w:hAnsiTheme="majorBidi" w:cstheme="majorBidi"/>
          <w:b/>
          <w:bCs/>
          <w:sz w:val="36"/>
          <w:szCs w:val="36"/>
          <w:rtl/>
        </w:rPr>
      </w:pPr>
      <w:r w:rsidRPr="007B75E4">
        <w:rPr>
          <w:rFonts w:asciiTheme="majorBidi" w:hAnsiTheme="majorBidi" w:cstheme="majorBidi"/>
          <w:b/>
          <w:bCs/>
          <w:sz w:val="36"/>
          <w:szCs w:val="36"/>
          <w:rtl/>
        </w:rPr>
        <w:t>إعداد الطالب</w:t>
      </w:r>
    </w:p>
    <w:p w14:paraId="05399FDD" w14:textId="083D38CC" w:rsidR="00230968" w:rsidRPr="007B75E4" w:rsidRDefault="00230968" w:rsidP="007B75E4">
      <w:pPr>
        <w:spacing w:after="0" w:line="360" w:lineRule="auto"/>
        <w:jc w:val="center"/>
        <w:rPr>
          <w:rFonts w:asciiTheme="majorBidi" w:hAnsiTheme="majorBidi" w:cstheme="majorBidi"/>
          <w:sz w:val="36"/>
          <w:szCs w:val="36"/>
          <w:rtl/>
        </w:rPr>
      </w:pPr>
      <w:r w:rsidRPr="007B75E4">
        <w:rPr>
          <w:rFonts w:asciiTheme="majorBidi" w:hAnsiTheme="majorBidi" w:cstheme="majorBidi"/>
          <w:b/>
          <w:bCs/>
          <w:sz w:val="36"/>
          <w:szCs w:val="36"/>
          <w:rtl/>
        </w:rPr>
        <w:t>محمد بن أحمد الشريف</w:t>
      </w:r>
    </w:p>
    <w:p w14:paraId="0EB69417" w14:textId="5DB5C679" w:rsidR="00230968" w:rsidRPr="007B75E4" w:rsidRDefault="00230968" w:rsidP="007B75E4">
      <w:pPr>
        <w:tabs>
          <w:tab w:val="left" w:pos="2552"/>
          <w:tab w:val="center" w:pos="4156"/>
        </w:tabs>
        <w:spacing w:line="360" w:lineRule="auto"/>
        <w:rPr>
          <w:rFonts w:asciiTheme="majorBidi" w:hAnsiTheme="majorBidi" w:cstheme="majorBidi"/>
          <w:sz w:val="36"/>
          <w:szCs w:val="36"/>
          <w:rtl/>
        </w:rPr>
      </w:pPr>
      <w:r w:rsidRPr="007B75E4">
        <w:rPr>
          <w:rFonts w:asciiTheme="majorBidi" w:hAnsiTheme="majorBidi" w:cstheme="majorBidi"/>
          <w:sz w:val="36"/>
          <w:szCs w:val="36"/>
          <w:rtl/>
        </w:rPr>
        <w:tab/>
      </w:r>
      <w:r w:rsidRPr="007B75E4">
        <w:rPr>
          <w:rFonts w:asciiTheme="majorBidi" w:hAnsiTheme="majorBidi" w:cstheme="majorBidi"/>
          <w:sz w:val="36"/>
          <w:szCs w:val="36"/>
          <w:rtl/>
        </w:rPr>
        <w:tab/>
      </w:r>
      <w:r w:rsidRPr="007B75E4">
        <w:rPr>
          <w:rFonts w:asciiTheme="majorBidi" w:hAnsiTheme="majorBidi" w:cstheme="majorBidi"/>
          <w:b/>
          <w:bCs/>
          <w:sz w:val="36"/>
          <w:szCs w:val="36"/>
          <w:rtl/>
        </w:rPr>
        <w:t>الرقم الجامعي</w:t>
      </w:r>
      <w:r w:rsidRPr="007B75E4">
        <w:rPr>
          <w:rFonts w:asciiTheme="majorBidi" w:hAnsiTheme="majorBidi" w:cstheme="majorBidi"/>
          <w:sz w:val="36"/>
          <w:szCs w:val="36"/>
          <w:rtl/>
        </w:rPr>
        <w:t>: 221002555</w:t>
      </w:r>
    </w:p>
    <w:p w14:paraId="0D5BEFAE" w14:textId="77777777" w:rsidR="00230968" w:rsidRPr="007B75E4" w:rsidRDefault="00230968" w:rsidP="007B75E4">
      <w:pPr>
        <w:spacing w:line="360" w:lineRule="auto"/>
        <w:jc w:val="center"/>
        <w:rPr>
          <w:rFonts w:asciiTheme="majorBidi" w:hAnsiTheme="majorBidi" w:cstheme="majorBidi"/>
          <w:sz w:val="40"/>
          <w:szCs w:val="40"/>
          <w:rtl/>
        </w:rPr>
      </w:pPr>
    </w:p>
    <w:p w14:paraId="6700A995" w14:textId="0C386DAF" w:rsidR="00230968" w:rsidRPr="007B75E4" w:rsidRDefault="00230968" w:rsidP="007B75E4">
      <w:pPr>
        <w:spacing w:after="0" w:line="360" w:lineRule="auto"/>
        <w:jc w:val="center"/>
        <w:rPr>
          <w:rFonts w:asciiTheme="majorBidi" w:hAnsiTheme="majorBidi" w:cstheme="majorBidi"/>
          <w:b/>
          <w:bCs/>
          <w:sz w:val="40"/>
          <w:szCs w:val="40"/>
          <w:rtl/>
        </w:rPr>
      </w:pPr>
      <w:r w:rsidRPr="007B75E4">
        <w:rPr>
          <w:rFonts w:asciiTheme="majorBidi" w:hAnsiTheme="majorBidi" w:cstheme="majorBidi"/>
          <w:b/>
          <w:bCs/>
          <w:sz w:val="40"/>
          <w:szCs w:val="40"/>
          <w:rtl/>
        </w:rPr>
        <w:t>إشراف</w:t>
      </w:r>
    </w:p>
    <w:p w14:paraId="1F76A494" w14:textId="67D2542A" w:rsidR="00230968" w:rsidRPr="007B75E4" w:rsidRDefault="00230968" w:rsidP="007B75E4">
      <w:pPr>
        <w:spacing w:after="0" w:line="360" w:lineRule="auto"/>
        <w:jc w:val="center"/>
        <w:rPr>
          <w:rFonts w:asciiTheme="majorBidi" w:hAnsiTheme="majorBidi" w:cstheme="majorBidi"/>
          <w:b/>
          <w:bCs/>
          <w:sz w:val="40"/>
          <w:szCs w:val="40"/>
          <w:rtl/>
        </w:rPr>
      </w:pPr>
      <w:r w:rsidRPr="007B75E4">
        <w:rPr>
          <w:rFonts w:asciiTheme="majorBidi" w:hAnsiTheme="majorBidi" w:cstheme="majorBidi"/>
          <w:b/>
          <w:bCs/>
          <w:sz w:val="40"/>
          <w:szCs w:val="40"/>
          <w:rtl/>
        </w:rPr>
        <w:t>د. فائز</w:t>
      </w:r>
      <w:r w:rsidR="007B75E4" w:rsidRPr="007B75E4">
        <w:rPr>
          <w:rFonts w:asciiTheme="majorBidi" w:hAnsiTheme="majorBidi" w:cstheme="majorBidi"/>
          <w:b/>
          <w:bCs/>
          <w:sz w:val="40"/>
          <w:szCs w:val="40"/>
          <w:rtl/>
        </w:rPr>
        <w:t xml:space="preserve"> علي</w:t>
      </w:r>
      <w:r w:rsidRPr="007B75E4">
        <w:rPr>
          <w:rFonts w:asciiTheme="majorBidi" w:hAnsiTheme="majorBidi" w:cstheme="majorBidi"/>
          <w:b/>
          <w:bCs/>
          <w:sz w:val="40"/>
          <w:szCs w:val="40"/>
          <w:rtl/>
        </w:rPr>
        <w:t xml:space="preserve"> جراد</w:t>
      </w:r>
    </w:p>
    <w:p w14:paraId="25948760" w14:textId="7890258E" w:rsidR="00230968" w:rsidRPr="007B75E4" w:rsidRDefault="00230968" w:rsidP="007B75E4">
      <w:pPr>
        <w:spacing w:after="0" w:line="360" w:lineRule="auto"/>
        <w:jc w:val="center"/>
        <w:rPr>
          <w:rFonts w:asciiTheme="majorBidi" w:hAnsiTheme="majorBidi" w:cstheme="majorBidi"/>
          <w:b/>
          <w:bCs/>
          <w:sz w:val="40"/>
          <w:szCs w:val="40"/>
          <w:rtl/>
        </w:rPr>
      </w:pPr>
      <w:r w:rsidRPr="007B75E4">
        <w:rPr>
          <w:rFonts w:asciiTheme="majorBidi" w:hAnsiTheme="majorBidi" w:cstheme="majorBidi"/>
          <w:b/>
          <w:bCs/>
          <w:sz w:val="40"/>
          <w:szCs w:val="40"/>
          <w:rtl/>
        </w:rPr>
        <w:t>د. الفيصل عبد الحميد</w:t>
      </w:r>
      <w:r w:rsidR="007B75E4" w:rsidRPr="007B75E4">
        <w:rPr>
          <w:rFonts w:asciiTheme="majorBidi" w:hAnsiTheme="majorBidi" w:cstheme="majorBidi"/>
          <w:b/>
          <w:bCs/>
          <w:sz w:val="40"/>
          <w:szCs w:val="40"/>
          <w:rtl/>
        </w:rPr>
        <w:t xml:space="preserve"> محمد</w:t>
      </w:r>
    </w:p>
    <w:p w14:paraId="4E1A3DE6" w14:textId="77777777" w:rsidR="00230968" w:rsidRPr="007B75E4" w:rsidRDefault="00230968" w:rsidP="007B75E4">
      <w:pPr>
        <w:spacing w:line="360" w:lineRule="auto"/>
        <w:jc w:val="center"/>
        <w:rPr>
          <w:rFonts w:asciiTheme="majorBidi" w:hAnsiTheme="majorBidi" w:cstheme="majorBidi"/>
          <w:sz w:val="40"/>
          <w:szCs w:val="40"/>
          <w:rtl/>
        </w:rPr>
      </w:pPr>
    </w:p>
    <w:p w14:paraId="5FC57A18" w14:textId="411D64E2" w:rsidR="00230968" w:rsidRPr="007B75E4" w:rsidRDefault="00230968" w:rsidP="007B75E4">
      <w:pPr>
        <w:spacing w:after="0" w:line="360" w:lineRule="auto"/>
        <w:jc w:val="center"/>
        <w:rPr>
          <w:rFonts w:asciiTheme="majorBidi" w:hAnsiTheme="majorBidi" w:cstheme="majorBidi"/>
          <w:b/>
          <w:bCs/>
          <w:sz w:val="40"/>
          <w:szCs w:val="40"/>
          <w:rtl/>
        </w:rPr>
      </w:pPr>
      <w:r w:rsidRPr="007B75E4">
        <w:rPr>
          <w:rFonts w:asciiTheme="majorBidi" w:hAnsiTheme="majorBidi" w:cstheme="majorBidi"/>
          <w:b/>
          <w:bCs/>
          <w:sz w:val="40"/>
          <w:szCs w:val="40"/>
          <w:rtl/>
        </w:rPr>
        <w:t>العام الدراسي</w:t>
      </w:r>
    </w:p>
    <w:p w14:paraId="74442A86" w14:textId="294BB6DD" w:rsidR="00230968" w:rsidRPr="007B75E4" w:rsidRDefault="00230968" w:rsidP="007B75E4">
      <w:pPr>
        <w:spacing w:after="0" w:line="360" w:lineRule="auto"/>
        <w:jc w:val="center"/>
        <w:rPr>
          <w:rFonts w:asciiTheme="majorBidi" w:hAnsiTheme="majorBidi" w:cstheme="majorBidi"/>
          <w:b/>
          <w:bCs/>
          <w:sz w:val="42"/>
          <w:szCs w:val="42"/>
          <w:rtl/>
        </w:rPr>
      </w:pPr>
      <w:r w:rsidRPr="007B75E4">
        <w:rPr>
          <w:rFonts w:asciiTheme="majorBidi" w:hAnsiTheme="majorBidi" w:cstheme="majorBidi"/>
          <w:sz w:val="40"/>
          <w:szCs w:val="40"/>
          <w:rtl/>
        </w:rPr>
        <w:t>1446ه</w:t>
      </w:r>
      <w:r w:rsidR="007B75E4">
        <w:rPr>
          <w:rFonts w:asciiTheme="majorBidi" w:hAnsiTheme="majorBidi" w:cstheme="majorBidi" w:hint="cs"/>
          <w:sz w:val="40"/>
          <w:szCs w:val="40"/>
          <w:rtl/>
        </w:rPr>
        <w:t xml:space="preserve">ـ - </w:t>
      </w:r>
      <w:r w:rsidRPr="007B75E4">
        <w:rPr>
          <w:rFonts w:asciiTheme="majorBidi" w:hAnsiTheme="majorBidi" w:cstheme="majorBidi"/>
          <w:sz w:val="40"/>
          <w:szCs w:val="40"/>
          <w:rtl/>
        </w:rPr>
        <w:t>2024م</w:t>
      </w:r>
    </w:p>
    <w:p w14:paraId="76204366" w14:textId="3C405BF5" w:rsidR="00230968" w:rsidRPr="007B75E4" w:rsidRDefault="00230968" w:rsidP="007B75E4">
      <w:pPr>
        <w:spacing w:line="360" w:lineRule="auto"/>
        <w:jc w:val="center"/>
        <w:rPr>
          <w:rFonts w:asciiTheme="majorBidi" w:hAnsiTheme="majorBidi" w:cstheme="majorBidi"/>
          <w:b/>
          <w:bCs/>
          <w:sz w:val="42"/>
          <w:szCs w:val="42"/>
          <w:rtl/>
        </w:rPr>
      </w:pPr>
      <w:r w:rsidRPr="007B75E4">
        <w:rPr>
          <w:rFonts w:asciiTheme="majorBidi" w:hAnsiTheme="majorBidi" w:cstheme="majorBidi"/>
          <w:b/>
          <w:bCs/>
          <w:noProof/>
          <w:sz w:val="42"/>
          <w:szCs w:val="42"/>
          <w:rtl/>
          <w:lang w:val="en-GB" w:eastAsia="en-GB"/>
          <w14:ligatures w14:val="none"/>
        </w:rPr>
        <w:lastRenderedPageBreak/>
        <mc:AlternateContent>
          <mc:Choice Requires="wps">
            <w:drawing>
              <wp:anchor distT="0" distB="0" distL="114300" distR="114300" simplePos="0" relativeHeight="251673600" behindDoc="0" locked="0" layoutInCell="1" allowOverlap="1" wp14:anchorId="0C14A4B7" wp14:editId="462F8C0C">
                <wp:simplePos x="0" y="0"/>
                <wp:positionH relativeFrom="column">
                  <wp:posOffset>2173605</wp:posOffset>
                </wp:positionH>
                <wp:positionV relativeFrom="paragraph">
                  <wp:posOffset>885825</wp:posOffset>
                </wp:positionV>
                <wp:extent cx="723900" cy="304800"/>
                <wp:effectExtent l="0" t="0" r="0" b="0"/>
                <wp:wrapNone/>
                <wp:docPr id="17" name="مربع نص 17"/>
                <wp:cNvGraphicFramePr/>
                <a:graphic xmlns:a="http://schemas.openxmlformats.org/drawingml/2006/main">
                  <a:graphicData uri="http://schemas.microsoft.com/office/word/2010/wordprocessingShape">
                    <wps:wsp>
                      <wps:cNvSpPr txBox="1"/>
                      <wps:spPr>
                        <a:xfrm>
                          <a:off x="0" y="0"/>
                          <a:ext cx="723900" cy="304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D77FF" w14:textId="77777777" w:rsidR="00230968" w:rsidRDefault="002309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14A4B7" id="مربع نص 17" o:spid="_x0000_s1027" type="#_x0000_t202" style="position:absolute;left:0;text-align:left;margin-left:171.15pt;margin-top:69.75pt;width:57pt;height:24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" fillcolor="white [3201]" stroked="f" strokeweight=".5pt">
                <v:textbox>
                  <w:txbxContent>
                    <w:p w14:paraId="64DD77FF" w14:textId="77777777" w:rsidR="00230968" w:rsidRDefault="00230968"/>
                  </w:txbxContent>
                </v:textbox>
              </v:shape>
            </w:pict>
          </mc:Fallback>
        </mc:AlternateContent>
      </w:r>
    </w:p>
    <w:p w14:paraId="26213990" w14:textId="44C75B31" w:rsidR="00D135CD" w:rsidRPr="007B75E4" w:rsidRDefault="00D135CD" w:rsidP="007B75E4">
      <w:pPr>
        <w:bidi w:val="0"/>
        <w:spacing w:after="200" w:line="360" w:lineRule="auto"/>
        <w:rPr>
          <w:rFonts w:asciiTheme="majorBidi" w:hAnsiTheme="majorBidi" w:cstheme="majorBidi"/>
          <w:b/>
          <w:bCs/>
          <w:sz w:val="42"/>
          <w:szCs w:val="42"/>
          <w:rtl/>
        </w:rPr>
      </w:pPr>
    </w:p>
    <w:p w14:paraId="5718C592" w14:textId="56CDF78D" w:rsidR="007D4570" w:rsidRPr="007B75E4" w:rsidRDefault="007D4570" w:rsidP="007B75E4">
      <w:pPr>
        <w:spacing w:after="200" w:line="360" w:lineRule="auto"/>
        <w:jc w:val="both"/>
        <w:rPr>
          <w:rFonts w:asciiTheme="majorBidi" w:hAnsiTheme="majorBidi" w:cstheme="majorBidi"/>
          <w:b/>
          <w:bCs/>
          <w:sz w:val="42"/>
          <w:szCs w:val="42"/>
          <w:rtl/>
        </w:rPr>
      </w:pPr>
    </w:p>
    <w:p w14:paraId="6C604B5A" w14:textId="369EB7DC" w:rsidR="007D4570" w:rsidRPr="007B75E4" w:rsidRDefault="003F4CDD" w:rsidP="007B75E4">
      <w:pPr>
        <w:spacing w:after="200" w:line="360" w:lineRule="auto"/>
        <w:jc w:val="both"/>
        <w:rPr>
          <w:rFonts w:asciiTheme="majorBidi" w:hAnsiTheme="majorBidi" w:cstheme="majorBidi"/>
          <w:b/>
          <w:bCs/>
          <w:sz w:val="42"/>
          <w:szCs w:val="42"/>
          <w:rtl/>
        </w:rPr>
      </w:pPr>
      <w:r w:rsidRPr="007B75E4">
        <w:rPr>
          <w:rFonts w:asciiTheme="majorBidi" w:hAnsiTheme="majorBidi" w:cstheme="majorBidi"/>
          <w:b/>
          <w:bCs/>
          <w:noProof/>
          <w:sz w:val="42"/>
          <w:szCs w:val="42"/>
          <w:lang w:val="en-GB" w:eastAsia="en-GB"/>
          <w14:ligatures w14:val="none"/>
        </w:rPr>
        <w:drawing>
          <wp:anchor distT="0" distB="0" distL="114300" distR="114300" simplePos="0" relativeHeight="251666432" behindDoc="1" locked="0" layoutInCell="1" allowOverlap="1" wp14:anchorId="6157BB48" wp14:editId="02005262">
            <wp:simplePos x="0" y="0"/>
            <wp:positionH relativeFrom="margin">
              <wp:align>left</wp:align>
            </wp:positionH>
            <wp:positionV relativeFrom="margin">
              <wp:align>center</wp:align>
            </wp:positionV>
            <wp:extent cx="4779645" cy="4767580"/>
            <wp:effectExtent l="0" t="0" r="0" b="0"/>
            <wp:wrapSquare wrapText="bothSides"/>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9645" cy="4767580"/>
                    </a:xfrm>
                    <a:prstGeom prst="rect">
                      <a:avLst/>
                    </a:prstGeom>
                    <a:noFill/>
                  </pic:spPr>
                </pic:pic>
              </a:graphicData>
            </a:graphic>
            <wp14:sizeRelH relativeFrom="page">
              <wp14:pctWidth>0</wp14:pctWidth>
            </wp14:sizeRelH>
            <wp14:sizeRelV relativeFrom="page">
              <wp14:pctHeight>0</wp14:pctHeight>
            </wp14:sizeRelV>
          </wp:anchor>
        </w:drawing>
      </w:r>
      <w:r w:rsidR="00230968" w:rsidRPr="007B75E4">
        <w:rPr>
          <w:rFonts w:asciiTheme="majorBidi" w:hAnsiTheme="majorBidi" w:cstheme="majorBidi"/>
          <w:b/>
          <w:bCs/>
          <w:noProof/>
          <w:sz w:val="42"/>
          <w:szCs w:val="42"/>
          <w:rtl/>
          <w:lang w:val="en-GB" w:eastAsia="en-GB"/>
          <w14:ligatures w14:val="none"/>
        </w:rPr>
        <mc:AlternateContent>
          <mc:Choice Requires="wps">
            <w:drawing>
              <wp:anchor distT="0" distB="0" distL="114300" distR="114300" simplePos="0" relativeHeight="251667456" behindDoc="0" locked="0" layoutInCell="1" allowOverlap="1" wp14:anchorId="04980EDC" wp14:editId="161A3C87">
                <wp:simplePos x="0" y="0"/>
                <wp:positionH relativeFrom="column">
                  <wp:posOffset>2230755</wp:posOffset>
                </wp:positionH>
                <wp:positionV relativeFrom="paragraph">
                  <wp:posOffset>7571105</wp:posOffset>
                </wp:positionV>
                <wp:extent cx="609600" cy="685800"/>
                <wp:effectExtent l="0" t="0" r="0" b="0"/>
                <wp:wrapNone/>
                <wp:docPr id="13" name="مربع نص 13"/>
                <wp:cNvGraphicFramePr/>
                <a:graphic xmlns:a="http://schemas.openxmlformats.org/drawingml/2006/main">
                  <a:graphicData uri="http://schemas.microsoft.com/office/word/2010/wordprocessingShape">
                    <wps:wsp>
                      <wps:cNvSpPr txBox="1"/>
                      <wps:spPr>
                        <a:xfrm>
                          <a:off x="0" y="0"/>
                          <a:ext cx="609600" cy="6858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14EB4" w14:textId="77777777" w:rsidR="00230968" w:rsidRDefault="002309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980EDC" id="مربع نص 13" o:spid="_x0000_s1028" type="#_x0000_t202" style="position:absolute;left:0;text-align:left;margin-left:175.65pt;margin-top:596.15pt;width:48pt;height:54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" fillcolor="white [3201]" stroked="f" strokeweight=".5pt">
                <v:textbox>
                  <w:txbxContent>
                    <w:p w14:paraId="0D914EB4" w14:textId="77777777" w:rsidR="00230968" w:rsidRDefault="00230968"/>
                  </w:txbxContent>
                </v:textbox>
              </v:shape>
            </w:pict>
          </mc:Fallback>
        </mc:AlternateContent>
      </w:r>
      <w:r w:rsidR="007D4570" w:rsidRPr="007B75E4">
        <w:rPr>
          <w:rFonts w:asciiTheme="majorBidi" w:hAnsiTheme="majorBidi" w:cstheme="majorBidi"/>
          <w:b/>
          <w:bCs/>
          <w:noProof/>
          <w:sz w:val="42"/>
          <w:szCs w:val="42"/>
          <w:rtl/>
          <w:lang w:val="en-GB" w:eastAsia="en-GB"/>
          <w14:ligatures w14:val="none"/>
        </w:rPr>
        <mc:AlternateContent>
          <mc:Choice Requires="wps">
            <w:drawing>
              <wp:anchor distT="0" distB="0" distL="114300" distR="114300" simplePos="0" relativeHeight="251668480" behindDoc="0" locked="0" layoutInCell="1" allowOverlap="1" wp14:anchorId="76CF1D91" wp14:editId="3E36C831">
                <wp:simplePos x="0" y="0"/>
                <wp:positionH relativeFrom="column">
                  <wp:posOffset>2002155</wp:posOffset>
                </wp:positionH>
                <wp:positionV relativeFrom="paragraph">
                  <wp:posOffset>8051800</wp:posOffset>
                </wp:positionV>
                <wp:extent cx="990600" cy="723900"/>
                <wp:effectExtent l="0" t="0" r="0" b="0"/>
                <wp:wrapNone/>
                <wp:docPr id="14" name="مربع نص 14"/>
                <wp:cNvGraphicFramePr/>
                <a:graphic xmlns:a="http://schemas.openxmlformats.org/drawingml/2006/main">
                  <a:graphicData uri="http://schemas.microsoft.com/office/word/2010/wordprocessingShape">
                    <wps:wsp>
                      <wps:cNvSpPr txBox="1"/>
                      <wps:spPr>
                        <a:xfrm>
                          <a:off x="0" y="0"/>
                          <a:ext cx="990600" cy="723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4DB7EC" w14:textId="77777777" w:rsidR="00230968" w:rsidRDefault="002309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6CF1D91" id="مربع نص 14" o:spid="_x0000_s1029" type="#_x0000_t202" style="position:absolute;left:0;text-align:left;margin-left:157.65pt;margin-top:634pt;width:78pt;height:57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" fillcolor="white [3201]" stroked="f" strokeweight=".5pt">
                <v:textbox>
                  <w:txbxContent>
                    <w:p w14:paraId="134DB7EC" w14:textId="77777777" w:rsidR="00230968" w:rsidRDefault="00230968"/>
                  </w:txbxContent>
                </v:textbox>
              </v:shape>
            </w:pict>
          </mc:Fallback>
        </mc:AlternateContent>
      </w:r>
    </w:p>
    <w:p w14:paraId="26A9EC2A" w14:textId="77777777" w:rsidR="007D4570" w:rsidRPr="007B75E4" w:rsidRDefault="007D4570" w:rsidP="007B75E4">
      <w:pPr>
        <w:spacing w:after="200" w:line="360" w:lineRule="auto"/>
        <w:jc w:val="both"/>
        <w:rPr>
          <w:rFonts w:asciiTheme="majorBidi" w:hAnsiTheme="majorBidi" w:cstheme="majorBidi"/>
          <w:b/>
          <w:bCs/>
          <w:sz w:val="42"/>
          <w:szCs w:val="42"/>
          <w:rtl/>
        </w:rPr>
        <w:sectPr w:rsidR="007D4570" w:rsidRPr="007B75E4" w:rsidSect="007E5BD8">
          <w:footerReference w:type="default" r:id="rId9"/>
          <w:pgSz w:w="11906" w:h="16838"/>
          <w:pgMar w:top="1440" w:right="1797" w:bottom="1440" w:left="1797" w:header="709" w:footer="709" w:gutter="0"/>
          <w:cols w:space="708"/>
          <w:docGrid w:linePitch="360"/>
        </w:sectPr>
      </w:pPr>
    </w:p>
    <w:p w14:paraId="15CFCCD2" w14:textId="77777777" w:rsidR="007D4570" w:rsidRPr="007B75E4" w:rsidRDefault="007D4570" w:rsidP="007B75E4">
      <w:pPr>
        <w:spacing w:after="200" w:line="360" w:lineRule="auto"/>
        <w:jc w:val="center"/>
        <w:rPr>
          <w:rFonts w:asciiTheme="majorBidi" w:hAnsiTheme="majorBidi" w:cstheme="majorBidi"/>
          <w:b/>
          <w:bCs/>
          <w:sz w:val="42"/>
          <w:szCs w:val="42"/>
          <w:rtl/>
        </w:rPr>
      </w:pPr>
      <w:r w:rsidRPr="007B75E4">
        <w:rPr>
          <w:rFonts w:asciiTheme="majorBidi" w:hAnsiTheme="majorBidi" w:cstheme="majorBidi"/>
          <w:b/>
          <w:bCs/>
          <w:sz w:val="42"/>
          <w:szCs w:val="42"/>
          <w:rtl/>
        </w:rPr>
        <w:lastRenderedPageBreak/>
        <w:t>الإهــــــداء</w:t>
      </w:r>
    </w:p>
    <w:p w14:paraId="5FF1419E" w14:textId="2D492975" w:rsidR="007D4570" w:rsidRPr="007B75E4" w:rsidRDefault="007D4570" w:rsidP="00C757D1">
      <w:pPr>
        <w:spacing w:after="200" w:line="360" w:lineRule="auto"/>
        <w:jc w:val="both"/>
        <w:rPr>
          <w:rFonts w:asciiTheme="majorBidi" w:hAnsiTheme="majorBidi" w:cstheme="majorBidi"/>
          <w:sz w:val="36"/>
          <w:szCs w:val="36"/>
          <w:rtl/>
        </w:rPr>
      </w:pPr>
      <w:r w:rsidRPr="007B75E4">
        <w:rPr>
          <w:rFonts w:asciiTheme="majorBidi" w:hAnsiTheme="majorBidi" w:cstheme="majorBidi"/>
          <w:sz w:val="36"/>
          <w:szCs w:val="36"/>
          <w:rtl/>
        </w:rPr>
        <w:t>أود أن أعبر عن خالص شكري وتقديري للجميع على دعمهم وتعاونهم في إنجاح هذه الدراسة</w:t>
      </w:r>
      <w:r w:rsidR="00C757D1">
        <w:rPr>
          <w:rFonts w:asciiTheme="majorBidi" w:hAnsiTheme="majorBidi" w:cstheme="majorBidi" w:hint="cs"/>
          <w:sz w:val="36"/>
          <w:szCs w:val="36"/>
          <w:rtl/>
        </w:rPr>
        <w:t xml:space="preserve">، </w:t>
      </w:r>
      <w:r w:rsidRPr="007B75E4">
        <w:rPr>
          <w:rFonts w:asciiTheme="majorBidi" w:hAnsiTheme="majorBidi" w:cstheme="majorBidi"/>
          <w:sz w:val="36"/>
          <w:szCs w:val="36"/>
          <w:rtl/>
        </w:rPr>
        <w:t>لقد كانت تجربة قيّمة ومفيدة بفضل جهود الجميع.</w:t>
      </w:r>
    </w:p>
    <w:p w14:paraId="456F467B" w14:textId="05D97CDB" w:rsidR="007D4570" w:rsidRPr="007B75E4" w:rsidRDefault="007D4570" w:rsidP="00C757D1">
      <w:pPr>
        <w:spacing w:after="200" w:line="360" w:lineRule="auto"/>
        <w:jc w:val="both"/>
        <w:rPr>
          <w:rFonts w:asciiTheme="majorBidi" w:hAnsiTheme="majorBidi" w:cstheme="majorBidi"/>
          <w:sz w:val="36"/>
          <w:szCs w:val="36"/>
          <w:rtl/>
        </w:rPr>
      </w:pPr>
      <w:r w:rsidRPr="007B75E4">
        <w:rPr>
          <w:rFonts w:asciiTheme="majorBidi" w:hAnsiTheme="majorBidi" w:cstheme="majorBidi"/>
          <w:sz w:val="36"/>
          <w:szCs w:val="36"/>
          <w:rtl/>
        </w:rPr>
        <w:t>أشكر الأسرة على دعمها المعنوي الدائم الذي ساهم في إكمال هذا العمل بنجاح.</w:t>
      </w:r>
    </w:p>
    <w:p w14:paraId="58EFAEBB" w14:textId="06D41494" w:rsidR="007D4570" w:rsidRPr="007B75E4" w:rsidRDefault="00C757D1" w:rsidP="00C757D1">
      <w:pPr>
        <w:spacing w:after="200" w:line="360" w:lineRule="auto"/>
        <w:jc w:val="both"/>
        <w:rPr>
          <w:rFonts w:asciiTheme="majorBidi" w:hAnsiTheme="majorBidi" w:cstheme="majorBidi"/>
          <w:sz w:val="36"/>
          <w:szCs w:val="36"/>
          <w:rtl/>
        </w:rPr>
      </w:pPr>
      <w:r>
        <w:rPr>
          <w:rFonts w:asciiTheme="majorBidi" w:hAnsiTheme="majorBidi" w:cstheme="majorBidi" w:hint="cs"/>
          <w:sz w:val="36"/>
          <w:szCs w:val="36"/>
          <w:rtl/>
        </w:rPr>
        <w:t>آ</w:t>
      </w:r>
      <w:r w:rsidR="007D4570" w:rsidRPr="007B75E4">
        <w:rPr>
          <w:rFonts w:asciiTheme="majorBidi" w:hAnsiTheme="majorBidi" w:cstheme="majorBidi"/>
          <w:sz w:val="36"/>
          <w:szCs w:val="36"/>
          <w:rtl/>
        </w:rPr>
        <w:t>مل أن يكون هذه الدراسة إسهامًا مفيدًا ومثمرًا في مجالنا</w:t>
      </w:r>
      <w:r>
        <w:rPr>
          <w:rFonts w:asciiTheme="majorBidi" w:hAnsiTheme="majorBidi" w:cstheme="majorBidi" w:hint="cs"/>
          <w:sz w:val="36"/>
          <w:szCs w:val="36"/>
          <w:rtl/>
        </w:rPr>
        <w:t xml:space="preserve"> و</w:t>
      </w:r>
      <w:r w:rsidR="007D4570" w:rsidRPr="007B75E4">
        <w:rPr>
          <w:rFonts w:asciiTheme="majorBidi" w:hAnsiTheme="majorBidi" w:cstheme="majorBidi"/>
          <w:sz w:val="36"/>
          <w:szCs w:val="36"/>
          <w:rtl/>
        </w:rPr>
        <w:t>لا يسعني إلا أن أعبر عن امتناني العميق لكل من ساهم ووقف بجانبي خلال هذه الرحلة.</w:t>
      </w:r>
    </w:p>
    <w:p w14:paraId="68464C0E" w14:textId="79C1BE25" w:rsidR="007D4570" w:rsidRPr="007B75E4" w:rsidRDefault="007D4570" w:rsidP="007B75E4">
      <w:pPr>
        <w:spacing w:after="200" w:line="360" w:lineRule="auto"/>
        <w:jc w:val="both"/>
        <w:rPr>
          <w:rFonts w:asciiTheme="majorBidi" w:hAnsiTheme="majorBidi" w:cstheme="majorBidi"/>
          <w:b/>
          <w:bCs/>
          <w:sz w:val="42"/>
          <w:szCs w:val="42"/>
          <w:rtl/>
        </w:rPr>
        <w:sectPr w:rsidR="007D4570" w:rsidRPr="007B75E4" w:rsidSect="007D4570">
          <w:footerReference w:type="default" r:id="rId10"/>
          <w:pgSz w:w="11906" w:h="16838"/>
          <w:pgMar w:top="1440" w:right="1797" w:bottom="1440" w:left="1797" w:header="709" w:footer="709" w:gutter="0"/>
          <w:pgNumType w:fmt="arabicAbjad" w:start="1"/>
          <w:cols w:space="708"/>
          <w:docGrid w:linePitch="360"/>
        </w:sectPr>
      </w:pPr>
    </w:p>
    <w:p w14:paraId="1E727D33" w14:textId="1AEC7591" w:rsidR="006044D7" w:rsidRPr="007B75E4" w:rsidRDefault="006044D7" w:rsidP="00EE3D76">
      <w:pPr>
        <w:spacing w:after="200" w:line="360" w:lineRule="auto"/>
        <w:rPr>
          <w:rFonts w:asciiTheme="majorBidi" w:hAnsiTheme="majorBidi" w:cstheme="majorBidi"/>
          <w:b/>
          <w:bCs/>
          <w:sz w:val="36"/>
          <w:szCs w:val="36"/>
        </w:rPr>
      </w:pPr>
      <w:r w:rsidRPr="007B75E4">
        <w:rPr>
          <w:rFonts w:asciiTheme="majorBidi" w:hAnsiTheme="majorBidi" w:cstheme="majorBidi"/>
          <w:b/>
          <w:bCs/>
          <w:sz w:val="36"/>
          <w:szCs w:val="36"/>
          <w:rtl/>
        </w:rPr>
        <w:lastRenderedPageBreak/>
        <w:t>فهرس الموضوعات</w:t>
      </w:r>
    </w:p>
    <w:tbl>
      <w:tblPr>
        <w:tblStyle w:val="120"/>
        <w:bidiVisual/>
        <w:tblW w:w="0" w:type="auto"/>
        <w:tblInd w:w="-113" w:type="dxa"/>
        <w:tblLook w:val="04A0" w:firstRow="1" w:lastRow="0" w:firstColumn="1" w:lastColumn="0" w:noHBand="0" w:noVBand="1"/>
      </w:tblPr>
      <w:tblGrid>
        <w:gridCol w:w="107"/>
        <w:gridCol w:w="6813"/>
        <w:gridCol w:w="1489"/>
      </w:tblGrid>
      <w:tr w:rsidR="009E495A" w:rsidRPr="007B75E4" w14:paraId="2059C826" w14:textId="77777777" w:rsidTr="00263FD2">
        <w:trPr>
          <w:gridBefore w:val="1"/>
          <w:wBefore w:w="107" w:type="dxa"/>
          <w:tblHeader/>
        </w:trPr>
        <w:tc>
          <w:tcPr>
            <w:tcW w:w="6813"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4264C42E" w14:textId="77777777" w:rsidR="009E495A" w:rsidRPr="007B75E4" w:rsidRDefault="009E495A" w:rsidP="007B75E4">
            <w:pPr>
              <w:spacing w:after="0" w:line="360" w:lineRule="auto"/>
              <w:jc w:val="center"/>
              <w:rPr>
                <w:rFonts w:asciiTheme="majorBidi" w:eastAsia="Calibri" w:hAnsiTheme="majorBidi" w:cstheme="majorBidi"/>
                <w:b/>
                <w:bCs/>
                <w:kern w:val="0"/>
                <w:sz w:val="36"/>
                <w:szCs w:val="36"/>
                <w14:ligatures w14:val="none"/>
              </w:rPr>
            </w:pPr>
            <w:r w:rsidRPr="007B75E4">
              <w:rPr>
                <w:rFonts w:asciiTheme="majorBidi" w:eastAsia="Calibri" w:hAnsiTheme="majorBidi" w:cstheme="majorBidi"/>
                <w:b/>
                <w:bCs/>
                <w:kern w:val="0"/>
                <w:sz w:val="36"/>
                <w:szCs w:val="36"/>
                <w:rtl/>
                <w14:ligatures w14:val="none"/>
              </w:rPr>
              <w:t>الموضوع</w:t>
            </w:r>
          </w:p>
        </w:tc>
        <w:tc>
          <w:tcPr>
            <w:tcW w:w="1489" w:type="dxa"/>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EC6EC08" w14:textId="77777777" w:rsidR="009E495A" w:rsidRPr="007B75E4" w:rsidRDefault="009E495A" w:rsidP="007B75E4">
            <w:pPr>
              <w:spacing w:after="0" w:line="360" w:lineRule="auto"/>
              <w:jc w:val="center"/>
              <w:rPr>
                <w:rFonts w:asciiTheme="majorBidi" w:eastAsia="Calibri" w:hAnsiTheme="majorBidi" w:cstheme="majorBidi"/>
                <w:b/>
                <w:bCs/>
                <w:kern w:val="0"/>
                <w:sz w:val="36"/>
                <w:szCs w:val="36"/>
                <w14:ligatures w14:val="none"/>
              </w:rPr>
            </w:pPr>
            <w:r w:rsidRPr="007B75E4">
              <w:rPr>
                <w:rFonts w:asciiTheme="majorBidi" w:eastAsia="Calibri" w:hAnsiTheme="majorBidi" w:cstheme="majorBidi"/>
                <w:b/>
                <w:bCs/>
                <w:kern w:val="0"/>
                <w:sz w:val="36"/>
                <w:szCs w:val="36"/>
                <w:rtl/>
                <w14:ligatures w14:val="none"/>
              </w:rPr>
              <w:t>الصفحة</w:t>
            </w:r>
          </w:p>
        </w:tc>
      </w:tr>
      <w:tr w:rsidR="009E495A" w:rsidRPr="007B75E4" w14:paraId="6BCDDDB5"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2F601A18"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الإهداء</w:t>
            </w:r>
          </w:p>
        </w:tc>
        <w:tc>
          <w:tcPr>
            <w:tcW w:w="1489" w:type="dxa"/>
            <w:tcBorders>
              <w:top w:val="single" w:sz="4" w:space="0" w:color="auto"/>
              <w:left w:val="single" w:sz="4" w:space="0" w:color="auto"/>
              <w:bottom w:val="single" w:sz="4" w:space="0" w:color="auto"/>
              <w:right w:val="single" w:sz="4" w:space="0" w:color="auto"/>
            </w:tcBorders>
            <w:hideMark/>
          </w:tcPr>
          <w:p w14:paraId="14D5DEB7"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w:t>
            </w:r>
          </w:p>
        </w:tc>
      </w:tr>
      <w:tr w:rsidR="009E495A" w:rsidRPr="007B75E4" w14:paraId="6E4AB188"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53BF50AE"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 xml:space="preserve">ملخص الدراسة </w:t>
            </w:r>
          </w:p>
        </w:tc>
        <w:tc>
          <w:tcPr>
            <w:tcW w:w="1489" w:type="dxa"/>
            <w:tcBorders>
              <w:top w:val="single" w:sz="4" w:space="0" w:color="auto"/>
              <w:left w:val="single" w:sz="4" w:space="0" w:color="auto"/>
              <w:bottom w:val="single" w:sz="4" w:space="0" w:color="auto"/>
              <w:right w:val="single" w:sz="4" w:space="0" w:color="auto"/>
            </w:tcBorders>
            <w:hideMark/>
          </w:tcPr>
          <w:p w14:paraId="6D86FAA6"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ب</w:t>
            </w:r>
          </w:p>
        </w:tc>
      </w:tr>
      <w:tr w:rsidR="009E495A" w:rsidRPr="007B75E4" w14:paraId="6761155F"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42899894"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 xml:space="preserve">فهرس الموضوعات </w:t>
            </w:r>
          </w:p>
        </w:tc>
        <w:tc>
          <w:tcPr>
            <w:tcW w:w="1489" w:type="dxa"/>
            <w:tcBorders>
              <w:top w:val="single" w:sz="4" w:space="0" w:color="auto"/>
              <w:left w:val="single" w:sz="4" w:space="0" w:color="auto"/>
              <w:bottom w:val="single" w:sz="4" w:space="0" w:color="auto"/>
              <w:right w:val="single" w:sz="4" w:space="0" w:color="auto"/>
            </w:tcBorders>
            <w:hideMark/>
          </w:tcPr>
          <w:p w14:paraId="33AF4E71"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ج</w:t>
            </w:r>
          </w:p>
        </w:tc>
      </w:tr>
      <w:tr w:rsidR="009E495A" w:rsidRPr="007B75E4" w14:paraId="3E452C4D"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127DD2ED"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 xml:space="preserve">فهرس الجداول </w:t>
            </w:r>
          </w:p>
        </w:tc>
        <w:tc>
          <w:tcPr>
            <w:tcW w:w="1489" w:type="dxa"/>
            <w:tcBorders>
              <w:top w:val="single" w:sz="4" w:space="0" w:color="auto"/>
              <w:left w:val="single" w:sz="4" w:space="0" w:color="auto"/>
              <w:bottom w:val="single" w:sz="4" w:space="0" w:color="auto"/>
              <w:right w:val="single" w:sz="4" w:space="0" w:color="auto"/>
            </w:tcBorders>
            <w:hideMark/>
          </w:tcPr>
          <w:p w14:paraId="001199C8"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ه</w:t>
            </w:r>
          </w:p>
        </w:tc>
      </w:tr>
      <w:tr w:rsidR="009E495A" w:rsidRPr="007B75E4" w14:paraId="5C9C216E"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7EC16AF9" w14:textId="77777777" w:rsidR="009E495A" w:rsidRPr="007B75E4" w:rsidRDefault="009E495A" w:rsidP="007B75E4">
            <w:pPr>
              <w:spacing w:after="0" w:line="360" w:lineRule="auto"/>
              <w:jc w:val="both"/>
              <w:rPr>
                <w:rFonts w:asciiTheme="majorBidi" w:eastAsia="Calibri" w:hAnsiTheme="majorBidi" w:cstheme="majorBidi"/>
                <w:kern w:val="0"/>
                <w:sz w:val="32"/>
                <w:szCs w:val="32"/>
                <w:rtl/>
                <w14:ligatures w14:val="none"/>
              </w:rPr>
            </w:pPr>
            <w:r w:rsidRPr="007B75E4">
              <w:rPr>
                <w:rFonts w:asciiTheme="majorBidi" w:eastAsia="Calibri" w:hAnsiTheme="majorBidi" w:cstheme="majorBidi"/>
                <w:kern w:val="0"/>
                <w:sz w:val="32"/>
                <w:szCs w:val="32"/>
                <w:rtl/>
                <w14:ligatures w14:val="none"/>
              </w:rPr>
              <w:t>فهرس الأشكال</w:t>
            </w:r>
          </w:p>
        </w:tc>
        <w:tc>
          <w:tcPr>
            <w:tcW w:w="1489" w:type="dxa"/>
            <w:tcBorders>
              <w:top w:val="single" w:sz="4" w:space="0" w:color="auto"/>
              <w:left w:val="single" w:sz="4" w:space="0" w:color="auto"/>
              <w:bottom w:val="single" w:sz="4" w:space="0" w:color="auto"/>
              <w:right w:val="single" w:sz="4" w:space="0" w:color="auto"/>
            </w:tcBorders>
          </w:tcPr>
          <w:p w14:paraId="5D31DA9A" w14:textId="77777777" w:rsidR="009E495A" w:rsidRPr="007B75E4" w:rsidRDefault="009E495A" w:rsidP="007B75E4">
            <w:pPr>
              <w:spacing w:after="0" w:line="360" w:lineRule="auto"/>
              <w:jc w:val="center"/>
              <w:rPr>
                <w:rFonts w:asciiTheme="majorBidi" w:eastAsia="Calibri" w:hAnsiTheme="majorBidi" w:cstheme="majorBidi"/>
                <w:kern w:val="0"/>
                <w:sz w:val="32"/>
                <w:szCs w:val="32"/>
                <w:rtl/>
                <w14:ligatures w14:val="none"/>
              </w:rPr>
            </w:pPr>
            <w:r w:rsidRPr="007B75E4">
              <w:rPr>
                <w:rFonts w:asciiTheme="majorBidi" w:eastAsia="Calibri" w:hAnsiTheme="majorBidi" w:cstheme="majorBidi"/>
                <w:kern w:val="0"/>
                <w:sz w:val="32"/>
                <w:szCs w:val="32"/>
                <w:rtl/>
                <w14:ligatures w14:val="none"/>
              </w:rPr>
              <w:t>ز</w:t>
            </w:r>
          </w:p>
        </w:tc>
      </w:tr>
      <w:tr w:rsidR="009E495A" w:rsidRPr="007B75E4" w14:paraId="6DE50048" w14:textId="77777777" w:rsidTr="00263FD2">
        <w:trPr>
          <w:gridBefore w:val="1"/>
          <w:wBefore w:w="107" w:type="dxa"/>
        </w:trPr>
        <w:tc>
          <w:tcPr>
            <w:tcW w:w="8302"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6CBB70D8" w14:textId="77777777" w:rsidR="009E495A" w:rsidRPr="007B75E4" w:rsidRDefault="009E495A" w:rsidP="007B75E4">
            <w:pPr>
              <w:spacing w:after="0" w:line="360" w:lineRule="auto"/>
              <w:jc w:val="center"/>
              <w:rPr>
                <w:rFonts w:asciiTheme="majorBidi" w:eastAsia="Calibri" w:hAnsiTheme="majorBidi" w:cstheme="majorBidi"/>
                <w:b/>
                <w:bCs/>
                <w:kern w:val="0"/>
                <w:sz w:val="32"/>
                <w:szCs w:val="32"/>
                <w14:ligatures w14:val="none"/>
              </w:rPr>
            </w:pPr>
            <w:r w:rsidRPr="007B75E4">
              <w:rPr>
                <w:rFonts w:asciiTheme="majorBidi" w:eastAsia="Calibri" w:hAnsiTheme="majorBidi" w:cstheme="majorBidi"/>
                <w:b/>
                <w:bCs/>
                <w:kern w:val="0"/>
                <w:sz w:val="32"/>
                <w:szCs w:val="32"/>
                <w:rtl/>
                <w14:ligatures w14:val="none"/>
              </w:rPr>
              <w:t>الفصل الأول: مدخل إلى الدراسة</w:t>
            </w:r>
          </w:p>
        </w:tc>
      </w:tr>
      <w:tr w:rsidR="009E495A" w:rsidRPr="007B75E4" w14:paraId="0BEE07CB" w14:textId="77777777" w:rsidTr="00263FD2">
        <w:trPr>
          <w:gridBefore w:val="1"/>
          <w:wBefore w:w="107" w:type="dxa"/>
          <w:trHeight w:val="323"/>
        </w:trPr>
        <w:tc>
          <w:tcPr>
            <w:tcW w:w="6813" w:type="dxa"/>
            <w:tcBorders>
              <w:top w:val="single" w:sz="4" w:space="0" w:color="auto"/>
              <w:left w:val="single" w:sz="4" w:space="0" w:color="auto"/>
              <w:bottom w:val="single" w:sz="4" w:space="0" w:color="auto"/>
              <w:right w:val="single" w:sz="4" w:space="0" w:color="auto"/>
            </w:tcBorders>
            <w:hideMark/>
          </w:tcPr>
          <w:p w14:paraId="0548C711"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المقدمة</w:t>
            </w:r>
          </w:p>
        </w:tc>
        <w:tc>
          <w:tcPr>
            <w:tcW w:w="1489" w:type="dxa"/>
            <w:tcBorders>
              <w:top w:val="single" w:sz="4" w:space="0" w:color="auto"/>
              <w:left w:val="single" w:sz="4" w:space="0" w:color="auto"/>
              <w:bottom w:val="single" w:sz="4" w:space="0" w:color="auto"/>
              <w:right w:val="single" w:sz="4" w:space="0" w:color="auto"/>
            </w:tcBorders>
          </w:tcPr>
          <w:p w14:paraId="540982DC"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2</w:t>
            </w:r>
          </w:p>
        </w:tc>
      </w:tr>
      <w:tr w:rsidR="009E495A" w:rsidRPr="007B75E4" w14:paraId="31F033AA"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45ADB05E"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 xml:space="preserve">مشكلة الدراسة </w:t>
            </w:r>
          </w:p>
        </w:tc>
        <w:tc>
          <w:tcPr>
            <w:tcW w:w="1489" w:type="dxa"/>
            <w:tcBorders>
              <w:top w:val="single" w:sz="4" w:space="0" w:color="auto"/>
              <w:left w:val="single" w:sz="4" w:space="0" w:color="auto"/>
              <w:bottom w:val="single" w:sz="4" w:space="0" w:color="auto"/>
              <w:right w:val="single" w:sz="4" w:space="0" w:color="auto"/>
            </w:tcBorders>
          </w:tcPr>
          <w:p w14:paraId="3353D3C6"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3</w:t>
            </w:r>
          </w:p>
        </w:tc>
      </w:tr>
      <w:tr w:rsidR="009E495A" w:rsidRPr="007B75E4" w14:paraId="44A3D61A"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66FAC757"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أسئلة الدراسة</w:t>
            </w:r>
          </w:p>
        </w:tc>
        <w:tc>
          <w:tcPr>
            <w:tcW w:w="1489" w:type="dxa"/>
            <w:tcBorders>
              <w:top w:val="single" w:sz="4" w:space="0" w:color="auto"/>
              <w:left w:val="single" w:sz="4" w:space="0" w:color="auto"/>
              <w:bottom w:val="single" w:sz="4" w:space="0" w:color="auto"/>
              <w:right w:val="single" w:sz="4" w:space="0" w:color="auto"/>
            </w:tcBorders>
          </w:tcPr>
          <w:p w14:paraId="3DBE327E" w14:textId="75E20AD8"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4</w:t>
            </w:r>
          </w:p>
        </w:tc>
      </w:tr>
      <w:tr w:rsidR="009E495A" w:rsidRPr="007B75E4" w14:paraId="2A7585B2"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5C59847A"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أهداف الدراسة</w:t>
            </w:r>
          </w:p>
        </w:tc>
        <w:tc>
          <w:tcPr>
            <w:tcW w:w="1489" w:type="dxa"/>
            <w:tcBorders>
              <w:top w:val="single" w:sz="4" w:space="0" w:color="auto"/>
              <w:left w:val="single" w:sz="4" w:space="0" w:color="auto"/>
              <w:bottom w:val="single" w:sz="4" w:space="0" w:color="auto"/>
              <w:right w:val="single" w:sz="4" w:space="0" w:color="auto"/>
            </w:tcBorders>
          </w:tcPr>
          <w:p w14:paraId="713C1EC6" w14:textId="1960DB9D"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5</w:t>
            </w:r>
          </w:p>
        </w:tc>
      </w:tr>
      <w:tr w:rsidR="009E495A" w:rsidRPr="007B75E4" w14:paraId="59740E7F"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7996C990"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أهمية الدراسة</w:t>
            </w:r>
          </w:p>
        </w:tc>
        <w:tc>
          <w:tcPr>
            <w:tcW w:w="1489" w:type="dxa"/>
            <w:tcBorders>
              <w:top w:val="single" w:sz="4" w:space="0" w:color="auto"/>
              <w:left w:val="single" w:sz="4" w:space="0" w:color="auto"/>
              <w:bottom w:val="single" w:sz="4" w:space="0" w:color="auto"/>
              <w:right w:val="single" w:sz="4" w:space="0" w:color="auto"/>
            </w:tcBorders>
          </w:tcPr>
          <w:p w14:paraId="28BF9997" w14:textId="2F88CB42"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5</w:t>
            </w:r>
          </w:p>
        </w:tc>
      </w:tr>
      <w:tr w:rsidR="009E495A" w:rsidRPr="007B75E4" w14:paraId="54A596D5"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545CF367" w14:textId="77777777" w:rsidR="009E495A" w:rsidRPr="007B75E4" w:rsidRDefault="009E495A" w:rsidP="007B75E4">
            <w:pPr>
              <w:spacing w:after="0" w:line="360" w:lineRule="auto"/>
              <w:jc w:val="both"/>
              <w:rPr>
                <w:rFonts w:asciiTheme="majorBidi" w:eastAsia="Calibri" w:hAnsiTheme="majorBidi" w:cstheme="majorBidi"/>
                <w:kern w:val="0"/>
                <w:sz w:val="32"/>
                <w:szCs w:val="32"/>
                <w:rtl/>
                <w14:ligatures w14:val="none"/>
              </w:rPr>
            </w:pPr>
            <w:r w:rsidRPr="007B75E4">
              <w:rPr>
                <w:rFonts w:asciiTheme="majorBidi" w:eastAsia="Calibri" w:hAnsiTheme="majorBidi" w:cstheme="majorBidi"/>
                <w:kern w:val="0"/>
                <w:sz w:val="32"/>
                <w:szCs w:val="32"/>
                <w:rtl/>
                <w14:ligatures w14:val="none"/>
              </w:rPr>
              <w:t>فروض الدراسة</w:t>
            </w:r>
          </w:p>
        </w:tc>
        <w:tc>
          <w:tcPr>
            <w:tcW w:w="1489" w:type="dxa"/>
            <w:tcBorders>
              <w:top w:val="single" w:sz="4" w:space="0" w:color="auto"/>
              <w:left w:val="single" w:sz="4" w:space="0" w:color="auto"/>
              <w:bottom w:val="single" w:sz="4" w:space="0" w:color="auto"/>
              <w:right w:val="single" w:sz="4" w:space="0" w:color="auto"/>
            </w:tcBorders>
          </w:tcPr>
          <w:p w14:paraId="0CF2AB62" w14:textId="157E89B9" w:rsidR="009E495A" w:rsidRPr="007B75E4" w:rsidRDefault="006332E8"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kern w:val="0"/>
                <w:sz w:val="32"/>
                <w:szCs w:val="32"/>
                <w14:ligatures w14:val="none"/>
              </w:rPr>
              <w:t>7</w:t>
            </w:r>
          </w:p>
        </w:tc>
      </w:tr>
      <w:tr w:rsidR="009E495A" w:rsidRPr="007B75E4" w14:paraId="03172E29"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6F98471D"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مصطلحات الدراسة</w:t>
            </w:r>
          </w:p>
        </w:tc>
        <w:tc>
          <w:tcPr>
            <w:tcW w:w="1489" w:type="dxa"/>
            <w:tcBorders>
              <w:top w:val="single" w:sz="4" w:space="0" w:color="auto"/>
              <w:left w:val="single" w:sz="4" w:space="0" w:color="auto"/>
              <w:bottom w:val="single" w:sz="4" w:space="0" w:color="auto"/>
              <w:right w:val="single" w:sz="4" w:space="0" w:color="auto"/>
            </w:tcBorders>
          </w:tcPr>
          <w:p w14:paraId="3FED064A" w14:textId="7F50AAB8"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8</w:t>
            </w:r>
          </w:p>
        </w:tc>
      </w:tr>
      <w:tr w:rsidR="007B75E4" w:rsidRPr="007B75E4" w14:paraId="5B2C7781"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14ECF996" w14:textId="275E8641" w:rsidR="007B75E4" w:rsidRPr="007B75E4" w:rsidRDefault="007B75E4" w:rsidP="007B75E4">
            <w:pPr>
              <w:spacing w:after="0" w:line="360" w:lineRule="auto"/>
              <w:jc w:val="both"/>
              <w:rPr>
                <w:rFonts w:asciiTheme="majorBidi" w:eastAsia="Calibri" w:hAnsiTheme="majorBidi" w:cstheme="majorBidi"/>
                <w:kern w:val="0"/>
                <w:sz w:val="32"/>
                <w:szCs w:val="32"/>
                <w:rtl/>
                <w14:ligatures w14:val="none"/>
              </w:rPr>
            </w:pPr>
            <w:r w:rsidRPr="007B75E4">
              <w:rPr>
                <w:rFonts w:asciiTheme="majorBidi" w:eastAsia="Calibri" w:hAnsiTheme="majorBidi" w:cstheme="majorBidi"/>
                <w:kern w:val="0"/>
                <w:sz w:val="32"/>
                <w:szCs w:val="32"/>
                <w:rtl/>
                <w14:ligatures w14:val="none"/>
              </w:rPr>
              <w:t>منهج الدراسة</w:t>
            </w:r>
          </w:p>
        </w:tc>
        <w:tc>
          <w:tcPr>
            <w:tcW w:w="1489" w:type="dxa"/>
            <w:tcBorders>
              <w:top w:val="single" w:sz="4" w:space="0" w:color="auto"/>
              <w:left w:val="single" w:sz="4" w:space="0" w:color="auto"/>
              <w:bottom w:val="single" w:sz="4" w:space="0" w:color="auto"/>
              <w:right w:val="single" w:sz="4" w:space="0" w:color="auto"/>
            </w:tcBorders>
          </w:tcPr>
          <w:p w14:paraId="622FB480" w14:textId="735B4953" w:rsidR="007B75E4" w:rsidRPr="007B75E4" w:rsidRDefault="006332E8"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kern w:val="0"/>
                <w:sz w:val="32"/>
                <w:szCs w:val="32"/>
                <w14:ligatures w14:val="none"/>
              </w:rPr>
              <w:t>10</w:t>
            </w:r>
          </w:p>
        </w:tc>
      </w:tr>
      <w:tr w:rsidR="000D0220" w:rsidRPr="007B75E4" w14:paraId="0C396E5B"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02C4EB26" w14:textId="742297B1" w:rsidR="000D0220" w:rsidRPr="007B75E4" w:rsidRDefault="000D0220" w:rsidP="007B75E4">
            <w:pPr>
              <w:spacing w:after="0" w:line="360" w:lineRule="auto"/>
              <w:jc w:val="both"/>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مخطط الدراسة المقترح</w:t>
            </w:r>
          </w:p>
        </w:tc>
        <w:tc>
          <w:tcPr>
            <w:tcW w:w="1489" w:type="dxa"/>
            <w:tcBorders>
              <w:top w:val="single" w:sz="4" w:space="0" w:color="auto"/>
              <w:left w:val="single" w:sz="4" w:space="0" w:color="auto"/>
              <w:bottom w:val="single" w:sz="4" w:space="0" w:color="auto"/>
              <w:right w:val="single" w:sz="4" w:space="0" w:color="auto"/>
            </w:tcBorders>
          </w:tcPr>
          <w:p w14:paraId="577DB299" w14:textId="10021A1A" w:rsidR="000D0220" w:rsidRDefault="000D0220"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10</w:t>
            </w:r>
          </w:p>
        </w:tc>
      </w:tr>
      <w:tr w:rsidR="009E495A" w:rsidRPr="007B75E4" w14:paraId="1A5A769C" w14:textId="77777777" w:rsidTr="00263FD2">
        <w:trPr>
          <w:gridBefore w:val="1"/>
          <w:wBefore w:w="107" w:type="dxa"/>
        </w:trPr>
        <w:tc>
          <w:tcPr>
            <w:tcW w:w="8302"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B52963D" w14:textId="77777777" w:rsidR="009E495A" w:rsidRPr="007B75E4" w:rsidRDefault="009E495A" w:rsidP="007B75E4">
            <w:pPr>
              <w:spacing w:after="0" w:line="360" w:lineRule="auto"/>
              <w:jc w:val="center"/>
              <w:rPr>
                <w:rFonts w:asciiTheme="majorBidi" w:eastAsia="Calibri" w:hAnsiTheme="majorBidi" w:cstheme="majorBidi"/>
                <w:b/>
                <w:bCs/>
                <w:kern w:val="0"/>
                <w:sz w:val="32"/>
                <w:szCs w:val="32"/>
                <w14:ligatures w14:val="none"/>
              </w:rPr>
            </w:pPr>
            <w:r w:rsidRPr="007B75E4">
              <w:rPr>
                <w:rFonts w:asciiTheme="majorBidi" w:eastAsia="Calibri" w:hAnsiTheme="majorBidi" w:cstheme="majorBidi"/>
                <w:b/>
                <w:bCs/>
                <w:kern w:val="0"/>
                <w:sz w:val="32"/>
                <w:szCs w:val="32"/>
                <w:rtl/>
                <w14:ligatures w14:val="none"/>
              </w:rPr>
              <w:t>الفصل الثاني: الإطار النظري والدراسات السابقة</w:t>
            </w:r>
          </w:p>
        </w:tc>
      </w:tr>
      <w:tr w:rsidR="009E495A" w:rsidRPr="007B75E4" w14:paraId="0FCC1570"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1B84FDFD"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تمهيد</w:t>
            </w:r>
          </w:p>
        </w:tc>
        <w:tc>
          <w:tcPr>
            <w:tcW w:w="1489" w:type="dxa"/>
            <w:tcBorders>
              <w:top w:val="single" w:sz="4" w:space="0" w:color="auto"/>
              <w:left w:val="single" w:sz="4" w:space="0" w:color="auto"/>
              <w:bottom w:val="single" w:sz="4" w:space="0" w:color="auto"/>
              <w:right w:val="single" w:sz="4" w:space="0" w:color="auto"/>
            </w:tcBorders>
          </w:tcPr>
          <w:p w14:paraId="5810990B" w14:textId="11A8BDF0"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12</w:t>
            </w:r>
          </w:p>
        </w:tc>
      </w:tr>
      <w:tr w:rsidR="009E495A" w:rsidRPr="007B75E4" w14:paraId="64355566"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235F2662"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أولاً: بيئة العمل</w:t>
            </w:r>
          </w:p>
        </w:tc>
        <w:tc>
          <w:tcPr>
            <w:tcW w:w="1489" w:type="dxa"/>
            <w:tcBorders>
              <w:top w:val="single" w:sz="4" w:space="0" w:color="auto"/>
              <w:left w:val="single" w:sz="4" w:space="0" w:color="auto"/>
              <w:bottom w:val="single" w:sz="4" w:space="0" w:color="auto"/>
              <w:right w:val="single" w:sz="4" w:space="0" w:color="auto"/>
            </w:tcBorders>
          </w:tcPr>
          <w:p w14:paraId="14503607" w14:textId="1179AF12"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12</w:t>
            </w:r>
          </w:p>
        </w:tc>
      </w:tr>
      <w:tr w:rsidR="009E495A" w:rsidRPr="007B75E4" w14:paraId="3B82F261"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6D1A265C" w14:textId="4A1A02A6"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 xml:space="preserve">ثانياً: </w:t>
            </w:r>
            <w:r w:rsidR="00C757D1">
              <w:rPr>
                <w:rFonts w:asciiTheme="majorBidi" w:eastAsia="Calibri" w:hAnsiTheme="majorBidi" w:cstheme="majorBidi"/>
                <w:kern w:val="0"/>
                <w:sz w:val="32"/>
                <w:szCs w:val="32"/>
                <w:rtl/>
                <w14:ligatures w14:val="none"/>
              </w:rPr>
              <w:t>الإبداع</w:t>
            </w:r>
            <w:r w:rsidRPr="007B75E4">
              <w:rPr>
                <w:rFonts w:asciiTheme="majorBidi" w:eastAsia="Calibri" w:hAnsiTheme="majorBidi" w:cstheme="majorBidi"/>
                <w:kern w:val="0"/>
                <w:sz w:val="32"/>
                <w:szCs w:val="32"/>
                <w:rtl/>
                <w14:ligatures w14:val="none"/>
              </w:rPr>
              <w:t xml:space="preserve"> الوظيفي</w:t>
            </w:r>
          </w:p>
        </w:tc>
        <w:tc>
          <w:tcPr>
            <w:tcW w:w="1489" w:type="dxa"/>
            <w:tcBorders>
              <w:top w:val="single" w:sz="4" w:space="0" w:color="auto"/>
              <w:left w:val="single" w:sz="4" w:space="0" w:color="auto"/>
              <w:bottom w:val="single" w:sz="4" w:space="0" w:color="auto"/>
              <w:right w:val="single" w:sz="4" w:space="0" w:color="auto"/>
            </w:tcBorders>
          </w:tcPr>
          <w:p w14:paraId="1F3E7E60" w14:textId="56C05E91"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18</w:t>
            </w:r>
          </w:p>
        </w:tc>
      </w:tr>
      <w:tr w:rsidR="009E495A" w:rsidRPr="007B75E4" w14:paraId="5BB3F4F8"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29995459" w14:textId="77777777" w:rsidR="009E495A" w:rsidRPr="007B75E4" w:rsidRDefault="009E495A" w:rsidP="007B75E4">
            <w:pPr>
              <w:spacing w:after="0" w:line="360" w:lineRule="auto"/>
              <w:jc w:val="both"/>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الدراسات السابقة</w:t>
            </w:r>
          </w:p>
        </w:tc>
        <w:tc>
          <w:tcPr>
            <w:tcW w:w="1489" w:type="dxa"/>
            <w:tcBorders>
              <w:top w:val="single" w:sz="4" w:space="0" w:color="auto"/>
              <w:left w:val="single" w:sz="4" w:space="0" w:color="auto"/>
              <w:bottom w:val="single" w:sz="4" w:space="0" w:color="auto"/>
              <w:right w:val="single" w:sz="4" w:space="0" w:color="auto"/>
            </w:tcBorders>
          </w:tcPr>
          <w:p w14:paraId="7A459D64" w14:textId="75054D36"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26</w:t>
            </w:r>
          </w:p>
        </w:tc>
      </w:tr>
      <w:tr w:rsidR="009E495A" w:rsidRPr="007B75E4" w14:paraId="53F0E2D1" w14:textId="77777777" w:rsidTr="00263FD2">
        <w:trPr>
          <w:gridBefore w:val="1"/>
          <w:wBefore w:w="107" w:type="dxa"/>
        </w:trPr>
        <w:tc>
          <w:tcPr>
            <w:tcW w:w="8302"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21C9C0A9" w14:textId="77777777" w:rsidR="009E495A" w:rsidRPr="007B75E4" w:rsidRDefault="009E495A" w:rsidP="007B75E4">
            <w:pPr>
              <w:spacing w:after="0" w:line="360" w:lineRule="auto"/>
              <w:jc w:val="center"/>
              <w:rPr>
                <w:rFonts w:asciiTheme="majorBidi" w:eastAsia="Calibri" w:hAnsiTheme="majorBidi" w:cstheme="majorBidi"/>
                <w:b/>
                <w:bCs/>
                <w:kern w:val="0"/>
                <w:sz w:val="32"/>
                <w:szCs w:val="32"/>
                <w14:ligatures w14:val="none"/>
              </w:rPr>
            </w:pPr>
            <w:r w:rsidRPr="007B75E4">
              <w:rPr>
                <w:rFonts w:asciiTheme="majorBidi" w:eastAsia="Calibri" w:hAnsiTheme="majorBidi" w:cstheme="majorBidi"/>
                <w:b/>
                <w:bCs/>
                <w:kern w:val="0"/>
                <w:sz w:val="32"/>
                <w:szCs w:val="32"/>
                <w:rtl/>
                <w14:ligatures w14:val="none"/>
              </w:rPr>
              <w:t>الفصل الثالث: الإجراءات المنهجية للدراسة</w:t>
            </w:r>
          </w:p>
        </w:tc>
      </w:tr>
      <w:tr w:rsidR="009E495A" w:rsidRPr="007B75E4" w14:paraId="413D3196"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5B3A5A72"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نوع الدراسة</w:t>
            </w:r>
          </w:p>
        </w:tc>
        <w:tc>
          <w:tcPr>
            <w:tcW w:w="1489" w:type="dxa"/>
            <w:tcBorders>
              <w:top w:val="single" w:sz="4" w:space="0" w:color="auto"/>
              <w:left w:val="single" w:sz="4" w:space="0" w:color="auto"/>
              <w:bottom w:val="single" w:sz="4" w:space="0" w:color="auto"/>
              <w:right w:val="single" w:sz="4" w:space="0" w:color="auto"/>
            </w:tcBorders>
          </w:tcPr>
          <w:p w14:paraId="68AC9E2E" w14:textId="3D5F9C22" w:rsidR="009E495A" w:rsidRPr="007B75E4" w:rsidRDefault="006332E8"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31</w:t>
            </w:r>
          </w:p>
        </w:tc>
      </w:tr>
      <w:tr w:rsidR="009E495A" w:rsidRPr="007B75E4" w14:paraId="5B029DA2"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63A43064"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lastRenderedPageBreak/>
              <w:t>منهج الدراسة</w:t>
            </w:r>
          </w:p>
        </w:tc>
        <w:tc>
          <w:tcPr>
            <w:tcW w:w="1489" w:type="dxa"/>
            <w:tcBorders>
              <w:top w:val="single" w:sz="4" w:space="0" w:color="auto"/>
              <w:left w:val="single" w:sz="4" w:space="0" w:color="auto"/>
              <w:bottom w:val="single" w:sz="4" w:space="0" w:color="auto"/>
              <w:right w:val="single" w:sz="4" w:space="0" w:color="auto"/>
            </w:tcBorders>
          </w:tcPr>
          <w:p w14:paraId="2CE1518F" w14:textId="7F668D40"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31</w:t>
            </w:r>
          </w:p>
        </w:tc>
      </w:tr>
      <w:tr w:rsidR="009E495A" w:rsidRPr="007B75E4" w14:paraId="39D9C4E4"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0E664305"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مجتمع وعينة الدراسة</w:t>
            </w:r>
          </w:p>
        </w:tc>
        <w:tc>
          <w:tcPr>
            <w:tcW w:w="1489" w:type="dxa"/>
            <w:tcBorders>
              <w:top w:val="single" w:sz="4" w:space="0" w:color="auto"/>
              <w:left w:val="single" w:sz="4" w:space="0" w:color="auto"/>
              <w:bottom w:val="single" w:sz="4" w:space="0" w:color="auto"/>
              <w:right w:val="single" w:sz="4" w:space="0" w:color="auto"/>
            </w:tcBorders>
          </w:tcPr>
          <w:p w14:paraId="0425D144" w14:textId="18DC0D3D"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33</w:t>
            </w:r>
          </w:p>
        </w:tc>
      </w:tr>
      <w:tr w:rsidR="009E495A" w:rsidRPr="007B75E4" w14:paraId="16E0E053"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72633897"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أداة الدراسة</w:t>
            </w:r>
          </w:p>
        </w:tc>
        <w:tc>
          <w:tcPr>
            <w:tcW w:w="1489" w:type="dxa"/>
            <w:tcBorders>
              <w:top w:val="single" w:sz="4" w:space="0" w:color="auto"/>
              <w:left w:val="single" w:sz="4" w:space="0" w:color="auto"/>
              <w:bottom w:val="single" w:sz="4" w:space="0" w:color="auto"/>
              <w:right w:val="single" w:sz="4" w:space="0" w:color="auto"/>
            </w:tcBorders>
          </w:tcPr>
          <w:p w14:paraId="637EE9EC" w14:textId="0C7465DD"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39</w:t>
            </w:r>
          </w:p>
        </w:tc>
      </w:tr>
      <w:tr w:rsidR="009E495A" w:rsidRPr="007B75E4" w14:paraId="4AF50C9C"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4C0A7E9C"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صدق أداة الدراسة</w:t>
            </w:r>
          </w:p>
        </w:tc>
        <w:tc>
          <w:tcPr>
            <w:tcW w:w="1489" w:type="dxa"/>
            <w:tcBorders>
              <w:top w:val="single" w:sz="4" w:space="0" w:color="auto"/>
              <w:left w:val="single" w:sz="4" w:space="0" w:color="auto"/>
              <w:bottom w:val="single" w:sz="4" w:space="0" w:color="auto"/>
              <w:right w:val="single" w:sz="4" w:space="0" w:color="auto"/>
            </w:tcBorders>
          </w:tcPr>
          <w:p w14:paraId="49A7F1D3" w14:textId="1AE903EF"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40</w:t>
            </w:r>
          </w:p>
        </w:tc>
      </w:tr>
      <w:tr w:rsidR="009E495A" w:rsidRPr="007B75E4" w14:paraId="616C8A52"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35F19829"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ثبات أداة الدراسة.</w:t>
            </w:r>
          </w:p>
        </w:tc>
        <w:tc>
          <w:tcPr>
            <w:tcW w:w="1489" w:type="dxa"/>
            <w:tcBorders>
              <w:top w:val="single" w:sz="4" w:space="0" w:color="auto"/>
              <w:left w:val="single" w:sz="4" w:space="0" w:color="auto"/>
              <w:bottom w:val="single" w:sz="4" w:space="0" w:color="auto"/>
              <w:right w:val="single" w:sz="4" w:space="0" w:color="auto"/>
            </w:tcBorders>
          </w:tcPr>
          <w:p w14:paraId="10672E6B" w14:textId="6201290E"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42</w:t>
            </w:r>
          </w:p>
        </w:tc>
      </w:tr>
      <w:tr w:rsidR="009E495A" w:rsidRPr="007B75E4" w14:paraId="0160403A"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1C03689F"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أساليب المعالجة الإحصائية</w:t>
            </w:r>
          </w:p>
        </w:tc>
        <w:tc>
          <w:tcPr>
            <w:tcW w:w="1489" w:type="dxa"/>
            <w:tcBorders>
              <w:top w:val="single" w:sz="4" w:space="0" w:color="auto"/>
              <w:left w:val="single" w:sz="4" w:space="0" w:color="auto"/>
              <w:bottom w:val="single" w:sz="4" w:space="0" w:color="auto"/>
              <w:right w:val="single" w:sz="4" w:space="0" w:color="auto"/>
            </w:tcBorders>
          </w:tcPr>
          <w:p w14:paraId="49D166C4" w14:textId="6EA44C84"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49</w:t>
            </w:r>
          </w:p>
        </w:tc>
      </w:tr>
      <w:tr w:rsidR="009E495A" w:rsidRPr="007B75E4" w14:paraId="040CCF77" w14:textId="77777777" w:rsidTr="00263FD2">
        <w:trPr>
          <w:gridBefore w:val="1"/>
          <w:wBefore w:w="107" w:type="dxa"/>
        </w:trPr>
        <w:tc>
          <w:tcPr>
            <w:tcW w:w="8302"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48CAE6F" w14:textId="77777777" w:rsidR="009E495A" w:rsidRPr="007B75E4" w:rsidRDefault="009E495A" w:rsidP="007C0D11">
            <w:pPr>
              <w:spacing w:after="0" w:line="360" w:lineRule="auto"/>
              <w:jc w:val="center"/>
              <w:rPr>
                <w:rFonts w:asciiTheme="majorBidi" w:eastAsia="Calibri" w:hAnsiTheme="majorBidi" w:cstheme="majorBidi"/>
                <w:b/>
                <w:bCs/>
                <w:kern w:val="0"/>
                <w:sz w:val="32"/>
                <w:szCs w:val="32"/>
                <w14:ligatures w14:val="none"/>
              </w:rPr>
            </w:pPr>
            <w:r w:rsidRPr="007B75E4">
              <w:rPr>
                <w:rFonts w:asciiTheme="majorBidi" w:eastAsia="Calibri" w:hAnsiTheme="majorBidi" w:cstheme="majorBidi"/>
                <w:b/>
                <w:bCs/>
                <w:kern w:val="0"/>
                <w:sz w:val="32"/>
                <w:szCs w:val="32"/>
                <w:rtl/>
                <w14:ligatures w14:val="none"/>
              </w:rPr>
              <w:t>الفصل الرابع: نتائج الدراسة ومناقشتها</w:t>
            </w:r>
          </w:p>
        </w:tc>
      </w:tr>
      <w:tr w:rsidR="009E495A" w:rsidRPr="007B75E4" w14:paraId="17DF4F0D"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7A7FBFD3"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مقدمة</w:t>
            </w:r>
          </w:p>
        </w:tc>
        <w:tc>
          <w:tcPr>
            <w:tcW w:w="1489" w:type="dxa"/>
            <w:tcBorders>
              <w:top w:val="single" w:sz="4" w:space="0" w:color="auto"/>
              <w:left w:val="single" w:sz="4" w:space="0" w:color="auto"/>
              <w:bottom w:val="single" w:sz="4" w:space="0" w:color="auto"/>
              <w:right w:val="single" w:sz="4" w:space="0" w:color="auto"/>
            </w:tcBorders>
          </w:tcPr>
          <w:p w14:paraId="11EEF951" w14:textId="48148ED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 xml:space="preserve">  </w:t>
            </w:r>
            <w:r w:rsidR="00263FD2">
              <w:rPr>
                <w:rFonts w:asciiTheme="majorBidi" w:eastAsia="Calibri" w:hAnsiTheme="majorBidi" w:cstheme="majorBidi"/>
                <w:kern w:val="0"/>
                <w:sz w:val="32"/>
                <w:szCs w:val="32"/>
                <w14:ligatures w14:val="none"/>
              </w:rPr>
              <w:t>52</w:t>
            </w:r>
          </w:p>
        </w:tc>
      </w:tr>
      <w:tr w:rsidR="009E495A" w:rsidRPr="007B75E4" w14:paraId="2EC057B4"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6CE86928"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النتائج المتعلقة بالسؤال الأول</w:t>
            </w:r>
          </w:p>
        </w:tc>
        <w:tc>
          <w:tcPr>
            <w:tcW w:w="1489" w:type="dxa"/>
            <w:tcBorders>
              <w:top w:val="single" w:sz="4" w:space="0" w:color="auto"/>
              <w:left w:val="single" w:sz="4" w:space="0" w:color="auto"/>
              <w:bottom w:val="single" w:sz="4" w:space="0" w:color="auto"/>
              <w:right w:val="single" w:sz="4" w:space="0" w:color="auto"/>
            </w:tcBorders>
          </w:tcPr>
          <w:p w14:paraId="2B170FA8" w14:textId="741A0848"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54</w:t>
            </w:r>
          </w:p>
        </w:tc>
      </w:tr>
      <w:tr w:rsidR="009E495A" w:rsidRPr="007B75E4" w14:paraId="2603F87F"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23F16CA8"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النتائج المتعلقة بالسؤال الثاني</w:t>
            </w:r>
          </w:p>
        </w:tc>
        <w:tc>
          <w:tcPr>
            <w:tcW w:w="1489" w:type="dxa"/>
            <w:tcBorders>
              <w:top w:val="single" w:sz="4" w:space="0" w:color="auto"/>
              <w:left w:val="single" w:sz="4" w:space="0" w:color="auto"/>
              <w:bottom w:val="single" w:sz="4" w:space="0" w:color="auto"/>
              <w:right w:val="single" w:sz="4" w:space="0" w:color="auto"/>
            </w:tcBorders>
          </w:tcPr>
          <w:p w14:paraId="7FE241D1" w14:textId="5B3BB3D1"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55</w:t>
            </w:r>
          </w:p>
        </w:tc>
      </w:tr>
      <w:tr w:rsidR="009E495A" w:rsidRPr="007B75E4" w14:paraId="6788D897"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0160E680"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النتائج المتعلقة بالسؤال الثالث</w:t>
            </w:r>
          </w:p>
        </w:tc>
        <w:tc>
          <w:tcPr>
            <w:tcW w:w="1489" w:type="dxa"/>
            <w:tcBorders>
              <w:top w:val="single" w:sz="4" w:space="0" w:color="auto"/>
              <w:left w:val="single" w:sz="4" w:space="0" w:color="auto"/>
              <w:bottom w:val="single" w:sz="4" w:space="0" w:color="auto"/>
              <w:right w:val="single" w:sz="4" w:space="0" w:color="auto"/>
            </w:tcBorders>
          </w:tcPr>
          <w:p w14:paraId="7D775F1D" w14:textId="5ED59CAF"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56</w:t>
            </w:r>
          </w:p>
        </w:tc>
      </w:tr>
      <w:tr w:rsidR="009E495A" w:rsidRPr="007B75E4" w14:paraId="1DDC4F0D"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07EA043B"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النتائج المتعلقة بالسؤال الرابع</w:t>
            </w:r>
          </w:p>
        </w:tc>
        <w:tc>
          <w:tcPr>
            <w:tcW w:w="1489" w:type="dxa"/>
            <w:tcBorders>
              <w:top w:val="single" w:sz="4" w:space="0" w:color="auto"/>
              <w:left w:val="single" w:sz="4" w:space="0" w:color="auto"/>
              <w:bottom w:val="single" w:sz="4" w:space="0" w:color="auto"/>
              <w:right w:val="single" w:sz="4" w:space="0" w:color="auto"/>
            </w:tcBorders>
          </w:tcPr>
          <w:p w14:paraId="37B10A13" w14:textId="35B32396"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58</w:t>
            </w:r>
          </w:p>
        </w:tc>
      </w:tr>
      <w:tr w:rsidR="009E495A" w:rsidRPr="007B75E4" w14:paraId="53A183E6"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tcPr>
          <w:p w14:paraId="27D15887"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rtl/>
                <w14:ligatures w14:val="none"/>
              </w:rPr>
            </w:pPr>
            <w:r w:rsidRPr="007B75E4">
              <w:rPr>
                <w:rFonts w:asciiTheme="majorBidi" w:eastAsia="Calibri" w:hAnsiTheme="majorBidi" w:cstheme="majorBidi"/>
                <w:kern w:val="0"/>
                <w:sz w:val="32"/>
                <w:szCs w:val="32"/>
                <w:rtl/>
                <w14:ligatures w14:val="none"/>
              </w:rPr>
              <w:t>النتائج المتعلقة بفروض الدراسة</w:t>
            </w:r>
          </w:p>
        </w:tc>
        <w:tc>
          <w:tcPr>
            <w:tcW w:w="1489" w:type="dxa"/>
            <w:tcBorders>
              <w:top w:val="single" w:sz="4" w:space="0" w:color="auto"/>
              <w:left w:val="single" w:sz="4" w:space="0" w:color="auto"/>
              <w:bottom w:val="single" w:sz="4" w:space="0" w:color="auto"/>
              <w:right w:val="single" w:sz="4" w:space="0" w:color="auto"/>
            </w:tcBorders>
          </w:tcPr>
          <w:p w14:paraId="253DEC5D" w14:textId="6896E540" w:rsidR="009E495A" w:rsidRPr="007B75E4" w:rsidRDefault="00263FD2"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kern w:val="0"/>
                <w:sz w:val="32"/>
                <w:szCs w:val="32"/>
                <w14:ligatures w14:val="none"/>
              </w:rPr>
              <w:t>62</w:t>
            </w:r>
          </w:p>
        </w:tc>
      </w:tr>
      <w:tr w:rsidR="009E495A" w:rsidRPr="007B75E4" w14:paraId="295A1404" w14:textId="77777777" w:rsidTr="00263FD2">
        <w:trPr>
          <w:gridBefore w:val="1"/>
          <w:wBefore w:w="107" w:type="dxa"/>
        </w:trPr>
        <w:tc>
          <w:tcPr>
            <w:tcW w:w="8302" w:type="dxa"/>
            <w:gridSpan w:val="2"/>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764DFFC5" w14:textId="77777777" w:rsidR="009E495A" w:rsidRPr="007B75E4" w:rsidRDefault="009E495A" w:rsidP="007B75E4">
            <w:pPr>
              <w:spacing w:after="0" w:line="360" w:lineRule="auto"/>
              <w:jc w:val="center"/>
              <w:rPr>
                <w:rFonts w:asciiTheme="majorBidi" w:eastAsia="Calibri" w:hAnsiTheme="majorBidi" w:cstheme="majorBidi"/>
                <w:b/>
                <w:bCs/>
                <w:kern w:val="0"/>
                <w:sz w:val="32"/>
                <w:szCs w:val="32"/>
                <w14:ligatures w14:val="none"/>
              </w:rPr>
            </w:pPr>
            <w:r w:rsidRPr="007B75E4">
              <w:rPr>
                <w:rFonts w:asciiTheme="majorBidi" w:eastAsia="Calibri" w:hAnsiTheme="majorBidi" w:cstheme="majorBidi"/>
                <w:b/>
                <w:bCs/>
                <w:kern w:val="0"/>
                <w:sz w:val="32"/>
                <w:szCs w:val="32"/>
                <w:rtl/>
                <w14:ligatures w14:val="none"/>
              </w:rPr>
              <w:t>الفصل الخامس: خلاصة لأهم نتائج الدراسة وتوصياتها</w:t>
            </w:r>
          </w:p>
        </w:tc>
      </w:tr>
      <w:tr w:rsidR="009E495A" w:rsidRPr="007B75E4" w14:paraId="59962748"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7FBEA30F"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تمهيد</w:t>
            </w:r>
          </w:p>
        </w:tc>
        <w:tc>
          <w:tcPr>
            <w:tcW w:w="1489" w:type="dxa"/>
            <w:tcBorders>
              <w:top w:val="single" w:sz="4" w:space="0" w:color="auto"/>
              <w:left w:val="single" w:sz="4" w:space="0" w:color="auto"/>
              <w:bottom w:val="single" w:sz="4" w:space="0" w:color="auto"/>
              <w:right w:val="single" w:sz="4" w:space="0" w:color="auto"/>
            </w:tcBorders>
          </w:tcPr>
          <w:p w14:paraId="4F826CD6"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65</w:t>
            </w:r>
          </w:p>
        </w:tc>
      </w:tr>
      <w:tr w:rsidR="009E495A" w:rsidRPr="007B75E4" w14:paraId="73A628C5"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706DD151"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أولاً: ملخص النتائج</w:t>
            </w:r>
          </w:p>
        </w:tc>
        <w:tc>
          <w:tcPr>
            <w:tcW w:w="1489" w:type="dxa"/>
            <w:tcBorders>
              <w:top w:val="single" w:sz="4" w:space="0" w:color="auto"/>
              <w:left w:val="single" w:sz="4" w:space="0" w:color="auto"/>
              <w:bottom w:val="single" w:sz="4" w:space="0" w:color="auto"/>
              <w:right w:val="single" w:sz="4" w:space="0" w:color="auto"/>
            </w:tcBorders>
          </w:tcPr>
          <w:p w14:paraId="4003FA4D" w14:textId="77777777" w:rsidR="009E495A" w:rsidRPr="007B75E4" w:rsidRDefault="009E495A" w:rsidP="007B75E4">
            <w:pPr>
              <w:spacing w:after="0" w:line="360" w:lineRule="auto"/>
              <w:jc w:val="center"/>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65</w:t>
            </w:r>
          </w:p>
        </w:tc>
      </w:tr>
      <w:tr w:rsidR="009E495A" w:rsidRPr="007B75E4" w14:paraId="4F084561"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487714BD"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ثانياً: نتائج الدراسة</w:t>
            </w:r>
          </w:p>
        </w:tc>
        <w:tc>
          <w:tcPr>
            <w:tcW w:w="1489" w:type="dxa"/>
            <w:tcBorders>
              <w:top w:val="single" w:sz="4" w:space="0" w:color="auto"/>
              <w:left w:val="single" w:sz="4" w:space="0" w:color="auto"/>
              <w:bottom w:val="single" w:sz="4" w:space="0" w:color="auto"/>
              <w:right w:val="single" w:sz="4" w:space="0" w:color="auto"/>
            </w:tcBorders>
          </w:tcPr>
          <w:p w14:paraId="1B636437" w14:textId="4A822A23"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73</w:t>
            </w:r>
          </w:p>
        </w:tc>
      </w:tr>
      <w:tr w:rsidR="009E495A" w:rsidRPr="007B75E4" w14:paraId="0FBCAEB0"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0B5A8B4F"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ثالثاً: توصيات الدراسة</w:t>
            </w:r>
          </w:p>
        </w:tc>
        <w:tc>
          <w:tcPr>
            <w:tcW w:w="1489" w:type="dxa"/>
            <w:tcBorders>
              <w:top w:val="single" w:sz="4" w:space="0" w:color="auto"/>
              <w:left w:val="single" w:sz="4" w:space="0" w:color="auto"/>
              <w:bottom w:val="single" w:sz="4" w:space="0" w:color="auto"/>
              <w:right w:val="single" w:sz="4" w:space="0" w:color="auto"/>
            </w:tcBorders>
          </w:tcPr>
          <w:p w14:paraId="2B9F0CD9" w14:textId="7209C5C4"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79</w:t>
            </w:r>
          </w:p>
        </w:tc>
      </w:tr>
      <w:tr w:rsidR="009E495A" w:rsidRPr="007B75E4" w14:paraId="72C52084" w14:textId="77777777" w:rsidTr="00263FD2">
        <w:trPr>
          <w:gridBefore w:val="1"/>
          <w:wBefore w:w="107" w:type="dxa"/>
        </w:trPr>
        <w:tc>
          <w:tcPr>
            <w:tcW w:w="6813" w:type="dxa"/>
            <w:tcBorders>
              <w:top w:val="single" w:sz="4" w:space="0" w:color="auto"/>
              <w:left w:val="single" w:sz="4" w:space="0" w:color="auto"/>
              <w:bottom w:val="single" w:sz="4" w:space="0" w:color="auto"/>
              <w:right w:val="single" w:sz="4" w:space="0" w:color="auto"/>
            </w:tcBorders>
            <w:hideMark/>
          </w:tcPr>
          <w:p w14:paraId="54863ED9" w14:textId="77777777" w:rsidR="009E495A" w:rsidRPr="007B75E4" w:rsidRDefault="009E495A" w:rsidP="007B75E4">
            <w:pPr>
              <w:spacing w:after="0" w:line="360" w:lineRule="auto"/>
              <w:ind w:left="360"/>
              <w:jc w:val="left"/>
              <w:rPr>
                <w:rFonts w:asciiTheme="majorBidi" w:eastAsia="Calibri" w:hAnsiTheme="majorBidi" w:cstheme="majorBidi"/>
                <w:kern w:val="0"/>
                <w:sz w:val="32"/>
                <w:szCs w:val="32"/>
                <w14:ligatures w14:val="none"/>
              </w:rPr>
            </w:pPr>
            <w:r w:rsidRPr="007B75E4">
              <w:rPr>
                <w:rFonts w:asciiTheme="majorBidi" w:eastAsia="Calibri" w:hAnsiTheme="majorBidi" w:cstheme="majorBidi"/>
                <w:kern w:val="0"/>
                <w:sz w:val="32"/>
                <w:szCs w:val="32"/>
                <w:rtl/>
                <w14:ligatures w14:val="none"/>
              </w:rPr>
              <w:t>فهرس المراجع</w:t>
            </w:r>
          </w:p>
        </w:tc>
        <w:tc>
          <w:tcPr>
            <w:tcW w:w="1489" w:type="dxa"/>
            <w:tcBorders>
              <w:top w:val="single" w:sz="4" w:space="0" w:color="auto"/>
              <w:left w:val="single" w:sz="4" w:space="0" w:color="auto"/>
              <w:bottom w:val="single" w:sz="4" w:space="0" w:color="auto"/>
              <w:right w:val="single" w:sz="4" w:space="0" w:color="auto"/>
            </w:tcBorders>
          </w:tcPr>
          <w:p w14:paraId="3D25EB6A" w14:textId="610D9FC0" w:rsidR="009E495A" w:rsidRPr="007B75E4" w:rsidRDefault="00263FD2"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80</w:t>
            </w:r>
          </w:p>
        </w:tc>
      </w:tr>
      <w:tr w:rsidR="00263FD2" w:rsidRPr="007B75E4" w14:paraId="4EDBD3E5" w14:textId="77777777" w:rsidTr="00263FD2">
        <w:tc>
          <w:tcPr>
            <w:tcW w:w="8409" w:type="dxa"/>
            <w:gridSpan w:val="3"/>
            <w:tcBorders>
              <w:top w:val="single" w:sz="4" w:space="0" w:color="auto"/>
              <w:left w:val="single" w:sz="4" w:space="0" w:color="auto"/>
              <w:bottom w:val="single" w:sz="4" w:space="0" w:color="auto"/>
              <w:right w:val="single" w:sz="4" w:space="0" w:color="auto"/>
            </w:tcBorders>
            <w:shd w:val="clear" w:color="auto" w:fill="C6D9F1" w:themeFill="text2" w:themeFillTint="33"/>
            <w:hideMark/>
          </w:tcPr>
          <w:p w14:paraId="50FE825C" w14:textId="3A218DEC" w:rsidR="00263FD2" w:rsidRPr="007B75E4" w:rsidRDefault="00263FD2" w:rsidP="00613AA0">
            <w:pPr>
              <w:spacing w:after="0" w:line="360" w:lineRule="auto"/>
              <w:jc w:val="center"/>
              <w:rPr>
                <w:rFonts w:asciiTheme="majorBidi" w:eastAsia="Calibri" w:hAnsiTheme="majorBidi" w:cstheme="majorBidi"/>
                <w:b/>
                <w:bCs/>
                <w:kern w:val="0"/>
                <w:sz w:val="32"/>
                <w:szCs w:val="32"/>
                <w14:ligatures w14:val="none"/>
              </w:rPr>
            </w:pPr>
            <w:r>
              <w:rPr>
                <w:rFonts w:asciiTheme="majorBidi" w:eastAsia="Calibri" w:hAnsiTheme="majorBidi" w:cstheme="majorBidi" w:hint="cs"/>
                <w:b/>
                <w:bCs/>
                <w:kern w:val="0"/>
                <w:sz w:val="32"/>
                <w:szCs w:val="32"/>
                <w:rtl/>
                <w14:ligatures w14:val="none"/>
              </w:rPr>
              <w:t>الملاحق</w:t>
            </w:r>
          </w:p>
        </w:tc>
      </w:tr>
      <w:tr w:rsidR="00263FD2" w:rsidRPr="007B75E4" w14:paraId="0B4ABC91" w14:textId="77777777" w:rsidTr="00263FD2">
        <w:tc>
          <w:tcPr>
            <w:tcW w:w="6920" w:type="dxa"/>
            <w:gridSpan w:val="2"/>
            <w:tcBorders>
              <w:top w:val="single" w:sz="4" w:space="0" w:color="auto"/>
              <w:left w:val="single" w:sz="4" w:space="0" w:color="auto"/>
              <w:bottom w:val="single" w:sz="4" w:space="0" w:color="auto"/>
              <w:right w:val="single" w:sz="4" w:space="0" w:color="auto"/>
            </w:tcBorders>
            <w:hideMark/>
          </w:tcPr>
          <w:p w14:paraId="625CD52D" w14:textId="753D3C09" w:rsidR="00263FD2" w:rsidRPr="007B75E4" w:rsidRDefault="00263FD2" w:rsidP="00613AA0">
            <w:pPr>
              <w:spacing w:after="0" w:line="360" w:lineRule="auto"/>
              <w:ind w:left="360"/>
              <w:jc w:val="left"/>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الاستبانة</w:t>
            </w:r>
          </w:p>
        </w:tc>
        <w:tc>
          <w:tcPr>
            <w:tcW w:w="1489" w:type="dxa"/>
            <w:tcBorders>
              <w:top w:val="single" w:sz="4" w:space="0" w:color="auto"/>
              <w:left w:val="single" w:sz="4" w:space="0" w:color="auto"/>
              <w:bottom w:val="single" w:sz="4" w:space="0" w:color="auto"/>
              <w:right w:val="single" w:sz="4" w:space="0" w:color="auto"/>
            </w:tcBorders>
          </w:tcPr>
          <w:p w14:paraId="1E6B0926" w14:textId="0EC95718" w:rsidR="00263FD2" w:rsidRPr="007B75E4" w:rsidRDefault="00951BB6" w:rsidP="00613AA0">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85</w:t>
            </w:r>
          </w:p>
        </w:tc>
      </w:tr>
      <w:tr w:rsidR="00263FD2" w:rsidRPr="007B75E4" w14:paraId="41BF407B" w14:textId="77777777" w:rsidTr="00263FD2">
        <w:tc>
          <w:tcPr>
            <w:tcW w:w="6920" w:type="dxa"/>
            <w:gridSpan w:val="2"/>
            <w:tcBorders>
              <w:top w:val="single" w:sz="4" w:space="0" w:color="auto"/>
              <w:left w:val="single" w:sz="4" w:space="0" w:color="auto"/>
              <w:bottom w:val="single" w:sz="4" w:space="0" w:color="auto"/>
              <w:right w:val="single" w:sz="4" w:space="0" w:color="auto"/>
            </w:tcBorders>
            <w:hideMark/>
          </w:tcPr>
          <w:p w14:paraId="4D30BE46" w14:textId="0BCC489B" w:rsidR="00263FD2" w:rsidRPr="007B75E4" w:rsidRDefault="00263FD2" w:rsidP="00613AA0">
            <w:pPr>
              <w:spacing w:after="0" w:line="360" w:lineRule="auto"/>
              <w:ind w:left="360"/>
              <w:jc w:val="left"/>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 xml:space="preserve">ملخص الدراسة باللغة العربية </w:t>
            </w:r>
          </w:p>
        </w:tc>
        <w:tc>
          <w:tcPr>
            <w:tcW w:w="1489" w:type="dxa"/>
            <w:tcBorders>
              <w:top w:val="single" w:sz="4" w:space="0" w:color="auto"/>
              <w:left w:val="single" w:sz="4" w:space="0" w:color="auto"/>
              <w:bottom w:val="single" w:sz="4" w:space="0" w:color="auto"/>
              <w:right w:val="single" w:sz="4" w:space="0" w:color="auto"/>
            </w:tcBorders>
          </w:tcPr>
          <w:p w14:paraId="620054BA" w14:textId="504F780D" w:rsidR="00263FD2" w:rsidRPr="007B75E4" w:rsidRDefault="00951BB6" w:rsidP="00613AA0">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90</w:t>
            </w:r>
          </w:p>
        </w:tc>
      </w:tr>
      <w:tr w:rsidR="00263FD2" w:rsidRPr="007B75E4" w14:paraId="17A74EF8" w14:textId="77777777" w:rsidTr="00263FD2">
        <w:tc>
          <w:tcPr>
            <w:tcW w:w="6920" w:type="dxa"/>
            <w:gridSpan w:val="2"/>
            <w:tcBorders>
              <w:top w:val="single" w:sz="4" w:space="0" w:color="auto"/>
              <w:left w:val="single" w:sz="4" w:space="0" w:color="auto"/>
              <w:bottom w:val="single" w:sz="4" w:space="0" w:color="auto"/>
              <w:right w:val="single" w:sz="4" w:space="0" w:color="auto"/>
            </w:tcBorders>
            <w:hideMark/>
          </w:tcPr>
          <w:p w14:paraId="61199183" w14:textId="684B4B93" w:rsidR="00263FD2" w:rsidRPr="007B75E4" w:rsidRDefault="00263FD2" w:rsidP="00613AA0">
            <w:pPr>
              <w:spacing w:after="0" w:line="360" w:lineRule="auto"/>
              <w:ind w:left="360"/>
              <w:jc w:val="left"/>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ملخص الدراسة باللغة الإنجليزية</w:t>
            </w:r>
          </w:p>
        </w:tc>
        <w:tc>
          <w:tcPr>
            <w:tcW w:w="1489" w:type="dxa"/>
            <w:tcBorders>
              <w:top w:val="single" w:sz="4" w:space="0" w:color="auto"/>
              <w:left w:val="single" w:sz="4" w:space="0" w:color="auto"/>
              <w:bottom w:val="single" w:sz="4" w:space="0" w:color="auto"/>
              <w:right w:val="single" w:sz="4" w:space="0" w:color="auto"/>
            </w:tcBorders>
          </w:tcPr>
          <w:p w14:paraId="2CF03ED5" w14:textId="2F4BEACD" w:rsidR="00263FD2" w:rsidRPr="007B75E4" w:rsidRDefault="00951BB6" w:rsidP="00613AA0">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kern w:val="0"/>
                <w:sz w:val="32"/>
                <w:szCs w:val="32"/>
                <w14:ligatures w14:val="none"/>
              </w:rPr>
              <w:t>91</w:t>
            </w:r>
          </w:p>
        </w:tc>
      </w:tr>
    </w:tbl>
    <w:p w14:paraId="0C3298FA" w14:textId="46A3D694" w:rsidR="006044D7" w:rsidRPr="007B75E4" w:rsidRDefault="006044D7" w:rsidP="007B75E4">
      <w:pPr>
        <w:bidi w:val="0"/>
        <w:spacing w:after="0" w:line="360" w:lineRule="auto"/>
        <w:jc w:val="center"/>
        <w:rPr>
          <w:rFonts w:asciiTheme="majorBidi" w:hAnsiTheme="majorBidi" w:cstheme="majorBidi"/>
          <w:b/>
          <w:bCs/>
          <w:sz w:val="36"/>
          <w:szCs w:val="36"/>
        </w:rPr>
      </w:pPr>
      <w:r w:rsidRPr="007B75E4">
        <w:rPr>
          <w:rFonts w:asciiTheme="majorBidi" w:hAnsiTheme="majorBidi" w:cstheme="majorBidi"/>
          <w:b/>
          <w:bCs/>
          <w:sz w:val="36"/>
          <w:szCs w:val="36"/>
          <w:rtl/>
        </w:rPr>
        <w:lastRenderedPageBreak/>
        <w:t>فهرس الجداول</w:t>
      </w:r>
    </w:p>
    <w:tbl>
      <w:tblPr>
        <w:tblStyle w:val="130"/>
        <w:bidiVisual/>
        <w:tblW w:w="0" w:type="auto"/>
        <w:tblInd w:w="-177" w:type="dxa"/>
        <w:tblLook w:val="04A0" w:firstRow="1" w:lastRow="0" w:firstColumn="1" w:lastColumn="0" w:noHBand="0" w:noVBand="1"/>
      </w:tblPr>
      <w:tblGrid>
        <w:gridCol w:w="927"/>
        <w:gridCol w:w="6337"/>
        <w:gridCol w:w="1215"/>
      </w:tblGrid>
      <w:tr w:rsidR="009E495A" w:rsidRPr="007B75E4" w14:paraId="7440B10A" w14:textId="77777777" w:rsidTr="00230968">
        <w:trPr>
          <w:tblHeader/>
        </w:trPr>
        <w:tc>
          <w:tcPr>
            <w:tcW w:w="84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2265256" w14:textId="77777777" w:rsidR="009E495A" w:rsidRPr="007C0D11" w:rsidRDefault="009E495A" w:rsidP="007B75E4">
            <w:pPr>
              <w:spacing w:after="0" w:line="360" w:lineRule="auto"/>
              <w:jc w:val="center"/>
              <w:rPr>
                <w:rFonts w:asciiTheme="majorBidi" w:eastAsia="Calibri" w:hAnsiTheme="majorBidi" w:cstheme="majorBidi"/>
                <w:b/>
                <w:bCs/>
                <w:kern w:val="0"/>
                <w:sz w:val="32"/>
                <w:szCs w:val="32"/>
                <w14:ligatures w14:val="none"/>
              </w:rPr>
            </w:pPr>
            <w:bookmarkStart w:id="0" w:name="_Hlk159444115"/>
            <w:r w:rsidRPr="007C0D11">
              <w:rPr>
                <w:rFonts w:asciiTheme="majorBidi" w:eastAsia="Calibri" w:hAnsiTheme="majorBidi" w:cstheme="majorBidi"/>
                <w:b/>
                <w:bCs/>
                <w:kern w:val="0"/>
                <w:sz w:val="32"/>
                <w:szCs w:val="32"/>
                <w:rtl/>
                <w14:ligatures w14:val="none"/>
              </w:rPr>
              <w:t>رقم الجدول</w:t>
            </w:r>
          </w:p>
        </w:tc>
        <w:tc>
          <w:tcPr>
            <w:tcW w:w="640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133153E9" w14:textId="77777777" w:rsidR="009E495A" w:rsidRPr="007C0D11" w:rsidRDefault="009E495A" w:rsidP="007B75E4">
            <w:pPr>
              <w:spacing w:after="0" w:line="360" w:lineRule="auto"/>
              <w:jc w:val="center"/>
              <w:rPr>
                <w:rFonts w:asciiTheme="majorBidi" w:eastAsia="Calibri" w:hAnsiTheme="majorBidi" w:cstheme="majorBidi"/>
                <w:b/>
                <w:bCs/>
                <w:kern w:val="0"/>
                <w:sz w:val="32"/>
                <w:szCs w:val="32"/>
                <w14:ligatures w14:val="none"/>
              </w:rPr>
            </w:pPr>
            <w:r w:rsidRPr="007C0D11">
              <w:rPr>
                <w:rFonts w:asciiTheme="majorBidi" w:eastAsia="Calibri" w:hAnsiTheme="majorBidi" w:cstheme="majorBidi"/>
                <w:b/>
                <w:bCs/>
                <w:kern w:val="0"/>
                <w:sz w:val="32"/>
                <w:szCs w:val="32"/>
                <w:rtl/>
                <w14:ligatures w14:val="none"/>
              </w:rPr>
              <w:t>عنوان الجدول</w:t>
            </w:r>
          </w:p>
        </w:tc>
        <w:tc>
          <w:tcPr>
            <w:tcW w:w="121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666CBAA1" w14:textId="77777777" w:rsidR="009E495A" w:rsidRPr="007C0D11" w:rsidRDefault="009E495A" w:rsidP="007B75E4">
            <w:pPr>
              <w:spacing w:after="0" w:line="360" w:lineRule="auto"/>
              <w:jc w:val="center"/>
              <w:rPr>
                <w:rFonts w:asciiTheme="majorBidi" w:eastAsia="Calibri" w:hAnsiTheme="majorBidi" w:cstheme="majorBidi"/>
                <w:b/>
                <w:bCs/>
                <w:kern w:val="0"/>
                <w:sz w:val="32"/>
                <w:szCs w:val="32"/>
                <w14:ligatures w14:val="none"/>
              </w:rPr>
            </w:pPr>
            <w:r w:rsidRPr="007C0D11">
              <w:rPr>
                <w:rFonts w:asciiTheme="majorBidi" w:eastAsia="Calibri" w:hAnsiTheme="majorBidi" w:cstheme="majorBidi"/>
                <w:b/>
                <w:bCs/>
                <w:kern w:val="0"/>
                <w:sz w:val="32"/>
                <w:szCs w:val="32"/>
                <w:rtl/>
                <w14:ligatures w14:val="none"/>
              </w:rPr>
              <w:t>الصفحة</w:t>
            </w:r>
          </w:p>
        </w:tc>
      </w:tr>
      <w:tr w:rsidR="009E495A" w:rsidRPr="007B75E4" w14:paraId="45DBC5F4"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70D4C4D1"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1</w:t>
            </w:r>
          </w:p>
        </w:tc>
        <w:tc>
          <w:tcPr>
            <w:tcW w:w="6407" w:type="dxa"/>
            <w:tcBorders>
              <w:top w:val="single" w:sz="4" w:space="0" w:color="auto"/>
              <w:left w:val="single" w:sz="4" w:space="0" w:color="auto"/>
              <w:bottom w:val="single" w:sz="4" w:space="0" w:color="auto"/>
              <w:right w:val="single" w:sz="4" w:space="0" w:color="auto"/>
            </w:tcBorders>
          </w:tcPr>
          <w:p w14:paraId="2D8F6D41"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العمر</w:t>
            </w:r>
          </w:p>
        </w:tc>
        <w:tc>
          <w:tcPr>
            <w:tcW w:w="1218" w:type="dxa"/>
            <w:tcBorders>
              <w:top w:val="single" w:sz="4" w:space="0" w:color="auto"/>
              <w:left w:val="single" w:sz="4" w:space="0" w:color="auto"/>
              <w:bottom w:val="single" w:sz="4" w:space="0" w:color="auto"/>
              <w:right w:val="single" w:sz="4" w:space="0" w:color="auto"/>
            </w:tcBorders>
            <w:vAlign w:val="center"/>
          </w:tcPr>
          <w:p w14:paraId="725F1CAB" w14:textId="253714A1"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34</w:t>
            </w:r>
          </w:p>
        </w:tc>
      </w:tr>
      <w:tr w:rsidR="009E495A" w:rsidRPr="007B75E4" w14:paraId="60740118"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1B4608D2"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2</w:t>
            </w:r>
          </w:p>
        </w:tc>
        <w:tc>
          <w:tcPr>
            <w:tcW w:w="6407" w:type="dxa"/>
            <w:tcBorders>
              <w:top w:val="single" w:sz="4" w:space="0" w:color="auto"/>
              <w:left w:val="single" w:sz="4" w:space="0" w:color="auto"/>
              <w:bottom w:val="single" w:sz="4" w:space="0" w:color="auto"/>
              <w:right w:val="single" w:sz="4" w:space="0" w:color="auto"/>
            </w:tcBorders>
          </w:tcPr>
          <w:p w14:paraId="68CD1855"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الجنس</w:t>
            </w:r>
          </w:p>
        </w:tc>
        <w:tc>
          <w:tcPr>
            <w:tcW w:w="1218" w:type="dxa"/>
            <w:tcBorders>
              <w:top w:val="single" w:sz="4" w:space="0" w:color="auto"/>
              <w:left w:val="single" w:sz="4" w:space="0" w:color="auto"/>
              <w:bottom w:val="single" w:sz="4" w:space="0" w:color="auto"/>
              <w:right w:val="single" w:sz="4" w:space="0" w:color="auto"/>
            </w:tcBorders>
            <w:vAlign w:val="center"/>
          </w:tcPr>
          <w:p w14:paraId="1F2B6FFD" w14:textId="4122DFA6"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35</w:t>
            </w:r>
          </w:p>
        </w:tc>
      </w:tr>
      <w:tr w:rsidR="009E495A" w:rsidRPr="007B75E4" w14:paraId="50AEFFCF"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5D5ADACC"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3</w:t>
            </w:r>
          </w:p>
        </w:tc>
        <w:tc>
          <w:tcPr>
            <w:tcW w:w="6407" w:type="dxa"/>
            <w:tcBorders>
              <w:top w:val="single" w:sz="4" w:space="0" w:color="auto"/>
              <w:left w:val="single" w:sz="4" w:space="0" w:color="auto"/>
              <w:bottom w:val="single" w:sz="4" w:space="0" w:color="auto"/>
              <w:right w:val="single" w:sz="4" w:space="0" w:color="auto"/>
            </w:tcBorders>
          </w:tcPr>
          <w:p w14:paraId="01889F3A"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المستوي التعليمي</w:t>
            </w:r>
          </w:p>
        </w:tc>
        <w:tc>
          <w:tcPr>
            <w:tcW w:w="1218" w:type="dxa"/>
            <w:tcBorders>
              <w:top w:val="single" w:sz="4" w:space="0" w:color="auto"/>
              <w:left w:val="single" w:sz="4" w:space="0" w:color="auto"/>
              <w:bottom w:val="single" w:sz="4" w:space="0" w:color="auto"/>
              <w:right w:val="single" w:sz="4" w:space="0" w:color="auto"/>
            </w:tcBorders>
            <w:vAlign w:val="center"/>
          </w:tcPr>
          <w:p w14:paraId="715122BF" w14:textId="5278C7DE"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36</w:t>
            </w:r>
          </w:p>
        </w:tc>
      </w:tr>
      <w:tr w:rsidR="009E495A" w:rsidRPr="007B75E4" w14:paraId="2E07E6D4"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64988855"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4</w:t>
            </w:r>
          </w:p>
        </w:tc>
        <w:tc>
          <w:tcPr>
            <w:tcW w:w="6407" w:type="dxa"/>
            <w:tcBorders>
              <w:top w:val="single" w:sz="4" w:space="0" w:color="auto"/>
              <w:left w:val="single" w:sz="4" w:space="0" w:color="auto"/>
              <w:bottom w:val="single" w:sz="4" w:space="0" w:color="auto"/>
              <w:right w:val="single" w:sz="4" w:space="0" w:color="auto"/>
            </w:tcBorders>
          </w:tcPr>
          <w:p w14:paraId="4AB30071"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 xml:space="preserve">توزيع أفراد مجتمع الدراسة وفقاً لمتغير الخبرة العلمية </w:t>
            </w:r>
          </w:p>
        </w:tc>
        <w:tc>
          <w:tcPr>
            <w:tcW w:w="1218" w:type="dxa"/>
            <w:tcBorders>
              <w:top w:val="single" w:sz="4" w:space="0" w:color="auto"/>
              <w:left w:val="single" w:sz="4" w:space="0" w:color="auto"/>
              <w:bottom w:val="single" w:sz="4" w:space="0" w:color="auto"/>
              <w:right w:val="single" w:sz="4" w:space="0" w:color="auto"/>
            </w:tcBorders>
            <w:vAlign w:val="center"/>
          </w:tcPr>
          <w:p w14:paraId="5024C78A" w14:textId="5DC455E1"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37</w:t>
            </w:r>
          </w:p>
        </w:tc>
      </w:tr>
      <w:tr w:rsidR="009E495A" w:rsidRPr="007B75E4" w14:paraId="6AB8BA27" w14:textId="77777777" w:rsidTr="00230968">
        <w:trPr>
          <w:trHeight w:val="287"/>
        </w:trPr>
        <w:tc>
          <w:tcPr>
            <w:tcW w:w="848" w:type="dxa"/>
            <w:tcBorders>
              <w:top w:val="single" w:sz="4" w:space="0" w:color="auto"/>
              <w:left w:val="single" w:sz="4" w:space="0" w:color="auto"/>
              <w:bottom w:val="single" w:sz="4" w:space="0" w:color="auto"/>
              <w:right w:val="single" w:sz="4" w:space="0" w:color="auto"/>
            </w:tcBorders>
            <w:vAlign w:val="center"/>
            <w:hideMark/>
          </w:tcPr>
          <w:p w14:paraId="002F29DD"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5</w:t>
            </w:r>
          </w:p>
        </w:tc>
        <w:tc>
          <w:tcPr>
            <w:tcW w:w="6407" w:type="dxa"/>
            <w:tcBorders>
              <w:top w:val="single" w:sz="4" w:space="0" w:color="auto"/>
              <w:left w:val="single" w:sz="4" w:space="0" w:color="auto"/>
              <w:bottom w:val="single" w:sz="4" w:space="0" w:color="auto"/>
              <w:right w:val="single" w:sz="4" w:space="0" w:color="auto"/>
            </w:tcBorders>
          </w:tcPr>
          <w:p w14:paraId="2C65A468"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المجال الوظيفي</w:t>
            </w:r>
          </w:p>
        </w:tc>
        <w:tc>
          <w:tcPr>
            <w:tcW w:w="1218" w:type="dxa"/>
            <w:tcBorders>
              <w:top w:val="single" w:sz="4" w:space="0" w:color="auto"/>
              <w:left w:val="single" w:sz="4" w:space="0" w:color="auto"/>
              <w:bottom w:val="single" w:sz="4" w:space="0" w:color="auto"/>
              <w:right w:val="single" w:sz="4" w:space="0" w:color="auto"/>
            </w:tcBorders>
            <w:vAlign w:val="center"/>
          </w:tcPr>
          <w:p w14:paraId="5260E832" w14:textId="6380D228"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38</w:t>
            </w:r>
          </w:p>
        </w:tc>
      </w:tr>
      <w:tr w:rsidR="009E495A" w:rsidRPr="007B75E4" w14:paraId="2B54F24C"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4BCA4AE6"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6</w:t>
            </w:r>
          </w:p>
        </w:tc>
        <w:tc>
          <w:tcPr>
            <w:tcW w:w="6407" w:type="dxa"/>
            <w:tcBorders>
              <w:top w:val="single" w:sz="4" w:space="0" w:color="auto"/>
              <w:left w:val="single" w:sz="4" w:space="0" w:color="auto"/>
              <w:bottom w:val="single" w:sz="4" w:space="0" w:color="auto"/>
              <w:right w:val="single" w:sz="4" w:space="0" w:color="auto"/>
            </w:tcBorders>
          </w:tcPr>
          <w:p w14:paraId="2AA84681" w14:textId="77777777" w:rsidR="009E495A" w:rsidRPr="007C0D11" w:rsidRDefault="009E495A" w:rsidP="007B75E4">
            <w:pPr>
              <w:spacing w:after="0" w:line="360" w:lineRule="auto"/>
              <w:jc w:val="both"/>
              <w:rPr>
                <w:rFonts w:asciiTheme="majorBidi" w:eastAsia="Calibri" w:hAnsiTheme="majorBidi" w:cstheme="majorBidi"/>
                <w:noProof/>
                <w:kern w:val="0"/>
                <w:sz w:val="32"/>
                <w:szCs w:val="32"/>
                <w14:ligatures w14:val="none"/>
              </w:rPr>
            </w:pPr>
            <w:r w:rsidRPr="007C0D11">
              <w:rPr>
                <w:rFonts w:asciiTheme="majorBidi" w:eastAsia="Calibri" w:hAnsiTheme="majorBidi" w:cstheme="majorBidi"/>
                <w:noProof/>
                <w:kern w:val="0"/>
                <w:sz w:val="32"/>
                <w:szCs w:val="32"/>
                <w:rtl/>
                <w14:ligatures w14:val="none"/>
              </w:rPr>
              <w:t>معاملات الارتباط بين درجة كل عبارة من عبارات البعد الأول الهيكل التنظيمي</w:t>
            </w:r>
          </w:p>
        </w:tc>
        <w:tc>
          <w:tcPr>
            <w:tcW w:w="1218" w:type="dxa"/>
            <w:tcBorders>
              <w:top w:val="single" w:sz="4" w:space="0" w:color="auto"/>
              <w:left w:val="single" w:sz="4" w:space="0" w:color="auto"/>
              <w:bottom w:val="single" w:sz="4" w:space="0" w:color="auto"/>
              <w:right w:val="single" w:sz="4" w:space="0" w:color="auto"/>
            </w:tcBorders>
            <w:vAlign w:val="center"/>
          </w:tcPr>
          <w:p w14:paraId="14A57A63" w14:textId="29F27CFE"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43</w:t>
            </w:r>
          </w:p>
        </w:tc>
      </w:tr>
      <w:tr w:rsidR="009E495A" w:rsidRPr="007B75E4" w14:paraId="4926847F"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74E00846"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7</w:t>
            </w:r>
          </w:p>
        </w:tc>
        <w:tc>
          <w:tcPr>
            <w:tcW w:w="6407" w:type="dxa"/>
            <w:tcBorders>
              <w:top w:val="single" w:sz="4" w:space="0" w:color="auto"/>
              <w:left w:val="single" w:sz="4" w:space="0" w:color="auto"/>
              <w:bottom w:val="single" w:sz="4" w:space="0" w:color="auto"/>
              <w:right w:val="single" w:sz="4" w:space="0" w:color="auto"/>
            </w:tcBorders>
          </w:tcPr>
          <w:p w14:paraId="51AA6E3F" w14:textId="359FC406"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 xml:space="preserve">معاملات الارتباط بين درجة كل عبارة من عبارات البعد الثاني أنظمة </w:t>
            </w:r>
            <w:r w:rsidR="00CB3B06" w:rsidRPr="007C0D11">
              <w:rPr>
                <w:rFonts w:asciiTheme="majorBidi" w:eastAsia="Calibri" w:hAnsiTheme="majorBidi" w:cstheme="majorBidi" w:hint="cs"/>
                <w:kern w:val="0"/>
                <w:sz w:val="32"/>
                <w:szCs w:val="32"/>
                <w:rtl/>
                <w14:ligatures w14:val="none"/>
              </w:rPr>
              <w:t>وإجراءات</w:t>
            </w:r>
            <w:r w:rsidRPr="007C0D11">
              <w:rPr>
                <w:rFonts w:asciiTheme="majorBidi" w:eastAsia="Calibri" w:hAnsiTheme="majorBidi" w:cstheme="majorBidi"/>
                <w:kern w:val="0"/>
                <w:sz w:val="32"/>
                <w:szCs w:val="32"/>
                <w:rtl/>
                <w14:ligatures w14:val="none"/>
              </w:rPr>
              <w:t xml:space="preserve"> العمل</w:t>
            </w:r>
          </w:p>
        </w:tc>
        <w:tc>
          <w:tcPr>
            <w:tcW w:w="1218" w:type="dxa"/>
            <w:tcBorders>
              <w:top w:val="single" w:sz="4" w:space="0" w:color="auto"/>
              <w:left w:val="single" w:sz="4" w:space="0" w:color="auto"/>
              <w:bottom w:val="single" w:sz="4" w:space="0" w:color="auto"/>
              <w:right w:val="single" w:sz="4" w:space="0" w:color="auto"/>
            </w:tcBorders>
            <w:vAlign w:val="center"/>
          </w:tcPr>
          <w:p w14:paraId="12545AA7" w14:textId="7F1CC32D"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43</w:t>
            </w:r>
          </w:p>
        </w:tc>
      </w:tr>
      <w:tr w:rsidR="009E495A" w:rsidRPr="007B75E4" w14:paraId="4786E6D4"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65B5CF15"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8</w:t>
            </w:r>
          </w:p>
        </w:tc>
        <w:tc>
          <w:tcPr>
            <w:tcW w:w="6407" w:type="dxa"/>
            <w:tcBorders>
              <w:top w:val="single" w:sz="4" w:space="0" w:color="auto"/>
              <w:left w:val="single" w:sz="4" w:space="0" w:color="auto"/>
              <w:bottom w:val="single" w:sz="4" w:space="0" w:color="auto"/>
              <w:right w:val="single" w:sz="4" w:space="0" w:color="auto"/>
            </w:tcBorders>
          </w:tcPr>
          <w:p w14:paraId="0AD63565"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معاملات الارتباط بين درجة كل عبارة من عبارات البعد الثالث ظروف العمل الاجتماعية</w:t>
            </w:r>
          </w:p>
        </w:tc>
        <w:tc>
          <w:tcPr>
            <w:tcW w:w="1218" w:type="dxa"/>
            <w:tcBorders>
              <w:top w:val="single" w:sz="4" w:space="0" w:color="auto"/>
              <w:left w:val="single" w:sz="4" w:space="0" w:color="auto"/>
              <w:bottom w:val="single" w:sz="4" w:space="0" w:color="auto"/>
              <w:right w:val="single" w:sz="4" w:space="0" w:color="auto"/>
            </w:tcBorders>
            <w:vAlign w:val="center"/>
          </w:tcPr>
          <w:p w14:paraId="56CB1239" w14:textId="65E5D5C7"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44</w:t>
            </w:r>
          </w:p>
        </w:tc>
      </w:tr>
      <w:tr w:rsidR="009E495A" w:rsidRPr="007B75E4" w14:paraId="5C40BC10"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1D522FDB"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9</w:t>
            </w:r>
          </w:p>
        </w:tc>
        <w:tc>
          <w:tcPr>
            <w:tcW w:w="6407" w:type="dxa"/>
            <w:tcBorders>
              <w:top w:val="single" w:sz="4" w:space="0" w:color="auto"/>
              <w:left w:val="single" w:sz="4" w:space="0" w:color="auto"/>
              <w:bottom w:val="single" w:sz="4" w:space="0" w:color="auto"/>
              <w:right w:val="single" w:sz="4" w:space="0" w:color="auto"/>
            </w:tcBorders>
          </w:tcPr>
          <w:p w14:paraId="75029A0E"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معاملات الارتباط بين درجة كل عبارة من عبارات البعد الرابع بيئة العمل المادية</w:t>
            </w:r>
          </w:p>
        </w:tc>
        <w:tc>
          <w:tcPr>
            <w:tcW w:w="1218" w:type="dxa"/>
            <w:tcBorders>
              <w:top w:val="single" w:sz="4" w:space="0" w:color="auto"/>
              <w:left w:val="single" w:sz="4" w:space="0" w:color="auto"/>
              <w:bottom w:val="single" w:sz="4" w:space="0" w:color="auto"/>
              <w:right w:val="single" w:sz="4" w:space="0" w:color="auto"/>
            </w:tcBorders>
            <w:vAlign w:val="center"/>
          </w:tcPr>
          <w:p w14:paraId="7FDCFF72" w14:textId="6DAF5667"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45</w:t>
            </w:r>
          </w:p>
        </w:tc>
      </w:tr>
      <w:tr w:rsidR="009E495A" w:rsidRPr="007B75E4" w14:paraId="62659CDD"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3A7B9132"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10</w:t>
            </w:r>
          </w:p>
        </w:tc>
        <w:tc>
          <w:tcPr>
            <w:tcW w:w="6407" w:type="dxa"/>
            <w:tcBorders>
              <w:top w:val="single" w:sz="4" w:space="0" w:color="auto"/>
              <w:left w:val="single" w:sz="4" w:space="0" w:color="auto"/>
              <w:bottom w:val="single" w:sz="4" w:space="0" w:color="auto"/>
              <w:right w:val="single" w:sz="4" w:space="0" w:color="auto"/>
            </w:tcBorders>
          </w:tcPr>
          <w:p w14:paraId="317E0DC5" w14:textId="6265EBC3"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معاملات الارتباط بين درجة كل عبارة من عبارات البعد </w:t>
            </w:r>
            <w:r w:rsidR="00E308A5">
              <w:rPr>
                <w:rFonts w:asciiTheme="majorBidi" w:eastAsia="Calibri" w:hAnsiTheme="majorBidi" w:cstheme="majorBidi" w:hint="cs"/>
                <w:kern w:val="0"/>
                <w:sz w:val="32"/>
                <w:szCs w:val="32"/>
                <w:rtl/>
                <w14:ligatures w14:val="none"/>
              </w:rPr>
              <w:t>الخامس</w:t>
            </w:r>
            <w:r w:rsidRPr="007C0D11">
              <w:rPr>
                <w:rFonts w:asciiTheme="majorBidi" w:eastAsia="Calibri" w:hAnsiTheme="majorBidi" w:cstheme="majorBidi"/>
                <w:kern w:val="0"/>
                <w:sz w:val="32"/>
                <w:szCs w:val="32"/>
                <w:rtl/>
                <w14:ligatures w14:val="none"/>
              </w:rPr>
              <w:t xml:space="preserve"> بيئة العمل النفسية</w:t>
            </w:r>
          </w:p>
        </w:tc>
        <w:tc>
          <w:tcPr>
            <w:tcW w:w="1218" w:type="dxa"/>
            <w:tcBorders>
              <w:top w:val="single" w:sz="4" w:space="0" w:color="auto"/>
              <w:left w:val="single" w:sz="4" w:space="0" w:color="auto"/>
              <w:bottom w:val="single" w:sz="4" w:space="0" w:color="auto"/>
              <w:right w:val="single" w:sz="4" w:space="0" w:color="auto"/>
            </w:tcBorders>
            <w:vAlign w:val="center"/>
          </w:tcPr>
          <w:p w14:paraId="4BE319E7" w14:textId="67B1235E"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45</w:t>
            </w:r>
          </w:p>
        </w:tc>
      </w:tr>
      <w:tr w:rsidR="009E495A" w:rsidRPr="007B75E4" w14:paraId="0B33277E"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6F3FC457"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11</w:t>
            </w:r>
          </w:p>
        </w:tc>
        <w:tc>
          <w:tcPr>
            <w:tcW w:w="6407" w:type="dxa"/>
            <w:tcBorders>
              <w:top w:val="single" w:sz="4" w:space="0" w:color="auto"/>
              <w:left w:val="single" w:sz="4" w:space="0" w:color="auto"/>
              <w:bottom w:val="single" w:sz="4" w:space="0" w:color="auto"/>
              <w:right w:val="single" w:sz="4" w:space="0" w:color="auto"/>
            </w:tcBorders>
          </w:tcPr>
          <w:p w14:paraId="7C5C39AF" w14:textId="700F2F35"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 xml:space="preserve">معاملات الارتباط بين درجة كل عبارة من عبارات البعد الأول القدرات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ية</w:t>
            </w:r>
          </w:p>
        </w:tc>
        <w:tc>
          <w:tcPr>
            <w:tcW w:w="1218" w:type="dxa"/>
            <w:tcBorders>
              <w:top w:val="single" w:sz="4" w:space="0" w:color="auto"/>
              <w:left w:val="single" w:sz="4" w:space="0" w:color="auto"/>
              <w:bottom w:val="single" w:sz="4" w:space="0" w:color="auto"/>
              <w:right w:val="single" w:sz="4" w:space="0" w:color="auto"/>
            </w:tcBorders>
            <w:vAlign w:val="center"/>
          </w:tcPr>
          <w:p w14:paraId="791DE6FB" w14:textId="097FC89C"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46</w:t>
            </w:r>
          </w:p>
        </w:tc>
      </w:tr>
      <w:tr w:rsidR="009E495A" w:rsidRPr="007B75E4" w14:paraId="6C102089"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447ECD70"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12</w:t>
            </w:r>
          </w:p>
        </w:tc>
        <w:tc>
          <w:tcPr>
            <w:tcW w:w="6407" w:type="dxa"/>
            <w:tcBorders>
              <w:top w:val="single" w:sz="4" w:space="0" w:color="auto"/>
              <w:left w:val="single" w:sz="4" w:space="0" w:color="auto"/>
              <w:bottom w:val="single" w:sz="4" w:space="0" w:color="auto"/>
              <w:right w:val="single" w:sz="4" w:space="0" w:color="auto"/>
            </w:tcBorders>
          </w:tcPr>
          <w:p w14:paraId="4F9C1229" w14:textId="77777777"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معاملات الارتباط بين درجة كل عبارة من عبارات البعد الثاني الرضا الوظيفي</w:t>
            </w:r>
          </w:p>
        </w:tc>
        <w:tc>
          <w:tcPr>
            <w:tcW w:w="1218" w:type="dxa"/>
            <w:tcBorders>
              <w:top w:val="single" w:sz="4" w:space="0" w:color="auto"/>
              <w:left w:val="single" w:sz="4" w:space="0" w:color="auto"/>
              <w:bottom w:val="single" w:sz="4" w:space="0" w:color="auto"/>
              <w:right w:val="single" w:sz="4" w:space="0" w:color="auto"/>
            </w:tcBorders>
            <w:vAlign w:val="center"/>
          </w:tcPr>
          <w:p w14:paraId="31718BE2" w14:textId="57584182"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46</w:t>
            </w:r>
          </w:p>
        </w:tc>
      </w:tr>
      <w:tr w:rsidR="009E495A" w:rsidRPr="007B75E4" w14:paraId="7EB6FF02"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41BD13E4"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13</w:t>
            </w:r>
          </w:p>
        </w:tc>
        <w:tc>
          <w:tcPr>
            <w:tcW w:w="6407" w:type="dxa"/>
            <w:tcBorders>
              <w:top w:val="single" w:sz="4" w:space="0" w:color="auto"/>
              <w:left w:val="single" w:sz="4" w:space="0" w:color="auto"/>
              <w:bottom w:val="single" w:sz="4" w:space="0" w:color="auto"/>
              <w:right w:val="single" w:sz="4" w:space="0" w:color="auto"/>
            </w:tcBorders>
          </w:tcPr>
          <w:p w14:paraId="0DB0EFDE"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معاملات الارتباط بين درجة كل عبارة من عبارات البعد الثالث التدريب والتطوير</w:t>
            </w:r>
          </w:p>
        </w:tc>
        <w:tc>
          <w:tcPr>
            <w:tcW w:w="1218" w:type="dxa"/>
            <w:tcBorders>
              <w:top w:val="single" w:sz="4" w:space="0" w:color="auto"/>
              <w:left w:val="single" w:sz="4" w:space="0" w:color="auto"/>
              <w:bottom w:val="single" w:sz="4" w:space="0" w:color="auto"/>
              <w:right w:val="single" w:sz="4" w:space="0" w:color="auto"/>
            </w:tcBorders>
            <w:vAlign w:val="center"/>
          </w:tcPr>
          <w:p w14:paraId="57EEC98D" w14:textId="7FED6E3D"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47</w:t>
            </w:r>
          </w:p>
        </w:tc>
      </w:tr>
      <w:tr w:rsidR="009E495A" w:rsidRPr="007B75E4" w14:paraId="61F60498"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4D61F94B" w14:textId="77777777" w:rsidR="009E495A" w:rsidRPr="007C0D11" w:rsidRDefault="009E495A"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lastRenderedPageBreak/>
              <w:t>14</w:t>
            </w:r>
          </w:p>
        </w:tc>
        <w:tc>
          <w:tcPr>
            <w:tcW w:w="6407" w:type="dxa"/>
            <w:tcBorders>
              <w:top w:val="single" w:sz="4" w:space="0" w:color="auto"/>
              <w:left w:val="single" w:sz="4" w:space="0" w:color="auto"/>
              <w:bottom w:val="single" w:sz="4" w:space="0" w:color="auto"/>
              <w:right w:val="single" w:sz="4" w:space="0" w:color="auto"/>
            </w:tcBorders>
          </w:tcPr>
          <w:p w14:paraId="42A59EF8" w14:textId="77777777" w:rsidR="009E495A" w:rsidRPr="007C0D11" w:rsidRDefault="009E495A"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معاملات الارتباط بين درجة كل عبارة من عبارات البعد الرابع المرونة في العمل</w:t>
            </w:r>
          </w:p>
        </w:tc>
        <w:tc>
          <w:tcPr>
            <w:tcW w:w="1218" w:type="dxa"/>
            <w:tcBorders>
              <w:top w:val="single" w:sz="4" w:space="0" w:color="auto"/>
              <w:left w:val="single" w:sz="4" w:space="0" w:color="auto"/>
              <w:bottom w:val="single" w:sz="4" w:space="0" w:color="auto"/>
              <w:right w:val="single" w:sz="4" w:space="0" w:color="auto"/>
            </w:tcBorders>
            <w:vAlign w:val="center"/>
          </w:tcPr>
          <w:p w14:paraId="66D05912" w14:textId="6EA9F4F0" w:rsidR="009E495A"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48</w:t>
            </w:r>
          </w:p>
        </w:tc>
      </w:tr>
      <w:tr w:rsidR="009E495A" w:rsidRPr="007B75E4" w14:paraId="27AABD52"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361B1B21"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15</w:t>
            </w:r>
          </w:p>
        </w:tc>
        <w:tc>
          <w:tcPr>
            <w:tcW w:w="6407" w:type="dxa"/>
            <w:tcBorders>
              <w:top w:val="single" w:sz="4" w:space="0" w:color="auto"/>
              <w:left w:val="single" w:sz="4" w:space="0" w:color="auto"/>
              <w:bottom w:val="single" w:sz="4" w:space="0" w:color="auto"/>
              <w:right w:val="single" w:sz="4" w:space="0" w:color="auto"/>
            </w:tcBorders>
          </w:tcPr>
          <w:p w14:paraId="48EC87A5" w14:textId="77777777"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"قيم معامل ألفا كرو نباخ "لأداة الدراسة"</w:t>
            </w:r>
          </w:p>
        </w:tc>
        <w:tc>
          <w:tcPr>
            <w:tcW w:w="1218" w:type="dxa"/>
            <w:tcBorders>
              <w:top w:val="single" w:sz="4" w:space="0" w:color="auto"/>
              <w:left w:val="single" w:sz="4" w:space="0" w:color="auto"/>
              <w:bottom w:val="single" w:sz="4" w:space="0" w:color="auto"/>
              <w:right w:val="single" w:sz="4" w:space="0" w:color="auto"/>
            </w:tcBorders>
            <w:vAlign w:val="center"/>
          </w:tcPr>
          <w:p w14:paraId="351CA9CC" w14:textId="28A2C2F9"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48</w:t>
            </w:r>
          </w:p>
        </w:tc>
      </w:tr>
      <w:tr w:rsidR="009E495A" w:rsidRPr="007B75E4" w14:paraId="541E3F68"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5C2DADD5"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16</w:t>
            </w:r>
          </w:p>
        </w:tc>
        <w:tc>
          <w:tcPr>
            <w:tcW w:w="6407" w:type="dxa"/>
            <w:tcBorders>
              <w:top w:val="single" w:sz="4" w:space="0" w:color="auto"/>
              <w:left w:val="single" w:sz="4" w:space="0" w:color="auto"/>
              <w:bottom w:val="single" w:sz="4" w:space="0" w:color="auto"/>
              <w:right w:val="single" w:sz="4" w:space="0" w:color="auto"/>
            </w:tcBorders>
          </w:tcPr>
          <w:p w14:paraId="5F72A350" w14:textId="4E614238"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استجابات أفراد مجتمع الدراسة على العبارات المتعلقة بأثر أنظمة وإجراءات العمل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الموظفين في المؤسسات</w:t>
            </w:r>
          </w:p>
        </w:tc>
        <w:tc>
          <w:tcPr>
            <w:tcW w:w="1218" w:type="dxa"/>
            <w:tcBorders>
              <w:top w:val="single" w:sz="4" w:space="0" w:color="auto"/>
              <w:left w:val="single" w:sz="4" w:space="0" w:color="auto"/>
              <w:bottom w:val="single" w:sz="4" w:space="0" w:color="auto"/>
              <w:right w:val="single" w:sz="4" w:space="0" w:color="auto"/>
            </w:tcBorders>
            <w:vAlign w:val="center"/>
          </w:tcPr>
          <w:p w14:paraId="4BF01339" w14:textId="38E31F36"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53</w:t>
            </w:r>
          </w:p>
        </w:tc>
      </w:tr>
      <w:tr w:rsidR="009E495A" w:rsidRPr="007B75E4" w14:paraId="232D0638"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2773607C"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17</w:t>
            </w:r>
          </w:p>
        </w:tc>
        <w:tc>
          <w:tcPr>
            <w:tcW w:w="6407" w:type="dxa"/>
            <w:tcBorders>
              <w:top w:val="single" w:sz="4" w:space="0" w:color="auto"/>
              <w:left w:val="single" w:sz="4" w:space="0" w:color="auto"/>
              <w:bottom w:val="single" w:sz="4" w:space="0" w:color="auto"/>
              <w:right w:val="single" w:sz="4" w:space="0" w:color="auto"/>
            </w:tcBorders>
          </w:tcPr>
          <w:p w14:paraId="10493783" w14:textId="32C22A75"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استجابات أفراد مجتمع الدراسة على العبارات المتعلقة بالعناصر الرئيسية لتعزيز القدرات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ية</w:t>
            </w:r>
          </w:p>
        </w:tc>
        <w:tc>
          <w:tcPr>
            <w:tcW w:w="1218" w:type="dxa"/>
            <w:tcBorders>
              <w:top w:val="single" w:sz="4" w:space="0" w:color="auto"/>
              <w:left w:val="single" w:sz="4" w:space="0" w:color="auto"/>
              <w:bottom w:val="single" w:sz="4" w:space="0" w:color="auto"/>
              <w:right w:val="single" w:sz="4" w:space="0" w:color="auto"/>
            </w:tcBorders>
            <w:vAlign w:val="center"/>
          </w:tcPr>
          <w:p w14:paraId="63E3547C" w14:textId="7E79C33F"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55</w:t>
            </w:r>
          </w:p>
        </w:tc>
      </w:tr>
      <w:tr w:rsidR="009E495A" w:rsidRPr="007B75E4" w14:paraId="31B8FC39"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11545EC6"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18</w:t>
            </w:r>
          </w:p>
        </w:tc>
        <w:tc>
          <w:tcPr>
            <w:tcW w:w="6407" w:type="dxa"/>
            <w:tcBorders>
              <w:top w:val="single" w:sz="4" w:space="0" w:color="auto"/>
              <w:left w:val="single" w:sz="4" w:space="0" w:color="auto"/>
              <w:bottom w:val="single" w:sz="4" w:space="0" w:color="auto"/>
              <w:right w:val="single" w:sz="4" w:space="0" w:color="auto"/>
            </w:tcBorders>
          </w:tcPr>
          <w:p w14:paraId="6CC48FE5" w14:textId="00587ED4"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استجابات أفراد مجتمع الدراسة على العبارات المتعلقة بأثر الرضا الوظيفي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لدى الموظفين</w:t>
            </w:r>
          </w:p>
        </w:tc>
        <w:tc>
          <w:tcPr>
            <w:tcW w:w="1218" w:type="dxa"/>
            <w:tcBorders>
              <w:top w:val="single" w:sz="4" w:space="0" w:color="auto"/>
              <w:left w:val="single" w:sz="4" w:space="0" w:color="auto"/>
              <w:bottom w:val="single" w:sz="4" w:space="0" w:color="auto"/>
              <w:right w:val="single" w:sz="4" w:space="0" w:color="auto"/>
            </w:tcBorders>
            <w:vAlign w:val="center"/>
          </w:tcPr>
          <w:p w14:paraId="4BD12659" w14:textId="74EABEFB"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57</w:t>
            </w:r>
          </w:p>
        </w:tc>
      </w:tr>
      <w:tr w:rsidR="009E495A" w:rsidRPr="007B75E4" w14:paraId="75C9A506"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20B0F305"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19</w:t>
            </w:r>
          </w:p>
        </w:tc>
        <w:tc>
          <w:tcPr>
            <w:tcW w:w="6407" w:type="dxa"/>
            <w:tcBorders>
              <w:top w:val="single" w:sz="4" w:space="0" w:color="auto"/>
              <w:left w:val="single" w:sz="4" w:space="0" w:color="auto"/>
              <w:bottom w:val="single" w:sz="4" w:space="0" w:color="auto"/>
              <w:right w:val="single" w:sz="4" w:space="0" w:color="auto"/>
            </w:tcBorders>
          </w:tcPr>
          <w:p w14:paraId="3F67D844" w14:textId="2E61F2ED"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استجابات أفراد مجتمع الدراسة على العبارات المتعلقة بأثر المرونة في العمل على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بين الموظفين</w:t>
            </w:r>
          </w:p>
        </w:tc>
        <w:tc>
          <w:tcPr>
            <w:tcW w:w="1218" w:type="dxa"/>
            <w:tcBorders>
              <w:top w:val="single" w:sz="4" w:space="0" w:color="auto"/>
              <w:left w:val="single" w:sz="4" w:space="0" w:color="auto"/>
              <w:bottom w:val="single" w:sz="4" w:space="0" w:color="auto"/>
              <w:right w:val="single" w:sz="4" w:space="0" w:color="auto"/>
            </w:tcBorders>
            <w:vAlign w:val="center"/>
          </w:tcPr>
          <w:p w14:paraId="0DE06D31" w14:textId="5B8A4856"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59</w:t>
            </w:r>
          </w:p>
        </w:tc>
      </w:tr>
      <w:tr w:rsidR="009E495A" w:rsidRPr="007B75E4" w14:paraId="01B4675B"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53CCC82C"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20</w:t>
            </w:r>
          </w:p>
        </w:tc>
        <w:tc>
          <w:tcPr>
            <w:tcW w:w="6407" w:type="dxa"/>
            <w:tcBorders>
              <w:top w:val="single" w:sz="4" w:space="0" w:color="auto"/>
              <w:left w:val="single" w:sz="4" w:space="0" w:color="auto"/>
              <w:bottom w:val="single" w:sz="4" w:space="0" w:color="auto"/>
              <w:right w:val="single" w:sz="4" w:space="0" w:color="auto"/>
            </w:tcBorders>
          </w:tcPr>
          <w:p w14:paraId="72281686" w14:textId="34010B63"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نموذج الانحدار الخطى البسيط لتأثير بيئة العمل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CB3B06">
              <w:rPr>
                <w:rFonts w:asciiTheme="majorBidi" w:eastAsia="Calibri" w:hAnsiTheme="majorBidi" w:cstheme="majorBidi" w:hint="cs"/>
                <w:kern w:val="0"/>
                <w:sz w:val="32"/>
                <w:szCs w:val="32"/>
                <w:rtl/>
                <w14:ligatures w14:val="none"/>
              </w:rPr>
              <w:t xml:space="preserve">في </w:t>
            </w:r>
            <w:r w:rsidR="00CB3B06"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w:t>
            </w:r>
          </w:p>
        </w:tc>
        <w:tc>
          <w:tcPr>
            <w:tcW w:w="1218" w:type="dxa"/>
            <w:tcBorders>
              <w:top w:val="single" w:sz="4" w:space="0" w:color="auto"/>
              <w:left w:val="single" w:sz="4" w:space="0" w:color="auto"/>
              <w:bottom w:val="single" w:sz="4" w:space="0" w:color="auto"/>
              <w:right w:val="single" w:sz="4" w:space="0" w:color="auto"/>
            </w:tcBorders>
            <w:vAlign w:val="center"/>
          </w:tcPr>
          <w:p w14:paraId="06F50B05" w14:textId="74772532"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61</w:t>
            </w:r>
          </w:p>
        </w:tc>
      </w:tr>
      <w:tr w:rsidR="009E495A" w:rsidRPr="007B75E4" w14:paraId="513935E2"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00EDCBCE"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21</w:t>
            </w:r>
          </w:p>
        </w:tc>
        <w:tc>
          <w:tcPr>
            <w:tcW w:w="6407" w:type="dxa"/>
            <w:tcBorders>
              <w:top w:val="single" w:sz="4" w:space="0" w:color="auto"/>
              <w:left w:val="single" w:sz="4" w:space="0" w:color="auto"/>
              <w:bottom w:val="single" w:sz="4" w:space="0" w:color="auto"/>
              <w:right w:val="single" w:sz="4" w:space="0" w:color="auto"/>
            </w:tcBorders>
          </w:tcPr>
          <w:p w14:paraId="3DB044BA" w14:textId="7CE16186"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نموذج الانحدار الخطى البسيط لتأثير وضوح الهيكل التنظيمي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CB3B06">
              <w:rPr>
                <w:rFonts w:asciiTheme="majorBidi" w:eastAsia="Calibri" w:hAnsiTheme="majorBidi" w:cstheme="majorBidi" w:hint="cs"/>
                <w:kern w:val="0"/>
                <w:sz w:val="32"/>
                <w:szCs w:val="32"/>
                <w:rtl/>
                <w14:ligatures w14:val="none"/>
              </w:rPr>
              <w:t xml:space="preserve">في </w:t>
            </w:r>
            <w:r w:rsidR="00CB3B06"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w:t>
            </w:r>
          </w:p>
        </w:tc>
        <w:tc>
          <w:tcPr>
            <w:tcW w:w="1218" w:type="dxa"/>
            <w:tcBorders>
              <w:top w:val="single" w:sz="4" w:space="0" w:color="auto"/>
              <w:left w:val="single" w:sz="4" w:space="0" w:color="auto"/>
              <w:bottom w:val="single" w:sz="4" w:space="0" w:color="auto"/>
              <w:right w:val="single" w:sz="4" w:space="0" w:color="auto"/>
            </w:tcBorders>
            <w:vAlign w:val="center"/>
          </w:tcPr>
          <w:p w14:paraId="2E496876" w14:textId="7BB9A1F3"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62</w:t>
            </w:r>
          </w:p>
        </w:tc>
      </w:tr>
      <w:tr w:rsidR="009E495A" w:rsidRPr="007B75E4" w14:paraId="23CAD75E"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1AD4EFBA"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22</w:t>
            </w:r>
          </w:p>
        </w:tc>
        <w:tc>
          <w:tcPr>
            <w:tcW w:w="6407" w:type="dxa"/>
            <w:tcBorders>
              <w:top w:val="single" w:sz="4" w:space="0" w:color="auto"/>
              <w:left w:val="single" w:sz="4" w:space="0" w:color="auto"/>
              <w:bottom w:val="single" w:sz="4" w:space="0" w:color="auto"/>
              <w:right w:val="single" w:sz="4" w:space="0" w:color="auto"/>
            </w:tcBorders>
          </w:tcPr>
          <w:p w14:paraId="75FD7720" w14:textId="1C8A7E8C"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نموذج الانحدار الخطى البسيط لتأثير ظروف العمل </w:t>
            </w:r>
            <w:r w:rsidR="00CB3B06" w:rsidRPr="007C0D11">
              <w:rPr>
                <w:rFonts w:asciiTheme="majorBidi" w:eastAsia="Calibri" w:hAnsiTheme="majorBidi" w:cstheme="majorBidi" w:hint="cs"/>
                <w:kern w:val="0"/>
                <w:sz w:val="32"/>
                <w:szCs w:val="32"/>
                <w:rtl/>
                <w14:ligatures w14:val="none"/>
              </w:rPr>
              <w:t>الاجتماعية على</w:t>
            </w:r>
            <w:r w:rsidRPr="007C0D11">
              <w:rPr>
                <w:rFonts w:asciiTheme="majorBidi" w:eastAsia="Calibri" w:hAnsiTheme="majorBidi" w:cstheme="majorBidi"/>
                <w:kern w:val="0"/>
                <w:sz w:val="32"/>
                <w:szCs w:val="32"/>
                <w:rtl/>
                <w14:ligatures w14:val="none"/>
              </w:rPr>
              <w:t xml:space="preserve">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CB3B06">
              <w:rPr>
                <w:rFonts w:asciiTheme="majorBidi" w:eastAsia="Calibri" w:hAnsiTheme="majorBidi" w:cstheme="majorBidi" w:hint="cs"/>
                <w:kern w:val="0"/>
                <w:sz w:val="32"/>
                <w:szCs w:val="32"/>
                <w:rtl/>
                <w14:ligatures w14:val="none"/>
              </w:rPr>
              <w:t xml:space="preserve">في </w:t>
            </w:r>
            <w:r w:rsidR="00CB3B06"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w:t>
            </w:r>
          </w:p>
        </w:tc>
        <w:tc>
          <w:tcPr>
            <w:tcW w:w="1218" w:type="dxa"/>
            <w:tcBorders>
              <w:top w:val="single" w:sz="4" w:space="0" w:color="auto"/>
              <w:left w:val="single" w:sz="4" w:space="0" w:color="auto"/>
              <w:bottom w:val="single" w:sz="4" w:space="0" w:color="auto"/>
              <w:right w:val="single" w:sz="4" w:space="0" w:color="auto"/>
            </w:tcBorders>
            <w:vAlign w:val="center"/>
          </w:tcPr>
          <w:p w14:paraId="17D00E8C" w14:textId="1F2F2518"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64</w:t>
            </w:r>
          </w:p>
        </w:tc>
      </w:tr>
      <w:tr w:rsidR="009E495A" w:rsidRPr="007B75E4" w14:paraId="4732E2A2"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37B50811"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lastRenderedPageBreak/>
              <w:t>23</w:t>
            </w:r>
          </w:p>
        </w:tc>
        <w:tc>
          <w:tcPr>
            <w:tcW w:w="6407" w:type="dxa"/>
            <w:tcBorders>
              <w:top w:val="single" w:sz="4" w:space="0" w:color="auto"/>
              <w:left w:val="single" w:sz="4" w:space="0" w:color="auto"/>
              <w:bottom w:val="single" w:sz="4" w:space="0" w:color="auto"/>
              <w:right w:val="single" w:sz="4" w:space="0" w:color="auto"/>
            </w:tcBorders>
          </w:tcPr>
          <w:p w14:paraId="370342A0" w14:textId="734A4CF4"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نموذج الانحدار الخطى البسيط لتأثير بيئة العمل المادية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56639B">
              <w:rPr>
                <w:rFonts w:asciiTheme="majorBidi" w:eastAsia="Calibri" w:hAnsiTheme="majorBidi" w:cstheme="majorBidi" w:hint="cs"/>
                <w:kern w:val="0"/>
                <w:sz w:val="32"/>
                <w:szCs w:val="32"/>
                <w:rtl/>
                <w14:ligatures w14:val="none"/>
              </w:rPr>
              <w:t xml:space="preserve">في </w:t>
            </w:r>
            <w:r w:rsidR="0056639B"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w:t>
            </w:r>
          </w:p>
        </w:tc>
        <w:tc>
          <w:tcPr>
            <w:tcW w:w="1218" w:type="dxa"/>
            <w:tcBorders>
              <w:top w:val="single" w:sz="4" w:space="0" w:color="auto"/>
              <w:left w:val="single" w:sz="4" w:space="0" w:color="auto"/>
              <w:bottom w:val="single" w:sz="4" w:space="0" w:color="auto"/>
              <w:right w:val="single" w:sz="4" w:space="0" w:color="auto"/>
            </w:tcBorders>
            <w:vAlign w:val="center"/>
          </w:tcPr>
          <w:p w14:paraId="131FD4C9" w14:textId="42B680A7"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65</w:t>
            </w:r>
          </w:p>
        </w:tc>
      </w:tr>
      <w:tr w:rsidR="009E495A" w:rsidRPr="007B75E4" w14:paraId="5E4ACF28"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062D42DD"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24</w:t>
            </w:r>
          </w:p>
        </w:tc>
        <w:tc>
          <w:tcPr>
            <w:tcW w:w="6407" w:type="dxa"/>
            <w:tcBorders>
              <w:top w:val="single" w:sz="4" w:space="0" w:color="auto"/>
              <w:left w:val="single" w:sz="4" w:space="0" w:color="auto"/>
              <w:bottom w:val="single" w:sz="4" w:space="0" w:color="auto"/>
              <w:right w:val="single" w:sz="4" w:space="0" w:color="auto"/>
            </w:tcBorders>
          </w:tcPr>
          <w:p w14:paraId="116ABBE1" w14:textId="731EA3AD"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 نموذج الانحدار الخطى البسيط لتأثير بيئة العمل النفسية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56639B">
              <w:rPr>
                <w:rFonts w:asciiTheme="majorBidi" w:eastAsia="Calibri" w:hAnsiTheme="majorBidi" w:cstheme="majorBidi" w:hint="cs"/>
                <w:kern w:val="0"/>
                <w:sz w:val="32"/>
                <w:szCs w:val="32"/>
                <w:rtl/>
                <w14:ligatures w14:val="none"/>
              </w:rPr>
              <w:t xml:space="preserve">في </w:t>
            </w:r>
            <w:r w:rsidR="0056639B"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w:t>
            </w:r>
          </w:p>
        </w:tc>
        <w:tc>
          <w:tcPr>
            <w:tcW w:w="1218" w:type="dxa"/>
            <w:tcBorders>
              <w:top w:val="single" w:sz="4" w:space="0" w:color="auto"/>
              <w:left w:val="single" w:sz="4" w:space="0" w:color="auto"/>
              <w:bottom w:val="single" w:sz="4" w:space="0" w:color="auto"/>
              <w:right w:val="single" w:sz="4" w:space="0" w:color="auto"/>
            </w:tcBorders>
            <w:vAlign w:val="center"/>
          </w:tcPr>
          <w:p w14:paraId="46B664EE" w14:textId="345D735E"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66</w:t>
            </w:r>
          </w:p>
        </w:tc>
      </w:tr>
      <w:tr w:rsidR="009E495A" w:rsidRPr="007B75E4" w14:paraId="77F21D7C"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76FA236B"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25</w:t>
            </w:r>
          </w:p>
        </w:tc>
        <w:tc>
          <w:tcPr>
            <w:tcW w:w="6407" w:type="dxa"/>
            <w:tcBorders>
              <w:top w:val="single" w:sz="4" w:space="0" w:color="auto"/>
              <w:left w:val="single" w:sz="4" w:space="0" w:color="auto"/>
              <w:bottom w:val="single" w:sz="4" w:space="0" w:color="auto"/>
              <w:right w:val="single" w:sz="4" w:space="0" w:color="auto"/>
            </w:tcBorders>
          </w:tcPr>
          <w:p w14:paraId="752DC3AB" w14:textId="5D56EDB3"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نموذج الانحدار الخطى البسيط لتأثير التدريب والتطوير على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56639B">
              <w:rPr>
                <w:rFonts w:asciiTheme="majorBidi" w:eastAsia="Calibri" w:hAnsiTheme="majorBidi" w:cstheme="majorBidi" w:hint="cs"/>
                <w:kern w:val="0"/>
                <w:sz w:val="32"/>
                <w:szCs w:val="32"/>
                <w:rtl/>
                <w14:ligatures w14:val="none"/>
              </w:rPr>
              <w:t xml:space="preserve">في </w:t>
            </w:r>
            <w:r w:rsidR="0056639B"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w:t>
            </w:r>
          </w:p>
        </w:tc>
        <w:tc>
          <w:tcPr>
            <w:tcW w:w="1218" w:type="dxa"/>
            <w:tcBorders>
              <w:top w:val="single" w:sz="4" w:space="0" w:color="auto"/>
              <w:left w:val="single" w:sz="4" w:space="0" w:color="auto"/>
              <w:bottom w:val="single" w:sz="4" w:space="0" w:color="auto"/>
              <w:right w:val="single" w:sz="4" w:space="0" w:color="auto"/>
            </w:tcBorders>
            <w:vAlign w:val="center"/>
          </w:tcPr>
          <w:p w14:paraId="77B86470" w14:textId="580D0400"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68</w:t>
            </w:r>
          </w:p>
        </w:tc>
      </w:tr>
      <w:tr w:rsidR="009E495A" w:rsidRPr="007B75E4" w14:paraId="0BB715E3" w14:textId="77777777" w:rsidTr="00230968">
        <w:tc>
          <w:tcPr>
            <w:tcW w:w="848" w:type="dxa"/>
            <w:tcBorders>
              <w:top w:val="single" w:sz="4" w:space="0" w:color="auto"/>
              <w:left w:val="single" w:sz="4" w:space="0" w:color="auto"/>
              <w:bottom w:val="single" w:sz="4" w:space="0" w:color="auto"/>
              <w:right w:val="single" w:sz="4" w:space="0" w:color="auto"/>
            </w:tcBorders>
            <w:vAlign w:val="center"/>
          </w:tcPr>
          <w:p w14:paraId="1E62278B" w14:textId="77777777" w:rsidR="009E495A" w:rsidRPr="007C0D11" w:rsidRDefault="009E495A" w:rsidP="007B75E4">
            <w:pPr>
              <w:spacing w:after="0" w:line="360" w:lineRule="auto"/>
              <w:jc w:val="center"/>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26</w:t>
            </w:r>
          </w:p>
        </w:tc>
        <w:tc>
          <w:tcPr>
            <w:tcW w:w="6407" w:type="dxa"/>
            <w:tcBorders>
              <w:top w:val="single" w:sz="4" w:space="0" w:color="auto"/>
              <w:left w:val="single" w:sz="4" w:space="0" w:color="auto"/>
              <w:bottom w:val="single" w:sz="4" w:space="0" w:color="auto"/>
              <w:right w:val="single" w:sz="4" w:space="0" w:color="auto"/>
            </w:tcBorders>
          </w:tcPr>
          <w:p w14:paraId="3693BEF6" w14:textId="42A38981" w:rsidR="009E495A" w:rsidRPr="007C0D11" w:rsidRDefault="009E495A" w:rsidP="007B75E4">
            <w:pPr>
              <w:spacing w:after="0" w:line="360" w:lineRule="auto"/>
              <w:jc w:val="both"/>
              <w:rPr>
                <w:rFonts w:asciiTheme="majorBidi" w:eastAsia="Calibri" w:hAnsiTheme="majorBidi" w:cstheme="majorBidi"/>
                <w:kern w:val="0"/>
                <w:sz w:val="32"/>
                <w:szCs w:val="32"/>
                <w:rtl/>
                <w14:ligatures w14:val="none"/>
              </w:rPr>
            </w:pPr>
            <w:r w:rsidRPr="007C0D11">
              <w:rPr>
                <w:rFonts w:asciiTheme="majorBidi" w:eastAsia="Calibri" w:hAnsiTheme="majorBidi" w:cstheme="majorBidi"/>
                <w:kern w:val="0"/>
                <w:sz w:val="32"/>
                <w:szCs w:val="32"/>
                <w:rtl/>
                <w14:ligatures w14:val="none"/>
              </w:rPr>
              <w:t xml:space="preserve">الاختلاف في متوسطات استجابات أفراد العينة حول مستوى </w:t>
            </w:r>
            <w:r w:rsidR="00C757D1">
              <w:rPr>
                <w:rFonts w:asciiTheme="majorBidi" w:eastAsia="Calibri" w:hAnsiTheme="majorBidi" w:cstheme="majorBidi"/>
                <w:kern w:val="0"/>
                <w:sz w:val="32"/>
                <w:szCs w:val="32"/>
                <w:rtl/>
                <w14:ligatures w14:val="none"/>
              </w:rPr>
              <w:t>الإبداع</w:t>
            </w:r>
            <w:r w:rsidRPr="007C0D11">
              <w:rPr>
                <w:rFonts w:asciiTheme="majorBidi" w:eastAsia="Calibri" w:hAnsiTheme="majorBidi" w:cstheme="majorBidi"/>
                <w:kern w:val="0"/>
                <w:sz w:val="32"/>
                <w:szCs w:val="32"/>
                <w:rtl/>
                <w14:ligatures w14:val="none"/>
              </w:rPr>
              <w:t xml:space="preserve"> الوظيفي لدى </w:t>
            </w:r>
            <w:r w:rsidR="00647D0F">
              <w:rPr>
                <w:rFonts w:asciiTheme="majorBidi" w:eastAsia="Calibri" w:hAnsiTheme="majorBidi" w:cstheme="majorBidi"/>
                <w:kern w:val="0"/>
                <w:sz w:val="32"/>
                <w:szCs w:val="32"/>
                <w:rtl/>
                <w14:ligatures w14:val="none"/>
              </w:rPr>
              <w:t xml:space="preserve">موظفين الخمس شركات </w:t>
            </w:r>
            <w:r w:rsidR="0056639B">
              <w:rPr>
                <w:rFonts w:asciiTheme="majorBidi" w:eastAsia="Calibri" w:hAnsiTheme="majorBidi" w:cstheme="majorBidi" w:hint="cs"/>
                <w:kern w:val="0"/>
                <w:sz w:val="32"/>
                <w:szCs w:val="32"/>
                <w:rtl/>
                <w14:ligatures w14:val="none"/>
              </w:rPr>
              <w:t xml:space="preserve">في </w:t>
            </w:r>
            <w:r w:rsidR="0056639B" w:rsidRPr="007C0D11">
              <w:rPr>
                <w:rFonts w:asciiTheme="majorBidi" w:eastAsia="Calibri" w:hAnsiTheme="majorBidi" w:cstheme="majorBidi" w:hint="cs"/>
                <w:kern w:val="0"/>
                <w:sz w:val="32"/>
                <w:szCs w:val="32"/>
                <w:rtl/>
                <w14:ligatures w14:val="none"/>
              </w:rPr>
              <w:t>مدينة</w:t>
            </w:r>
            <w:r w:rsidRPr="007C0D11">
              <w:rPr>
                <w:rFonts w:asciiTheme="majorBidi" w:eastAsia="Calibri" w:hAnsiTheme="majorBidi" w:cstheme="majorBidi"/>
                <w:kern w:val="0"/>
                <w:sz w:val="32"/>
                <w:szCs w:val="32"/>
                <w:rtl/>
                <w14:ligatures w14:val="none"/>
              </w:rPr>
              <w:t xml:space="preserve"> الرياض بالمملكة العربية السعودية </w:t>
            </w:r>
            <w:r w:rsidR="002A3741" w:rsidRPr="007C0D11">
              <w:rPr>
                <w:rFonts w:asciiTheme="majorBidi" w:eastAsia="Calibri" w:hAnsiTheme="majorBidi" w:cstheme="majorBidi"/>
                <w:kern w:val="0"/>
                <w:sz w:val="32"/>
                <w:szCs w:val="32"/>
                <w:rtl/>
                <w14:ligatures w14:val="none"/>
              </w:rPr>
              <w:t>(</w:t>
            </w:r>
            <w:r w:rsidRPr="007C0D11">
              <w:rPr>
                <w:rFonts w:asciiTheme="majorBidi" w:eastAsia="Calibri" w:hAnsiTheme="majorBidi" w:cstheme="majorBidi"/>
                <w:kern w:val="0"/>
                <w:sz w:val="32"/>
                <w:szCs w:val="32"/>
                <w:rtl/>
                <w14:ligatures w14:val="none"/>
              </w:rPr>
              <w:t>الجنس، العمر، المجال الوظيفي</w:t>
            </w:r>
            <w:r w:rsidR="002A3741" w:rsidRPr="007C0D11">
              <w:rPr>
                <w:rFonts w:asciiTheme="majorBidi" w:eastAsia="Calibri" w:hAnsiTheme="majorBidi" w:cstheme="majorBidi"/>
                <w:kern w:val="0"/>
                <w:sz w:val="32"/>
                <w:szCs w:val="32"/>
                <w:rtl/>
                <w14:ligatures w14:val="none"/>
              </w:rPr>
              <w:t xml:space="preserve">، </w:t>
            </w:r>
            <w:r w:rsidRPr="007C0D11">
              <w:rPr>
                <w:rFonts w:asciiTheme="majorBidi" w:eastAsia="Calibri" w:hAnsiTheme="majorBidi" w:cstheme="majorBidi"/>
                <w:kern w:val="0"/>
                <w:sz w:val="32"/>
                <w:szCs w:val="32"/>
                <w:rtl/>
                <w14:ligatures w14:val="none"/>
              </w:rPr>
              <w:t>المؤهل العلمي</w:t>
            </w:r>
            <w:r w:rsidR="002A3741" w:rsidRPr="007C0D11">
              <w:rPr>
                <w:rFonts w:asciiTheme="majorBidi" w:eastAsia="Calibri" w:hAnsiTheme="majorBidi" w:cstheme="majorBidi"/>
                <w:kern w:val="0"/>
                <w:sz w:val="32"/>
                <w:szCs w:val="32"/>
                <w:rtl/>
                <w14:ligatures w14:val="none"/>
              </w:rPr>
              <w:t xml:space="preserve">، </w:t>
            </w:r>
            <w:r w:rsidRPr="007C0D11">
              <w:rPr>
                <w:rFonts w:asciiTheme="majorBidi" w:eastAsia="Calibri" w:hAnsiTheme="majorBidi" w:cstheme="majorBidi"/>
                <w:kern w:val="0"/>
                <w:sz w:val="32"/>
                <w:szCs w:val="32"/>
                <w:rtl/>
                <w14:ligatures w14:val="none"/>
              </w:rPr>
              <w:t>الخبرة العملية</w:t>
            </w:r>
            <w:r w:rsidR="002A3741" w:rsidRPr="007C0D11">
              <w:rPr>
                <w:rFonts w:asciiTheme="majorBidi" w:eastAsia="Calibri" w:hAnsiTheme="majorBidi" w:cstheme="majorBidi"/>
                <w:kern w:val="0"/>
                <w:sz w:val="32"/>
                <w:szCs w:val="32"/>
                <w:rtl/>
                <w14:ligatures w14:val="none"/>
              </w:rPr>
              <w:t>)</w:t>
            </w:r>
          </w:p>
        </w:tc>
        <w:tc>
          <w:tcPr>
            <w:tcW w:w="1218" w:type="dxa"/>
            <w:tcBorders>
              <w:top w:val="single" w:sz="4" w:space="0" w:color="auto"/>
              <w:left w:val="single" w:sz="4" w:space="0" w:color="auto"/>
              <w:bottom w:val="single" w:sz="4" w:space="0" w:color="auto"/>
              <w:right w:val="single" w:sz="4" w:space="0" w:color="auto"/>
            </w:tcBorders>
            <w:vAlign w:val="center"/>
          </w:tcPr>
          <w:p w14:paraId="5D11B76F" w14:textId="1281C26C" w:rsidR="009E495A" w:rsidRPr="007C0D11" w:rsidRDefault="00E308A5" w:rsidP="007B75E4">
            <w:pPr>
              <w:spacing w:after="0" w:line="360" w:lineRule="auto"/>
              <w:jc w:val="center"/>
              <w:rPr>
                <w:rFonts w:asciiTheme="majorBidi" w:eastAsia="Calibri" w:hAnsiTheme="majorBidi" w:cstheme="majorBidi"/>
                <w:kern w:val="0"/>
                <w:sz w:val="32"/>
                <w:szCs w:val="32"/>
                <w:rtl/>
                <w14:ligatures w14:val="none"/>
              </w:rPr>
            </w:pPr>
            <w:r>
              <w:rPr>
                <w:rFonts w:asciiTheme="majorBidi" w:eastAsia="Calibri" w:hAnsiTheme="majorBidi" w:cstheme="majorBidi" w:hint="cs"/>
                <w:kern w:val="0"/>
                <w:sz w:val="32"/>
                <w:szCs w:val="32"/>
                <w:rtl/>
                <w14:ligatures w14:val="none"/>
              </w:rPr>
              <w:t>69</w:t>
            </w:r>
          </w:p>
        </w:tc>
      </w:tr>
      <w:bookmarkEnd w:id="0"/>
    </w:tbl>
    <w:p w14:paraId="520EACC8" w14:textId="77777777" w:rsidR="006044D7" w:rsidRPr="007B75E4" w:rsidRDefault="006044D7" w:rsidP="007B75E4">
      <w:pPr>
        <w:spacing w:after="200" w:line="360" w:lineRule="auto"/>
        <w:jc w:val="both"/>
        <w:rPr>
          <w:rFonts w:asciiTheme="majorBidi" w:hAnsiTheme="majorBidi" w:cstheme="majorBidi"/>
          <w:b/>
          <w:bCs/>
          <w:sz w:val="42"/>
          <w:szCs w:val="42"/>
          <w:rtl/>
        </w:rPr>
      </w:pPr>
    </w:p>
    <w:p w14:paraId="6BCB4AC3" w14:textId="77777777" w:rsidR="006044D7" w:rsidRPr="007B75E4" w:rsidRDefault="006044D7" w:rsidP="007B75E4">
      <w:pPr>
        <w:bidi w:val="0"/>
        <w:spacing w:after="200" w:line="360" w:lineRule="auto"/>
        <w:rPr>
          <w:rFonts w:asciiTheme="majorBidi" w:hAnsiTheme="majorBidi" w:cstheme="majorBidi"/>
          <w:b/>
          <w:bCs/>
          <w:sz w:val="42"/>
          <w:szCs w:val="42"/>
        </w:rPr>
      </w:pPr>
      <w:r w:rsidRPr="007B75E4">
        <w:rPr>
          <w:rFonts w:asciiTheme="majorBidi" w:hAnsiTheme="majorBidi" w:cstheme="majorBidi"/>
          <w:b/>
          <w:bCs/>
          <w:sz w:val="42"/>
          <w:szCs w:val="42"/>
          <w:rtl/>
        </w:rPr>
        <w:br w:type="page"/>
      </w:r>
    </w:p>
    <w:p w14:paraId="1EBB9291" w14:textId="77777777" w:rsidR="006044D7" w:rsidRPr="007B75E4" w:rsidRDefault="006044D7" w:rsidP="007B75E4">
      <w:pPr>
        <w:spacing w:after="0" w:line="360" w:lineRule="auto"/>
        <w:jc w:val="center"/>
        <w:rPr>
          <w:rFonts w:asciiTheme="majorBidi" w:hAnsiTheme="majorBidi" w:cstheme="majorBidi"/>
          <w:b/>
          <w:bCs/>
          <w:sz w:val="42"/>
          <w:szCs w:val="42"/>
          <w:rtl/>
        </w:rPr>
      </w:pPr>
      <w:r w:rsidRPr="007B75E4">
        <w:rPr>
          <w:rFonts w:asciiTheme="majorBidi" w:hAnsiTheme="majorBidi" w:cstheme="majorBidi"/>
          <w:b/>
          <w:bCs/>
          <w:sz w:val="36"/>
          <w:szCs w:val="36"/>
          <w:rtl/>
        </w:rPr>
        <w:lastRenderedPageBreak/>
        <w:t>فهرس الأشكال</w:t>
      </w:r>
    </w:p>
    <w:tbl>
      <w:tblPr>
        <w:tblStyle w:val="130"/>
        <w:bidiVisual/>
        <w:tblW w:w="0" w:type="auto"/>
        <w:tblInd w:w="-177" w:type="dxa"/>
        <w:tblLook w:val="04A0" w:firstRow="1" w:lastRow="0" w:firstColumn="1" w:lastColumn="0" w:noHBand="0" w:noVBand="1"/>
      </w:tblPr>
      <w:tblGrid>
        <w:gridCol w:w="848"/>
        <w:gridCol w:w="6407"/>
        <w:gridCol w:w="1218"/>
      </w:tblGrid>
      <w:tr w:rsidR="00230968" w:rsidRPr="007B75E4" w14:paraId="3F05BF03" w14:textId="77777777" w:rsidTr="00230968">
        <w:trPr>
          <w:tblHeader/>
        </w:trPr>
        <w:tc>
          <w:tcPr>
            <w:tcW w:w="84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27333626" w14:textId="77777777" w:rsidR="00230968" w:rsidRPr="007C0D11" w:rsidRDefault="00230968" w:rsidP="007B75E4">
            <w:pPr>
              <w:spacing w:after="0" w:line="360" w:lineRule="auto"/>
              <w:jc w:val="center"/>
              <w:rPr>
                <w:rFonts w:asciiTheme="majorBidi" w:eastAsia="Calibri" w:hAnsiTheme="majorBidi" w:cstheme="majorBidi"/>
                <w:b/>
                <w:bCs/>
                <w:kern w:val="0"/>
                <w:sz w:val="32"/>
                <w:szCs w:val="32"/>
                <w14:ligatures w14:val="none"/>
              </w:rPr>
            </w:pPr>
            <w:r w:rsidRPr="007C0D11">
              <w:rPr>
                <w:rFonts w:asciiTheme="majorBidi" w:eastAsia="Calibri" w:hAnsiTheme="majorBidi" w:cstheme="majorBidi"/>
                <w:b/>
                <w:bCs/>
                <w:kern w:val="0"/>
                <w:sz w:val="32"/>
                <w:szCs w:val="32"/>
                <w:rtl/>
                <w14:ligatures w14:val="none"/>
              </w:rPr>
              <w:t>رقم الشكل</w:t>
            </w:r>
          </w:p>
        </w:tc>
        <w:tc>
          <w:tcPr>
            <w:tcW w:w="6407"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72B11CE7" w14:textId="77777777" w:rsidR="00230968" w:rsidRPr="007C0D11" w:rsidRDefault="00230968" w:rsidP="007B75E4">
            <w:pPr>
              <w:spacing w:after="0" w:line="360" w:lineRule="auto"/>
              <w:jc w:val="center"/>
              <w:rPr>
                <w:rFonts w:asciiTheme="majorBidi" w:eastAsia="Calibri" w:hAnsiTheme="majorBidi" w:cstheme="majorBidi"/>
                <w:b/>
                <w:bCs/>
                <w:kern w:val="0"/>
                <w:sz w:val="32"/>
                <w:szCs w:val="32"/>
                <w14:ligatures w14:val="none"/>
              </w:rPr>
            </w:pPr>
            <w:r w:rsidRPr="007C0D11">
              <w:rPr>
                <w:rFonts w:asciiTheme="majorBidi" w:eastAsia="Calibri" w:hAnsiTheme="majorBidi" w:cstheme="majorBidi"/>
                <w:b/>
                <w:bCs/>
                <w:kern w:val="0"/>
                <w:sz w:val="32"/>
                <w:szCs w:val="32"/>
                <w:rtl/>
                <w14:ligatures w14:val="none"/>
              </w:rPr>
              <w:t>عنوان الشكل</w:t>
            </w:r>
          </w:p>
        </w:tc>
        <w:tc>
          <w:tcPr>
            <w:tcW w:w="1218" w:type="dxa"/>
            <w:tcBorders>
              <w:top w:val="single" w:sz="4" w:space="0" w:color="auto"/>
              <w:left w:val="single" w:sz="4" w:space="0" w:color="auto"/>
              <w:bottom w:val="single" w:sz="4" w:space="0" w:color="auto"/>
              <w:right w:val="single" w:sz="4" w:space="0" w:color="auto"/>
            </w:tcBorders>
            <w:shd w:val="clear" w:color="auto" w:fill="C6D9F1" w:themeFill="text2" w:themeFillTint="33"/>
            <w:vAlign w:val="center"/>
            <w:hideMark/>
          </w:tcPr>
          <w:p w14:paraId="0FAEC69A" w14:textId="77777777" w:rsidR="00230968" w:rsidRPr="007C0D11" w:rsidRDefault="00230968" w:rsidP="007B75E4">
            <w:pPr>
              <w:spacing w:after="0" w:line="360" w:lineRule="auto"/>
              <w:jc w:val="center"/>
              <w:rPr>
                <w:rFonts w:asciiTheme="majorBidi" w:eastAsia="Calibri" w:hAnsiTheme="majorBidi" w:cstheme="majorBidi"/>
                <w:b/>
                <w:bCs/>
                <w:kern w:val="0"/>
                <w:sz w:val="32"/>
                <w:szCs w:val="32"/>
                <w14:ligatures w14:val="none"/>
              </w:rPr>
            </w:pPr>
            <w:r w:rsidRPr="007C0D11">
              <w:rPr>
                <w:rFonts w:asciiTheme="majorBidi" w:eastAsia="Calibri" w:hAnsiTheme="majorBidi" w:cstheme="majorBidi"/>
                <w:b/>
                <w:bCs/>
                <w:kern w:val="0"/>
                <w:sz w:val="32"/>
                <w:szCs w:val="32"/>
                <w:rtl/>
                <w14:ligatures w14:val="none"/>
              </w:rPr>
              <w:t>الصفحة</w:t>
            </w:r>
          </w:p>
        </w:tc>
      </w:tr>
      <w:tr w:rsidR="00230968" w:rsidRPr="007B75E4" w14:paraId="33E78F1A" w14:textId="77777777" w:rsidTr="00E308A5">
        <w:tc>
          <w:tcPr>
            <w:tcW w:w="848" w:type="dxa"/>
            <w:tcBorders>
              <w:top w:val="single" w:sz="4" w:space="0" w:color="auto"/>
              <w:left w:val="single" w:sz="4" w:space="0" w:color="auto"/>
              <w:bottom w:val="single" w:sz="4" w:space="0" w:color="auto"/>
              <w:right w:val="single" w:sz="4" w:space="0" w:color="auto"/>
            </w:tcBorders>
            <w:vAlign w:val="center"/>
            <w:hideMark/>
          </w:tcPr>
          <w:p w14:paraId="5A7DB15A" w14:textId="77777777" w:rsidR="00230968" w:rsidRPr="007C0D11" w:rsidRDefault="00230968"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1</w:t>
            </w:r>
          </w:p>
        </w:tc>
        <w:tc>
          <w:tcPr>
            <w:tcW w:w="6407" w:type="dxa"/>
            <w:tcBorders>
              <w:top w:val="single" w:sz="4" w:space="0" w:color="auto"/>
              <w:left w:val="single" w:sz="4" w:space="0" w:color="auto"/>
              <w:bottom w:val="single" w:sz="4" w:space="0" w:color="auto"/>
              <w:right w:val="single" w:sz="4" w:space="0" w:color="auto"/>
            </w:tcBorders>
          </w:tcPr>
          <w:p w14:paraId="2309ACAD" w14:textId="77777777" w:rsidR="00230968" w:rsidRPr="007C0D11" w:rsidRDefault="00230968"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العمر</w:t>
            </w:r>
          </w:p>
        </w:tc>
        <w:tc>
          <w:tcPr>
            <w:tcW w:w="1218" w:type="dxa"/>
            <w:tcBorders>
              <w:top w:val="single" w:sz="4" w:space="0" w:color="auto"/>
              <w:left w:val="single" w:sz="4" w:space="0" w:color="auto"/>
              <w:bottom w:val="single" w:sz="4" w:space="0" w:color="auto"/>
              <w:right w:val="single" w:sz="4" w:space="0" w:color="auto"/>
            </w:tcBorders>
            <w:vAlign w:val="center"/>
          </w:tcPr>
          <w:p w14:paraId="453240AA" w14:textId="178A06B3" w:rsidR="00230968"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35</w:t>
            </w:r>
          </w:p>
        </w:tc>
      </w:tr>
      <w:tr w:rsidR="00230968" w:rsidRPr="007B75E4" w14:paraId="36B3E378"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5569AE03" w14:textId="77777777" w:rsidR="00230968" w:rsidRPr="007C0D11" w:rsidRDefault="00230968"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2</w:t>
            </w:r>
          </w:p>
        </w:tc>
        <w:tc>
          <w:tcPr>
            <w:tcW w:w="6407" w:type="dxa"/>
            <w:tcBorders>
              <w:top w:val="single" w:sz="4" w:space="0" w:color="auto"/>
              <w:left w:val="single" w:sz="4" w:space="0" w:color="auto"/>
              <w:bottom w:val="single" w:sz="4" w:space="0" w:color="auto"/>
              <w:right w:val="single" w:sz="4" w:space="0" w:color="auto"/>
            </w:tcBorders>
          </w:tcPr>
          <w:p w14:paraId="52459390" w14:textId="77777777" w:rsidR="00230968" w:rsidRPr="007C0D11" w:rsidRDefault="00230968"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الجنس</w:t>
            </w:r>
          </w:p>
        </w:tc>
        <w:tc>
          <w:tcPr>
            <w:tcW w:w="1218" w:type="dxa"/>
            <w:tcBorders>
              <w:top w:val="single" w:sz="4" w:space="0" w:color="auto"/>
              <w:left w:val="single" w:sz="4" w:space="0" w:color="auto"/>
              <w:bottom w:val="single" w:sz="4" w:space="0" w:color="auto"/>
              <w:right w:val="single" w:sz="4" w:space="0" w:color="auto"/>
            </w:tcBorders>
            <w:vAlign w:val="center"/>
          </w:tcPr>
          <w:p w14:paraId="523AD96C" w14:textId="36489B34" w:rsidR="00230968"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36</w:t>
            </w:r>
          </w:p>
        </w:tc>
      </w:tr>
      <w:tr w:rsidR="00230968" w:rsidRPr="007B75E4" w14:paraId="18A2D3C8"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2E2A4744" w14:textId="77777777" w:rsidR="00230968" w:rsidRPr="007C0D11" w:rsidRDefault="00230968"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3</w:t>
            </w:r>
          </w:p>
        </w:tc>
        <w:tc>
          <w:tcPr>
            <w:tcW w:w="6407" w:type="dxa"/>
            <w:tcBorders>
              <w:top w:val="single" w:sz="4" w:space="0" w:color="auto"/>
              <w:left w:val="single" w:sz="4" w:space="0" w:color="auto"/>
              <w:bottom w:val="single" w:sz="4" w:space="0" w:color="auto"/>
              <w:right w:val="single" w:sz="4" w:space="0" w:color="auto"/>
            </w:tcBorders>
          </w:tcPr>
          <w:p w14:paraId="26FCB8EC" w14:textId="77777777" w:rsidR="00230968" w:rsidRPr="007C0D11" w:rsidRDefault="00230968"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المستوى التعليمي</w:t>
            </w:r>
          </w:p>
        </w:tc>
        <w:tc>
          <w:tcPr>
            <w:tcW w:w="1218" w:type="dxa"/>
            <w:tcBorders>
              <w:top w:val="single" w:sz="4" w:space="0" w:color="auto"/>
              <w:left w:val="single" w:sz="4" w:space="0" w:color="auto"/>
              <w:bottom w:val="single" w:sz="4" w:space="0" w:color="auto"/>
              <w:right w:val="single" w:sz="4" w:space="0" w:color="auto"/>
            </w:tcBorders>
            <w:vAlign w:val="center"/>
          </w:tcPr>
          <w:p w14:paraId="484EF892" w14:textId="5E8E3455" w:rsidR="00230968"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37</w:t>
            </w:r>
          </w:p>
        </w:tc>
      </w:tr>
      <w:tr w:rsidR="00230968" w:rsidRPr="007B75E4" w14:paraId="744517D0"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39A351DC" w14:textId="77777777" w:rsidR="00230968" w:rsidRPr="007C0D11" w:rsidRDefault="00230968"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4</w:t>
            </w:r>
          </w:p>
        </w:tc>
        <w:tc>
          <w:tcPr>
            <w:tcW w:w="6407" w:type="dxa"/>
            <w:tcBorders>
              <w:top w:val="single" w:sz="4" w:space="0" w:color="auto"/>
              <w:left w:val="single" w:sz="4" w:space="0" w:color="auto"/>
              <w:bottom w:val="single" w:sz="4" w:space="0" w:color="auto"/>
              <w:right w:val="single" w:sz="4" w:space="0" w:color="auto"/>
            </w:tcBorders>
          </w:tcPr>
          <w:p w14:paraId="49883339" w14:textId="77777777" w:rsidR="00230968" w:rsidRPr="007C0D11" w:rsidRDefault="00230968"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أفراد مجتمع الدراسة وفقاً لمتغير الخبرة العملية</w:t>
            </w:r>
          </w:p>
        </w:tc>
        <w:tc>
          <w:tcPr>
            <w:tcW w:w="1218" w:type="dxa"/>
            <w:tcBorders>
              <w:top w:val="single" w:sz="4" w:space="0" w:color="auto"/>
              <w:left w:val="single" w:sz="4" w:space="0" w:color="auto"/>
              <w:bottom w:val="single" w:sz="4" w:space="0" w:color="auto"/>
              <w:right w:val="single" w:sz="4" w:space="0" w:color="auto"/>
            </w:tcBorders>
            <w:vAlign w:val="center"/>
          </w:tcPr>
          <w:p w14:paraId="0921E46E" w14:textId="45F67430" w:rsidR="00230968"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38</w:t>
            </w:r>
          </w:p>
        </w:tc>
      </w:tr>
      <w:tr w:rsidR="00230968" w:rsidRPr="007B75E4" w14:paraId="01F30182" w14:textId="77777777" w:rsidTr="00230968">
        <w:tc>
          <w:tcPr>
            <w:tcW w:w="848" w:type="dxa"/>
            <w:tcBorders>
              <w:top w:val="single" w:sz="4" w:space="0" w:color="auto"/>
              <w:left w:val="single" w:sz="4" w:space="0" w:color="auto"/>
              <w:bottom w:val="single" w:sz="4" w:space="0" w:color="auto"/>
              <w:right w:val="single" w:sz="4" w:space="0" w:color="auto"/>
            </w:tcBorders>
            <w:vAlign w:val="center"/>
            <w:hideMark/>
          </w:tcPr>
          <w:p w14:paraId="19AF8E2F" w14:textId="77777777" w:rsidR="00230968" w:rsidRPr="007C0D11" w:rsidRDefault="00230968" w:rsidP="007B75E4">
            <w:pPr>
              <w:spacing w:after="0" w:line="360" w:lineRule="auto"/>
              <w:jc w:val="center"/>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5</w:t>
            </w:r>
          </w:p>
        </w:tc>
        <w:tc>
          <w:tcPr>
            <w:tcW w:w="6407" w:type="dxa"/>
            <w:tcBorders>
              <w:top w:val="single" w:sz="4" w:space="0" w:color="auto"/>
              <w:left w:val="single" w:sz="4" w:space="0" w:color="auto"/>
              <w:bottom w:val="single" w:sz="4" w:space="0" w:color="auto"/>
              <w:right w:val="single" w:sz="4" w:space="0" w:color="auto"/>
            </w:tcBorders>
          </w:tcPr>
          <w:p w14:paraId="7EEE7211" w14:textId="77777777" w:rsidR="00230968" w:rsidRPr="007C0D11" w:rsidRDefault="00230968" w:rsidP="007B75E4">
            <w:pPr>
              <w:spacing w:after="0" w:line="360" w:lineRule="auto"/>
              <w:jc w:val="both"/>
              <w:rPr>
                <w:rFonts w:asciiTheme="majorBidi" w:eastAsia="Calibri" w:hAnsiTheme="majorBidi" w:cstheme="majorBidi"/>
                <w:kern w:val="0"/>
                <w:sz w:val="32"/>
                <w:szCs w:val="32"/>
                <w14:ligatures w14:val="none"/>
              </w:rPr>
            </w:pPr>
            <w:r w:rsidRPr="007C0D11">
              <w:rPr>
                <w:rFonts w:asciiTheme="majorBidi" w:eastAsia="Calibri" w:hAnsiTheme="majorBidi" w:cstheme="majorBidi"/>
                <w:kern w:val="0"/>
                <w:sz w:val="32"/>
                <w:szCs w:val="32"/>
                <w:rtl/>
                <w14:ligatures w14:val="none"/>
              </w:rPr>
              <w:t>توزيع أفراد مجتمع الدراسة وفقاً لمتغير المجال الوظيفي</w:t>
            </w:r>
          </w:p>
        </w:tc>
        <w:tc>
          <w:tcPr>
            <w:tcW w:w="1218" w:type="dxa"/>
            <w:tcBorders>
              <w:top w:val="single" w:sz="4" w:space="0" w:color="auto"/>
              <w:left w:val="single" w:sz="4" w:space="0" w:color="auto"/>
              <w:bottom w:val="single" w:sz="4" w:space="0" w:color="auto"/>
              <w:right w:val="single" w:sz="4" w:space="0" w:color="auto"/>
            </w:tcBorders>
            <w:vAlign w:val="center"/>
          </w:tcPr>
          <w:p w14:paraId="1C9B03F1" w14:textId="597704D8" w:rsidR="00230968" w:rsidRPr="007C0D11" w:rsidRDefault="00E308A5" w:rsidP="007B75E4">
            <w:pPr>
              <w:spacing w:after="0" w:line="360" w:lineRule="auto"/>
              <w:jc w:val="center"/>
              <w:rPr>
                <w:rFonts w:asciiTheme="majorBidi" w:eastAsia="Calibri" w:hAnsiTheme="majorBidi" w:cstheme="majorBidi"/>
                <w:kern w:val="0"/>
                <w:sz w:val="32"/>
                <w:szCs w:val="32"/>
                <w14:ligatures w14:val="none"/>
              </w:rPr>
            </w:pPr>
            <w:r>
              <w:rPr>
                <w:rFonts w:asciiTheme="majorBidi" w:eastAsia="Calibri" w:hAnsiTheme="majorBidi" w:cstheme="majorBidi" w:hint="cs"/>
                <w:kern w:val="0"/>
                <w:sz w:val="32"/>
                <w:szCs w:val="32"/>
                <w:rtl/>
                <w14:ligatures w14:val="none"/>
              </w:rPr>
              <w:t>39</w:t>
            </w:r>
          </w:p>
        </w:tc>
      </w:tr>
    </w:tbl>
    <w:p w14:paraId="3DE72207" w14:textId="77777777" w:rsidR="00230968" w:rsidRPr="007B75E4" w:rsidRDefault="00230968" w:rsidP="007B75E4">
      <w:pPr>
        <w:spacing w:after="200" w:line="360" w:lineRule="auto"/>
        <w:rPr>
          <w:rFonts w:asciiTheme="majorBidi" w:hAnsiTheme="majorBidi" w:cstheme="majorBidi"/>
          <w:b/>
          <w:bCs/>
          <w:sz w:val="42"/>
          <w:szCs w:val="42"/>
          <w:rtl/>
        </w:rPr>
        <w:sectPr w:rsidR="00230968" w:rsidRPr="007B75E4" w:rsidSect="007D4570">
          <w:pgSz w:w="11906" w:h="16838"/>
          <w:pgMar w:top="1440" w:right="1797" w:bottom="1440" w:left="1797" w:header="709" w:footer="709" w:gutter="0"/>
          <w:pgNumType w:fmt="arabicAbjad" w:start="2"/>
          <w:cols w:space="708"/>
          <w:docGrid w:linePitch="360"/>
        </w:sectPr>
      </w:pPr>
    </w:p>
    <w:p w14:paraId="7BB34EFD" w14:textId="77777777" w:rsidR="007D4570" w:rsidRPr="007B75E4" w:rsidRDefault="007D4570" w:rsidP="007B75E4">
      <w:pPr>
        <w:spacing w:after="200" w:line="360" w:lineRule="auto"/>
        <w:rPr>
          <w:rFonts w:asciiTheme="majorBidi" w:hAnsiTheme="majorBidi" w:cstheme="majorBidi"/>
          <w:b/>
          <w:bCs/>
          <w:sz w:val="42"/>
          <w:szCs w:val="42"/>
          <w:rtl/>
        </w:rPr>
      </w:pPr>
    </w:p>
    <w:p w14:paraId="28EA383F" w14:textId="77777777" w:rsidR="007D4570" w:rsidRPr="007B75E4" w:rsidRDefault="007D4570" w:rsidP="007B75E4">
      <w:pPr>
        <w:spacing w:after="200" w:line="360" w:lineRule="auto"/>
        <w:rPr>
          <w:rFonts w:asciiTheme="majorBidi" w:hAnsiTheme="majorBidi" w:cstheme="majorBidi"/>
          <w:b/>
          <w:bCs/>
          <w:sz w:val="42"/>
          <w:szCs w:val="42"/>
          <w:rtl/>
        </w:rPr>
      </w:pPr>
    </w:p>
    <w:p w14:paraId="3C7C97C9" w14:textId="77777777" w:rsidR="007D4570" w:rsidRPr="007B75E4" w:rsidRDefault="007D4570" w:rsidP="007B75E4">
      <w:pPr>
        <w:spacing w:after="200" w:line="360" w:lineRule="auto"/>
        <w:rPr>
          <w:rFonts w:asciiTheme="majorBidi" w:hAnsiTheme="majorBidi" w:cstheme="majorBidi"/>
          <w:b/>
          <w:bCs/>
          <w:sz w:val="42"/>
          <w:szCs w:val="42"/>
          <w:rtl/>
        </w:rPr>
      </w:pPr>
    </w:p>
    <w:p w14:paraId="12D7DE20" w14:textId="77777777" w:rsidR="007D4570" w:rsidRPr="007B75E4" w:rsidRDefault="007D4570" w:rsidP="007B75E4">
      <w:pPr>
        <w:spacing w:after="200" w:line="360" w:lineRule="auto"/>
        <w:rPr>
          <w:rFonts w:asciiTheme="majorBidi" w:hAnsiTheme="majorBidi" w:cstheme="majorBidi"/>
          <w:b/>
          <w:bCs/>
          <w:sz w:val="42"/>
          <w:szCs w:val="42"/>
          <w:rtl/>
        </w:rPr>
      </w:pPr>
    </w:p>
    <w:p w14:paraId="320AA464" w14:textId="04FE7D49" w:rsidR="007D4570" w:rsidRPr="007B75E4" w:rsidRDefault="007D4570" w:rsidP="007B75E4">
      <w:pPr>
        <w:spacing w:after="200" w:line="360" w:lineRule="auto"/>
        <w:rPr>
          <w:rFonts w:asciiTheme="majorBidi" w:hAnsiTheme="majorBidi" w:cstheme="majorBidi"/>
          <w:b/>
          <w:bCs/>
          <w:sz w:val="42"/>
          <w:szCs w:val="42"/>
          <w:rtl/>
        </w:rPr>
      </w:pPr>
      <w:r w:rsidRPr="007B75E4">
        <w:rPr>
          <w:rFonts w:asciiTheme="majorBidi" w:hAnsiTheme="majorBidi" w:cstheme="majorBidi"/>
          <w:noProof/>
          <w:sz w:val="36"/>
          <w:szCs w:val="36"/>
          <w:lang w:val="en-GB" w:eastAsia="en-GB"/>
          <w14:ligatures w14:val="none"/>
        </w:rPr>
        <mc:AlternateContent>
          <mc:Choice Requires="wps">
            <w:drawing>
              <wp:anchor distT="0" distB="0" distL="114300" distR="114300" simplePos="0" relativeHeight="251670528" behindDoc="1" locked="0" layoutInCell="1" allowOverlap="1" wp14:anchorId="32190D85" wp14:editId="430F1B78">
                <wp:simplePos x="2266950" y="3514725"/>
                <wp:positionH relativeFrom="margin">
                  <wp:align>center</wp:align>
                </wp:positionH>
                <wp:positionV relativeFrom="margin">
                  <wp:align>center</wp:align>
                </wp:positionV>
                <wp:extent cx="3295650" cy="3914775"/>
                <wp:effectExtent l="19050" t="19050" r="19050" b="28575"/>
                <wp:wrapSquare wrapText="bothSides"/>
                <wp:docPr id="1" name="مستطيل مستدير الزوايا 1"/>
                <wp:cNvGraphicFramePr/>
                <a:graphic xmlns:a="http://schemas.openxmlformats.org/drawingml/2006/main">
                  <a:graphicData uri="http://schemas.microsoft.com/office/word/2010/wordprocessingShape">
                    <wps:wsp>
                      <wps:cNvSpPr/>
                      <wps:spPr>
                        <a:xfrm>
                          <a:off x="0" y="0"/>
                          <a:ext cx="3295650" cy="3914775"/>
                        </a:xfrm>
                        <a:prstGeom prst="roundRect">
                          <a:avLst/>
                        </a:prstGeom>
                        <a:solidFill>
                          <a:sysClr val="window" lastClr="FFFFFF"/>
                        </a:solidFill>
                        <a:ln w="38100" cap="flat" cmpd="sng" algn="ctr">
                          <a:solidFill>
                            <a:sysClr val="windowText" lastClr="000000"/>
                          </a:solidFill>
                          <a:prstDash val="solid"/>
                        </a:ln>
                        <a:effectLst/>
                      </wps:spPr>
                      <wps:txbx>
                        <w:txbxContent>
                          <w:p w14:paraId="7E713EDF" w14:textId="77777777" w:rsidR="00230968" w:rsidRPr="00F15660" w:rsidRDefault="00230968" w:rsidP="007D4570">
                            <w:pPr>
                              <w:spacing w:after="0" w:line="240" w:lineRule="auto"/>
                              <w:jc w:val="center"/>
                              <w:rPr>
                                <w:rFonts w:ascii="Traditional Arabic" w:hAnsi="Traditional Arabic" w:cs="Traditional Arabic"/>
                                <w:b/>
                                <w:bCs/>
                                <w:sz w:val="40"/>
                                <w:szCs w:val="40"/>
                                <w:rtl/>
                                <w:lang w:bidi="ar-EG"/>
                              </w:rPr>
                            </w:pPr>
                            <w:r w:rsidRPr="00F15660">
                              <w:rPr>
                                <w:rFonts w:ascii="Traditional Arabic" w:hAnsi="Traditional Arabic" w:cs="Traditional Arabic"/>
                                <w:b/>
                                <w:bCs/>
                                <w:sz w:val="40"/>
                                <w:szCs w:val="40"/>
                                <w:rtl/>
                                <w:lang w:bidi="ar-EG"/>
                              </w:rPr>
                              <w:t>الفصل الأول</w:t>
                            </w:r>
                          </w:p>
                          <w:p w14:paraId="5985FBA1" w14:textId="77777777" w:rsidR="00230968" w:rsidRDefault="00230968" w:rsidP="007D4570">
                            <w:pPr>
                              <w:spacing w:after="0" w:line="240" w:lineRule="auto"/>
                              <w:jc w:val="center"/>
                              <w:rPr>
                                <w:rFonts w:ascii="Traditional Arabic" w:hAnsi="Traditional Arabic" w:cs="Traditional Arabic"/>
                                <w:b/>
                                <w:bCs/>
                                <w:sz w:val="40"/>
                                <w:szCs w:val="40"/>
                                <w:rtl/>
                                <w:lang w:bidi="ar-EG"/>
                              </w:rPr>
                            </w:pPr>
                            <w:r w:rsidRPr="00BC61C8">
                              <w:rPr>
                                <w:rFonts w:ascii="Traditional Arabic" w:hAnsi="Traditional Arabic" w:cs="Traditional Arabic"/>
                                <w:b/>
                                <w:bCs/>
                                <w:sz w:val="40"/>
                                <w:szCs w:val="40"/>
                                <w:rtl/>
                                <w:lang w:bidi="ar-EG"/>
                              </w:rPr>
                              <w:t>مدخل إلى الدراسة</w:t>
                            </w:r>
                          </w:p>
                          <w:p w14:paraId="04132AAE" w14:textId="77777777" w:rsidR="00230968" w:rsidRPr="007D4570" w:rsidRDefault="00230968" w:rsidP="007D4570">
                            <w:pPr>
                              <w:spacing w:after="0" w:line="240" w:lineRule="auto"/>
                              <w:jc w:val="center"/>
                              <w:rPr>
                                <w:rFonts w:ascii="Traditional Arabic" w:hAnsi="Traditional Arabic" w:cs="Traditional Arabic"/>
                                <w:b/>
                                <w:bCs/>
                                <w:rtl/>
                                <w:lang w:bidi="ar-EG"/>
                              </w:rPr>
                            </w:pPr>
                          </w:p>
                          <w:p w14:paraId="6E590ADB"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المقدمة</w:t>
                            </w:r>
                          </w:p>
                          <w:p w14:paraId="690275DB"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مشكلة الدراسة</w:t>
                            </w:r>
                          </w:p>
                          <w:p w14:paraId="1E704DF8"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أسئلة الدراسة</w:t>
                            </w:r>
                          </w:p>
                          <w:p w14:paraId="556BDCCA"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أهداف الدراسة</w:t>
                            </w:r>
                          </w:p>
                          <w:p w14:paraId="260205FB"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أهمية الدراسة</w:t>
                            </w:r>
                          </w:p>
                          <w:p w14:paraId="36AC246F"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lang w:bidi="ar-EG"/>
                              </w:rPr>
                            </w:pPr>
                            <w:r w:rsidRPr="00BC61C8">
                              <w:rPr>
                                <w:rFonts w:ascii="Traditional Arabic" w:hAnsi="Traditional Arabic" w:cs="Traditional Arabic" w:hint="cs"/>
                                <w:b/>
                                <w:bCs/>
                                <w:sz w:val="40"/>
                                <w:szCs w:val="40"/>
                                <w:rtl/>
                                <w:lang w:bidi="ar-EG"/>
                              </w:rPr>
                              <w:t>مصطلحات الدراسة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190D85" id="مستطيل مستدير الزوايا 1" o:spid="_x0000_s1030" style="position:absolute;left:0;text-align:left;margin-left:0;margin-top:0;width:259.5pt;height:308.25pt;z-index:-2516459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" fillcolor="window" strokecolor="windowText" strokeweight="3pt">
                <v:textbox>
                  <w:txbxContent>
                    <w:p w14:paraId="7E713EDF" w14:textId="77777777" w:rsidR="00230968" w:rsidRPr="00F15660" w:rsidRDefault="00230968" w:rsidP="007D4570">
                      <w:pPr>
                        <w:spacing w:after="0" w:line="240" w:lineRule="auto"/>
                        <w:jc w:val="center"/>
                        <w:rPr>
                          <w:rFonts w:ascii="Traditional Arabic" w:hAnsi="Traditional Arabic" w:cs="Traditional Arabic"/>
                          <w:b/>
                          <w:bCs/>
                          <w:sz w:val="40"/>
                          <w:szCs w:val="40"/>
                          <w:rtl/>
                          <w:lang w:bidi="ar-EG"/>
                        </w:rPr>
                      </w:pPr>
                      <w:r w:rsidRPr="00F15660">
                        <w:rPr>
                          <w:rFonts w:ascii="Traditional Arabic" w:hAnsi="Traditional Arabic" w:cs="Traditional Arabic"/>
                          <w:b/>
                          <w:bCs/>
                          <w:sz w:val="40"/>
                          <w:szCs w:val="40"/>
                          <w:rtl/>
                          <w:lang w:bidi="ar-EG"/>
                        </w:rPr>
                        <w:t>الفصل الأول</w:t>
                      </w:r>
                    </w:p>
                    <w:p w14:paraId="5985FBA1" w14:textId="77777777" w:rsidR="00230968" w:rsidRDefault="00230968" w:rsidP="007D4570">
                      <w:pPr>
                        <w:spacing w:after="0" w:line="240" w:lineRule="auto"/>
                        <w:jc w:val="center"/>
                        <w:rPr>
                          <w:rFonts w:ascii="Traditional Arabic" w:hAnsi="Traditional Arabic" w:cs="Traditional Arabic"/>
                          <w:b/>
                          <w:bCs/>
                          <w:sz w:val="40"/>
                          <w:szCs w:val="40"/>
                          <w:rtl/>
                          <w:lang w:bidi="ar-EG"/>
                        </w:rPr>
                      </w:pPr>
                      <w:r w:rsidRPr="00BC61C8">
                        <w:rPr>
                          <w:rFonts w:ascii="Traditional Arabic" w:hAnsi="Traditional Arabic" w:cs="Traditional Arabic"/>
                          <w:b/>
                          <w:bCs/>
                          <w:sz w:val="40"/>
                          <w:szCs w:val="40"/>
                          <w:rtl/>
                          <w:lang w:bidi="ar-EG"/>
                        </w:rPr>
                        <w:t>مدخل إلى الدراسة</w:t>
                      </w:r>
                    </w:p>
                    <w:p w14:paraId="04132AAE" w14:textId="77777777" w:rsidR="00230968" w:rsidRPr="007D4570" w:rsidRDefault="00230968" w:rsidP="007D4570">
                      <w:pPr>
                        <w:spacing w:after="0" w:line="240" w:lineRule="auto"/>
                        <w:jc w:val="center"/>
                        <w:rPr>
                          <w:rFonts w:ascii="Traditional Arabic" w:hAnsi="Traditional Arabic" w:cs="Traditional Arabic"/>
                          <w:b/>
                          <w:bCs/>
                          <w:rtl/>
                          <w:lang w:bidi="ar-EG"/>
                        </w:rPr>
                      </w:pPr>
                    </w:p>
                    <w:p w14:paraId="6E590ADB"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المقدمة</w:t>
                      </w:r>
                    </w:p>
                    <w:p w14:paraId="690275DB"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مشكلة الدراسة</w:t>
                      </w:r>
                    </w:p>
                    <w:p w14:paraId="1E704DF8"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أسئلة الدراسة</w:t>
                      </w:r>
                    </w:p>
                    <w:p w14:paraId="556BDCCA"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أهداف الدراسة</w:t>
                      </w:r>
                    </w:p>
                    <w:p w14:paraId="260205FB"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rtl/>
                          <w:lang w:bidi="ar-EG"/>
                        </w:rPr>
                      </w:pPr>
                      <w:r w:rsidRPr="00BC61C8">
                        <w:rPr>
                          <w:rFonts w:ascii="Traditional Arabic" w:hAnsi="Traditional Arabic" w:cs="Traditional Arabic" w:hint="cs"/>
                          <w:b/>
                          <w:bCs/>
                          <w:sz w:val="40"/>
                          <w:szCs w:val="40"/>
                          <w:rtl/>
                          <w:lang w:bidi="ar-EG"/>
                        </w:rPr>
                        <w:t>أهمية الدراسة</w:t>
                      </w:r>
                    </w:p>
                    <w:p w14:paraId="36AC246F" w14:textId="77777777" w:rsidR="00230968" w:rsidRPr="00BC61C8" w:rsidRDefault="00230968" w:rsidP="007D4570">
                      <w:pPr>
                        <w:pStyle w:val="ListParagraph"/>
                        <w:numPr>
                          <w:ilvl w:val="0"/>
                          <w:numId w:val="1"/>
                        </w:numPr>
                        <w:spacing w:after="0" w:line="240" w:lineRule="auto"/>
                        <w:rPr>
                          <w:rFonts w:ascii="Traditional Arabic" w:hAnsi="Traditional Arabic" w:cs="Traditional Arabic"/>
                          <w:b/>
                          <w:bCs/>
                          <w:sz w:val="40"/>
                          <w:szCs w:val="40"/>
                          <w:lang w:bidi="ar-EG"/>
                        </w:rPr>
                      </w:pPr>
                      <w:r w:rsidRPr="00BC61C8">
                        <w:rPr>
                          <w:rFonts w:ascii="Traditional Arabic" w:hAnsi="Traditional Arabic" w:cs="Traditional Arabic" w:hint="cs"/>
                          <w:b/>
                          <w:bCs/>
                          <w:sz w:val="40"/>
                          <w:szCs w:val="40"/>
                          <w:rtl/>
                          <w:lang w:bidi="ar-EG"/>
                        </w:rPr>
                        <w:t>مصطلحات الدراسة</w:t>
                      </w:r>
                    </w:p>
                  </w:txbxContent>
                </v:textbox>
                <w10:wrap type="square" anchorx="margin" anchory="margin"/>
              </v:roundrect>
            </w:pict>
          </mc:Fallback>
        </mc:AlternateContent>
      </w:r>
      <w:r w:rsidR="006044D7" w:rsidRPr="007B75E4">
        <w:rPr>
          <w:rFonts w:asciiTheme="majorBidi" w:hAnsiTheme="majorBidi" w:cstheme="majorBidi"/>
          <w:b/>
          <w:bCs/>
          <w:sz w:val="42"/>
          <w:szCs w:val="42"/>
          <w:rtl/>
        </w:rPr>
        <w:br w:type="page"/>
      </w:r>
    </w:p>
    <w:p w14:paraId="30D72ED2" w14:textId="72D83C5B" w:rsidR="00C341E0" w:rsidRPr="007B75E4" w:rsidRDefault="007C0D11" w:rsidP="007B75E4">
      <w:pPr>
        <w:spacing w:after="0" w:line="360" w:lineRule="auto"/>
        <w:jc w:val="both"/>
        <w:rPr>
          <w:rFonts w:asciiTheme="majorBidi" w:hAnsiTheme="majorBidi" w:cstheme="majorBidi"/>
          <w:b/>
          <w:bCs/>
          <w:sz w:val="36"/>
          <w:szCs w:val="36"/>
          <w:rtl/>
          <w:lang w:bidi="ar-EG"/>
        </w:rPr>
      </w:pPr>
      <w:r>
        <w:rPr>
          <w:rFonts w:asciiTheme="majorBidi" w:hAnsiTheme="majorBidi" w:cstheme="majorBidi" w:hint="cs"/>
          <w:b/>
          <w:bCs/>
          <w:sz w:val="36"/>
          <w:szCs w:val="36"/>
          <w:rtl/>
          <w:lang w:bidi="ar-EG"/>
        </w:rPr>
        <w:lastRenderedPageBreak/>
        <w:t xml:space="preserve">1-1 </w:t>
      </w:r>
      <w:r w:rsidR="00F15660" w:rsidRPr="007B75E4">
        <w:rPr>
          <w:rFonts w:asciiTheme="majorBidi" w:hAnsiTheme="majorBidi" w:cstheme="majorBidi"/>
          <w:b/>
          <w:bCs/>
          <w:sz w:val="36"/>
          <w:szCs w:val="36"/>
          <w:rtl/>
          <w:lang w:bidi="ar-EG"/>
        </w:rPr>
        <w:t>المقدمة</w:t>
      </w:r>
      <w:r>
        <w:rPr>
          <w:rFonts w:asciiTheme="majorBidi" w:hAnsiTheme="majorBidi" w:cstheme="majorBidi" w:hint="cs"/>
          <w:b/>
          <w:bCs/>
          <w:sz w:val="36"/>
          <w:szCs w:val="36"/>
          <w:rtl/>
          <w:lang w:bidi="ar-EG"/>
        </w:rPr>
        <w:t>:</w:t>
      </w:r>
    </w:p>
    <w:p w14:paraId="4A2C00A3" w14:textId="7889F5CE" w:rsidR="00AA0050" w:rsidRPr="007C0D11" w:rsidRDefault="00AA0050" w:rsidP="007B75E4">
      <w:pPr>
        <w:spacing w:after="0" w:line="360" w:lineRule="auto"/>
        <w:ind w:firstLine="72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في ظل التطورات السريعة والمتلاحقة في مختلف مجالات العمل، أصبح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أحد العوامل الأساسية التي تساهم في تحقيق التميز والتفوق للمؤسسات. إن بيئة العمل، بما تحمله من خصائص ومكونات، تلعب دورًا حيويًا في تحفيز أو تقييد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لدى الموظفين. من هنا، تبرز أهمية دراسة تأثير بيئة العمل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لفهم كيفية خلق بيئة محفزة تدفع الموظفين إلى تقديم أفضل ما لديهم من أفكار وحلول مبتكرة حيث تعتبر بيئة العمل من العوامل الأساسية التي تؤثر بشكل كبير على الأداء و</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في العصر الحالي، حيث تتسارع وتيرة التغيير والتطور التكنولوجي، يصبح من الضروري للمنظمات توفير بيئة عمل محفزة تشجع على الابتكار و</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بين الموظفين.  </w:t>
      </w:r>
    </w:p>
    <w:p w14:paraId="15213898" w14:textId="77777777" w:rsidR="006F5DEE" w:rsidRPr="007C0D11" w:rsidRDefault="006F5DEE" w:rsidP="007B75E4">
      <w:pPr>
        <w:spacing w:after="0" w:line="360" w:lineRule="auto"/>
        <w:ind w:firstLine="720"/>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تسعى المنظمات والمؤسسات جاهدة اليوم الى تحقيق أهدافها التي أسست من أجلها والتي تمثل الغرض الأساسي من إنشائها، لذلك تجدها تسعى الى تحقيق مستويات عالية من الأداء الوظيفي، عن طريق إتباع سياسات وإجراءات متباينة وذلك بتوفير الموارد المادية والبشرية. أن وجود بيئة عمل ملائمة ومشجعة تعد ركيزة أساسية لنجاح أي مؤسسة، وتوفير بيئة عمل مناسبة تصنع فوائد جمة تعود على المؤسسة فزيادة إنتاجها ومستويات الأداء الوظيفي فيها وتحسينه</w:t>
      </w:r>
      <w:r w:rsidR="007E5BD8" w:rsidRPr="007C0D11">
        <w:rPr>
          <w:rFonts w:asciiTheme="majorBidi" w:eastAsia="Times New Roman" w:hAnsiTheme="majorBidi" w:cstheme="majorBidi"/>
          <w:kern w:val="0"/>
          <w:sz w:val="32"/>
          <w:szCs w:val="32"/>
          <w:rtl/>
          <w14:ligatures w14:val="none"/>
        </w:rPr>
        <w:t>(حسين،2023م)</w:t>
      </w:r>
      <w:r w:rsidRPr="007C0D11">
        <w:rPr>
          <w:rFonts w:asciiTheme="majorBidi" w:eastAsia="Times New Roman" w:hAnsiTheme="majorBidi" w:cstheme="majorBidi"/>
          <w:kern w:val="0"/>
          <w:sz w:val="32"/>
          <w:szCs w:val="32"/>
          <w:rtl/>
          <w14:ligatures w14:val="none"/>
        </w:rPr>
        <w:t>.      </w:t>
      </w:r>
    </w:p>
    <w:p w14:paraId="3684EEB8" w14:textId="3E737BB4" w:rsidR="006F5DEE" w:rsidRPr="007C0D11" w:rsidRDefault="006F5DEE" w:rsidP="007B75E4">
      <w:pPr>
        <w:spacing w:after="0" w:line="360" w:lineRule="auto"/>
        <w:ind w:firstLine="72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ومع ذلك فإن </w:t>
      </w:r>
      <w:r w:rsidR="00C757D1">
        <w:rPr>
          <w:rFonts w:asciiTheme="majorBidi" w:eastAsia="Times New Roman" w:hAnsiTheme="majorBidi" w:cstheme="majorBidi"/>
          <w:kern w:val="0"/>
          <w:sz w:val="32"/>
          <w:szCs w:val="32"/>
          <w:rtl/>
          <w14:ligatures w14:val="none"/>
        </w:rPr>
        <w:t>الإبداع</w:t>
      </w:r>
      <w:r w:rsidR="007E5BD8" w:rsidRPr="007C0D11">
        <w:rPr>
          <w:rFonts w:asciiTheme="majorBidi" w:eastAsia="Times New Roman" w:hAnsiTheme="majorBidi" w:cstheme="majorBidi"/>
          <w:kern w:val="0"/>
          <w:sz w:val="32"/>
          <w:szCs w:val="32"/>
          <w:rtl/>
          <w14:ligatures w14:val="none"/>
        </w:rPr>
        <w:t xml:space="preserve"> الوظيفي</w:t>
      </w:r>
      <w:r w:rsidRPr="007C0D11">
        <w:rPr>
          <w:rFonts w:asciiTheme="majorBidi" w:eastAsia="Times New Roman" w:hAnsiTheme="majorBidi" w:cstheme="majorBidi"/>
          <w:kern w:val="0"/>
          <w:sz w:val="32"/>
          <w:szCs w:val="32"/>
          <w:rtl/>
          <w14:ligatures w14:val="none"/>
        </w:rPr>
        <w:t xml:space="preserve"> هو موضوع مهم في مجال علم الاجتماع التنظيمي الذي يركز على الظروف المتوافرة في بيئة العمل لكي يشعر العامل بالرضا عن العمل الذي يقوم به</w:t>
      </w:r>
      <w:r w:rsidR="00C757D1">
        <w:rPr>
          <w:rFonts w:asciiTheme="majorBidi" w:eastAsia="Times New Roman" w:hAnsiTheme="majorBidi" w:cstheme="majorBidi" w:hint="cs"/>
          <w:kern w:val="0"/>
          <w:sz w:val="32"/>
          <w:szCs w:val="32"/>
          <w:rtl/>
          <w14:ligatures w14:val="none"/>
        </w:rPr>
        <w:t xml:space="preserve">، </w:t>
      </w:r>
      <w:r w:rsidR="00C757D1">
        <w:rPr>
          <w:rFonts w:asciiTheme="majorBidi" w:eastAsia="Times New Roman" w:hAnsiTheme="majorBidi" w:cstheme="majorBidi"/>
          <w:kern w:val="0"/>
          <w:sz w:val="32"/>
          <w:szCs w:val="32"/>
          <w:rtl/>
          <w14:ligatures w14:val="none"/>
        </w:rPr>
        <w:t>الإبداع</w:t>
      </w:r>
      <w:r w:rsidR="007E5BD8" w:rsidRPr="007C0D11">
        <w:rPr>
          <w:rFonts w:asciiTheme="majorBidi" w:eastAsia="Times New Roman" w:hAnsiTheme="majorBidi" w:cstheme="majorBidi"/>
          <w:kern w:val="0"/>
          <w:sz w:val="32"/>
          <w:szCs w:val="32"/>
          <w:rtl/>
          <w14:ligatures w14:val="none"/>
        </w:rPr>
        <w:t xml:space="preserve"> الوظيفي</w:t>
      </w:r>
      <w:r w:rsidRPr="007C0D11">
        <w:rPr>
          <w:rFonts w:asciiTheme="majorBidi" w:eastAsia="Times New Roman" w:hAnsiTheme="majorBidi" w:cstheme="majorBidi"/>
          <w:kern w:val="0"/>
          <w:sz w:val="32"/>
          <w:szCs w:val="32"/>
          <w:rtl/>
          <w14:ligatures w14:val="none"/>
        </w:rPr>
        <w:t xml:space="preserve"> أحد الموضوعات التي حظيت باهتمام الكثير من علماء النفس والاجتماع لان معظم الأفراد يقضون جزءاً كبيراً من حياتهم في العمل ومن ثم  من الأهمية بمكان أن يبحثوا عن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ودورهم في حياتهم الشخصية والوظيفية</w:t>
      </w:r>
      <w:r w:rsidR="007E5BD8" w:rsidRPr="007C0D11">
        <w:rPr>
          <w:rFonts w:asciiTheme="majorBidi" w:eastAsia="Times New Roman" w:hAnsiTheme="majorBidi" w:cstheme="majorBidi"/>
          <w:kern w:val="0"/>
          <w:sz w:val="32"/>
          <w:szCs w:val="32"/>
          <w:rtl/>
          <w14:ligatures w14:val="none"/>
        </w:rPr>
        <w:t xml:space="preserve"> </w:t>
      </w:r>
      <w:r w:rsidRPr="007C0D11">
        <w:rPr>
          <w:rFonts w:asciiTheme="majorBidi" w:eastAsia="Times New Roman" w:hAnsiTheme="majorBidi" w:cstheme="majorBidi"/>
          <w:kern w:val="0"/>
          <w:sz w:val="32"/>
          <w:szCs w:val="32"/>
          <w:rtl/>
          <w14:ligatures w14:val="none"/>
        </w:rPr>
        <w:t xml:space="preserve">وتؤثر بيئة العمل في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من خلال تحسين ظروف العمل للأفراد العاملين بحيث تجعلهم يشعرون بانتماء نحو مؤسساتهم ومنظماتهم، ويقدمون كل ما لديهم لها، فتحسين ظروف العمل المادية وتنظيمها من شأنه أن يرفع مستوى الأفراد وزيادة إنتاجيتهم فضلاً عن اسهامها في تطوير المؤسسة، فبيئة العمل </w:t>
      </w:r>
      <w:r w:rsidRPr="007C0D11">
        <w:rPr>
          <w:rFonts w:asciiTheme="majorBidi" w:eastAsia="Times New Roman" w:hAnsiTheme="majorBidi" w:cstheme="majorBidi"/>
          <w:kern w:val="0"/>
          <w:sz w:val="32"/>
          <w:szCs w:val="32"/>
          <w:rtl/>
          <w14:ligatures w14:val="none"/>
        </w:rPr>
        <w:lastRenderedPageBreak/>
        <w:t>الإيجابية ووضوح وفهم السياسات والقواعد والمسؤوليات تساعد الأفراد على تقبل العمل والشعور بالرضا الوظيفي</w:t>
      </w:r>
      <w:r w:rsidR="00C757D1">
        <w:rPr>
          <w:rFonts w:asciiTheme="majorBidi" w:eastAsia="Times New Roman" w:hAnsiTheme="majorBidi" w:cstheme="majorBidi" w:hint="cs"/>
          <w:kern w:val="0"/>
          <w:sz w:val="32"/>
          <w:szCs w:val="32"/>
          <w:rtl/>
          <w14:ligatures w14:val="none"/>
        </w:rPr>
        <w:t xml:space="preserve"> </w:t>
      </w:r>
      <w:r w:rsidRPr="007C0D11">
        <w:rPr>
          <w:rFonts w:asciiTheme="majorBidi" w:eastAsia="Times New Roman" w:hAnsiTheme="majorBidi" w:cstheme="majorBidi"/>
          <w:kern w:val="0"/>
          <w:sz w:val="32"/>
          <w:szCs w:val="32"/>
          <w:rtl/>
          <w14:ligatures w14:val="none"/>
        </w:rPr>
        <w:t xml:space="preserve">(الشرمان </w:t>
      </w:r>
      <w:r w:rsidR="007E5BD8" w:rsidRPr="007C0D11">
        <w:rPr>
          <w:rFonts w:asciiTheme="majorBidi" w:eastAsia="Times New Roman" w:hAnsiTheme="majorBidi" w:cstheme="majorBidi"/>
          <w:kern w:val="0"/>
          <w:sz w:val="32"/>
          <w:szCs w:val="32"/>
          <w:rtl/>
          <w14:ligatures w14:val="none"/>
        </w:rPr>
        <w:t>و</w:t>
      </w:r>
      <w:r w:rsidRPr="007C0D11">
        <w:rPr>
          <w:rFonts w:asciiTheme="majorBidi" w:eastAsia="Times New Roman" w:hAnsiTheme="majorBidi" w:cstheme="majorBidi"/>
          <w:kern w:val="0"/>
          <w:sz w:val="32"/>
          <w:szCs w:val="32"/>
          <w:rtl/>
          <w14:ligatures w14:val="none"/>
        </w:rPr>
        <w:t>جعافرة،2014</w:t>
      </w:r>
      <w:r w:rsidR="007E5BD8" w:rsidRPr="007C0D11">
        <w:rPr>
          <w:rFonts w:asciiTheme="majorBidi" w:eastAsia="Times New Roman" w:hAnsiTheme="majorBidi" w:cstheme="majorBidi"/>
          <w:kern w:val="0"/>
          <w:sz w:val="32"/>
          <w:szCs w:val="32"/>
          <w:rtl/>
          <w14:ligatures w14:val="none"/>
        </w:rPr>
        <w:t>م</w:t>
      </w:r>
      <w:r w:rsidRPr="007C0D11">
        <w:rPr>
          <w:rFonts w:asciiTheme="majorBidi" w:eastAsia="Times New Roman" w:hAnsiTheme="majorBidi" w:cstheme="majorBidi"/>
          <w:kern w:val="0"/>
          <w:sz w:val="32"/>
          <w:szCs w:val="32"/>
          <w:rtl/>
          <w14:ligatures w14:val="none"/>
        </w:rPr>
        <w:t>).</w:t>
      </w:r>
    </w:p>
    <w:p w14:paraId="6EC4C0D9" w14:textId="77777777" w:rsidR="00C757D1" w:rsidRDefault="006F5DEE" w:rsidP="007B75E4">
      <w:pPr>
        <w:spacing w:after="0" w:line="360" w:lineRule="auto"/>
        <w:ind w:firstLine="72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تحاول هذه الدراسة تحديد دور بيئة العمل في تحقيق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اذن أن بيئة العمل لها دور مؤثر فيما يتعلق </w:t>
      </w:r>
      <w:r w:rsidR="007E5BD8" w:rsidRPr="007C0D11">
        <w:rPr>
          <w:rFonts w:asciiTheme="majorBidi" w:eastAsia="Times New Roman" w:hAnsiTheme="majorBidi" w:cstheme="majorBidi"/>
          <w:kern w:val="0"/>
          <w:sz w:val="32"/>
          <w:szCs w:val="32"/>
          <w:rtl/>
          <w14:ligatures w14:val="none"/>
        </w:rPr>
        <w:t>بإبداع</w:t>
      </w:r>
      <w:r w:rsidRPr="007C0D11">
        <w:rPr>
          <w:rFonts w:asciiTheme="majorBidi" w:eastAsia="Times New Roman" w:hAnsiTheme="majorBidi" w:cstheme="majorBidi"/>
          <w:kern w:val="0"/>
          <w:sz w:val="32"/>
          <w:szCs w:val="32"/>
          <w:rtl/>
          <w14:ligatures w14:val="none"/>
        </w:rPr>
        <w:t xml:space="preserve"> العامل </w:t>
      </w:r>
      <w:r w:rsidR="007E5BD8" w:rsidRPr="007C0D11">
        <w:rPr>
          <w:rFonts w:asciiTheme="majorBidi" w:eastAsia="Times New Roman" w:hAnsiTheme="majorBidi" w:cstheme="majorBidi"/>
          <w:kern w:val="0"/>
          <w:sz w:val="32"/>
          <w:szCs w:val="32"/>
          <w:rtl/>
          <w14:ligatures w14:val="none"/>
        </w:rPr>
        <w:t>في</w:t>
      </w:r>
      <w:r w:rsidRPr="007C0D11">
        <w:rPr>
          <w:rFonts w:asciiTheme="majorBidi" w:eastAsia="Times New Roman" w:hAnsiTheme="majorBidi" w:cstheme="majorBidi"/>
          <w:kern w:val="0"/>
          <w:sz w:val="32"/>
          <w:szCs w:val="32"/>
          <w:rtl/>
          <w14:ligatures w14:val="none"/>
        </w:rPr>
        <w:t xml:space="preserve"> الوظيفة التي يؤديها لأن بشكل مستمر أثناء العمل اليومي إنه يتصرف تحت تأثير تلك البيئة ويترك تأثيرًا عليها. </w:t>
      </w:r>
    </w:p>
    <w:p w14:paraId="24C6D7F8" w14:textId="34CFD031" w:rsidR="007E5BD8" w:rsidRPr="007C0D11" w:rsidRDefault="006F5DEE" w:rsidP="00C757D1">
      <w:pPr>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لا شك أن العنصر البشري هو العنصر الأكثر تأثيراً في نجاح العمل، لذلك ينظر العلماء في مجال علم اجتماع التنظيم إلى هذا العنصر المهم وينتبهون إلى نجاح العمل التنظيمي.    </w:t>
      </w:r>
    </w:p>
    <w:p w14:paraId="02845414" w14:textId="77777777" w:rsidR="007C0D11" w:rsidRDefault="007C0D11" w:rsidP="007B75E4">
      <w:pPr>
        <w:spacing w:after="0" w:line="360" w:lineRule="auto"/>
        <w:jc w:val="both"/>
        <w:rPr>
          <w:rFonts w:asciiTheme="majorBidi" w:eastAsia="Times New Roman" w:hAnsiTheme="majorBidi" w:cstheme="majorBidi"/>
          <w:b/>
          <w:bCs/>
          <w:kern w:val="0"/>
          <w:sz w:val="36"/>
          <w:szCs w:val="36"/>
          <w:rtl/>
          <w14:ligatures w14:val="none"/>
        </w:rPr>
      </w:pPr>
    </w:p>
    <w:p w14:paraId="7B5817BD" w14:textId="35000CEB" w:rsidR="007E5BD8" w:rsidRPr="007B75E4" w:rsidRDefault="007C0D11" w:rsidP="007B75E4">
      <w:pPr>
        <w:spacing w:after="0" w:line="360" w:lineRule="auto"/>
        <w:jc w:val="both"/>
        <w:rPr>
          <w:rFonts w:asciiTheme="majorBidi" w:eastAsia="Times New Roman" w:hAnsiTheme="majorBidi" w:cstheme="majorBidi"/>
          <w:b/>
          <w:bCs/>
          <w:kern w:val="0"/>
          <w:sz w:val="36"/>
          <w:szCs w:val="36"/>
          <w:rtl/>
          <w14:ligatures w14:val="none"/>
        </w:rPr>
      </w:pPr>
      <w:r>
        <w:rPr>
          <w:rFonts w:asciiTheme="majorBidi" w:eastAsia="Times New Roman" w:hAnsiTheme="majorBidi" w:cstheme="majorBidi" w:hint="cs"/>
          <w:b/>
          <w:bCs/>
          <w:kern w:val="0"/>
          <w:sz w:val="36"/>
          <w:szCs w:val="36"/>
          <w:rtl/>
          <w14:ligatures w14:val="none"/>
        </w:rPr>
        <w:t xml:space="preserve">1-2 </w:t>
      </w:r>
      <w:r w:rsidR="007E5BD8" w:rsidRPr="007B75E4">
        <w:rPr>
          <w:rFonts w:asciiTheme="majorBidi" w:eastAsia="Times New Roman" w:hAnsiTheme="majorBidi" w:cstheme="majorBidi"/>
          <w:b/>
          <w:bCs/>
          <w:kern w:val="0"/>
          <w:sz w:val="36"/>
          <w:szCs w:val="36"/>
          <w:rtl/>
          <w14:ligatures w14:val="none"/>
        </w:rPr>
        <w:t>مشكلة الدراسة:</w:t>
      </w:r>
      <w:r w:rsidR="006F5DEE" w:rsidRPr="007B75E4">
        <w:rPr>
          <w:rFonts w:asciiTheme="majorBidi" w:eastAsia="Times New Roman" w:hAnsiTheme="majorBidi" w:cstheme="majorBidi"/>
          <w:b/>
          <w:bCs/>
          <w:kern w:val="0"/>
          <w:sz w:val="36"/>
          <w:szCs w:val="36"/>
          <w:rtl/>
          <w14:ligatures w14:val="none"/>
        </w:rPr>
        <w:t>   </w:t>
      </w:r>
    </w:p>
    <w:p w14:paraId="3A116D78" w14:textId="6CD34F02" w:rsidR="007B75E4" w:rsidRPr="007C0D11" w:rsidRDefault="007B75E4" w:rsidP="007C0D11">
      <w:pPr>
        <w:spacing w:after="0" w:line="360" w:lineRule="auto"/>
        <w:ind w:firstLine="72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تحظى مسألة بيئة العمل واثرها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بأهمية كبيرة في الوقت الحاضر لأنها تعتمد على بيئة العمل التي يؤدي فيها العمال وظائفهم، لذلك يتم إجراء بحث مستمر حول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لتحديد العوامل التي تؤدي إلى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لدى العاملين والعكس بالعكس للتعرف على الأسباب السلبية لعدم الرضا الوظيفي، لأن هذا المتغير يعتمد على عدد من المتغيرات الأخرى أهمها بيئة العمل والتي ستلعب دورًا مباشرًا في الحصول أو عدم الحصول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المهني بين العاملين، وهنا تكمن مشكلة الدراسة في محاولة تحديد مستوى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لدى الأفراد العاملين في بعض الشركات العاملة في مدينة الرياض بالمملكة العربية السعودية.</w:t>
      </w:r>
    </w:p>
    <w:p w14:paraId="319663E7" w14:textId="77777777" w:rsidR="007C0D11" w:rsidRDefault="007C0D11" w:rsidP="007B75E4">
      <w:pPr>
        <w:spacing w:after="0" w:line="360" w:lineRule="auto"/>
        <w:jc w:val="both"/>
        <w:rPr>
          <w:rFonts w:asciiTheme="majorBidi" w:eastAsia="Times New Roman" w:hAnsiTheme="majorBidi" w:cstheme="majorBidi"/>
          <w:b/>
          <w:bCs/>
          <w:kern w:val="0"/>
          <w:sz w:val="32"/>
          <w:szCs w:val="32"/>
          <w:rtl/>
          <w14:ligatures w14:val="none"/>
        </w:rPr>
      </w:pPr>
    </w:p>
    <w:p w14:paraId="49A17267" w14:textId="0411270A" w:rsidR="007B75E4" w:rsidRPr="00A243D6" w:rsidRDefault="007B75E4" w:rsidP="007B75E4">
      <w:pPr>
        <w:spacing w:after="0" w:line="360" w:lineRule="auto"/>
        <w:jc w:val="both"/>
        <w:rPr>
          <w:rFonts w:asciiTheme="majorBidi" w:eastAsia="Times New Roman" w:hAnsiTheme="majorBidi" w:cstheme="majorBidi"/>
          <w:b/>
          <w:bCs/>
          <w:kern w:val="0"/>
          <w:sz w:val="32"/>
          <w:szCs w:val="32"/>
          <w:rtl/>
          <w14:ligatures w14:val="none"/>
        </w:rPr>
      </w:pPr>
      <w:r w:rsidRPr="00A243D6">
        <w:rPr>
          <w:rFonts w:asciiTheme="majorBidi" w:eastAsia="Times New Roman" w:hAnsiTheme="majorBidi" w:cstheme="majorBidi" w:hint="cs"/>
          <w:b/>
          <w:bCs/>
          <w:kern w:val="0"/>
          <w:sz w:val="32"/>
          <w:szCs w:val="32"/>
          <w:rtl/>
          <w14:ligatures w14:val="none"/>
        </w:rPr>
        <w:t xml:space="preserve">فجوات على المستوى النظري </w:t>
      </w:r>
      <w:r w:rsidR="00C757D1" w:rsidRPr="00A243D6">
        <w:rPr>
          <w:rFonts w:asciiTheme="majorBidi" w:eastAsia="Times New Roman" w:hAnsiTheme="majorBidi" w:cstheme="majorBidi" w:hint="cs"/>
          <w:b/>
          <w:bCs/>
          <w:kern w:val="0"/>
          <w:sz w:val="32"/>
          <w:szCs w:val="32"/>
          <w:rtl/>
          <w14:ligatures w14:val="none"/>
        </w:rPr>
        <w:t>والتطبيقي</w:t>
      </w:r>
      <w:r>
        <w:rPr>
          <w:rFonts w:asciiTheme="majorBidi" w:eastAsia="Times New Roman" w:hAnsiTheme="majorBidi" w:cstheme="majorBidi" w:hint="cs"/>
          <w:b/>
          <w:bCs/>
          <w:kern w:val="0"/>
          <w:sz w:val="32"/>
          <w:szCs w:val="32"/>
          <w:rtl/>
          <w14:ligatures w14:val="none"/>
        </w:rPr>
        <w:t xml:space="preserve">: </w:t>
      </w:r>
    </w:p>
    <w:p w14:paraId="51AEC324" w14:textId="305DECDF" w:rsidR="007B75E4" w:rsidRDefault="007B75E4" w:rsidP="007B75E4">
      <w:pPr>
        <w:spacing w:after="0" w:line="360" w:lineRule="auto"/>
        <w:jc w:val="both"/>
        <w:rPr>
          <w:rFonts w:asciiTheme="majorBidi" w:eastAsia="Times New Roman" w:hAnsiTheme="majorBidi" w:cstheme="majorBidi"/>
          <w:kern w:val="0"/>
          <w:sz w:val="32"/>
          <w:szCs w:val="32"/>
          <w:rtl/>
          <w14:ligatures w14:val="none"/>
        </w:rPr>
      </w:pPr>
      <w:r w:rsidRPr="004C7819">
        <w:rPr>
          <w:rFonts w:asciiTheme="majorBidi" w:eastAsia="Times New Roman" w:hAnsiTheme="majorBidi" w:cstheme="majorBidi"/>
          <w:kern w:val="0"/>
          <w:sz w:val="32"/>
          <w:szCs w:val="32"/>
          <w:rtl/>
          <w14:ligatures w14:val="none"/>
        </w:rPr>
        <w:t>هناك بعض الفجوات التي تم تحديدها والتي تتطلب المزيد من الدراسة والتعمق</w:t>
      </w:r>
      <w:r w:rsidR="002A3741">
        <w:rPr>
          <w:rFonts w:asciiTheme="majorBidi" w:eastAsia="Times New Roman" w:hAnsiTheme="majorBidi" w:cstheme="majorBidi" w:hint="cs"/>
          <w:kern w:val="0"/>
          <w:sz w:val="32"/>
          <w:szCs w:val="32"/>
          <w:rtl/>
          <w14:ligatures w14:val="none"/>
        </w:rPr>
        <w:t xml:space="preserve">، </w:t>
      </w:r>
      <w:r>
        <w:rPr>
          <w:rFonts w:asciiTheme="majorBidi" w:eastAsia="Times New Roman" w:hAnsiTheme="majorBidi" w:cstheme="majorBidi" w:hint="cs"/>
          <w:kern w:val="0"/>
          <w:sz w:val="32"/>
          <w:szCs w:val="32"/>
          <w:rtl/>
          <w14:ligatures w14:val="none"/>
        </w:rPr>
        <w:t xml:space="preserve">مثل </w:t>
      </w:r>
      <w:r w:rsidRPr="004C7819">
        <w:rPr>
          <w:rFonts w:asciiTheme="majorBidi" w:eastAsia="Times New Roman" w:hAnsiTheme="majorBidi" w:cstheme="majorBidi"/>
          <w:kern w:val="0"/>
          <w:sz w:val="32"/>
          <w:szCs w:val="32"/>
          <w:rtl/>
          <w14:ligatures w14:val="none"/>
        </w:rPr>
        <w:t>تفاعل ملائمة الشخص مع المنظمة</w:t>
      </w:r>
      <w:r w:rsidR="00C757D1">
        <w:rPr>
          <w:rFonts w:asciiTheme="majorBidi" w:eastAsia="Times New Roman" w:hAnsiTheme="majorBidi" w:cstheme="majorBidi" w:hint="cs"/>
          <w:kern w:val="0"/>
          <w:sz w:val="32"/>
          <w:szCs w:val="32"/>
          <w:rtl/>
          <w14:ligatures w14:val="none"/>
        </w:rPr>
        <w:t>:</w:t>
      </w:r>
      <w:r w:rsidRPr="004C7819">
        <w:rPr>
          <w:rFonts w:asciiTheme="majorBidi" w:eastAsia="Times New Roman" w:hAnsiTheme="majorBidi" w:cstheme="majorBidi"/>
          <w:kern w:val="0"/>
          <w:sz w:val="32"/>
          <w:szCs w:val="32"/>
          <w14:ligatures w14:val="none"/>
        </w:rPr>
        <w:t> </w:t>
      </w:r>
      <w:r w:rsidRPr="004C7819">
        <w:rPr>
          <w:rFonts w:asciiTheme="majorBidi" w:eastAsia="Times New Roman" w:hAnsiTheme="majorBidi" w:cstheme="majorBidi"/>
          <w:kern w:val="0"/>
          <w:sz w:val="32"/>
          <w:szCs w:val="32"/>
          <w:rtl/>
          <w14:ligatures w14:val="none"/>
        </w:rPr>
        <w:t xml:space="preserve">بالرغم من وجود أبحاث كثيرة تشير إلى تأثير ملائمة الشخص مع المنظمة على </w:t>
      </w:r>
      <w:r w:rsidR="00C757D1">
        <w:rPr>
          <w:rFonts w:asciiTheme="majorBidi" w:eastAsia="Times New Roman" w:hAnsiTheme="majorBidi" w:cstheme="majorBidi"/>
          <w:kern w:val="0"/>
          <w:sz w:val="32"/>
          <w:szCs w:val="32"/>
          <w:rtl/>
          <w14:ligatures w14:val="none"/>
        </w:rPr>
        <w:t>الإبداع</w:t>
      </w:r>
      <w:r w:rsidRPr="004C7819">
        <w:rPr>
          <w:rFonts w:asciiTheme="majorBidi" w:eastAsia="Times New Roman" w:hAnsiTheme="majorBidi" w:cstheme="majorBidi"/>
          <w:kern w:val="0"/>
          <w:sz w:val="32"/>
          <w:szCs w:val="32"/>
          <w:rtl/>
          <w14:ligatures w14:val="none"/>
        </w:rPr>
        <w:t xml:space="preserve"> الوظيفي، هناك نقص في الدراسات التي تستكشف كيفية تفاعل هذه الملائمة مع عناصر مثل المثابرة والانخراط في العمل وتأثيرها المتبادل على </w:t>
      </w:r>
      <w:r w:rsidR="00C757D1">
        <w:rPr>
          <w:rFonts w:asciiTheme="majorBidi" w:eastAsia="Times New Roman" w:hAnsiTheme="majorBidi" w:cstheme="majorBidi"/>
          <w:kern w:val="0"/>
          <w:sz w:val="32"/>
          <w:szCs w:val="32"/>
          <w:rtl/>
          <w14:ligatures w14:val="none"/>
        </w:rPr>
        <w:t>الإبداع</w:t>
      </w:r>
      <w:r w:rsidRPr="004C7819">
        <w:rPr>
          <w:rFonts w:asciiTheme="majorBidi" w:eastAsia="Times New Roman" w:hAnsiTheme="majorBidi" w:cstheme="majorBidi"/>
          <w:kern w:val="0"/>
          <w:sz w:val="32"/>
          <w:szCs w:val="32"/>
          <w:rtl/>
          <w14:ligatures w14:val="none"/>
        </w:rPr>
        <w:t>، خاصة في البيئات الأكاديمية</w:t>
      </w:r>
      <w:r w:rsidR="002A3741">
        <w:rPr>
          <w:rFonts w:asciiTheme="majorBidi" w:eastAsia="Times New Roman" w:hAnsiTheme="majorBidi" w:cstheme="majorBidi" w:hint="cs"/>
          <w:kern w:val="0"/>
          <w:sz w:val="32"/>
          <w:szCs w:val="32"/>
          <w:rtl/>
          <w14:ligatures w14:val="none"/>
        </w:rPr>
        <w:t xml:space="preserve">، </w:t>
      </w:r>
      <w:r w:rsidRPr="004C7819">
        <w:rPr>
          <w:rFonts w:asciiTheme="majorBidi" w:eastAsia="Times New Roman" w:hAnsiTheme="majorBidi" w:cstheme="majorBidi"/>
          <w:kern w:val="0"/>
          <w:sz w:val="32"/>
          <w:szCs w:val="32"/>
          <w:rtl/>
          <w14:ligatures w14:val="none"/>
        </w:rPr>
        <w:t xml:space="preserve">تأثير المرح في مكان </w:t>
      </w:r>
      <w:r w:rsidRPr="004C7819">
        <w:rPr>
          <w:rFonts w:asciiTheme="majorBidi" w:eastAsia="Times New Roman" w:hAnsiTheme="majorBidi" w:cstheme="majorBidi"/>
          <w:kern w:val="0"/>
          <w:sz w:val="32"/>
          <w:szCs w:val="32"/>
          <w:rtl/>
          <w14:ligatures w14:val="none"/>
        </w:rPr>
        <w:lastRenderedPageBreak/>
        <w:t>العم</w:t>
      </w:r>
      <w:r w:rsidR="00C757D1">
        <w:rPr>
          <w:rFonts w:asciiTheme="majorBidi" w:eastAsia="Times New Roman" w:hAnsiTheme="majorBidi" w:cstheme="majorBidi" w:hint="cs"/>
          <w:kern w:val="0"/>
          <w:sz w:val="32"/>
          <w:szCs w:val="32"/>
          <w:rtl/>
          <w14:ligatures w14:val="none"/>
        </w:rPr>
        <w:t>ل:</w:t>
      </w:r>
      <w:r w:rsidRPr="004C7819">
        <w:rPr>
          <w:rFonts w:asciiTheme="majorBidi" w:eastAsia="Times New Roman" w:hAnsiTheme="majorBidi" w:cstheme="majorBidi" w:hint="cs"/>
          <w:kern w:val="0"/>
          <w:sz w:val="32"/>
          <w:szCs w:val="32"/>
          <w:rtl/>
          <w14:ligatures w14:val="none"/>
        </w:rPr>
        <w:t xml:space="preserve"> </w:t>
      </w:r>
      <w:r w:rsidRPr="004C7819">
        <w:rPr>
          <w:rFonts w:asciiTheme="majorBidi" w:eastAsia="Times New Roman" w:hAnsiTheme="majorBidi" w:cstheme="majorBidi"/>
          <w:kern w:val="0"/>
          <w:sz w:val="32"/>
          <w:szCs w:val="32"/>
          <w:rtl/>
          <w14:ligatures w14:val="none"/>
        </w:rPr>
        <w:t xml:space="preserve">تشير الأبحاث الحديثة إلى أن المرح في مكان العمل يمكن أن يعزز </w:t>
      </w:r>
      <w:r w:rsidR="00C757D1">
        <w:rPr>
          <w:rFonts w:asciiTheme="majorBidi" w:eastAsia="Times New Roman" w:hAnsiTheme="majorBidi" w:cstheme="majorBidi"/>
          <w:kern w:val="0"/>
          <w:sz w:val="32"/>
          <w:szCs w:val="32"/>
          <w:rtl/>
          <w14:ligatures w14:val="none"/>
        </w:rPr>
        <w:t>الإبداع</w:t>
      </w:r>
      <w:r w:rsidRPr="004C7819">
        <w:rPr>
          <w:rFonts w:asciiTheme="majorBidi" w:eastAsia="Times New Roman" w:hAnsiTheme="majorBidi" w:cstheme="majorBidi"/>
          <w:kern w:val="0"/>
          <w:sz w:val="32"/>
          <w:szCs w:val="32"/>
          <w:rtl/>
          <w14:ligatures w14:val="none"/>
        </w:rPr>
        <w:t xml:space="preserve"> من خلال تعزيز الاندماج المجتمعي والتنظيمي. إلا أن هناك حاجة لمزيد من الدراسات لتوضيح الآليات الدقيقة التي يتم من خلالها تأثير المرح على </w:t>
      </w:r>
      <w:r w:rsidR="00C757D1">
        <w:rPr>
          <w:rFonts w:asciiTheme="majorBidi" w:eastAsia="Times New Roman" w:hAnsiTheme="majorBidi" w:cstheme="majorBidi"/>
          <w:kern w:val="0"/>
          <w:sz w:val="32"/>
          <w:szCs w:val="32"/>
          <w:rtl/>
          <w14:ligatures w14:val="none"/>
        </w:rPr>
        <w:t>الإبداع</w:t>
      </w:r>
      <w:r w:rsidRPr="004C7819">
        <w:rPr>
          <w:rFonts w:asciiTheme="majorBidi" w:eastAsia="Times New Roman" w:hAnsiTheme="majorBidi" w:cstheme="majorBidi"/>
          <w:kern w:val="0"/>
          <w:sz w:val="32"/>
          <w:szCs w:val="32"/>
          <w:rtl/>
          <w14:ligatures w14:val="none"/>
        </w:rPr>
        <w:t xml:space="preserve">، خصوصًا في بيئات العمل المشتركة مثل مساحات العمل </w:t>
      </w:r>
      <w:r w:rsidR="00C757D1" w:rsidRPr="004C7819">
        <w:rPr>
          <w:rFonts w:asciiTheme="majorBidi" w:eastAsia="Times New Roman" w:hAnsiTheme="majorBidi" w:cstheme="majorBidi" w:hint="cs"/>
          <w:kern w:val="0"/>
          <w:sz w:val="32"/>
          <w:szCs w:val="32"/>
          <w:rtl/>
          <w14:ligatures w14:val="none"/>
        </w:rPr>
        <w:t>المشتركة</w:t>
      </w:r>
      <w:r w:rsidR="00C757D1">
        <w:rPr>
          <w:rFonts w:asciiTheme="majorBidi" w:eastAsia="Times New Roman" w:hAnsiTheme="majorBidi" w:cstheme="majorBidi" w:hint="cs"/>
          <w:kern w:val="0"/>
          <w:sz w:val="32"/>
          <w:szCs w:val="32"/>
          <w:rtl/>
          <w14:ligatures w14:val="none"/>
        </w:rPr>
        <w:t xml:space="preserve">، </w:t>
      </w:r>
      <w:r w:rsidR="00C757D1" w:rsidRPr="004C7819">
        <w:rPr>
          <w:rFonts w:asciiTheme="majorBidi" w:eastAsia="Times New Roman" w:hAnsiTheme="majorBidi" w:cstheme="majorBidi"/>
          <w:kern w:val="0"/>
          <w:sz w:val="32"/>
          <w:szCs w:val="32"/>
          <w:rtl/>
          <w14:ligatures w14:val="none"/>
        </w:rPr>
        <w:t>الدور</w:t>
      </w:r>
      <w:r w:rsidRPr="004C7819">
        <w:rPr>
          <w:rFonts w:asciiTheme="majorBidi" w:eastAsia="Times New Roman" w:hAnsiTheme="majorBidi" w:cstheme="majorBidi"/>
          <w:kern w:val="0"/>
          <w:sz w:val="32"/>
          <w:szCs w:val="32"/>
          <w:rtl/>
          <w14:ligatures w14:val="none"/>
        </w:rPr>
        <w:t xml:space="preserve"> الوسيط للاندماج في العمل</w:t>
      </w:r>
      <w:r w:rsidRPr="004C7819">
        <w:rPr>
          <w:rFonts w:asciiTheme="majorBidi" w:eastAsia="Times New Roman" w:hAnsiTheme="majorBidi" w:cstheme="majorBidi"/>
          <w:kern w:val="0"/>
          <w:sz w:val="32"/>
          <w:szCs w:val="32"/>
          <w14:ligatures w14:val="none"/>
        </w:rPr>
        <w:t>: </w:t>
      </w:r>
      <w:r w:rsidRPr="004C7819">
        <w:rPr>
          <w:rFonts w:asciiTheme="majorBidi" w:eastAsia="Times New Roman" w:hAnsiTheme="majorBidi" w:cstheme="majorBidi"/>
          <w:kern w:val="0"/>
          <w:sz w:val="32"/>
          <w:szCs w:val="32"/>
          <w:rtl/>
          <w14:ligatures w14:val="none"/>
        </w:rPr>
        <w:t xml:space="preserve">هناك فجوة في الأبحاث المتعلقة بدور الاندماج في العمل كوسيط بين عوامل مثل المثابرة والشغف وبين </w:t>
      </w:r>
      <w:r w:rsidR="00C757D1">
        <w:rPr>
          <w:rFonts w:asciiTheme="majorBidi" w:eastAsia="Times New Roman" w:hAnsiTheme="majorBidi" w:cstheme="majorBidi"/>
          <w:kern w:val="0"/>
          <w:sz w:val="32"/>
          <w:szCs w:val="32"/>
          <w:rtl/>
          <w14:ligatures w14:val="none"/>
        </w:rPr>
        <w:t>الإبداع</w:t>
      </w:r>
      <w:r w:rsidRPr="004C7819">
        <w:rPr>
          <w:rFonts w:asciiTheme="majorBidi" w:eastAsia="Times New Roman" w:hAnsiTheme="majorBidi" w:cstheme="majorBidi"/>
          <w:kern w:val="0"/>
          <w:sz w:val="32"/>
          <w:szCs w:val="32"/>
          <w:rtl/>
          <w14:ligatures w14:val="none"/>
        </w:rPr>
        <w:t xml:space="preserve"> الوظيفي</w:t>
      </w:r>
      <w:r w:rsidR="00C757D1">
        <w:rPr>
          <w:rFonts w:asciiTheme="majorBidi" w:eastAsia="Times New Roman" w:hAnsiTheme="majorBidi" w:cstheme="majorBidi" w:hint="cs"/>
          <w:kern w:val="0"/>
          <w:sz w:val="32"/>
          <w:szCs w:val="32"/>
          <w:rtl/>
          <w14:ligatures w14:val="none"/>
        </w:rPr>
        <w:t xml:space="preserve">، </w:t>
      </w:r>
      <w:r w:rsidRPr="004C7819">
        <w:rPr>
          <w:rFonts w:asciiTheme="majorBidi" w:eastAsia="Times New Roman" w:hAnsiTheme="majorBidi" w:cstheme="majorBidi"/>
          <w:kern w:val="0"/>
          <w:sz w:val="32"/>
          <w:szCs w:val="32"/>
          <w:rtl/>
          <w14:ligatures w14:val="none"/>
        </w:rPr>
        <w:t xml:space="preserve">الحاجة ماسة لدراسات تركز على كيفية تعزيز الاندماج في العمل وبالتالي تحسين </w:t>
      </w:r>
      <w:r w:rsidR="00C757D1">
        <w:rPr>
          <w:rFonts w:asciiTheme="majorBidi" w:eastAsia="Times New Roman" w:hAnsiTheme="majorBidi" w:cstheme="majorBidi"/>
          <w:kern w:val="0"/>
          <w:sz w:val="32"/>
          <w:szCs w:val="32"/>
          <w:rtl/>
          <w14:ligatures w14:val="none"/>
        </w:rPr>
        <w:t>الإبداع</w:t>
      </w:r>
      <w:r w:rsidRPr="004C7819">
        <w:rPr>
          <w:rFonts w:asciiTheme="majorBidi" w:eastAsia="Times New Roman" w:hAnsiTheme="majorBidi" w:cstheme="majorBidi"/>
          <w:kern w:val="0"/>
          <w:sz w:val="32"/>
          <w:szCs w:val="32"/>
          <w:rtl/>
          <w14:ligatures w14:val="none"/>
        </w:rPr>
        <w:t xml:space="preserve"> من خلال تصميم بيئات عمل ملائم</w:t>
      </w:r>
      <w:r w:rsidRPr="004C7819">
        <w:rPr>
          <w:rFonts w:asciiTheme="majorBidi" w:eastAsia="Times New Roman" w:hAnsiTheme="majorBidi" w:cstheme="majorBidi" w:hint="cs"/>
          <w:kern w:val="0"/>
          <w:sz w:val="32"/>
          <w:szCs w:val="32"/>
          <w:rtl/>
          <w14:ligatures w14:val="none"/>
        </w:rPr>
        <w:t>ة</w:t>
      </w:r>
      <w:r w:rsidR="002A3741">
        <w:rPr>
          <w:rFonts w:asciiTheme="majorBidi" w:eastAsia="Times New Roman" w:hAnsiTheme="majorBidi" w:cstheme="majorBidi" w:hint="cs"/>
          <w:kern w:val="0"/>
          <w:sz w:val="32"/>
          <w:szCs w:val="32"/>
          <w:rtl/>
          <w14:ligatures w14:val="none"/>
        </w:rPr>
        <w:t xml:space="preserve">، </w:t>
      </w:r>
      <w:r w:rsidRPr="00A243D6">
        <w:rPr>
          <w:rFonts w:asciiTheme="majorBidi" w:eastAsia="Times New Roman" w:hAnsiTheme="majorBidi" w:cstheme="majorBidi"/>
          <w:kern w:val="0"/>
          <w:sz w:val="32"/>
          <w:szCs w:val="32"/>
          <w:rtl/>
          <w14:ligatures w14:val="none"/>
        </w:rPr>
        <w:t>تأثير التعليقات البناءة</w:t>
      </w:r>
      <w:r w:rsidRPr="00A243D6">
        <w:rPr>
          <w:rFonts w:asciiTheme="majorBidi" w:eastAsia="Times New Roman" w:hAnsiTheme="majorBidi" w:cstheme="majorBidi"/>
          <w:kern w:val="0"/>
          <w:sz w:val="32"/>
          <w:szCs w:val="32"/>
          <w14:ligatures w14:val="none"/>
        </w:rPr>
        <w:t xml:space="preserve"> : </w:t>
      </w:r>
      <w:r w:rsidRPr="00A243D6">
        <w:rPr>
          <w:rFonts w:asciiTheme="majorBidi" w:eastAsia="Times New Roman" w:hAnsiTheme="majorBidi" w:cstheme="majorBidi"/>
          <w:kern w:val="0"/>
          <w:sz w:val="32"/>
          <w:szCs w:val="32"/>
          <w:rtl/>
          <w14:ligatures w14:val="none"/>
        </w:rPr>
        <w:t xml:space="preserve">بينما تشير الدراسات إلى أن التعليقات البناءة تلعب دورًا مهمًا في تعزيز </w:t>
      </w:r>
      <w:r w:rsidR="00C757D1">
        <w:rPr>
          <w:rFonts w:asciiTheme="majorBidi" w:eastAsia="Times New Roman" w:hAnsiTheme="majorBidi" w:cstheme="majorBidi"/>
          <w:kern w:val="0"/>
          <w:sz w:val="32"/>
          <w:szCs w:val="32"/>
          <w:rtl/>
          <w14:ligatures w14:val="none"/>
        </w:rPr>
        <w:t>الإبداع</w:t>
      </w:r>
      <w:r w:rsidRPr="00A243D6">
        <w:rPr>
          <w:rFonts w:asciiTheme="majorBidi" w:eastAsia="Times New Roman" w:hAnsiTheme="majorBidi" w:cstheme="majorBidi"/>
          <w:kern w:val="0"/>
          <w:sz w:val="32"/>
          <w:szCs w:val="32"/>
          <w:rtl/>
          <w14:ligatures w14:val="none"/>
        </w:rPr>
        <w:t xml:space="preserve">، هناك نقص في حول كيفية تأثير أنواع مختلفة من التعليقات (إيجابية، سلبية، بناءة) على </w:t>
      </w:r>
      <w:r w:rsidR="00C757D1">
        <w:rPr>
          <w:rFonts w:asciiTheme="majorBidi" w:eastAsia="Times New Roman" w:hAnsiTheme="majorBidi" w:cstheme="majorBidi"/>
          <w:kern w:val="0"/>
          <w:sz w:val="32"/>
          <w:szCs w:val="32"/>
          <w:rtl/>
          <w14:ligatures w14:val="none"/>
        </w:rPr>
        <w:t>الإبداع</w:t>
      </w:r>
      <w:r w:rsidRPr="00A243D6">
        <w:rPr>
          <w:rFonts w:asciiTheme="majorBidi" w:eastAsia="Times New Roman" w:hAnsiTheme="majorBidi" w:cstheme="majorBidi"/>
          <w:kern w:val="0"/>
          <w:sz w:val="32"/>
          <w:szCs w:val="32"/>
          <w:rtl/>
          <w14:ligatures w14:val="none"/>
        </w:rPr>
        <w:t xml:space="preserve"> في سياقات ثقافية وتنظيمية مختلفة</w:t>
      </w:r>
      <w:r w:rsidR="002A3741">
        <w:rPr>
          <w:rFonts w:asciiTheme="majorBidi" w:eastAsia="Times New Roman" w:hAnsiTheme="majorBidi" w:cstheme="majorBidi" w:hint="cs"/>
          <w:kern w:val="0"/>
          <w:sz w:val="32"/>
          <w:szCs w:val="32"/>
          <w:rtl/>
          <w14:ligatures w14:val="none"/>
        </w:rPr>
        <w:t xml:space="preserve">، </w:t>
      </w:r>
      <w:r w:rsidRPr="00A243D6">
        <w:rPr>
          <w:rFonts w:asciiTheme="majorBidi" w:eastAsia="Times New Roman" w:hAnsiTheme="majorBidi" w:cstheme="majorBidi"/>
          <w:kern w:val="0"/>
          <w:sz w:val="32"/>
          <w:szCs w:val="32"/>
          <w:rtl/>
          <w14:ligatures w14:val="none"/>
        </w:rPr>
        <w:t xml:space="preserve">هذه الفجوات تشير إلى أن هناك مجالات متعددة يمكن للباحثين استكشافها لمزيد من الفهم حول كيفية تحسين </w:t>
      </w:r>
      <w:r w:rsidR="00C757D1">
        <w:rPr>
          <w:rFonts w:asciiTheme="majorBidi" w:eastAsia="Times New Roman" w:hAnsiTheme="majorBidi" w:cstheme="majorBidi"/>
          <w:kern w:val="0"/>
          <w:sz w:val="32"/>
          <w:szCs w:val="32"/>
          <w:rtl/>
          <w14:ligatures w14:val="none"/>
        </w:rPr>
        <w:t>الإبداع</w:t>
      </w:r>
      <w:r w:rsidRPr="00A243D6">
        <w:rPr>
          <w:rFonts w:asciiTheme="majorBidi" w:eastAsia="Times New Roman" w:hAnsiTheme="majorBidi" w:cstheme="majorBidi"/>
          <w:kern w:val="0"/>
          <w:sz w:val="32"/>
          <w:szCs w:val="32"/>
          <w:rtl/>
          <w14:ligatures w14:val="none"/>
        </w:rPr>
        <w:t xml:space="preserve"> الوظيفي من خلال تحسين بيئة العمل.</w:t>
      </w:r>
    </w:p>
    <w:p w14:paraId="3881213B" w14:textId="28563679" w:rsidR="007B75E4" w:rsidRDefault="007B75E4" w:rsidP="007B75E4">
      <w:pPr>
        <w:spacing w:after="0" w:line="360" w:lineRule="auto"/>
        <w:jc w:val="both"/>
        <w:rPr>
          <w:rFonts w:asciiTheme="majorBidi" w:eastAsia="Times New Roman" w:hAnsiTheme="majorBidi" w:cstheme="majorBidi"/>
          <w:b/>
          <w:bCs/>
          <w:kern w:val="0"/>
          <w:sz w:val="32"/>
          <w:szCs w:val="32"/>
          <w:rtl/>
          <w14:ligatures w14:val="none"/>
        </w:rPr>
      </w:pPr>
      <w:r w:rsidRPr="004C7819">
        <w:rPr>
          <w:rFonts w:asciiTheme="majorBidi" w:eastAsia="Times New Roman" w:hAnsiTheme="majorBidi" w:cstheme="majorBidi"/>
          <w:kern w:val="0"/>
          <w:sz w:val="32"/>
          <w:szCs w:val="32"/>
          <w:rtl/>
          <w14:ligatures w14:val="none"/>
        </w:rPr>
        <w:t xml:space="preserve"> وتكمن مشكلة الدراسة في التساؤل الرئيسي التالي: </w:t>
      </w:r>
      <w:r>
        <w:rPr>
          <w:rFonts w:asciiTheme="majorBidi" w:eastAsia="Times New Roman" w:hAnsiTheme="majorBidi" w:cstheme="majorBidi" w:hint="cs"/>
          <w:kern w:val="0"/>
          <w:sz w:val="32"/>
          <w:szCs w:val="32"/>
          <w:rtl/>
          <w14:ligatures w14:val="none"/>
        </w:rPr>
        <w:t>"</w:t>
      </w:r>
      <w:r w:rsidRPr="004C7819">
        <w:rPr>
          <w:rFonts w:asciiTheme="majorBidi" w:eastAsia="Times New Roman" w:hAnsiTheme="majorBidi" w:cstheme="majorBidi"/>
          <w:b/>
          <w:bCs/>
          <w:kern w:val="0"/>
          <w:sz w:val="32"/>
          <w:szCs w:val="32"/>
          <w:rtl/>
          <w14:ligatures w14:val="none"/>
        </w:rPr>
        <w:t xml:space="preserve">هل يوجد أثر لبيئة العمل في تنمية </w:t>
      </w:r>
      <w:r w:rsidR="00C757D1">
        <w:rPr>
          <w:rFonts w:asciiTheme="majorBidi" w:eastAsia="Times New Roman" w:hAnsiTheme="majorBidi" w:cstheme="majorBidi"/>
          <w:b/>
          <w:bCs/>
          <w:kern w:val="0"/>
          <w:sz w:val="32"/>
          <w:szCs w:val="32"/>
          <w:rtl/>
          <w14:ligatures w14:val="none"/>
        </w:rPr>
        <w:t>الإبداع</w:t>
      </w:r>
      <w:r w:rsidRPr="004C7819">
        <w:rPr>
          <w:rFonts w:asciiTheme="majorBidi" w:eastAsia="Times New Roman" w:hAnsiTheme="majorBidi" w:cstheme="majorBidi"/>
          <w:b/>
          <w:bCs/>
          <w:kern w:val="0"/>
          <w:sz w:val="32"/>
          <w:szCs w:val="32"/>
          <w:rtl/>
          <w14:ligatures w14:val="none"/>
        </w:rPr>
        <w:t xml:space="preserve"> الوظيفي لدى موظفينا </w:t>
      </w:r>
      <w:r>
        <w:rPr>
          <w:rFonts w:asciiTheme="majorBidi" w:eastAsia="Times New Roman" w:hAnsiTheme="majorBidi" w:cstheme="majorBidi" w:hint="cs"/>
          <w:b/>
          <w:bCs/>
          <w:kern w:val="0"/>
          <w:sz w:val="32"/>
          <w:szCs w:val="32"/>
          <w:rtl/>
          <w14:ligatures w14:val="none"/>
        </w:rPr>
        <w:t>في بعض شركات منطقة الرياض؟"</w:t>
      </w:r>
    </w:p>
    <w:p w14:paraId="03107594" w14:textId="77777777" w:rsidR="007B75E4" w:rsidRDefault="007B75E4" w:rsidP="007B75E4">
      <w:pPr>
        <w:spacing w:after="0" w:line="360" w:lineRule="auto"/>
        <w:jc w:val="both"/>
        <w:rPr>
          <w:rFonts w:asciiTheme="majorBidi" w:eastAsia="Times New Roman" w:hAnsiTheme="majorBidi" w:cstheme="majorBidi"/>
          <w:b/>
          <w:bCs/>
          <w:kern w:val="0"/>
          <w:sz w:val="36"/>
          <w:szCs w:val="36"/>
          <w:rtl/>
          <w14:ligatures w14:val="none"/>
        </w:rPr>
      </w:pPr>
    </w:p>
    <w:p w14:paraId="21C4942D" w14:textId="045C3068" w:rsidR="00204F55" w:rsidRDefault="007C0D11" w:rsidP="007B75E4">
      <w:pPr>
        <w:spacing w:after="0" w:line="360" w:lineRule="auto"/>
        <w:jc w:val="both"/>
        <w:rPr>
          <w:rFonts w:asciiTheme="majorBidi" w:eastAsia="Times New Roman" w:hAnsiTheme="majorBidi" w:cstheme="majorBidi"/>
          <w:b/>
          <w:bCs/>
          <w:kern w:val="0"/>
          <w:sz w:val="36"/>
          <w:szCs w:val="36"/>
          <w:rtl/>
          <w14:ligatures w14:val="none"/>
        </w:rPr>
      </w:pPr>
      <w:r>
        <w:rPr>
          <w:rFonts w:asciiTheme="majorBidi" w:eastAsia="Times New Roman" w:hAnsiTheme="majorBidi" w:cstheme="majorBidi" w:hint="cs"/>
          <w:b/>
          <w:bCs/>
          <w:kern w:val="0"/>
          <w:sz w:val="36"/>
          <w:szCs w:val="36"/>
          <w:rtl/>
          <w14:ligatures w14:val="none"/>
        </w:rPr>
        <w:t xml:space="preserve">1-3 </w:t>
      </w:r>
      <w:r w:rsidR="00204F55" w:rsidRPr="007B75E4">
        <w:rPr>
          <w:rFonts w:asciiTheme="majorBidi" w:eastAsia="Times New Roman" w:hAnsiTheme="majorBidi" w:cstheme="majorBidi"/>
          <w:b/>
          <w:bCs/>
          <w:kern w:val="0"/>
          <w:sz w:val="36"/>
          <w:szCs w:val="36"/>
          <w:rtl/>
          <w14:ligatures w14:val="none"/>
        </w:rPr>
        <w:t>تساؤلات الدراسة</w:t>
      </w:r>
      <w:r w:rsidR="007B75E4">
        <w:rPr>
          <w:rFonts w:asciiTheme="majorBidi" w:eastAsia="Times New Roman" w:hAnsiTheme="majorBidi" w:cstheme="majorBidi" w:hint="cs"/>
          <w:b/>
          <w:bCs/>
          <w:kern w:val="0"/>
          <w:sz w:val="36"/>
          <w:szCs w:val="36"/>
          <w:rtl/>
          <w14:ligatures w14:val="none"/>
        </w:rPr>
        <w:t>:</w:t>
      </w:r>
    </w:p>
    <w:p w14:paraId="26FFE65E" w14:textId="26602545" w:rsidR="007B75E4" w:rsidRDefault="007B75E4" w:rsidP="007B75E4">
      <w:pPr>
        <w:spacing w:after="0" w:line="360" w:lineRule="auto"/>
        <w:jc w:val="both"/>
        <w:rPr>
          <w:rFonts w:asciiTheme="majorBidi" w:eastAsia="Times New Roman" w:hAnsiTheme="majorBidi" w:cstheme="majorBidi"/>
          <w:b/>
          <w:bCs/>
          <w:kern w:val="0"/>
          <w:sz w:val="32"/>
          <w:szCs w:val="32"/>
          <w:rtl/>
          <w14:ligatures w14:val="none"/>
        </w:rPr>
      </w:pPr>
      <w:r>
        <w:rPr>
          <w:rFonts w:asciiTheme="majorBidi" w:eastAsia="Times New Roman" w:hAnsiTheme="majorBidi" w:cstheme="majorBidi" w:hint="cs"/>
          <w:b/>
          <w:bCs/>
          <w:kern w:val="0"/>
          <w:sz w:val="32"/>
          <w:szCs w:val="32"/>
          <w:rtl/>
          <w14:ligatures w14:val="none"/>
        </w:rPr>
        <w:t xml:space="preserve">السؤال الرئيسي: </w:t>
      </w:r>
      <w:r w:rsidRPr="004C7819">
        <w:rPr>
          <w:rFonts w:asciiTheme="majorBidi" w:eastAsia="Times New Roman" w:hAnsiTheme="majorBidi" w:cstheme="majorBidi"/>
          <w:b/>
          <w:bCs/>
          <w:kern w:val="0"/>
          <w:sz w:val="32"/>
          <w:szCs w:val="32"/>
          <w:rtl/>
          <w14:ligatures w14:val="none"/>
        </w:rPr>
        <w:t xml:space="preserve">هل يوجد أثر لبيئة العمل في تنمية </w:t>
      </w:r>
      <w:r w:rsidR="00C757D1">
        <w:rPr>
          <w:rFonts w:asciiTheme="majorBidi" w:eastAsia="Times New Roman" w:hAnsiTheme="majorBidi" w:cstheme="majorBidi"/>
          <w:b/>
          <w:bCs/>
          <w:kern w:val="0"/>
          <w:sz w:val="32"/>
          <w:szCs w:val="32"/>
          <w:rtl/>
          <w14:ligatures w14:val="none"/>
        </w:rPr>
        <w:t>الإبداع</w:t>
      </w:r>
      <w:r w:rsidRPr="004C7819">
        <w:rPr>
          <w:rFonts w:asciiTheme="majorBidi" w:eastAsia="Times New Roman" w:hAnsiTheme="majorBidi" w:cstheme="majorBidi"/>
          <w:b/>
          <w:bCs/>
          <w:kern w:val="0"/>
          <w:sz w:val="32"/>
          <w:szCs w:val="32"/>
          <w:rtl/>
          <w14:ligatures w14:val="none"/>
        </w:rPr>
        <w:t xml:space="preserve"> الوظيفي لدى </w:t>
      </w:r>
      <w:r w:rsidRPr="004C7819">
        <w:rPr>
          <w:rFonts w:asciiTheme="majorBidi" w:eastAsia="Times New Roman" w:hAnsiTheme="majorBidi" w:cstheme="majorBidi" w:hint="cs"/>
          <w:b/>
          <w:bCs/>
          <w:kern w:val="0"/>
          <w:sz w:val="32"/>
          <w:szCs w:val="32"/>
          <w:rtl/>
          <w14:ligatures w14:val="none"/>
        </w:rPr>
        <w:t>موظفينا؟</w:t>
      </w:r>
    </w:p>
    <w:p w14:paraId="4235717A" w14:textId="77777777" w:rsidR="007B75E4" w:rsidRPr="004C7819" w:rsidRDefault="007B75E4" w:rsidP="007B75E4">
      <w:pPr>
        <w:spacing w:after="0" w:line="360" w:lineRule="auto"/>
        <w:jc w:val="both"/>
        <w:rPr>
          <w:rFonts w:asciiTheme="majorBidi" w:eastAsia="Times New Roman" w:hAnsiTheme="majorBidi" w:cstheme="majorBidi"/>
          <w:b/>
          <w:bCs/>
          <w:kern w:val="0"/>
          <w:sz w:val="32"/>
          <w:szCs w:val="32"/>
          <w:rtl/>
          <w14:ligatures w14:val="none"/>
        </w:rPr>
      </w:pPr>
      <w:r w:rsidRPr="004C7819">
        <w:rPr>
          <w:rFonts w:asciiTheme="majorBidi" w:eastAsia="Times New Roman" w:hAnsiTheme="majorBidi" w:cstheme="majorBidi"/>
          <w:b/>
          <w:bCs/>
          <w:kern w:val="0"/>
          <w:sz w:val="32"/>
          <w:szCs w:val="32"/>
          <w:rtl/>
          <w14:ligatures w14:val="none"/>
        </w:rPr>
        <w:t>وتتفرع منه التساؤلات الفرعية التالية:</w:t>
      </w:r>
    </w:p>
    <w:p w14:paraId="1191F20F" w14:textId="77777777" w:rsidR="007B75E4" w:rsidRPr="007B75E4" w:rsidRDefault="007B75E4" w:rsidP="007B75E4">
      <w:pPr>
        <w:spacing w:after="0" w:line="360" w:lineRule="auto"/>
        <w:jc w:val="both"/>
        <w:rPr>
          <w:rFonts w:asciiTheme="majorBidi" w:eastAsia="Times New Roman" w:hAnsiTheme="majorBidi" w:cstheme="majorBidi"/>
          <w:b/>
          <w:bCs/>
          <w:kern w:val="0"/>
          <w:sz w:val="36"/>
          <w:szCs w:val="36"/>
          <w:rtl/>
          <w14:ligatures w14:val="none"/>
        </w:rPr>
      </w:pPr>
    </w:p>
    <w:p w14:paraId="6556A90C" w14:textId="1B33D6D6" w:rsidR="00204F55" w:rsidRPr="007C0D11" w:rsidRDefault="00204F55" w:rsidP="007B75E4">
      <w:pPr>
        <w:pStyle w:val="ListParagraph"/>
        <w:numPr>
          <w:ilvl w:val="0"/>
          <w:numId w:val="2"/>
        </w:numPr>
        <w:tabs>
          <w:tab w:val="right" w:pos="282"/>
        </w:tabs>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كيف تؤثر بيئة العمل على مستوى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لدى الموظفين في المؤسسات؟ </w:t>
      </w:r>
    </w:p>
    <w:p w14:paraId="48A00F8B" w14:textId="6B7E3F0C" w:rsidR="00204F55" w:rsidRPr="007C0D11" w:rsidRDefault="00204F55" w:rsidP="007B75E4">
      <w:pPr>
        <w:pStyle w:val="ListParagraph"/>
        <w:numPr>
          <w:ilvl w:val="0"/>
          <w:numId w:val="2"/>
        </w:numPr>
        <w:tabs>
          <w:tab w:val="right" w:pos="282"/>
        </w:tabs>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وما هي العناصر الرئيسية في بيئة العمل التي يمكن تحسينها لتعزيز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p>
    <w:p w14:paraId="3F812DB3" w14:textId="39E661AB" w:rsidR="00204F55" w:rsidRPr="007C0D11" w:rsidRDefault="00204F55" w:rsidP="007B75E4">
      <w:pPr>
        <w:pStyle w:val="ListParagraph"/>
        <w:numPr>
          <w:ilvl w:val="0"/>
          <w:numId w:val="2"/>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ما هي العناصر المادية في بيئة العمل التي تؤثر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p>
    <w:p w14:paraId="59C2FC93" w14:textId="180E33A3" w:rsidR="00204F55" w:rsidRPr="007C0D11" w:rsidRDefault="00204F55" w:rsidP="007B75E4">
      <w:pPr>
        <w:pStyle w:val="ListParagraph"/>
        <w:numPr>
          <w:ilvl w:val="0"/>
          <w:numId w:val="2"/>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كيف يؤثر الدعم الإداري والتقدير على مستوى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لدى الموظفين؟</w:t>
      </w:r>
    </w:p>
    <w:p w14:paraId="2860775C" w14:textId="68E00410" w:rsidR="00204F55" w:rsidRPr="007C0D11" w:rsidRDefault="00204F55" w:rsidP="007B75E4">
      <w:pPr>
        <w:pStyle w:val="ListParagraph"/>
        <w:numPr>
          <w:ilvl w:val="0"/>
          <w:numId w:val="2"/>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lastRenderedPageBreak/>
        <w:t xml:space="preserve">ما هو تأثير العلاقات الاجتماعية والتعاون بين الزملاء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p>
    <w:p w14:paraId="17CFC3BD" w14:textId="6BB28A63" w:rsidR="00204F55" w:rsidRPr="007C0D11" w:rsidRDefault="00204F55" w:rsidP="007B75E4">
      <w:pPr>
        <w:pStyle w:val="ListParagraph"/>
        <w:numPr>
          <w:ilvl w:val="0"/>
          <w:numId w:val="2"/>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كيف يؤثر الدعم النفسي والتدريب المهني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بين الموظفين؟</w:t>
      </w:r>
    </w:p>
    <w:p w14:paraId="5E5EA955" w14:textId="77777777" w:rsidR="002C1E31" w:rsidRPr="007B75E4" w:rsidRDefault="002C1E31" w:rsidP="007B75E4">
      <w:pPr>
        <w:tabs>
          <w:tab w:val="right" w:pos="282"/>
        </w:tabs>
        <w:spacing w:after="0" w:line="360" w:lineRule="auto"/>
        <w:jc w:val="both"/>
        <w:rPr>
          <w:rFonts w:asciiTheme="majorBidi" w:eastAsia="Times New Roman" w:hAnsiTheme="majorBidi" w:cstheme="majorBidi"/>
          <w:kern w:val="0"/>
          <w:sz w:val="36"/>
          <w:szCs w:val="36"/>
          <w14:ligatures w14:val="none"/>
        </w:rPr>
      </w:pPr>
    </w:p>
    <w:p w14:paraId="78930320" w14:textId="1F7AEE82" w:rsidR="00204F55" w:rsidRPr="007B75E4" w:rsidRDefault="007C0D11" w:rsidP="007B75E4">
      <w:pPr>
        <w:spacing w:after="0" w:line="360" w:lineRule="auto"/>
        <w:rPr>
          <w:rFonts w:asciiTheme="majorBidi" w:eastAsia="Times New Roman" w:hAnsiTheme="majorBidi" w:cstheme="majorBidi"/>
          <w:b/>
          <w:bCs/>
          <w:kern w:val="0"/>
          <w:sz w:val="36"/>
          <w:szCs w:val="36"/>
          <w:rtl/>
          <w14:ligatures w14:val="none"/>
        </w:rPr>
      </w:pPr>
      <w:r>
        <w:rPr>
          <w:rFonts w:asciiTheme="majorBidi" w:eastAsia="Times New Roman" w:hAnsiTheme="majorBidi" w:cstheme="majorBidi" w:hint="cs"/>
          <w:b/>
          <w:bCs/>
          <w:kern w:val="0"/>
          <w:sz w:val="36"/>
          <w:szCs w:val="36"/>
          <w:rtl/>
          <w14:ligatures w14:val="none"/>
        </w:rPr>
        <w:t xml:space="preserve">1-4 </w:t>
      </w:r>
      <w:r w:rsidR="00204F55" w:rsidRPr="007B75E4">
        <w:rPr>
          <w:rFonts w:asciiTheme="majorBidi" w:eastAsia="Times New Roman" w:hAnsiTheme="majorBidi" w:cstheme="majorBidi"/>
          <w:b/>
          <w:bCs/>
          <w:kern w:val="0"/>
          <w:sz w:val="36"/>
          <w:szCs w:val="36"/>
          <w:rtl/>
          <w14:ligatures w14:val="none"/>
        </w:rPr>
        <w:t>أهداف الدراسة</w:t>
      </w:r>
      <w:r>
        <w:rPr>
          <w:rFonts w:asciiTheme="majorBidi" w:eastAsia="Times New Roman" w:hAnsiTheme="majorBidi" w:cstheme="majorBidi" w:hint="cs"/>
          <w:b/>
          <w:bCs/>
          <w:kern w:val="0"/>
          <w:sz w:val="36"/>
          <w:szCs w:val="36"/>
          <w:rtl/>
          <w14:ligatures w14:val="none"/>
        </w:rPr>
        <w:t>:</w:t>
      </w:r>
    </w:p>
    <w:p w14:paraId="3AEBE7C6" w14:textId="5BD7AB58" w:rsidR="008926FE" w:rsidRPr="007C0D11" w:rsidRDefault="008926FE" w:rsidP="007B75E4">
      <w:pPr>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نسعى من خلال الدراسة الحالية إلى تقديم رؤى علمية وعملية تستند إلى بيانات وأدلة من واقع بيئات العمل المختلفة، بهدف تقديم توصيات تساعد المؤسسات على تحسين بيئة العمل بما يعزز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وبالتالي يساهم في تحقيق أهدافها الاستراتيجية وزيادة قدرتها التنافسية في السوق. إن الفهم العميق للعلاقة بين بيئة العمل و</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لا يخدم فقط الجانب الأكاديمي، بل يقدم أيضًا أدوات فعّالة للممارسين والإداريين لتحقيق بيئة عمل مثالية تدعم الابتكار والنمو المستدام</w:t>
      </w:r>
      <w:r w:rsidRPr="007C0D11">
        <w:rPr>
          <w:rFonts w:asciiTheme="majorBidi" w:eastAsia="Times New Roman" w:hAnsiTheme="majorBidi" w:cstheme="majorBidi"/>
          <w:kern w:val="0"/>
          <w:sz w:val="32"/>
          <w:szCs w:val="32"/>
          <w14:ligatures w14:val="none"/>
        </w:rPr>
        <w:t>.</w:t>
      </w:r>
    </w:p>
    <w:p w14:paraId="0727683B" w14:textId="77777777" w:rsidR="00204F55" w:rsidRPr="007C0D11" w:rsidRDefault="008926FE" w:rsidP="007B75E4">
      <w:pPr>
        <w:tabs>
          <w:tab w:val="right" w:pos="192"/>
        </w:tabs>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hAnsiTheme="majorBidi" w:cstheme="majorBidi"/>
          <w:sz w:val="32"/>
          <w:szCs w:val="32"/>
          <w:rtl/>
        </w:rPr>
        <w:t xml:space="preserve">ويمكن تحديد </w:t>
      </w:r>
      <w:r w:rsidRPr="007C0D11">
        <w:rPr>
          <w:rFonts w:asciiTheme="majorBidi" w:eastAsia="Times New Roman" w:hAnsiTheme="majorBidi" w:cstheme="majorBidi"/>
          <w:kern w:val="0"/>
          <w:sz w:val="32"/>
          <w:szCs w:val="32"/>
          <w:rtl/>
          <w14:ligatures w14:val="none"/>
        </w:rPr>
        <w:t xml:space="preserve">أهداف </w:t>
      </w:r>
      <w:r w:rsidR="00204F55" w:rsidRPr="007C0D11">
        <w:rPr>
          <w:rFonts w:asciiTheme="majorBidi" w:eastAsia="Times New Roman" w:hAnsiTheme="majorBidi" w:cstheme="majorBidi"/>
          <w:kern w:val="0"/>
          <w:sz w:val="32"/>
          <w:szCs w:val="32"/>
          <w:rtl/>
          <w14:ligatures w14:val="none"/>
        </w:rPr>
        <w:t>الدراسة الحالية إلى ما يلي:</w:t>
      </w:r>
    </w:p>
    <w:p w14:paraId="0DD655FC" w14:textId="3C23B804" w:rsidR="00204F55" w:rsidRPr="007C0D11" w:rsidRDefault="00204F55" w:rsidP="007B75E4">
      <w:pPr>
        <w:pStyle w:val="ListParagraph"/>
        <w:numPr>
          <w:ilvl w:val="0"/>
          <w:numId w:val="3"/>
        </w:numPr>
        <w:tabs>
          <w:tab w:val="right" w:pos="282"/>
        </w:tabs>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التعرف على أثر بيئة العمل على مستوى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لدى الموظفين في المؤسسات. </w:t>
      </w:r>
    </w:p>
    <w:p w14:paraId="72AD6103" w14:textId="4EA53A43" w:rsidR="00204F55" w:rsidRPr="007C0D11" w:rsidRDefault="00204F55" w:rsidP="007B75E4">
      <w:pPr>
        <w:pStyle w:val="ListParagraph"/>
        <w:numPr>
          <w:ilvl w:val="0"/>
          <w:numId w:val="3"/>
        </w:numPr>
        <w:tabs>
          <w:tab w:val="right" w:pos="282"/>
        </w:tabs>
        <w:spacing w:after="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معرفة العناصر الرئيسية في بيئة العمل التي يمكن تحسينها لتعزيز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p>
    <w:p w14:paraId="006FA056" w14:textId="57D4EAE2" w:rsidR="00204F55" w:rsidRPr="007C0D11" w:rsidRDefault="00204F55" w:rsidP="007B75E4">
      <w:pPr>
        <w:pStyle w:val="ListParagraph"/>
        <w:numPr>
          <w:ilvl w:val="0"/>
          <w:numId w:val="3"/>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التعرف على العناصر المادية في بيئة العمل التي تؤثر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p>
    <w:p w14:paraId="5566BA9D" w14:textId="2B297738" w:rsidR="00204F55" w:rsidRPr="007C0D11" w:rsidRDefault="00204F55" w:rsidP="007B75E4">
      <w:pPr>
        <w:pStyle w:val="ListParagraph"/>
        <w:numPr>
          <w:ilvl w:val="0"/>
          <w:numId w:val="3"/>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التعرف على أثر الدعم الإداري والتقدير على مستوى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لدى الموظفين؟</w:t>
      </w:r>
    </w:p>
    <w:p w14:paraId="6111FBCA" w14:textId="60242BDE" w:rsidR="00204F55" w:rsidRPr="007C0D11" w:rsidRDefault="00204F55" w:rsidP="007B75E4">
      <w:pPr>
        <w:pStyle w:val="ListParagraph"/>
        <w:numPr>
          <w:ilvl w:val="0"/>
          <w:numId w:val="3"/>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التعرف على أثر العلاقات الاجتماعية والتعاون بين الزملاء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p>
    <w:p w14:paraId="09F56920" w14:textId="1C6D0890" w:rsidR="00204F55" w:rsidRPr="007C0D11" w:rsidRDefault="00204F55" w:rsidP="007B75E4">
      <w:pPr>
        <w:pStyle w:val="ListParagraph"/>
        <w:numPr>
          <w:ilvl w:val="0"/>
          <w:numId w:val="3"/>
        </w:numPr>
        <w:tabs>
          <w:tab w:val="right" w:pos="282"/>
        </w:tabs>
        <w:spacing w:after="0"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kern w:val="0"/>
          <w:sz w:val="32"/>
          <w:szCs w:val="32"/>
          <w:rtl/>
          <w14:ligatures w14:val="none"/>
        </w:rPr>
        <w:t xml:space="preserve">التعرف على أثر الدعم النفسي والتدريب المهني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بين الموظفين؟</w:t>
      </w:r>
    </w:p>
    <w:p w14:paraId="1E41DE70" w14:textId="77777777" w:rsidR="007C0D11" w:rsidRDefault="007C0D11" w:rsidP="007B75E4">
      <w:pPr>
        <w:spacing w:line="360" w:lineRule="auto"/>
        <w:jc w:val="both"/>
        <w:rPr>
          <w:rFonts w:asciiTheme="majorBidi" w:eastAsia="Times New Roman" w:hAnsiTheme="majorBidi" w:cstheme="majorBidi"/>
          <w:b/>
          <w:bCs/>
          <w:kern w:val="0"/>
          <w:sz w:val="36"/>
          <w:szCs w:val="36"/>
          <w:rtl/>
          <w14:ligatures w14:val="none"/>
        </w:rPr>
      </w:pPr>
    </w:p>
    <w:p w14:paraId="26CEA3F4" w14:textId="1AC4ADF0" w:rsidR="00204F55" w:rsidRPr="007B75E4" w:rsidRDefault="007C0D11" w:rsidP="007B75E4">
      <w:pPr>
        <w:spacing w:line="360" w:lineRule="auto"/>
        <w:jc w:val="both"/>
        <w:rPr>
          <w:rFonts w:asciiTheme="majorBidi" w:eastAsia="Times New Roman" w:hAnsiTheme="majorBidi" w:cstheme="majorBidi"/>
          <w:b/>
          <w:bCs/>
          <w:kern w:val="0"/>
          <w:sz w:val="36"/>
          <w:szCs w:val="36"/>
          <w:rtl/>
          <w14:ligatures w14:val="none"/>
        </w:rPr>
      </w:pPr>
      <w:r>
        <w:rPr>
          <w:rFonts w:asciiTheme="majorBidi" w:eastAsia="Times New Roman" w:hAnsiTheme="majorBidi" w:cstheme="majorBidi" w:hint="cs"/>
          <w:b/>
          <w:bCs/>
          <w:kern w:val="0"/>
          <w:sz w:val="36"/>
          <w:szCs w:val="36"/>
          <w:rtl/>
          <w14:ligatures w14:val="none"/>
        </w:rPr>
        <w:t xml:space="preserve">1-5 </w:t>
      </w:r>
      <w:r w:rsidR="008926FE" w:rsidRPr="007B75E4">
        <w:rPr>
          <w:rFonts w:asciiTheme="majorBidi" w:eastAsia="Times New Roman" w:hAnsiTheme="majorBidi" w:cstheme="majorBidi"/>
          <w:b/>
          <w:bCs/>
          <w:kern w:val="0"/>
          <w:sz w:val="36"/>
          <w:szCs w:val="36"/>
          <w:rtl/>
          <w14:ligatures w14:val="none"/>
        </w:rPr>
        <w:t xml:space="preserve">أهمية الدراسة: </w:t>
      </w:r>
    </w:p>
    <w:p w14:paraId="60748B60" w14:textId="057C2CCC" w:rsidR="00AA0050" w:rsidRPr="007C0D11" w:rsidRDefault="00AA0050" w:rsidP="007B75E4">
      <w:pPr>
        <w:spacing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تنبع أهمية هذه الدراسة من الحاجة المتزايدة لفهم كيفية تحسين بيئة العمل لتعزيز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والذي يعد أحد أهم محركات النجاح والتطور في المنظمات الحديثة. </w:t>
      </w:r>
      <w:r w:rsidRPr="007C0D11">
        <w:rPr>
          <w:rFonts w:asciiTheme="majorBidi" w:eastAsia="Times New Roman" w:hAnsiTheme="majorBidi" w:cstheme="majorBidi"/>
          <w:kern w:val="0"/>
          <w:sz w:val="32"/>
          <w:szCs w:val="32"/>
          <w:rtl/>
          <w14:ligatures w14:val="none"/>
        </w:rPr>
        <w:lastRenderedPageBreak/>
        <w:t xml:space="preserve">من خلال تحديد العوامل التي تؤثر بشكل إيجابي أو سلبي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يمكن للمنظمات تبني استراتيجيات فعالة لتحفيز موظفيها وتعزيز قدرتهم على الابتكار</w:t>
      </w:r>
      <w:r w:rsidRPr="007C0D11">
        <w:rPr>
          <w:rFonts w:asciiTheme="majorBidi" w:eastAsia="Times New Roman" w:hAnsiTheme="majorBidi" w:cstheme="majorBidi"/>
          <w:kern w:val="0"/>
          <w:sz w:val="32"/>
          <w:szCs w:val="32"/>
          <w14:ligatures w14:val="none"/>
        </w:rPr>
        <w:t>.</w:t>
      </w:r>
    </w:p>
    <w:p w14:paraId="70C324A4" w14:textId="77777777" w:rsidR="007C0D11" w:rsidRDefault="007C0D11" w:rsidP="007B75E4">
      <w:pPr>
        <w:spacing w:line="360" w:lineRule="auto"/>
        <w:jc w:val="both"/>
        <w:rPr>
          <w:rFonts w:asciiTheme="majorBidi" w:eastAsia="Times New Roman" w:hAnsiTheme="majorBidi" w:cstheme="majorBidi"/>
          <w:b/>
          <w:bCs/>
          <w:kern w:val="0"/>
          <w:sz w:val="36"/>
          <w:szCs w:val="36"/>
          <w:rtl/>
          <w14:ligatures w14:val="none"/>
        </w:rPr>
      </w:pPr>
    </w:p>
    <w:p w14:paraId="7213C381" w14:textId="5FB9AA32" w:rsidR="008926FE" w:rsidRPr="007B75E4" w:rsidRDefault="008926FE" w:rsidP="007B75E4">
      <w:pPr>
        <w:spacing w:line="360" w:lineRule="auto"/>
        <w:jc w:val="both"/>
        <w:rPr>
          <w:rFonts w:asciiTheme="majorBidi" w:eastAsia="Times New Roman" w:hAnsiTheme="majorBidi" w:cstheme="majorBidi"/>
          <w:b/>
          <w:bCs/>
          <w:kern w:val="0"/>
          <w:sz w:val="36"/>
          <w:szCs w:val="36"/>
          <w:rtl/>
          <w14:ligatures w14:val="none"/>
        </w:rPr>
      </w:pPr>
      <w:r w:rsidRPr="007B75E4">
        <w:rPr>
          <w:rFonts w:asciiTheme="majorBidi" w:eastAsia="Times New Roman" w:hAnsiTheme="majorBidi" w:cstheme="majorBidi"/>
          <w:b/>
          <w:bCs/>
          <w:kern w:val="0"/>
          <w:sz w:val="36"/>
          <w:szCs w:val="36"/>
          <w:rtl/>
          <w14:ligatures w14:val="none"/>
        </w:rPr>
        <w:t>تتجلى أهمية الدراسة في عدة جوانب، أهمها:</w:t>
      </w:r>
    </w:p>
    <w:p w14:paraId="7B401FB3" w14:textId="4342B5F3" w:rsidR="008926FE" w:rsidRPr="007C0D11" w:rsidRDefault="008926FE" w:rsidP="007B75E4">
      <w:pPr>
        <w:spacing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إن هذه الدراسة تلعب دوراً حيوياً في فهم أهمية بيئة العمل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w:t>
      </w:r>
      <w:r w:rsidR="009504B1">
        <w:rPr>
          <w:rFonts w:asciiTheme="majorBidi" w:eastAsia="Times New Roman" w:hAnsiTheme="majorBidi" w:cstheme="majorBidi" w:hint="cs"/>
          <w:kern w:val="0"/>
          <w:sz w:val="32"/>
          <w:szCs w:val="32"/>
          <w:rtl/>
          <w14:ligatures w14:val="none"/>
        </w:rPr>
        <w:t xml:space="preserve">، </w:t>
      </w:r>
      <w:r w:rsidRPr="007C0D11">
        <w:rPr>
          <w:rFonts w:asciiTheme="majorBidi" w:eastAsia="Times New Roman" w:hAnsiTheme="majorBidi" w:cstheme="majorBidi"/>
          <w:kern w:val="0"/>
          <w:sz w:val="32"/>
          <w:szCs w:val="32"/>
          <w:rtl/>
          <w14:ligatures w14:val="none"/>
        </w:rPr>
        <w:t xml:space="preserve">من خلال البحث، يمكن للأفراد والمؤسسات تحليل كيفية تأثير العوامل المحيطة بالعمل على تحفيز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وزيادة الإنتاجية. بفهم هذه العلاقة، يمكن للشركات تحسين بيئة العمل لتعزيز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وتحقيق أهدافها بكفاءة أكبر</w:t>
      </w:r>
      <w:r w:rsidRPr="007C0D11">
        <w:rPr>
          <w:rFonts w:asciiTheme="majorBidi" w:eastAsia="Times New Roman" w:hAnsiTheme="majorBidi" w:cstheme="majorBidi"/>
          <w:kern w:val="0"/>
          <w:sz w:val="32"/>
          <w:szCs w:val="32"/>
          <w14:ligatures w14:val="none"/>
        </w:rPr>
        <w:t>.</w:t>
      </w:r>
    </w:p>
    <w:p w14:paraId="660D0F56" w14:textId="651416A6" w:rsidR="00BA6EA9" w:rsidRPr="007B75E4" w:rsidRDefault="008926FE" w:rsidP="007B75E4">
      <w:pPr>
        <w:spacing w:line="360" w:lineRule="auto"/>
        <w:jc w:val="both"/>
        <w:rPr>
          <w:rFonts w:asciiTheme="majorBidi" w:eastAsia="Times New Roman" w:hAnsiTheme="majorBidi" w:cstheme="majorBidi"/>
          <w:kern w:val="0"/>
          <w:sz w:val="36"/>
          <w:szCs w:val="36"/>
          <w:rtl/>
          <w14:ligatures w14:val="none"/>
        </w:rPr>
      </w:pPr>
      <w:r w:rsidRPr="007B75E4">
        <w:rPr>
          <w:rFonts w:asciiTheme="majorBidi" w:eastAsia="Times New Roman" w:hAnsiTheme="majorBidi" w:cstheme="majorBidi"/>
          <w:b/>
          <w:bCs/>
          <w:kern w:val="0"/>
          <w:sz w:val="36"/>
          <w:szCs w:val="36"/>
          <w:rtl/>
          <w14:ligatures w14:val="none"/>
        </w:rPr>
        <w:t>الأهمية العلمية</w:t>
      </w:r>
      <w:r w:rsidRPr="007B75E4">
        <w:rPr>
          <w:rFonts w:asciiTheme="majorBidi" w:eastAsia="Times New Roman" w:hAnsiTheme="majorBidi" w:cstheme="majorBidi"/>
          <w:kern w:val="0"/>
          <w:sz w:val="36"/>
          <w:szCs w:val="36"/>
          <w:rtl/>
          <w14:ligatures w14:val="none"/>
        </w:rPr>
        <w:t xml:space="preserve">: </w:t>
      </w:r>
    </w:p>
    <w:p w14:paraId="1E123315" w14:textId="18F7049E" w:rsidR="00BA6EA9" w:rsidRPr="007C0D11" w:rsidRDefault="008926FE" w:rsidP="007B75E4">
      <w:pPr>
        <w:pStyle w:val="ListParagraph"/>
        <w:numPr>
          <w:ilvl w:val="0"/>
          <w:numId w:val="4"/>
        </w:numPr>
        <w:spacing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b/>
          <w:bCs/>
          <w:kern w:val="0"/>
          <w:sz w:val="32"/>
          <w:szCs w:val="32"/>
          <w:rtl/>
          <w14:ligatures w14:val="none"/>
        </w:rPr>
        <w:t>تطوير المعرفة النظرية</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يساهم البحث في توسيع القاعدة المعرفية حول العلاقة بين بيئة العمل و</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مما يتيح فهمًا أعمق للعوامل المؤثرة في تحفيز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بين الموظفين</w:t>
      </w:r>
      <w:r w:rsidRPr="007C0D11">
        <w:rPr>
          <w:rFonts w:asciiTheme="majorBidi" w:eastAsia="Times New Roman" w:hAnsiTheme="majorBidi" w:cstheme="majorBidi"/>
          <w:kern w:val="0"/>
          <w:sz w:val="32"/>
          <w:szCs w:val="32"/>
          <w14:ligatures w14:val="none"/>
        </w:rPr>
        <w:t>.</w:t>
      </w:r>
    </w:p>
    <w:p w14:paraId="3B3E6221" w14:textId="5406AA77" w:rsidR="00BA6EA9" w:rsidRPr="007C0D11" w:rsidRDefault="008926FE" w:rsidP="007B75E4">
      <w:pPr>
        <w:pStyle w:val="ListParagraph"/>
        <w:numPr>
          <w:ilvl w:val="0"/>
          <w:numId w:val="4"/>
        </w:numPr>
        <w:spacing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b/>
          <w:bCs/>
          <w:kern w:val="0"/>
          <w:sz w:val="32"/>
          <w:szCs w:val="32"/>
          <w:rtl/>
          <w14:ligatures w14:val="none"/>
        </w:rPr>
        <w:t>الإسهام في الأدبيات العلمية</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يُعد هذا البحث إضافة هامة إلى الأدبيات الأكاديمية الموجودة حول موضوع بيئة العمل و</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مما يمكن الباحثين الآخرين من الاستناد إلى نتائجه في دراساتهم المستقبلية</w:t>
      </w:r>
      <w:r w:rsidRPr="007C0D11">
        <w:rPr>
          <w:rFonts w:asciiTheme="majorBidi" w:eastAsia="Times New Roman" w:hAnsiTheme="majorBidi" w:cstheme="majorBidi"/>
          <w:kern w:val="0"/>
          <w:sz w:val="32"/>
          <w:szCs w:val="32"/>
          <w14:ligatures w14:val="none"/>
        </w:rPr>
        <w:t>.</w:t>
      </w:r>
    </w:p>
    <w:p w14:paraId="634759FD" w14:textId="3F59A0C9" w:rsidR="008926FE" w:rsidRPr="007C0D11" w:rsidRDefault="008926FE" w:rsidP="007B75E4">
      <w:pPr>
        <w:pStyle w:val="ListParagraph"/>
        <w:numPr>
          <w:ilvl w:val="0"/>
          <w:numId w:val="4"/>
        </w:numPr>
        <w:spacing w:line="360" w:lineRule="auto"/>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b/>
          <w:bCs/>
          <w:kern w:val="0"/>
          <w:sz w:val="32"/>
          <w:szCs w:val="32"/>
          <w:rtl/>
          <w14:ligatures w14:val="none"/>
        </w:rPr>
        <w:t>منهجيات جديدة</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 xml:space="preserve">قد يقدم البحث منهجيات جديدة أو يطور أدوات قياس فعالة لتقييم تأثير بيئة العمل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مما يسهم في تحسين دقة الدراسات المستقبلية في هذا المجال</w:t>
      </w:r>
      <w:r w:rsidRPr="007C0D11">
        <w:rPr>
          <w:rFonts w:asciiTheme="majorBidi" w:eastAsia="Times New Roman" w:hAnsiTheme="majorBidi" w:cstheme="majorBidi"/>
          <w:kern w:val="0"/>
          <w:sz w:val="32"/>
          <w:szCs w:val="32"/>
          <w14:ligatures w14:val="none"/>
        </w:rPr>
        <w:t>.</w:t>
      </w:r>
    </w:p>
    <w:p w14:paraId="43541C1F" w14:textId="70B8462A" w:rsidR="00BA6EA9" w:rsidRPr="007B75E4" w:rsidRDefault="008926FE" w:rsidP="007B75E4">
      <w:pPr>
        <w:tabs>
          <w:tab w:val="left" w:pos="3178"/>
        </w:tabs>
        <w:spacing w:line="360" w:lineRule="auto"/>
        <w:jc w:val="both"/>
        <w:rPr>
          <w:rFonts w:asciiTheme="majorBidi" w:eastAsia="Times New Roman" w:hAnsiTheme="majorBidi" w:cstheme="majorBidi"/>
          <w:kern w:val="0"/>
          <w:sz w:val="36"/>
          <w:szCs w:val="36"/>
          <w:rtl/>
          <w14:ligatures w14:val="none"/>
        </w:rPr>
      </w:pPr>
      <w:r w:rsidRPr="007B75E4">
        <w:rPr>
          <w:rFonts w:asciiTheme="majorBidi" w:eastAsia="Times New Roman" w:hAnsiTheme="majorBidi" w:cstheme="majorBidi"/>
          <w:b/>
          <w:bCs/>
          <w:kern w:val="0"/>
          <w:sz w:val="36"/>
          <w:szCs w:val="36"/>
          <w:rtl/>
          <w14:ligatures w14:val="none"/>
        </w:rPr>
        <w:t>الأهمية العملية</w:t>
      </w:r>
      <w:r w:rsidRPr="007B75E4">
        <w:rPr>
          <w:rFonts w:asciiTheme="majorBidi" w:eastAsia="Times New Roman" w:hAnsiTheme="majorBidi" w:cstheme="majorBidi"/>
          <w:kern w:val="0"/>
          <w:sz w:val="36"/>
          <w:szCs w:val="36"/>
          <w:rtl/>
          <w14:ligatures w14:val="none"/>
        </w:rPr>
        <w:t>:</w:t>
      </w:r>
    </w:p>
    <w:p w14:paraId="0CC7A99B" w14:textId="25154AB4" w:rsidR="00BA6EA9" w:rsidRPr="007C0D11" w:rsidRDefault="008926FE" w:rsidP="007B75E4">
      <w:pPr>
        <w:pStyle w:val="ListParagraph"/>
        <w:numPr>
          <w:ilvl w:val="0"/>
          <w:numId w:val="5"/>
        </w:numPr>
        <w:tabs>
          <w:tab w:val="left" w:pos="515"/>
        </w:tabs>
        <w:spacing w:line="360" w:lineRule="auto"/>
        <w:ind w:left="90" w:firstLine="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b/>
          <w:bCs/>
          <w:kern w:val="0"/>
          <w:sz w:val="32"/>
          <w:szCs w:val="32"/>
          <w:rtl/>
          <w14:ligatures w14:val="none"/>
        </w:rPr>
        <w:t>تحسين بيئة العمل</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 xml:space="preserve">يوفر البحث توصيات عملية لأصحاب العمل حول كيفية تحسين بيئة العمل بما يعزز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مثل تحسين التصميم المكاني، وتعزيز التواصل الفعّال، وتقديم الدعم النفسي والمعنوي</w:t>
      </w:r>
      <w:r w:rsidRPr="007C0D11">
        <w:rPr>
          <w:rFonts w:asciiTheme="majorBidi" w:eastAsia="Times New Roman" w:hAnsiTheme="majorBidi" w:cstheme="majorBidi"/>
          <w:kern w:val="0"/>
          <w:sz w:val="32"/>
          <w:szCs w:val="32"/>
          <w14:ligatures w14:val="none"/>
        </w:rPr>
        <w:t>.</w:t>
      </w:r>
    </w:p>
    <w:p w14:paraId="62C258B4" w14:textId="6D15EBA8" w:rsidR="00BA6EA9" w:rsidRPr="007C0D11" w:rsidRDefault="008926FE" w:rsidP="007B75E4">
      <w:pPr>
        <w:pStyle w:val="ListParagraph"/>
        <w:numPr>
          <w:ilvl w:val="0"/>
          <w:numId w:val="5"/>
        </w:numPr>
        <w:tabs>
          <w:tab w:val="left" w:pos="515"/>
        </w:tabs>
        <w:spacing w:line="360" w:lineRule="auto"/>
        <w:ind w:left="90" w:firstLine="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b/>
          <w:bCs/>
          <w:kern w:val="0"/>
          <w:sz w:val="32"/>
          <w:szCs w:val="32"/>
          <w:rtl/>
          <w14:ligatures w14:val="none"/>
        </w:rPr>
        <w:lastRenderedPageBreak/>
        <w:t>زيادة الإنتاجية</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 xml:space="preserve">من خلال فهم العوامل التي تؤثر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يمكن للشركات تحسين ممارساتها الإدارية وزيادة إنتاجية موظفيها، مما ينعكس إيجابيًا على الأداء العام للشركة</w:t>
      </w:r>
      <w:r w:rsidR="00BA6EA9" w:rsidRPr="007C0D11">
        <w:rPr>
          <w:rFonts w:asciiTheme="majorBidi" w:eastAsia="Times New Roman" w:hAnsiTheme="majorBidi" w:cstheme="majorBidi"/>
          <w:kern w:val="0"/>
          <w:sz w:val="32"/>
          <w:szCs w:val="32"/>
          <w14:ligatures w14:val="none"/>
        </w:rPr>
        <w:t>.</w:t>
      </w:r>
    </w:p>
    <w:p w14:paraId="54D1D079" w14:textId="482F1B65" w:rsidR="00BA6EA9" w:rsidRPr="007C0D11" w:rsidRDefault="008926FE" w:rsidP="007B75E4">
      <w:pPr>
        <w:pStyle w:val="ListParagraph"/>
        <w:numPr>
          <w:ilvl w:val="0"/>
          <w:numId w:val="5"/>
        </w:numPr>
        <w:tabs>
          <w:tab w:val="left" w:pos="515"/>
        </w:tabs>
        <w:spacing w:line="360" w:lineRule="auto"/>
        <w:ind w:left="90" w:firstLine="0"/>
        <w:jc w:val="both"/>
        <w:rPr>
          <w:rFonts w:asciiTheme="majorBidi" w:eastAsia="Times New Roman" w:hAnsiTheme="majorBidi" w:cstheme="majorBidi"/>
          <w:kern w:val="0"/>
          <w:sz w:val="32"/>
          <w:szCs w:val="32"/>
          <w14:ligatures w14:val="none"/>
        </w:rPr>
      </w:pPr>
      <w:r w:rsidRPr="007C0D11">
        <w:rPr>
          <w:rFonts w:asciiTheme="majorBidi" w:eastAsia="Times New Roman" w:hAnsiTheme="majorBidi" w:cstheme="majorBidi"/>
          <w:b/>
          <w:bCs/>
          <w:kern w:val="0"/>
          <w:sz w:val="32"/>
          <w:szCs w:val="32"/>
          <w:rtl/>
          <w14:ligatures w14:val="none"/>
        </w:rPr>
        <w:t>تحفيز الموظفين</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 xml:space="preserve">يمكن أن تساعد النتائج في تطوير سياسات وبرامج تدريب تهدف إلى تعزيز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بين الموظفين، مما يزيد من رضاهم المهني ويقلل من معدلات دوران العمل</w:t>
      </w:r>
      <w:r w:rsidRPr="007C0D11">
        <w:rPr>
          <w:rFonts w:asciiTheme="majorBidi" w:eastAsia="Times New Roman" w:hAnsiTheme="majorBidi" w:cstheme="majorBidi"/>
          <w:kern w:val="0"/>
          <w:sz w:val="32"/>
          <w:szCs w:val="32"/>
          <w14:ligatures w14:val="none"/>
        </w:rPr>
        <w:t>.</w:t>
      </w:r>
    </w:p>
    <w:p w14:paraId="10379F0E" w14:textId="34263783" w:rsidR="00BA6EA9" w:rsidRPr="007C0D11" w:rsidRDefault="008926FE" w:rsidP="007B75E4">
      <w:pPr>
        <w:pStyle w:val="ListParagraph"/>
        <w:numPr>
          <w:ilvl w:val="0"/>
          <w:numId w:val="5"/>
        </w:numPr>
        <w:tabs>
          <w:tab w:val="left" w:pos="515"/>
        </w:tabs>
        <w:spacing w:line="360" w:lineRule="auto"/>
        <w:ind w:left="90" w:firstLine="0"/>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 </w:t>
      </w:r>
      <w:r w:rsidRPr="007C0D11">
        <w:rPr>
          <w:rFonts w:asciiTheme="majorBidi" w:eastAsia="Times New Roman" w:hAnsiTheme="majorBidi" w:cstheme="majorBidi"/>
          <w:b/>
          <w:bCs/>
          <w:kern w:val="0"/>
          <w:sz w:val="32"/>
          <w:szCs w:val="32"/>
          <w:rtl/>
          <w14:ligatures w14:val="none"/>
        </w:rPr>
        <w:t>تعزيز التنافسية</w:t>
      </w:r>
      <w:r w:rsidRPr="007C0D11">
        <w:rPr>
          <w:rFonts w:asciiTheme="majorBidi" w:eastAsia="Times New Roman" w:hAnsiTheme="majorBidi" w:cstheme="majorBidi"/>
          <w:b/>
          <w:bCs/>
          <w:kern w:val="0"/>
          <w:sz w:val="32"/>
          <w:szCs w:val="32"/>
          <w14:ligatures w14:val="none"/>
        </w:rPr>
        <w:t>:</w:t>
      </w:r>
      <w:r w:rsidRPr="007C0D11">
        <w:rPr>
          <w:rFonts w:asciiTheme="majorBidi" w:eastAsia="Times New Roman" w:hAnsiTheme="majorBidi" w:cstheme="majorBidi"/>
          <w:kern w:val="0"/>
          <w:sz w:val="32"/>
          <w:szCs w:val="32"/>
          <w14:ligatures w14:val="none"/>
        </w:rPr>
        <w:t> </w:t>
      </w:r>
      <w:r w:rsidRPr="007C0D11">
        <w:rPr>
          <w:rFonts w:asciiTheme="majorBidi" w:eastAsia="Times New Roman" w:hAnsiTheme="majorBidi" w:cstheme="majorBidi"/>
          <w:kern w:val="0"/>
          <w:sz w:val="32"/>
          <w:szCs w:val="32"/>
          <w:rtl/>
          <w14:ligatures w14:val="none"/>
        </w:rPr>
        <w:t xml:space="preserve">من خلال تعزيز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يمكن للشركات تحقيق ميزة تنافسية في السوق، حيث يكون الموظفون المبدعون أكثر قدرة على ابتكار حلول جديدة وتحسين المنتجات والخدمات</w:t>
      </w:r>
      <w:r w:rsidR="00BA6EA9" w:rsidRPr="007C0D11">
        <w:rPr>
          <w:rFonts w:asciiTheme="majorBidi" w:eastAsia="Times New Roman" w:hAnsiTheme="majorBidi" w:cstheme="majorBidi"/>
          <w:kern w:val="0"/>
          <w:sz w:val="32"/>
          <w:szCs w:val="32"/>
          <w14:ligatures w14:val="none"/>
        </w:rPr>
        <w:t>.</w:t>
      </w:r>
    </w:p>
    <w:p w14:paraId="40DDA18B" w14:textId="77777777" w:rsidR="00F15660" w:rsidRPr="007C0D11" w:rsidRDefault="008926FE" w:rsidP="007B75E4">
      <w:pPr>
        <w:tabs>
          <w:tab w:val="left" w:pos="3178"/>
        </w:tabs>
        <w:spacing w:after="10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بالتالي، يحمل </w:t>
      </w:r>
      <w:r w:rsidR="00BA6EA9" w:rsidRPr="007C0D11">
        <w:rPr>
          <w:rFonts w:asciiTheme="majorBidi" w:eastAsia="Times New Roman" w:hAnsiTheme="majorBidi" w:cstheme="majorBidi"/>
          <w:kern w:val="0"/>
          <w:sz w:val="32"/>
          <w:szCs w:val="32"/>
          <w:rtl/>
          <w14:ligatures w14:val="none"/>
        </w:rPr>
        <w:t>الدراسة الحالية</w:t>
      </w:r>
      <w:r w:rsidRPr="007C0D11">
        <w:rPr>
          <w:rFonts w:asciiTheme="majorBidi" w:eastAsia="Times New Roman" w:hAnsiTheme="majorBidi" w:cstheme="majorBidi"/>
          <w:kern w:val="0"/>
          <w:sz w:val="32"/>
          <w:szCs w:val="32"/>
          <w:rtl/>
          <w14:ligatures w14:val="none"/>
        </w:rPr>
        <w:t xml:space="preserve"> أهمية كبيرة سواء من الناحية الأكاديمية أو العملية، حيث يساهم في تعزيز المعرفة العلمية ويساعد الشركات على تحسين ممارساتها الإدارية لتحقيق نتائج أفضل</w:t>
      </w:r>
      <w:r w:rsidR="00335273" w:rsidRPr="007C0D11">
        <w:rPr>
          <w:rFonts w:asciiTheme="majorBidi" w:eastAsia="Times New Roman" w:hAnsiTheme="majorBidi" w:cstheme="majorBidi"/>
          <w:kern w:val="0"/>
          <w:sz w:val="32"/>
          <w:szCs w:val="32"/>
          <w:rtl/>
          <w14:ligatures w14:val="none"/>
        </w:rPr>
        <w:t>.</w:t>
      </w:r>
    </w:p>
    <w:p w14:paraId="57E41429" w14:textId="77777777" w:rsidR="007C0D11" w:rsidRDefault="007C0D11" w:rsidP="007B75E4">
      <w:pPr>
        <w:spacing w:after="100" w:line="360" w:lineRule="auto"/>
        <w:jc w:val="both"/>
        <w:rPr>
          <w:rFonts w:asciiTheme="majorBidi" w:hAnsiTheme="majorBidi" w:cstheme="majorBidi"/>
          <w:b/>
          <w:bCs/>
          <w:sz w:val="36"/>
          <w:szCs w:val="36"/>
          <w:rtl/>
        </w:rPr>
      </w:pPr>
    </w:p>
    <w:p w14:paraId="118B39F3" w14:textId="426B3813" w:rsidR="00335273" w:rsidRPr="007B75E4" w:rsidRDefault="004C5901" w:rsidP="007B75E4">
      <w:pPr>
        <w:spacing w:after="100" w:line="360" w:lineRule="auto"/>
        <w:jc w:val="both"/>
        <w:rPr>
          <w:rFonts w:asciiTheme="majorBidi" w:hAnsiTheme="majorBidi" w:cstheme="majorBidi"/>
          <w:b/>
          <w:bCs/>
          <w:sz w:val="36"/>
          <w:szCs w:val="36"/>
          <w:rtl/>
        </w:rPr>
      </w:pPr>
      <w:r>
        <w:rPr>
          <w:rFonts w:asciiTheme="majorBidi" w:hAnsiTheme="majorBidi" w:cstheme="majorBidi" w:hint="cs"/>
          <w:b/>
          <w:bCs/>
          <w:sz w:val="36"/>
          <w:szCs w:val="36"/>
          <w:rtl/>
        </w:rPr>
        <w:t xml:space="preserve">1-6 </w:t>
      </w:r>
      <w:r w:rsidR="00335273" w:rsidRPr="007B75E4">
        <w:rPr>
          <w:rFonts w:asciiTheme="majorBidi" w:hAnsiTheme="majorBidi" w:cstheme="majorBidi"/>
          <w:b/>
          <w:bCs/>
          <w:sz w:val="36"/>
          <w:szCs w:val="36"/>
          <w:rtl/>
        </w:rPr>
        <w:t>فروض الدراسة:</w:t>
      </w:r>
    </w:p>
    <w:p w14:paraId="253ADAB3" w14:textId="76E84CBD" w:rsidR="00335273" w:rsidRPr="007C0D11" w:rsidRDefault="00335273" w:rsidP="007B75E4">
      <w:pPr>
        <w:spacing w:after="10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في إطار دراسة أثر بيئة العمل على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يمكن صياغة الفرضيات التالية</w:t>
      </w:r>
      <w:r w:rsidRPr="007C0D11">
        <w:rPr>
          <w:rFonts w:asciiTheme="majorBidi" w:eastAsia="Times New Roman" w:hAnsiTheme="majorBidi" w:cstheme="majorBidi"/>
          <w:kern w:val="0"/>
          <w:sz w:val="32"/>
          <w:szCs w:val="32"/>
          <w14:ligatures w14:val="none"/>
        </w:rPr>
        <w:t>:</w:t>
      </w:r>
    </w:p>
    <w:p w14:paraId="5DE4BA13" w14:textId="77777777" w:rsidR="00335273" w:rsidRPr="007C0D11" w:rsidRDefault="00335273" w:rsidP="007B75E4">
      <w:pPr>
        <w:spacing w:after="100" w:line="360" w:lineRule="auto"/>
        <w:jc w:val="both"/>
        <w:rPr>
          <w:rFonts w:asciiTheme="majorBidi" w:eastAsia="Times New Roman" w:hAnsiTheme="majorBidi" w:cstheme="majorBidi"/>
          <w:b/>
          <w:bCs/>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1- </w:t>
      </w:r>
      <w:r w:rsidRPr="007C0D11">
        <w:rPr>
          <w:rFonts w:asciiTheme="majorBidi" w:eastAsia="Times New Roman" w:hAnsiTheme="majorBidi" w:cstheme="majorBidi"/>
          <w:b/>
          <w:bCs/>
          <w:kern w:val="0"/>
          <w:sz w:val="32"/>
          <w:szCs w:val="32"/>
          <w:rtl/>
          <w14:ligatures w14:val="none"/>
        </w:rPr>
        <w:t>الفرضية الرئيسية</w:t>
      </w:r>
      <w:r w:rsidRPr="007C0D11">
        <w:rPr>
          <w:rFonts w:asciiTheme="majorBidi" w:eastAsia="Times New Roman" w:hAnsiTheme="majorBidi" w:cstheme="majorBidi"/>
          <w:b/>
          <w:bCs/>
          <w:kern w:val="0"/>
          <w:sz w:val="32"/>
          <w:szCs w:val="32"/>
          <w14:ligatures w14:val="none"/>
        </w:rPr>
        <w:t>:</w:t>
      </w:r>
    </w:p>
    <w:p w14:paraId="2AC35BD2" w14:textId="28EB47EB" w:rsidR="00335273" w:rsidRPr="007C0D11" w:rsidRDefault="00335273" w:rsidP="007B75E4">
      <w:pPr>
        <w:spacing w:after="100" w:line="360" w:lineRule="auto"/>
        <w:jc w:val="both"/>
        <w:rPr>
          <w:rFonts w:asciiTheme="majorBidi" w:eastAsia="Times New Roman" w:hAnsiTheme="majorBidi" w:cstheme="majorBidi"/>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تؤثر بيئة العمل بشكل إيجابي على مستوى </w:t>
      </w:r>
      <w:r w:rsidR="00C757D1">
        <w:rPr>
          <w:rFonts w:asciiTheme="majorBidi" w:eastAsia="Times New Roman" w:hAnsiTheme="majorBidi" w:cstheme="majorBidi"/>
          <w:kern w:val="0"/>
          <w:sz w:val="32"/>
          <w:szCs w:val="32"/>
          <w:rtl/>
          <w14:ligatures w14:val="none"/>
        </w:rPr>
        <w:t>الإبداع</w:t>
      </w:r>
      <w:r w:rsidRPr="007C0D11">
        <w:rPr>
          <w:rFonts w:asciiTheme="majorBidi" w:eastAsia="Times New Roman" w:hAnsiTheme="majorBidi" w:cstheme="majorBidi"/>
          <w:kern w:val="0"/>
          <w:sz w:val="32"/>
          <w:szCs w:val="32"/>
          <w:rtl/>
          <w14:ligatures w14:val="none"/>
        </w:rPr>
        <w:t xml:space="preserve"> الوظيفي لدى الموظفين</w:t>
      </w:r>
      <w:r w:rsidRPr="007C0D11">
        <w:rPr>
          <w:rFonts w:asciiTheme="majorBidi" w:eastAsia="Times New Roman" w:hAnsiTheme="majorBidi" w:cstheme="majorBidi"/>
          <w:kern w:val="0"/>
          <w:sz w:val="32"/>
          <w:szCs w:val="32"/>
          <w14:ligatures w14:val="none"/>
        </w:rPr>
        <w:t>.</w:t>
      </w:r>
    </w:p>
    <w:p w14:paraId="23A656DD" w14:textId="77777777" w:rsidR="00335273" w:rsidRPr="007C0D11" w:rsidRDefault="00335273" w:rsidP="007B75E4">
      <w:pPr>
        <w:spacing w:after="100" w:line="360" w:lineRule="auto"/>
        <w:jc w:val="both"/>
        <w:rPr>
          <w:rFonts w:asciiTheme="majorBidi" w:eastAsia="Times New Roman" w:hAnsiTheme="majorBidi" w:cstheme="majorBidi"/>
          <w:b/>
          <w:bCs/>
          <w:kern w:val="0"/>
          <w:sz w:val="32"/>
          <w:szCs w:val="32"/>
          <w:rtl/>
          <w14:ligatures w14:val="none"/>
        </w:rPr>
      </w:pPr>
      <w:r w:rsidRPr="007C0D11">
        <w:rPr>
          <w:rFonts w:asciiTheme="majorBidi" w:eastAsia="Times New Roman" w:hAnsiTheme="majorBidi" w:cstheme="majorBidi"/>
          <w:kern w:val="0"/>
          <w:sz w:val="32"/>
          <w:szCs w:val="32"/>
          <w:rtl/>
          <w14:ligatures w14:val="none"/>
        </w:rPr>
        <w:t xml:space="preserve">2- </w:t>
      </w:r>
      <w:r w:rsidRPr="007C0D11">
        <w:rPr>
          <w:rFonts w:asciiTheme="majorBidi" w:eastAsia="Times New Roman" w:hAnsiTheme="majorBidi" w:cstheme="majorBidi"/>
          <w:b/>
          <w:bCs/>
          <w:kern w:val="0"/>
          <w:sz w:val="32"/>
          <w:szCs w:val="32"/>
          <w:rtl/>
          <w14:ligatures w14:val="none"/>
        </w:rPr>
        <w:t>الفرضيات الفرعية</w:t>
      </w:r>
      <w:r w:rsidRPr="007C0D11">
        <w:rPr>
          <w:rFonts w:asciiTheme="majorBidi" w:eastAsia="Times New Roman" w:hAnsiTheme="majorBidi" w:cstheme="majorBidi"/>
          <w:b/>
          <w:bCs/>
          <w:kern w:val="0"/>
          <w:sz w:val="32"/>
          <w:szCs w:val="32"/>
          <w14:ligatures w14:val="none"/>
        </w:rPr>
        <w:t>:</w:t>
      </w:r>
    </w:p>
    <w:p w14:paraId="3F5F3261" w14:textId="6745E2AE" w:rsidR="00335273" w:rsidRPr="004C5901" w:rsidRDefault="00335273" w:rsidP="007B75E4">
      <w:pPr>
        <w:pStyle w:val="ListParagraph"/>
        <w:numPr>
          <w:ilvl w:val="0"/>
          <w:numId w:val="6"/>
        </w:numPr>
        <w:spacing w:after="100" w:line="360" w:lineRule="auto"/>
        <w:ind w:left="232" w:firstLine="0"/>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تؤدي بيئة العمل المادية المريحة (مثل تصميم المكتب وتوافر المعدات اللازمة) إلى زيادة مستوى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لدى الموظفين</w:t>
      </w:r>
      <w:r w:rsidRPr="004C5901">
        <w:rPr>
          <w:rFonts w:asciiTheme="majorBidi" w:eastAsia="Times New Roman" w:hAnsiTheme="majorBidi" w:cstheme="majorBidi"/>
          <w:kern w:val="0"/>
          <w:sz w:val="32"/>
          <w:szCs w:val="32"/>
          <w14:ligatures w14:val="none"/>
        </w:rPr>
        <w:t>.</w:t>
      </w:r>
    </w:p>
    <w:p w14:paraId="421C81C3" w14:textId="05AA9EB6" w:rsidR="00335273" w:rsidRPr="004C5901" w:rsidRDefault="00335273" w:rsidP="007B75E4">
      <w:pPr>
        <w:pStyle w:val="ListParagraph"/>
        <w:numPr>
          <w:ilvl w:val="0"/>
          <w:numId w:val="6"/>
        </w:numPr>
        <w:spacing w:after="100" w:line="360" w:lineRule="auto"/>
        <w:ind w:left="232" w:firstLine="0"/>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يساهم الدعم الإداري والتشجيع المستمر من قبل الإدارة في 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بين الموظفين</w:t>
      </w: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kern w:val="0"/>
          <w:sz w:val="32"/>
          <w:szCs w:val="32"/>
          <w14:ligatures w14:val="none"/>
        </w:rPr>
        <w:br/>
      </w:r>
      <w:r w:rsidRPr="004C5901">
        <w:rPr>
          <w:rFonts w:asciiTheme="majorBidi" w:eastAsia="Times New Roman" w:hAnsiTheme="majorBidi" w:cstheme="majorBidi"/>
          <w:kern w:val="0"/>
          <w:sz w:val="32"/>
          <w:szCs w:val="32"/>
          <w:rtl/>
          <w14:ligatures w14:val="none"/>
        </w:rPr>
        <w:lastRenderedPageBreak/>
        <w:t xml:space="preserve">يؤثر المناخ التنظيمي الإيجابي (مثل التعاون بين الفريق والتواصل الفعّال) بشكل إيجابي على مستوى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w:t>
      </w: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kern w:val="0"/>
          <w:sz w:val="32"/>
          <w:szCs w:val="32"/>
          <w:rtl/>
          <w14:ligatures w14:val="none"/>
        </w:rPr>
        <w:t xml:space="preserve"> </w:t>
      </w:r>
    </w:p>
    <w:p w14:paraId="5AAAFD77" w14:textId="77777777" w:rsidR="00335273" w:rsidRPr="004C5901" w:rsidRDefault="00335273" w:rsidP="007B75E4">
      <w:pPr>
        <w:pStyle w:val="ListParagraph"/>
        <w:numPr>
          <w:ilvl w:val="0"/>
          <w:numId w:val="6"/>
        </w:numPr>
        <w:spacing w:after="100" w:line="360" w:lineRule="auto"/>
        <w:ind w:left="232" w:firstLine="0"/>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تزيد برامج التدريب والتطوير المهني من قدرة الموظفين على تقديم أفكار وحلول إبداعية</w:t>
      </w: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kern w:val="0"/>
          <w:sz w:val="32"/>
          <w:szCs w:val="32"/>
          <w:rtl/>
          <w14:ligatures w14:val="none"/>
        </w:rPr>
        <w:t xml:space="preserve"> </w:t>
      </w:r>
    </w:p>
    <w:p w14:paraId="6CCAA016" w14:textId="32DF2008" w:rsidR="00335273" w:rsidRPr="004C5901" w:rsidRDefault="00335273" w:rsidP="007B75E4">
      <w:pPr>
        <w:pStyle w:val="ListParagraph"/>
        <w:numPr>
          <w:ilvl w:val="0"/>
          <w:numId w:val="6"/>
        </w:numPr>
        <w:spacing w:after="100" w:line="360" w:lineRule="auto"/>
        <w:ind w:left="232" w:firstLine="0"/>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تؤدي مرونة ساعات العمل وتوفير بيئة عمل غير تقليدية (مثل العمل عن بُعد) إلى تحسين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لدى الموظفين</w:t>
      </w: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kern w:val="0"/>
          <w:sz w:val="32"/>
          <w:szCs w:val="32"/>
          <w:rtl/>
          <w14:ligatures w14:val="none"/>
        </w:rPr>
        <w:t xml:space="preserve"> </w:t>
      </w:r>
    </w:p>
    <w:p w14:paraId="346C4E60" w14:textId="0D9492D3" w:rsidR="00335273" w:rsidRPr="004C5901" w:rsidRDefault="00335273" w:rsidP="007B75E4">
      <w:pPr>
        <w:pStyle w:val="ListParagraph"/>
        <w:numPr>
          <w:ilvl w:val="0"/>
          <w:numId w:val="6"/>
        </w:numPr>
        <w:spacing w:after="0" w:line="360" w:lineRule="auto"/>
        <w:ind w:left="232" w:firstLine="0"/>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تؤثر ثقافة المؤسسة التي تشجع على المخاطرة المحسوبة والتجريب بشكل إيجابي على مستوى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w:t>
      </w: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kern w:val="0"/>
          <w:sz w:val="32"/>
          <w:szCs w:val="32"/>
          <w:rtl/>
          <w14:ligatures w14:val="none"/>
        </w:rPr>
        <w:t xml:space="preserve"> </w:t>
      </w:r>
    </w:p>
    <w:p w14:paraId="3A077F62" w14:textId="57D3581F" w:rsidR="00335273" w:rsidRPr="004C5901" w:rsidRDefault="00335273" w:rsidP="007B75E4">
      <w:pPr>
        <w:pStyle w:val="ListParagraph"/>
        <w:numPr>
          <w:ilvl w:val="0"/>
          <w:numId w:val="6"/>
        </w:numPr>
        <w:spacing w:after="0" w:line="360" w:lineRule="auto"/>
        <w:ind w:left="232" w:firstLine="0"/>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يقلل مستوى التوتر والضغوط النفسية في بيئة العمل من معوقات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ويعزز من القدرة على الابتكار</w:t>
      </w:r>
      <w:r w:rsidRPr="004C5901">
        <w:rPr>
          <w:rFonts w:asciiTheme="majorBidi" w:eastAsia="Times New Roman" w:hAnsiTheme="majorBidi" w:cstheme="majorBidi"/>
          <w:kern w:val="0"/>
          <w:sz w:val="32"/>
          <w:szCs w:val="32"/>
          <w14:ligatures w14:val="none"/>
        </w:rPr>
        <w:t>.</w:t>
      </w:r>
    </w:p>
    <w:p w14:paraId="4CAEA985" w14:textId="21F80C88" w:rsidR="00335273" w:rsidRPr="004C5901" w:rsidRDefault="00335273" w:rsidP="007B75E4">
      <w:pPr>
        <w:pStyle w:val="ListParagraph"/>
        <w:spacing w:after="0" w:line="360" w:lineRule="auto"/>
        <w:ind w:left="232"/>
        <w:jc w:val="both"/>
        <w:rPr>
          <w:rFonts w:asciiTheme="majorBidi" w:eastAsia="Times New Roman" w:hAnsiTheme="majorBidi" w:cstheme="majorBidi"/>
          <w:kern w:val="0"/>
          <w:sz w:val="32"/>
          <w:szCs w:val="32"/>
          <w14:ligatures w14:val="none"/>
        </w:rPr>
      </w:pPr>
      <w:r w:rsidRPr="004C5901">
        <w:rPr>
          <w:rFonts w:asciiTheme="majorBidi" w:eastAsia="Times New Roman" w:hAnsiTheme="majorBidi" w:cstheme="majorBidi"/>
          <w:kern w:val="0"/>
          <w:sz w:val="32"/>
          <w:szCs w:val="32"/>
          <w:rtl/>
          <w14:ligatures w14:val="none"/>
        </w:rPr>
        <w:t xml:space="preserve">تساعد هذه الفرضيات في توجيه البحث نحو تحليل شامل ودقيق لعوامل بيئة العمل المختلفة التي قد تؤثر على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مما يسهم في تقديم توصيات عملية لتحسين بيئات العمل وتعزيز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بين الموظفين</w:t>
      </w:r>
      <w:r w:rsidRPr="004C5901">
        <w:rPr>
          <w:rFonts w:asciiTheme="majorBidi" w:eastAsia="Times New Roman" w:hAnsiTheme="majorBidi" w:cstheme="majorBidi"/>
          <w:kern w:val="0"/>
          <w:sz w:val="32"/>
          <w:szCs w:val="32"/>
          <w14:ligatures w14:val="none"/>
        </w:rPr>
        <w:t>.</w:t>
      </w:r>
    </w:p>
    <w:p w14:paraId="3E4D9E40" w14:textId="439B7185" w:rsidR="007C0D11" w:rsidRDefault="007C0D11" w:rsidP="007B75E4">
      <w:pPr>
        <w:spacing w:after="200" w:line="360" w:lineRule="auto"/>
        <w:rPr>
          <w:rFonts w:asciiTheme="majorBidi" w:eastAsia="Times New Roman" w:hAnsiTheme="majorBidi" w:cstheme="majorBidi"/>
          <w:b/>
          <w:bCs/>
          <w:kern w:val="0"/>
          <w:sz w:val="36"/>
          <w:szCs w:val="36"/>
          <w:rtl/>
          <w14:ligatures w14:val="none"/>
        </w:rPr>
      </w:pPr>
    </w:p>
    <w:p w14:paraId="63AA21C4" w14:textId="3D5EC5F2" w:rsidR="002C49C5" w:rsidRPr="007B75E4" w:rsidRDefault="004C5901" w:rsidP="007B75E4">
      <w:pPr>
        <w:spacing w:after="200" w:line="360" w:lineRule="auto"/>
        <w:rPr>
          <w:rFonts w:asciiTheme="majorBidi" w:eastAsia="Times New Roman" w:hAnsiTheme="majorBidi" w:cstheme="majorBidi"/>
          <w:b/>
          <w:bCs/>
          <w:kern w:val="0"/>
          <w:sz w:val="36"/>
          <w:szCs w:val="36"/>
          <w:rtl/>
          <w14:ligatures w14:val="none"/>
        </w:rPr>
      </w:pPr>
      <w:r>
        <w:rPr>
          <w:rFonts w:asciiTheme="majorBidi" w:eastAsia="Times New Roman" w:hAnsiTheme="majorBidi" w:cstheme="majorBidi" w:hint="cs"/>
          <w:b/>
          <w:bCs/>
          <w:kern w:val="0"/>
          <w:sz w:val="36"/>
          <w:szCs w:val="36"/>
          <w:rtl/>
          <w14:ligatures w14:val="none"/>
        </w:rPr>
        <w:t xml:space="preserve">1-7 </w:t>
      </w:r>
      <w:r w:rsidR="00335273" w:rsidRPr="007B75E4">
        <w:rPr>
          <w:rFonts w:asciiTheme="majorBidi" w:eastAsia="Times New Roman" w:hAnsiTheme="majorBidi" w:cstheme="majorBidi"/>
          <w:b/>
          <w:bCs/>
          <w:kern w:val="0"/>
          <w:sz w:val="36"/>
          <w:szCs w:val="36"/>
          <w:rtl/>
          <w14:ligatures w14:val="none"/>
        </w:rPr>
        <w:t>مصطلحات</w:t>
      </w:r>
      <w:r w:rsidR="000936A1" w:rsidRPr="007B75E4">
        <w:rPr>
          <w:rFonts w:asciiTheme="majorBidi" w:eastAsia="Times New Roman" w:hAnsiTheme="majorBidi" w:cstheme="majorBidi"/>
          <w:b/>
          <w:bCs/>
          <w:kern w:val="0"/>
          <w:sz w:val="36"/>
          <w:szCs w:val="36"/>
          <w:rtl/>
          <w14:ligatures w14:val="none"/>
        </w:rPr>
        <w:t xml:space="preserve"> الدراسة</w:t>
      </w:r>
      <w:r>
        <w:rPr>
          <w:rFonts w:asciiTheme="majorBidi" w:eastAsia="Times New Roman" w:hAnsiTheme="majorBidi" w:cstheme="majorBidi" w:hint="cs"/>
          <w:b/>
          <w:bCs/>
          <w:kern w:val="0"/>
          <w:sz w:val="36"/>
          <w:szCs w:val="36"/>
          <w:rtl/>
          <w14:ligatures w14:val="none"/>
        </w:rPr>
        <w:t>:</w:t>
      </w:r>
    </w:p>
    <w:p w14:paraId="10DE3CDD" w14:textId="34F392BD" w:rsidR="000936A1" w:rsidRPr="007C0D11" w:rsidRDefault="000936A1" w:rsidP="007C0D11">
      <w:pPr>
        <w:pStyle w:val="ListParagraph"/>
        <w:numPr>
          <w:ilvl w:val="0"/>
          <w:numId w:val="47"/>
        </w:numPr>
        <w:tabs>
          <w:tab w:val="left" w:pos="3178"/>
        </w:tabs>
        <w:spacing w:after="0" w:line="360" w:lineRule="auto"/>
        <w:jc w:val="both"/>
        <w:rPr>
          <w:rFonts w:asciiTheme="majorBidi" w:eastAsia="Times New Roman" w:hAnsiTheme="majorBidi" w:cstheme="majorBidi"/>
          <w:b/>
          <w:bCs/>
          <w:kern w:val="0"/>
          <w:sz w:val="36"/>
          <w:szCs w:val="36"/>
          <w14:ligatures w14:val="none"/>
        </w:rPr>
      </w:pPr>
      <w:r w:rsidRPr="007C0D11">
        <w:rPr>
          <w:rFonts w:asciiTheme="majorBidi" w:eastAsia="Times New Roman" w:hAnsiTheme="majorBidi" w:cstheme="majorBidi"/>
          <w:b/>
          <w:bCs/>
          <w:color w:val="000000"/>
          <w:kern w:val="0"/>
          <w:sz w:val="36"/>
          <w:szCs w:val="36"/>
          <w:rtl/>
          <w:lang w:val="en-GB" w:eastAsia="en-GB"/>
          <w14:ligatures w14:val="none"/>
        </w:rPr>
        <w:t>بيئة العمل</w:t>
      </w:r>
      <w:r w:rsidRPr="007C0D11">
        <w:rPr>
          <w:rFonts w:asciiTheme="majorBidi" w:eastAsia="Times New Roman" w:hAnsiTheme="majorBidi" w:cstheme="majorBidi"/>
          <w:color w:val="000000"/>
          <w:kern w:val="0"/>
          <w:sz w:val="36"/>
          <w:szCs w:val="36"/>
          <w:rtl/>
          <w:lang w:val="en-GB" w:eastAsia="en-GB"/>
          <w14:ligatures w14:val="none"/>
        </w:rPr>
        <w:t> </w:t>
      </w:r>
      <w:r w:rsidRPr="007C0D11">
        <w:rPr>
          <w:rFonts w:asciiTheme="majorBidi" w:eastAsia="Times New Roman" w:hAnsiTheme="majorBidi" w:cstheme="majorBidi"/>
          <w:b/>
          <w:bCs/>
          <w:color w:val="000000"/>
          <w:kern w:val="0"/>
          <w:sz w:val="36"/>
          <w:szCs w:val="36"/>
          <w:lang w:val="en-GB" w:eastAsia="en-GB"/>
          <w14:ligatures w14:val="none"/>
        </w:rPr>
        <w:tab/>
      </w:r>
    </w:p>
    <w:p w14:paraId="38D1A9E6" w14:textId="77777777" w:rsidR="000936A1" w:rsidRPr="007C0D11" w:rsidRDefault="000936A1" w:rsidP="007B75E4">
      <w:pPr>
        <w:shd w:val="clear" w:color="auto" w:fill="FFFFFF"/>
        <w:spacing w:after="0"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t>يشير مصطلح بيئة العمل إلى الموقع الذي يتمّ فيه إكمال مهمة معيّنة، وتشمل بيئة العمل الموقع الفعليّ للعمل، إلى جانب المحيط الحالي، مثل: موقع البناء، أو مبنى المكتب، كما تشمل عوامل أخرى تتعلّق بالمكان، مثل: جودة الهواء، ومستوى الضوضاء، بالإضافة إلى توافر ميّزات إضافية، مثل: الرعاية المجانيّة للأطفال، أو توفّر القهوة باستمرار، أو مواقف كافية للسيارات</w:t>
      </w:r>
      <w:r w:rsidR="002C49C5" w:rsidRPr="007C0D11">
        <w:rPr>
          <w:rFonts w:asciiTheme="majorBidi" w:eastAsia="Times New Roman" w:hAnsiTheme="majorBidi" w:cstheme="majorBidi"/>
          <w:color w:val="000000"/>
          <w:kern w:val="0"/>
          <w:sz w:val="32"/>
          <w:szCs w:val="32"/>
          <w:rtl/>
          <w:lang w:val="en-GB" w:eastAsia="en-GB"/>
          <w14:ligatures w14:val="none"/>
        </w:rPr>
        <w:t>(حسين،2023م</w:t>
      </w:r>
      <w:r w:rsidRPr="007C0D11">
        <w:rPr>
          <w:rFonts w:asciiTheme="majorBidi" w:eastAsia="Times New Roman" w:hAnsiTheme="majorBidi" w:cstheme="majorBidi"/>
          <w:color w:val="000000"/>
          <w:kern w:val="0"/>
          <w:sz w:val="32"/>
          <w:szCs w:val="32"/>
          <w:rtl/>
          <w:lang w:val="en-GB" w:eastAsia="en-GB"/>
          <w14:ligatures w14:val="none"/>
        </w:rPr>
        <w:t>).</w:t>
      </w:r>
    </w:p>
    <w:p w14:paraId="5E6FBE8F" w14:textId="714AFCB9" w:rsidR="002C49C5" w:rsidRPr="007C0D11" w:rsidRDefault="000936A1" w:rsidP="007B75E4">
      <w:pPr>
        <w:shd w:val="clear" w:color="auto" w:fill="FFFFFF"/>
        <w:spacing w:after="48"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t>وهي التي تشمل كل الحوافز والزيادات والمكافئات والظروف الاجمالية داخل نطاق العمل وهو ايضا المكان الذي يتم فيه المشاركة في تنفيذ القرارات والتعليمات والاوامر المختصة بالموظفين والعملية الوظيفية</w:t>
      </w:r>
      <w:r w:rsidR="009504B1">
        <w:rPr>
          <w:rFonts w:asciiTheme="majorBidi" w:eastAsia="Times New Roman" w:hAnsiTheme="majorBidi" w:cstheme="majorBidi" w:hint="cs"/>
          <w:color w:val="000000"/>
          <w:kern w:val="0"/>
          <w:sz w:val="32"/>
          <w:szCs w:val="32"/>
          <w:rtl/>
          <w:lang w:val="en-GB" w:eastAsia="en-GB"/>
          <w14:ligatures w14:val="none"/>
        </w:rPr>
        <w:t xml:space="preserve"> </w:t>
      </w:r>
      <w:r w:rsidRPr="007C0D11">
        <w:rPr>
          <w:rFonts w:asciiTheme="majorBidi" w:eastAsia="Times New Roman" w:hAnsiTheme="majorBidi" w:cstheme="majorBidi"/>
          <w:color w:val="000000"/>
          <w:kern w:val="0"/>
          <w:sz w:val="32"/>
          <w:szCs w:val="32"/>
          <w:rtl/>
          <w:lang w:val="en-GB" w:eastAsia="en-GB"/>
          <w14:ligatures w14:val="none"/>
        </w:rPr>
        <w:t>(عكر،2020: 28)،</w:t>
      </w:r>
    </w:p>
    <w:p w14:paraId="7FEE6443" w14:textId="64CE300E" w:rsidR="000936A1" w:rsidRPr="007C0D11" w:rsidRDefault="000936A1" w:rsidP="007B75E4">
      <w:pPr>
        <w:shd w:val="clear" w:color="auto" w:fill="FFFFFF"/>
        <w:spacing w:after="48"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lastRenderedPageBreak/>
        <w:t xml:space="preserve"> </w:t>
      </w:r>
      <w:r w:rsidR="002C49C5" w:rsidRPr="007C0D11">
        <w:rPr>
          <w:rFonts w:asciiTheme="majorBidi" w:eastAsia="Times New Roman" w:hAnsiTheme="majorBidi" w:cstheme="majorBidi"/>
          <w:color w:val="000000"/>
          <w:kern w:val="0"/>
          <w:sz w:val="32"/>
          <w:szCs w:val="32"/>
          <w:rtl/>
          <w:lang w:val="en-GB" w:eastAsia="en-GB"/>
          <w14:ligatures w14:val="none"/>
        </w:rPr>
        <w:t xml:space="preserve">ويقصد ببيئة العمل </w:t>
      </w:r>
      <w:r w:rsidRPr="007C0D11">
        <w:rPr>
          <w:rFonts w:asciiTheme="majorBidi" w:eastAsia="Times New Roman" w:hAnsiTheme="majorBidi" w:cstheme="majorBidi"/>
          <w:color w:val="000000"/>
          <w:kern w:val="0"/>
          <w:sz w:val="32"/>
          <w:szCs w:val="32"/>
          <w:rtl/>
          <w:lang w:val="en-GB" w:eastAsia="en-GB"/>
          <w14:ligatures w14:val="none"/>
        </w:rPr>
        <w:t>بها كافة الظروف السائدة داخل المنظمة وخارجها، والتي لها تأثير على سلوك العاملين وتحديد اتجاهاتهم نحو العمل</w:t>
      </w:r>
      <w:r w:rsidR="009504B1">
        <w:rPr>
          <w:rFonts w:asciiTheme="majorBidi" w:eastAsia="Times New Roman" w:hAnsiTheme="majorBidi" w:cstheme="majorBidi" w:hint="cs"/>
          <w:color w:val="000000"/>
          <w:kern w:val="0"/>
          <w:sz w:val="32"/>
          <w:szCs w:val="32"/>
          <w:rtl/>
          <w:lang w:val="en-GB" w:eastAsia="en-GB"/>
          <w14:ligatures w14:val="none"/>
        </w:rPr>
        <w:t xml:space="preserve"> </w:t>
      </w:r>
      <w:r w:rsidRPr="007C0D11">
        <w:rPr>
          <w:rFonts w:asciiTheme="majorBidi" w:eastAsia="Times New Roman" w:hAnsiTheme="majorBidi" w:cstheme="majorBidi"/>
          <w:color w:val="000000"/>
          <w:kern w:val="0"/>
          <w:sz w:val="32"/>
          <w:szCs w:val="32"/>
          <w:rtl/>
          <w:lang w:val="en-GB" w:eastAsia="en-GB"/>
          <w14:ligatures w14:val="none"/>
        </w:rPr>
        <w:t>(الدهان،1992: 23).</w:t>
      </w:r>
    </w:p>
    <w:p w14:paraId="77896941" w14:textId="469128A5" w:rsidR="000936A1" w:rsidRPr="007C0D11" w:rsidRDefault="002C49C5" w:rsidP="007B75E4">
      <w:pPr>
        <w:shd w:val="clear" w:color="auto" w:fill="FFFFFF"/>
        <w:spacing w:after="48"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t>كما تعرف</w:t>
      </w:r>
      <w:r w:rsidR="000936A1" w:rsidRPr="007C0D11">
        <w:rPr>
          <w:rFonts w:asciiTheme="majorBidi" w:eastAsia="Times New Roman" w:hAnsiTheme="majorBidi" w:cstheme="majorBidi"/>
          <w:color w:val="000000"/>
          <w:kern w:val="0"/>
          <w:sz w:val="32"/>
          <w:szCs w:val="32"/>
          <w:rtl/>
          <w:lang w:val="en-GB" w:eastAsia="en-GB"/>
          <w14:ligatures w14:val="none"/>
        </w:rPr>
        <w:t xml:space="preserve"> بيئـة العمـل بأنهـا كل مـا يحيـط بالعامليــن فـي المنظمة من مكونات معنوية وسلوكية ومادية، وتأثيراتها وتفاعلاتها المتداخلة وجوانبها الاجتماعية والادارية والثقافية والاقتصادية والتكنولوجية، أيضا بيئة العمل هي الموقع الذي </w:t>
      </w:r>
      <w:r w:rsidR="009504B1" w:rsidRPr="007C0D11">
        <w:rPr>
          <w:rFonts w:asciiTheme="majorBidi" w:eastAsia="Times New Roman" w:hAnsiTheme="majorBidi" w:cstheme="majorBidi" w:hint="cs"/>
          <w:color w:val="000000"/>
          <w:kern w:val="0"/>
          <w:sz w:val="32"/>
          <w:szCs w:val="32"/>
          <w:rtl/>
          <w:lang w:val="en-GB" w:eastAsia="en-GB"/>
          <w14:ligatures w14:val="none"/>
        </w:rPr>
        <w:t>يستعمل لأداء</w:t>
      </w:r>
      <w:r w:rsidR="000936A1" w:rsidRPr="007C0D11">
        <w:rPr>
          <w:rFonts w:asciiTheme="majorBidi" w:eastAsia="Times New Roman" w:hAnsiTheme="majorBidi" w:cstheme="majorBidi"/>
          <w:color w:val="000000"/>
          <w:kern w:val="0"/>
          <w:sz w:val="32"/>
          <w:szCs w:val="32"/>
          <w:rtl/>
          <w:lang w:val="en-GB" w:eastAsia="en-GB"/>
          <w14:ligatures w14:val="none"/>
        </w:rPr>
        <w:t xml:space="preserve"> مهمة معينة حتى الانتهاء منها، وتشمل بيئة العمل المكان الجغرافي والمناطق التي تحيط بالعمل، وهناك من يعرف بيئة العمل بأنها المكان الذي يستعمله الناس للعمل مثل المؤسسة أو المصنع أو المكتب</w:t>
      </w:r>
      <w:r w:rsidR="009504B1">
        <w:rPr>
          <w:rFonts w:asciiTheme="majorBidi" w:eastAsia="Times New Roman" w:hAnsiTheme="majorBidi" w:cstheme="majorBidi" w:hint="cs"/>
          <w:color w:val="000000"/>
          <w:kern w:val="0"/>
          <w:sz w:val="32"/>
          <w:szCs w:val="32"/>
          <w:rtl/>
          <w:lang w:val="en-GB" w:eastAsia="en-GB"/>
          <w14:ligatures w14:val="none"/>
        </w:rPr>
        <w:t xml:space="preserve"> </w:t>
      </w:r>
      <w:r w:rsidR="000936A1" w:rsidRPr="007C0D11">
        <w:rPr>
          <w:rFonts w:asciiTheme="majorBidi" w:eastAsia="Times New Roman" w:hAnsiTheme="majorBidi" w:cstheme="majorBidi"/>
          <w:color w:val="000000"/>
          <w:kern w:val="0"/>
          <w:sz w:val="32"/>
          <w:szCs w:val="32"/>
          <w:rtl/>
          <w:lang w:val="en-GB" w:eastAsia="en-GB"/>
          <w14:ligatures w14:val="none"/>
        </w:rPr>
        <w:t>(أحمد،2021: 39).</w:t>
      </w:r>
    </w:p>
    <w:p w14:paraId="227A2D0A" w14:textId="202FDB1F" w:rsidR="002C49C5" w:rsidRPr="007C0D11" w:rsidRDefault="00C757D1" w:rsidP="007C0D11">
      <w:pPr>
        <w:pStyle w:val="ListParagraph"/>
        <w:numPr>
          <w:ilvl w:val="0"/>
          <w:numId w:val="47"/>
        </w:numPr>
        <w:shd w:val="clear" w:color="auto" w:fill="FFFFFF"/>
        <w:spacing w:after="48" w:line="360" w:lineRule="auto"/>
        <w:jc w:val="both"/>
        <w:textAlignment w:val="baseline"/>
        <w:rPr>
          <w:rFonts w:asciiTheme="majorBidi" w:eastAsia="Times New Roman" w:hAnsiTheme="majorBidi" w:cstheme="majorBidi"/>
          <w:b/>
          <w:bCs/>
          <w:color w:val="000000"/>
          <w:kern w:val="0"/>
          <w:sz w:val="36"/>
          <w:szCs w:val="36"/>
          <w:rtl/>
          <w:lang w:val="en-GB" w:eastAsia="en-GB"/>
          <w14:ligatures w14:val="none"/>
        </w:rPr>
      </w:pPr>
      <w:r>
        <w:rPr>
          <w:rFonts w:asciiTheme="majorBidi" w:eastAsia="Times New Roman" w:hAnsiTheme="majorBidi" w:cstheme="majorBidi"/>
          <w:b/>
          <w:bCs/>
          <w:color w:val="000000"/>
          <w:kern w:val="0"/>
          <w:sz w:val="36"/>
          <w:szCs w:val="36"/>
          <w:rtl/>
          <w:lang w:val="en-GB" w:eastAsia="en-GB"/>
          <w14:ligatures w14:val="none"/>
        </w:rPr>
        <w:t>الإبداع</w:t>
      </w:r>
      <w:r w:rsidR="002C49C5" w:rsidRPr="007C0D11">
        <w:rPr>
          <w:rFonts w:asciiTheme="majorBidi" w:eastAsia="Times New Roman" w:hAnsiTheme="majorBidi" w:cstheme="majorBidi"/>
          <w:b/>
          <w:bCs/>
          <w:color w:val="000000"/>
          <w:kern w:val="0"/>
          <w:sz w:val="36"/>
          <w:szCs w:val="36"/>
          <w:rtl/>
          <w:lang w:val="en-GB" w:eastAsia="en-GB"/>
          <w14:ligatures w14:val="none"/>
        </w:rPr>
        <w:t xml:space="preserve"> الوظيفي: </w:t>
      </w:r>
    </w:p>
    <w:p w14:paraId="441EA330" w14:textId="037A4751" w:rsidR="0016499D" w:rsidRPr="007C0D11" w:rsidRDefault="00C757D1" w:rsidP="007C0D11">
      <w:pPr>
        <w:shd w:val="clear" w:color="auto" w:fill="FFFFFF"/>
        <w:spacing w:after="0"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Pr>
          <w:rFonts w:asciiTheme="majorBidi" w:eastAsia="Times New Roman" w:hAnsiTheme="majorBidi" w:cstheme="majorBidi"/>
          <w:color w:val="000000"/>
          <w:kern w:val="0"/>
          <w:sz w:val="32"/>
          <w:szCs w:val="32"/>
          <w:rtl/>
          <w:lang w:val="en-GB" w:eastAsia="en-GB"/>
          <w14:ligatures w14:val="none"/>
        </w:rPr>
        <w:t>الإبداع</w:t>
      </w:r>
      <w:r w:rsidR="002C49C5" w:rsidRPr="007C0D11">
        <w:rPr>
          <w:rFonts w:asciiTheme="majorBidi" w:eastAsia="Times New Roman" w:hAnsiTheme="majorBidi" w:cstheme="majorBidi"/>
          <w:color w:val="000000"/>
          <w:kern w:val="0"/>
          <w:sz w:val="32"/>
          <w:szCs w:val="32"/>
          <w:rtl/>
          <w:lang w:val="en-GB" w:eastAsia="en-GB"/>
          <w14:ligatures w14:val="none"/>
        </w:rPr>
        <w:t xml:space="preserve"> الوظيفي هو قدرة عقلية تظهر على مستوى الفرد أو الجماعة أو المنظمة، وهي عملية متعددة المراحل ينتج عنها فكر أو عمل جديد يتميز بأكبر قدر من الطلاقة والمرونة والأصالة والحساسية للمشكلات، والاحتفاظ بالاتجاه ومواصلته، يتميز بالقدرة على التركيز لفترات طويلة في مجال الاهتمام، والقدرة على تكوين ترابطات واكتشافات وعلاقات جديدة</w:t>
      </w:r>
      <w:r w:rsidR="002C49C5" w:rsidRPr="007C0D11">
        <w:rPr>
          <w:rFonts w:asciiTheme="majorBidi" w:eastAsia="Times New Roman" w:hAnsiTheme="majorBidi" w:cstheme="majorBidi"/>
          <w:color w:val="000000"/>
          <w:kern w:val="0"/>
          <w:sz w:val="32"/>
          <w:szCs w:val="32"/>
          <w:lang w:val="en-GB" w:eastAsia="en-GB"/>
          <w14:ligatures w14:val="none"/>
        </w:rPr>
        <w:t xml:space="preserve"> </w:t>
      </w:r>
      <w:r w:rsidR="0016499D" w:rsidRPr="007C0D11">
        <w:rPr>
          <w:rFonts w:asciiTheme="majorBidi" w:eastAsia="Times New Roman" w:hAnsiTheme="majorBidi" w:cstheme="majorBidi"/>
          <w:color w:val="000000"/>
          <w:kern w:val="0"/>
          <w:sz w:val="32"/>
          <w:szCs w:val="32"/>
          <w:rtl/>
          <w:lang w:val="en-GB" w:eastAsia="en-GB"/>
          <w14:ligatures w14:val="none"/>
        </w:rPr>
        <w:t>(أبوزيادة،2012م)</w:t>
      </w:r>
    </w:p>
    <w:p w14:paraId="66673802" w14:textId="4D6C7F2D" w:rsidR="0016499D" w:rsidRPr="007C0D11" w:rsidRDefault="002C49C5" w:rsidP="007C0D11">
      <w:pPr>
        <w:shd w:val="clear" w:color="auto" w:fill="FFFFFF"/>
        <w:spacing w:after="0"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t xml:space="preserve">وهذه القدرة </w:t>
      </w:r>
      <w:r w:rsidR="00C757D1">
        <w:rPr>
          <w:rFonts w:asciiTheme="majorBidi" w:eastAsia="Times New Roman" w:hAnsiTheme="majorBidi" w:cstheme="majorBidi"/>
          <w:color w:val="000000"/>
          <w:kern w:val="0"/>
          <w:sz w:val="32"/>
          <w:szCs w:val="32"/>
          <w:rtl/>
          <w:lang w:val="en-GB" w:eastAsia="en-GB"/>
          <w14:ligatures w14:val="none"/>
        </w:rPr>
        <w:t>الإبداع</w:t>
      </w:r>
      <w:r w:rsidRPr="007C0D11">
        <w:rPr>
          <w:rFonts w:asciiTheme="majorBidi" w:eastAsia="Times New Roman" w:hAnsiTheme="majorBidi" w:cstheme="majorBidi"/>
          <w:color w:val="000000"/>
          <w:kern w:val="0"/>
          <w:sz w:val="32"/>
          <w:szCs w:val="32"/>
          <w:rtl/>
          <w:lang w:val="en-GB" w:eastAsia="en-GB"/>
          <w14:ligatures w14:val="none"/>
        </w:rPr>
        <w:t xml:space="preserve">ية من الممكن تنميتها وتطويرها حسب قدرات وإمكانيات الأفراد والجماعات والمنظمات، وقد أشارت كثير من الدراسات إلى أن كلمات </w:t>
      </w:r>
      <w:r w:rsidR="00C757D1">
        <w:rPr>
          <w:rFonts w:asciiTheme="majorBidi" w:eastAsia="Times New Roman" w:hAnsiTheme="majorBidi" w:cstheme="majorBidi"/>
          <w:color w:val="000000"/>
          <w:kern w:val="0"/>
          <w:sz w:val="32"/>
          <w:szCs w:val="32"/>
          <w:rtl/>
          <w:lang w:val="en-GB" w:eastAsia="en-GB"/>
          <w14:ligatures w14:val="none"/>
        </w:rPr>
        <w:t>الإبداع</w:t>
      </w:r>
      <w:r w:rsidRPr="007C0D11">
        <w:rPr>
          <w:rFonts w:asciiTheme="majorBidi" w:eastAsia="Times New Roman" w:hAnsiTheme="majorBidi" w:cstheme="majorBidi"/>
          <w:color w:val="000000"/>
          <w:kern w:val="0"/>
          <w:sz w:val="32"/>
          <w:szCs w:val="32"/>
          <w:rtl/>
          <w:lang w:val="en-GB" w:eastAsia="en-GB"/>
          <w14:ligatures w14:val="none"/>
        </w:rPr>
        <w:t>، والخلق، والابتكار تعني في مفهومها النظر إلى الأمور والأشياء بشكل جديد ومختلف وإتيان الفرد بأشياء غير مسبوقة ومألوفة (القريوتي، 2008، ص209)</w:t>
      </w:r>
      <w:r w:rsidR="0016499D" w:rsidRPr="007C0D11">
        <w:rPr>
          <w:rFonts w:asciiTheme="majorBidi" w:eastAsia="Times New Roman" w:hAnsiTheme="majorBidi" w:cstheme="majorBidi"/>
          <w:color w:val="000000"/>
          <w:kern w:val="0"/>
          <w:sz w:val="32"/>
          <w:szCs w:val="32"/>
          <w:rtl/>
          <w:lang w:val="en-GB" w:eastAsia="en-GB"/>
          <w14:ligatures w14:val="none"/>
        </w:rPr>
        <w:t>.</w:t>
      </w:r>
    </w:p>
    <w:p w14:paraId="20DCA12F" w14:textId="7FEB6423" w:rsidR="002C49C5" w:rsidRPr="007C0D11" w:rsidRDefault="002C49C5" w:rsidP="007C0D11">
      <w:pPr>
        <w:shd w:val="clear" w:color="auto" w:fill="FFFFFF"/>
        <w:spacing w:after="0" w:line="360" w:lineRule="auto"/>
        <w:jc w:val="both"/>
        <w:textAlignment w:val="baseline"/>
        <w:rPr>
          <w:rFonts w:asciiTheme="majorBidi" w:eastAsia="Times New Roman" w:hAnsiTheme="majorBidi" w:cstheme="majorBidi"/>
          <w:color w:val="000000"/>
          <w:kern w:val="0"/>
          <w:sz w:val="32"/>
          <w:szCs w:val="32"/>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t xml:space="preserve"> و</w:t>
      </w:r>
      <w:r w:rsidR="00C757D1">
        <w:rPr>
          <w:rFonts w:asciiTheme="majorBidi" w:eastAsia="Times New Roman" w:hAnsiTheme="majorBidi" w:cstheme="majorBidi"/>
          <w:color w:val="000000"/>
          <w:kern w:val="0"/>
          <w:sz w:val="32"/>
          <w:szCs w:val="32"/>
          <w:rtl/>
          <w:lang w:val="en-GB" w:eastAsia="en-GB"/>
          <w14:ligatures w14:val="none"/>
        </w:rPr>
        <w:t>الإبداع</w:t>
      </w:r>
      <w:r w:rsidR="0016499D" w:rsidRPr="007C0D11">
        <w:rPr>
          <w:rFonts w:asciiTheme="majorBidi" w:eastAsia="Times New Roman" w:hAnsiTheme="majorBidi" w:cstheme="majorBidi"/>
          <w:color w:val="000000"/>
          <w:kern w:val="0"/>
          <w:sz w:val="32"/>
          <w:szCs w:val="32"/>
          <w:rtl/>
          <w:lang w:val="en-GB" w:eastAsia="en-GB"/>
          <w14:ligatures w14:val="none"/>
        </w:rPr>
        <w:t xml:space="preserve"> الوظيفي </w:t>
      </w:r>
      <w:r w:rsidRPr="007C0D11">
        <w:rPr>
          <w:rFonts w:asciiTheme="majorBidi" w:eastAsia="Times New Roman" w:hAnsiTheme="majorBidi" w:cstheme="majorBidi"/>
          <w:color w:val="000000"/>
          <w:kern w:val="0"/>
          <w:sz w:val="32"/>
          <w:szCs w:val="32"/>
          <w:rtl/>
          <w:lang w:val="en-GB" w:eastAsia="en-GB"/>
          <w14:ligatures w14:val="none"/>
        </w:rPr>
        <w:t xml:space="preserve">يعني أيضا القدرة على ابتكار أساليب ووسائل وأفكار مفيدة للعمل بحيث تلقى هذه الأفكار أو الأساليب التجاوب الأمثل من قبل العاملين وتحفز ما لديهم من قدرات ومواهب لتحقيق الأهداف الإنتاجية، والأدائية الأفضل (الدهان، </w:t>
      </w:r>
      <w:r w:rsidR="0016499D" w:rsidRPr="007C0D11">
        <w:rPr>
          <w:rFonts w:asciiTheme="majorBidi" w:eastAsia="Times New Roman" w:hAnsiTheme="majorBidi" w:cstheme="majorBidi"/>
          <w:color w:val="000000"/>
          <w:kern w:val="0"/>
          <w:sz w:val="32"/>
          <w:szCs w:val="32"/>
          <w:rtl/>
          <w:lang w:val="en-GB" w:eastAsia="en-GB"/>
          <w14:ligatures w14:val="none"/>
        </w:rPr>
        <w:t>1992م).</w:t>
      </w:r>
    </w:p>
    <w:p w14:paraId="4B205699" w14:textId="7CE33982" w:rsidR="0016499D" w:rsidRPr="007C0D11" w:rsidRDefault="002C49C5" w:rsidP="007C0D11">
      <w:pPr>
        <w:shd w:val="clear" w:color="auto" w:fill="FFFFFF"/>
        <w:spacing w:after="0"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t>ف</w:t>
      </w:r>
      <w:r w:rsidR="00C757D1">
        <w:rPr>
          <w:rFonts w:asciiTheme="majorBidi" w:eastAsia="Times New Roman" w:hAnsiTheme="majorBidi" w:cstheme="majorBidi"/>
          <w:color w:val="000000"/>
          <w:kern w:val="0"/>
          <w:sz w:val="32"/>
          <w:szCs w:val="32"/>
          <w:rtl/>
          <w:lang w:val="en-GB" w:eastAsia="en-GB"/>
          <w14:ligatures w14:val="none"/>
        </w:rPr>
        <w:t>الإبداع</w:t>
      </w:r>
      <w:r w:rsidRPr="007C0D11">
        <w:rPr>
          <w:rFonts w:asciiTheme="majorBidi" w:eastAsia="Times New Roman" w:hAnsiTheme="majorBidi" w:cstheme="majorBidi"/>
          <w:color w:val="000000"/>
          <w:kern w:val="0"/>
          <w:sz w:val="32"/>
          <w:szCs w:val="32"/>
          <w:rtl/>
          <w:lang w:val="en-GB" w:eastAsia="en-GB"/>
          <w14:ligatures w14:val="none"/>
        </w:rPr>
        <w:t xml:space="preserve"> </w:t>
      </w:r>
      <w:r w:rsidR="007B75E4" w:rsidRPr="007C0D11">
        <w:rPr>
          <w:rFonts w:asciiTheme="majorBidi" w:eastAsia="Times New Roman" w:hAnsiTheme="majorBidi" w:cstheme="majorBidi"/>
          <w:color w:val="000000"/>
          <w:kern w:val="0"/>
          <w:sz w:val="32"/>
          <w:szCs w:val="32"/>
          <w:rtl/>
          <w:lang w:val="en-GB" w:eastAsia="en-GB"/>
          <w14:ligatures w14:val="none"/>
        </w:rPr>
        <w:t>الوظيفي:</w:t>
      </w:r>
      <w:r w:rsidR="0016499D" w:rsidRPr="007C0D11">
        <w:rPr>
          <w:rFonts w:asciiTheme="majorBidi" w:eastAsia="Times New Roman" w:hAnsiTheme="majorBidi" w:cstheme="majorBidi"/>
          <w:color w:val="000000"/>
          <w:kern w:val="0"/>
          <w:sz w:val="32"/>
          <w:szCs w:val="32"/>
          <w:rtl/>
          <w:lang w:val="en-GB" w:eastAsia="en-GB"/>
          <w14:ligatures w14:val="none"/>
        </w:rPr>
        <w:t xml:space="preserve"> </w:t>
      </w:r>
      <w:r w:rsidRPr="007C0D11">
        <w:rPr>
          <w:rFonts w:asciiTheme="majorBidi" w:eastAsia="Times New Roman" w:hAnsiTheme="majorBidi" w:cstheme="majorBidi"/>
          <w:color w:val="000000"/>
          <w:kern w:val="0"/>
          <w:sz w:val="32"/>
          <w:szCs w:val="32"/>
          <w:rtl/>
          <w:lang w:val="en-GB" w:eastAsia="en-GB"/>
          <w14:ligatures w14:val="none"/>
        </w:rPr>
        <w:t>عملية ذهنية معرفية تظهر على مستوى الفرد أو الجماعة أو المنظمة، وهو عملية ذات مراحل متعددة ينتج عنها فكر أو عمل جديد يتميز بأكبر قدر من الطلاقة والمرونة والأصالة والمخاطرة والحساسية للمشكلات والقدرة على التحليل (</w:t>
      </w:r>
      <w:r w:rsidR="0016499D" w:rsidRPr="007C0D11">
        <w:rPr>
          <w:rFonts w:asciiTheme="majorBidi" w:eastAsia="Times New Roman" w:hAnsiTheme="majorBidi" w:cstheme="majorBidi"/>
          <w:color w:val="000000"/>
          <w:kern w:val="0"/>
          <w:sz w:val="32"/>
          <w:szCs w:val="32"/>
          <w:rtl/>
          <w:lang w:val="en-GB" w:eastAsia="en-GB"/>
          <w14:ligatures w14:val="none"/>
        </w:rPr>
        <w:t>أبوزيد،2014م</w:t>
      </w:r>
      <w:r w:rsidRPr="007C0D11">
        <w:rPr>
          <w:rFonts w:asciiTheme="majorBidi" w:eastAsia="Times New Roman" w:hAnsiTheme="majorBidi" w:cstheme="majorBidi"/>
          <w:color w:val="000000"/>
          <w:kern w:val="0"/>
          <w:sz w:val="32"/>
          <w:szCs w:val="32"/>
          <w:rtl/>
          <w:lang w:val="en-GB" w:eastAsia="en-GB"/>
          <w14:ligatures w14:val="none"/>
        </w:rPr>
        <w:t>)</w:t>
      </w:r>
    </w:p>
    <w:p w14:paraId="32A71336" w14:textId="7B242367" w:rsidR="002C49C5" w:rsidRPr="007C0D11" w:rsidRDefault="0016499D" w:rsidP="007C0D11">
      <w:pPr>
        <w:shd w:val="clear" w:color="auto" w:fill="FFFFFF"/>
        <w:spacing w:after="0"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7C0D11">
        <w:rPr>
          <w:rFonts w:asciiTheme="majorBidi" w:eastAsia="Times New Roman" w:hAnsiTheme="majorBidi" w:cstheme="majorBidi"/>
          <w:color w:val="000000"/>
          <w:kern w:val="0"/>
          <w:sz w:val="32"/>
          <w:szCs w:val="32"/>
          <w:rtl/>
          <w:lang w:val="en-GB" w:eastAsia="en-GB"/>
          <w14:ligatures w14:val="none"/>
        </w:rPr>
        <w:lastRenderedPageBreak/>
        <w:t>ويرى الباحث أن</w:t>
      </w:r>
      <w:r w:rsidR="002C49C5" w:rsidRPr="007C0D11">
        <w:rPr>
          <w:rFonts w:asciiTheme="majorBidi" w:eastAsia="Times New Roman" w:hAnsiTheme="majorBidi" w:cstheme="majorBidi"/>
          <w:color w:val="000000"/>
          <w:kern w:val="0"/>
          <w:sz w:val="32"/>
          <w:szCs w:val="32"/>
          <w:rtl/>
          <w:lang w:val="en-GB" w:eastAsia="en-GB"/>
          <w14:ligatures w14:val="none"/>
        </w:rPr>
        <w:t xml:space="preserve"> الأداء </w:t>
      </w:r>
      <w:r w:rsidR="00C757D1">
        <w:rPr>
          <w:rFonts w:asciiTheme="majorBidi" w:eastAsia="Times New Roman" w:hAnsiTheme="majorBidi" w:cstheme="majorBidi"/>
          <w:color w:val="000000"/>
          <w:kern w:val="0"/>
          <w:sz w:val="32"/>
          <w:szCs w:val="32"/>
          <w:rtl/>
          <w:lang w:val="en-GB" w:eastAsia="en-GB"/>
          <w14:ligatures w14:val="none"/>
        </w:rPr>
        <w:t>الإبداع</w:t>
      </w:r>
      <w:r w:rsidR="002C49C5" w:rsidRPr="007C0D11">
        <w:rPr>
          <w:rFonts w:asciiTheme="majorBidi" w:eastAsia="Times New Roman" w:hAnsiTheme="majorBidi" w:cstheme="majorBidi"/>
          <w:color w:val="000000"/>
          <w:kern w:val="0"/>
          <w:sz w:val="32"/>
          <w:szCs w:val="32"/>
          <w:rtl/>
          <w:lang w:val="en-GB" w:eastAsia="en-GB"/>
          <w14:ligatures w14:val="none"/>
        </w:rPr>
        <w:t>ي بمحصلة التفاعل بين القدرة على الأداء والرغبة فيه البيئة المحيطة به، وبما أن المعرفة تتولد من العلم حيث تكون هذه المحصلة النهائية للبحث العلمي والاختراع و</w:t>
      </w:r>
      <w:r w:rsidR="00C757D1">
        <w:rPr>
          <w:rFonts w:asciiTheme="majorBidi" w:eastAsia="Times New Roman" w:hAnsiTheme="majorBidi" w:cstheme="majorBidi"/>
          <w:color w:val="000000"/>
          <w:kern w:val="0"/>
          <w:sz w:val="32"/>
          <w:szCs w:val="32"/>
          <w:rtl/>
          <w:lang w:val="en-GB" w:eastAsia="en-GB"/>
          <w14:ligatures w14:val="none"/>
        </w:rPr>
        <w:t>الإبداع</w:t>
      </w:r>
      <w:r w:rsidR="002C49C5" w:rsidRPr="007C0D11">
        <w:rPr>
          <w:rFonts w:asciiTheme="majorBidi" w:eastAsia="Times New Roman" w:hAnsiTheme="majorBidi" w:cstheme="majorBidi"/>
          <w:color w:val="000000"/>
          <w:kern w:val="0"/>
          <w:sz w:val="32"/>
          <w:szCs w:val="32"/>
          <w:rtl/>
          <w:lang w:val="en-GB" w:eastAsia="en-GB"/>
          <w14:ligatures w14:val="none"/>
        </w:rPr>
        <w:t xml:space="preserve">، وبالتالي فإن قيمتها نظرية كانت أم تطبيقية تتحدد بمدخلات النظام الخاص بها، حيث تعتبر المعرفة نفسها هي مخرجات </w:t>
      </w:r>
      <w:r w:rsidRPr="007C0D11">
        <w:rPr>
          <w:rFonts w:asciiTheme="majorBidi" w:eastAsia="Times New Roman" w:hAnsiTheme="majorBidi" w:cstheme="majorBidi"/>
          <w:color w:val="000000"/>
          <w:kern w:val="0"/>
          <w:sz w:val="32"/>
          <w:szCs w:val="32"/>
          <w:rtl/>
          <w:lang w:val="en-GB" w:eastAsia="en-GB"/>
          <w14:ligatures w14:val="none"/>
        </w:rPr>
        <w:t>هذا النظام.</w:t>
      </w:r>
    </w:p>
    <w:p w14:paraId="67AA7979" w14:textId="77777777" w:rsidR="004C5901" w:rsidRPr="007B75E4" w:rsidRDefault="004C5901" w:rsidP="007B75E4">
      <w:pPr>
        <w:shd w:val="clear" w:color="auto" w:fill="FFFFFF"/>
        <w:spacing w:after="48" w:line="360" w:lineRule="auto"/>
        <w:jc w:val="both"/>
        <w:textAlignment w:val="baseline"/>
        <w:rPr>
          <w:rFonts w:asciiTheme="majorBidi" w:eastAsia="Times New Roman" w:hAnsiTheme="majorBidi" w:cstheme="majorBidi"/>
          <w:color w:val="000000"/>
          <w:kern w:val="0"/>
          <w:sz w:val="36"/>
          <w:szCs w:val="36"/>
          <w:rtl/>
          <w:lang w:val="en-GB" w:eastAsia="en-GB"/>
          <w14:ligatures w14:val="none"/>
        </w:rPr>
      </w:pPr>
    </w:p>
    <w:p w14:paraId="3471CA6E" w14:textId="55A72C5B" w:rsidR="007B75E4" w:rsidRPr="007C0D11" w:rsidRDefault="004C5901" w:rsidP="007C0D11">
      <w:pPr>
        <w:shd w:val="clear" w:color="auto" w:fill="FFFFFF"/>
        <w:spacing w:after="48" w:line="360" w:lineRule="auto"/>
        <w:jc w:val="both"/>
        <w:textAlignment w:val="baseline"/>
        <w:rPr>
          <w:rFonts w:asciiTheme="majorBidi" w:eastAsia="Times New Roman" w:hAnsiTheme="majorBidi" w:cstheme="majorBidi"/>
          <w:b/>
          <w:bCs/>
          <w:color w:val="000000"/>
          <w:kern w:val="0"/>
          <w:sz w:val="36"/>
          <w:szCs w:val="36"/>
          <w:lang w:val="en-GB" w:eastAsia="en-GB"/>
          <w14:ligatures w14:val="none"/>
        </w:rPr>
      </w:pPr>
      <w:r>
        <w:rPr>
          <w:rFonts w:asciiTheme="majorBidi" w:eastAsia="Times New Roman" w:hAnsiTheme="majorBidi" w:cstheme="majorBidi" w:hint="cs"/>
          <w:b/>
          <w:bCs/>
          <w:color w:val="000000"/>
          <w:kern w:val="0"/>
          <w:sz w:val="36"/>
          <w:szCs w:val="36"/>
          <w:rtl/>
          <w:lang w:val="en-GB" w:eastAsia="en-GB"/>
          <w14:ligatures w14:val="none"/>
        </w:rPr>
        <w:t>1-</w:t>
      </w:r>
      <w:r w:rsidR="008A6653">
        <w:rPr>
          <w:rFonts w:asciiTheme="majorBidi" w:eastAsia="Times New Roman" w:hAnsiTheme="majorBidi" w:cstheme="majorBidi" w:hint="cs"/>
          <w:b/>
          <w:bCs/>
          <w:color w:val="000000"/>
          <w:kern w:val="0"/>
          <w:sz w:val="36"/>
          <w:szCs w:val="36"/>
          <w:rtl/>
          <w:lang w:val="en-GB" w:eastAsia="en-GB"/>
          <w14:ligatures w14:val="none"/>
        </w:rPr>
        <w:t>8</w:t>
      </w:r>
      <w:r>
        <w:rPr>
          <w:rFonts w:asciiTheme="majorBidi" w:eastAsia="Times New Roman" w:hAnsiTheme="majorBidi" w:cstheme="majorBidi" w:hint="cs"/>
          <w:b/>
          <w:bCs/>
          <w:color w:val="000000"/>
          <w:kern w:val="0"/>
          <w:sz w:val="36"/>
          <w:szCs w:val="36"/>
          <w:rtl/>
          <w:lang w:val="en-GB" w:eastAsia="en-GB"/>
          <w14:ligatures w14:val="none"/>
        </w:rPr>
        <w:t xml:space="preserve"> </w:t>
      </w:r>
      <w:r w:rsidR="007B75E4" w:rsidRPr="007C0D11">
        <w:rPr>
          <w:rFonts w:asciiTheme="majorBidi" w:eastAsia="Times New Roman" w:hAnsiTheme="majorBidi" w:cstheme="majorBidi"/>
          <w:b/>
          <w:bCs/>
          <w:color w:val="000000"/>
          <w:kern w:val="0"/>
          <w:sz w:val="36"/>
          <w:szCs w:val="36"/>
          <w:rtl/>
          <w:lang w:val="en-GB" w:eastAsia="en-GB"/>
          <w14:ligatures w14:val="none"/>
        </w:rPr>
        <w:t xml:space="preserve">منهجية الدراسة: </w:t>
      </w:r>
    </w:p>
    <w:p w14:paraId="0C6FBDF3" w14:textId="77777777" w:rsidR="007B75E4" w:rsidRPr="007C0D11" w:rsidRDefault="007B75E4" w:rsidP="007C0D11">
      <w:pPr>
        <w:pStyle w:val="ListParagraph"/>
        <w:numPr>
          <w:ilvl w:val="0"/>
          <w:numId w:val="48"/>
        </w:numPr>
        <w:tabs>
          <w:tab w:val="right" w:pos="392"/>
        </w:tabs>
        <w:spacing w:line="360" w:lineRule="auto"/>
        <w:ind w:left="32" w:firstLine="0"/>
        <w:rPr>
          <w:rFonts w:asciiTheme="majorBidi" w:eastAsia="Times New Roman" w:hAnsiTheme="majorBidi" w:cstheme="majorBidi"/>
          <w:sz w:val="32"/>
          <w:szCs w:val="32"/>
          <w:rtl/>
        </w:rPr>
      </w:pPr>
      <w:r w:rsidRPr="007C0D11">
        <w:rPr>
          <w:rFonts w:asciiTheme="majorBidi" w:eastAsia="Times New Roman" w:hAnsiTheme="majorBidi" w:cstheme="majorBidi"/>
          <w:sz w:val="32"/>
          <w:szCs w:val="32"/>
          <w:rtl/>
        </w:rPr>
        <w:t>فلسفة البحث: الوضعية.</w:t>
      </w:r>
    </w:p>
    <w:p w14:paraId="35D6BA8A" w14:textId="77777777" w:rsidR="007B75E4" w:rsidRPr="007C0D11" w:rsidRDefault="007B75E4" w:rsidP="007C0D11">
      <w:pPr>
        <w:pStyle w:val="ListParagraph"/>
        <w:numPr>
          <w:ilvl w:val="0"/>
          <w:numId w:val="48"/>
        </w:numPr>
        <w:tabs>
          <w:tab w:val="right" w:pos="392"/>
        </w:tabs>
        <w:spacing w:line="360" w:lineRule="auto"/>
        <w:ind w:left="32" w:firstLine="0"/>
        <w:rPr>
          <w:rFonts w:asciiTheme="majorBidi" w:eastAsia="Times New Roman" w:hAnsiTheme="majorBidi" w:cstheme="majorBidi"/>
          <w:sz w:val="32"/>
          <w:szCs w:val="32"/>
        </w:rPr>
      </w:pPr>
      <w:r w:rsidRPr="007C0D11">
        <w:rPr>
          <w:rFonts w:asciiTheme="majorBidi" w:eastAsia="Times New Roman" w:hAnsiTheme="majorBidi" w:cstheme="majorBidi"/>
          <w:sz w:val="32"/>
          <w:szCs w:val="32"/>
          <w:rtl/>
        </w:rPr>
        <w:t>منهج البحث: الاستنتاجي.</w:t>
      </w:r>
    </w:p>
    <w:p w14:paraId="09BF20DE" w14:textId="1889270C" w:rsidR="007B75E4" w:rsidRPr="007C0D11" w:rsidRDefault="007B75E4" w:rsidP="007C0D11">
      <w:pPr>
        <w:pStyle w:val="ListParagraph"/>
        <w:numPr>
          <w:ilvl w:val="0"/>
          <w:numId w:val="48"/>
        </w:numPr>
        <w:tabs>
          <w:tab w:val="right" w:pos="392"/>
        </w:tabs>
        <w:spacing w:line="360" w:lineRule="auto"/>
        <w:ind w:left="32" w:firstLine="0"/>
        <w:rPr>
          <w:rFonts w:asciiTheme="majorBidi" w:eastAsia="Times New Roman" w:hAnsiTheme="majorBidi" w:cstheme="majorBidi"/>
          <w:sz w:val="32"/>
          <w:szCs w:val="32"/>
        </w:rPr>
      </w:pPr>
      <w:r w:rsidRPr="007C0D11">
        <w:rPr>
          <w:rFonts w:asciiTheme="majorBidi" w:eastAsia="Times New Roman" w:hAnsiTheme="majorBidi" w:cstheme="majorBidi"/>
          <w:sz w:val="32"/>
          <w:szCs w:val="32"/>
          <w:rtl/>
        </w:rPr>
        <w:t xml:space="preserve">استراتيجية البحث: </w:t>
      </w:r>
      <w:r w:rsidR="009504B1">
        <w:rPr>
          <w:rFonts w:asciiTheme="majorBidi" w:eastAsia="Times New Roman" w:hAnsiTheme="majorBidi" w:cstheme="majorBidi" w:hint="cs"/>
          <w:sz w:val="32"/>
          <w:szCs w:val="32"/>
          <w:rtl/>
        </w:rPr>
        <w:t>وصفية</w:t>
      </w:r>
      <w:r w:rsidR="00032FAD">
        <w:rPr>
          <w:rFonts w:asciiTheme="majorBidi" w:eastAsia="Times New Roman" w:hAnsiTheme="majorBidi" w:cstheme="majorBidi" w:hint="cs"/>
          <w:sz w:val="32"/>
          <w:szCs w:val="32"/>
          <w:rtl/>
        </w:rPr>
        <w:t xml:space="preserve"> تحليلية</w:t>
      </w:r>
      <w:r w:rsidRPr="007C0D11">
        <w:rPr>
          <w:rFonts w:asciiTheme="majorBidi" w:eastAsia="Times New Roman" w:hAnsiTheme="majorBidi" w:cstheme="majorBidi"/>
          <w:sz w:val="32"/>
          <w:szCs w:val="32"/>
          <w:rtl/>
        </w:rPr>
        <w:t>.</w:t>
      </w:r>
    </w:p>
    <w:p w14:paraId="045CAB3C" w14:textId="48FE98D2" w:rsidR="007B75E4" w:rsidRPr="007C0D11" w:rsidRDefault="007B75E4" w:rsidP="007C0D11">
      <w:pPr>
        <w:pStyle w:val="ListParagraph"/>
        <w:numPr>
          <w:ilvl w:val="0"/>
          <w:numId w:val="48"/>
        </w:numPr>
        <w:tabs>
          <w:tab w:val="right" w:pos="392"/>
        </w:tabs>
        <w:spacing w:line="360" w:lineRule="auto"/>
        <w:ind w:left="32" w:firstLine="0"/>
        <w:rPr>
          <w:rFonts w:asciiTheme="majorBidi" w:eastAsia="Times New Roman" w:hAnsiTheme="majorBidi" w:cstheme="majorBidi"/>
          <w:sz w:val="32"/>
          <w:szCs w:val="32"/>
        </w:rPr>
      </w:pPr>
      <w:r w:rsidRPr="007C0D11">
        <w:rPr>
          <w:rFonts w:asciiTheme="majorBidi" w:eastAsia="Times New Roman" w:hAnsiTheme="majorBidi" w:cstheme="majorBidi"/>
          <w:sz w:val="32"/>
          <w:szCs w:val="32"/>
          <w:rtl/>
        </w:rPr>
        <w:t xml:space="preserve">نوع البحث: </w:t>
      </w:r>
      <w:r w:rsidR="00DB74D3">
        <w:rPr>
          <w:rFonts w:asciiTheme="majorBidi" w:eastAsia="Times New Roman" w:hAnsiTheme="majorBidi" w:cstheme="majorBidi" w:hint="cs"/>
          <w:sz w:val="32"/>
          <w:szCs w:val="32"/>
          <w:rtl/>
        </w:rPr>
        <w:t>كمي</w:t>
      </w:r>
      <w:r w:rsidRPr="007C0D11">
        <w:rPr>
          <w:rFonts w:asciiTheme="majorBidi" w:eastAsia="Times New Roman" w:hAnsiTheme="majorBidi" w:cstheme="majorBidi"/>
          <w:sz w:val="32"/>
          <w:szCs w:val="32"/>
          <w:rtl/>
        </w:rPr>
        <w:t>.</w:t>
      </w:r>
    </w:p>
    <w:p w14:paraId="7221D451" w14:textId="77777777" w:rsidR="007B75E4" w:rsidRDefault="007B75E4" w:rsidP="007C0D11">
      <w:pPr>
        <w:pStyle w:val="ListParagraph"/>
        <w:numPr>
          <w:ilvl w:val="0"/>
          <w:numId w:val="48"/>
        </w:numPr>
        <w:tabs>
          <w:tab w:val="right" w:pos="392"/>
        </w:tabs>
        <w:spacing w:line="360" w:lineRule="auto"/>
        <w:ind w:left="32" w:firstLine="0"/>
        <w:rPr>
          <w:rFonts w:asciiTheme="majorBidi" w:eastAsia="Times New Roman" w:hAnsiTheme="majorBidi" w:cstheme="majorBidi"/>
          <w:sz w:val="32"/>
          <w:szCs w:val="32"/>
        </w:rPr>
      </w:pPr>
      <w:r w:rsidRPr="007C0D11">
        <w:rPr>
          <w:rFonts w:asciiTheme="majorBidi" w:eastAsia="Times New Roman" w:hAnsiTheme="majorBidi" w:cstheme="majorBidi"/>
          <w:sz w:val="32"/>
          <w:szCs w:val="32"/>
          <w:rtl/>
        </w:rPr>
        <w:t>الأفق الزمني: المقطعية.</w:t>
      </w:r>
    </w:p>
    <w:p w14:paraId="1C3145E8" w14:textId="7EE9F453" w:rsidR="007C0D11" w:rsidRPr="007C0D11" w:rsidRDefault="007C0D11" w:rsidP="007C0D11">
      <w:pPr>
        <w:pStyle w:val="ListParagraph"/>
        <w:numPr>
          <w:ilvl w:val="0"/>
          <w:numId w:val="48"/>
        </w:numPr>
        <w:tabs>
          <w:tab w:val="right" w:pos="392"/>
        </w:tabs>
        <w:spacing w:line="360" w:lineRule="auto"/>
        <w:ind w:left="32" w:firstLine="0"/>
        <w:rPr>
          <w:rFonts w:asciiTheme="majorBidi" w:eastAsia="Times New Roman" w:hAnsiTheme="majorBidi" w:cstheme="majorBidi"/>
          <w:sz w:val="32"/>
          <w:szCs w:val="32"/>
          <w:rtl/>
        </w:rPr>
      </w:pPr>
      <w:r w:rsidRPr="007C0D11">
        <w:rPr>
          <w:rFonts w:asciiTheme="majorBidi" w:eastAsia="Times New Roman" w:hAnsiTheme="majorBidi" w:cstheme="majorBidi"/>
          <w:sz w:val="32"/>
          <w:szCs w:val="32"/>
          <w:rtl/>
        </w:rPr>
        <w:t>التقنيات والاجراءات: الاستبيان والتحليل الاحصائي.</w:t>
      </w:r>
    </w:p>
    <w:p w14:paraId="0A05B503" w14:textId="648D54E5" w:rsidR="007C0D11" w:rsidRDefault="007C0D11" w:rsidP="007C0D11">
      <w:pPr>
        <w:pStyle w:val="ListParagraph"/>
        <w:tabs>
          <w:tab w:val="right" w:pos="392"/>
        </w:tabs>
        <w:spacing w:line="360" w:lineRule="auto"/>
        <w:ind w:left="32"/>
        <w:rPr>
          <w:rFonts w:asciiTheme="majorBidi" w:eastAsia="Times New Roman" w:hAnsiTheme="majorBidi" w:cstheme="majorBidi"/>
          <w:sz w:val="32"/>
          <w:szCs w:val="32"/>
          <w:rtl/>
        </w:rPr>
      </w:pPr>
    </w:p>
    <w:p w14:paraId="68E98588" w14:textId="75064271" w:rsidR="008A6653" w:rsidRPr="007C0D11" w:rsidRDefault="008A6653" w:rsidP="008A6653">
      <w:pPr>
        <w:shd w:val="clear" w:color="auto" w:fill="FFFFFF"/>
        <w:spacing w:after="48" w:line="360" w:lineRule="auto"/>
        <w:jc w:val="both"/>
        <w:textAlignment w:val="baseline"/>
        <w:rPr>
          <w:rFonts w:asciiTheme="majorBidi" w:eastAsia="Times New Roman" w:hAnsiTheme="majorBidi" w:cstheme="majorBidi"/>
          <w:b/>
          <w:bCs/>
          <w:color w:val="000000"/>
          <w:kern w:val="0"/>
          <w:sz w:val="36"/>
          <w:szCs w:val="36"/>
          <w:lang w:val="en-GB" w:eastAsia="en-GB"/>
          <w14:ligatures w14:val="none"/>
        </w:rPr>
      </w:pPr>
      <w:r>
        <w:rPr>
          <w:rFonts w:asciiTheme="majorBidi" w:eastAsia="Times New Roman" w:hAnsiTheme="majorBidi" w:cstheme="majorBidi" w:hint="cs"/>
          <w:b/>
          <w:bCs/>
          <w:color w:val="000000"/>
          <w:kern w:val="0"/>
          <w:sz w:val="36"/>
          <w:szCs w:val="36"/>
          <w:rtl/>
          <w:lang w:val="en-GB" w:eastAsia="en-GB"/>
          <w14:ligatures w14:val="none"/>
        </w:rPr>
        <w:t xml:space="preserve">1-9 مخطط المشروع </w:t>
      </w:r>
      <w:r w:rsidR="00951BB6">
        <w:rPr>
          <w:rFonts w:asciiTheme="majorBidi" w:eastAsia="Times New Roman" w:hAnsiTheme="majorBidi" w:cstheme="majorBidi" w:hint="cs"/>
          <w:b/>
          <w:bCs/>
          <w:color w:val="000000"/>
          <w:kern w:val="0"/>
          <w:sz w:val="36"/>
          <w:szCs w:val="36"/>
          <w:rtl/>
          <w:lang w:val="en-GB" w:eastAsia="en-GB"/>
          <w14:ligatures w14:val="none"/>
        </w:rPr>
        <w:t>المقترح:</w:t>
      </w:r>
      <w:r w:rsidRPr="007C0D11">
        <w:rPr>
          <w:rFonts w:asciiTheme="majorBidi" w:eastAsia="Times New Roman" w:hAnsiTheme="majorBidi" w:cstheme="majorBidi"/>
          <w:b/>
          <w:bCs/>
          <w:color w:val="000000"/>
          <w:kern w:val="0"/>
          <w:sz w:val="36"/>
          <w:szCs w:val="36"/>
          <w:rtl/>
          <w:lang w:val="en-GB" w:eastAsia="en-GB"/>
          <w14:ligatures w14:val="none"/>
        </w:rPr>
        <w:t xml:space="preserve"> </w:t>
      </w:r>
    </w:p>
    <w:p w14:paraId="26722921" w14:textId="10AC4680" w:rsidR="008A6653" w:rsidRPr="008A6653" w:rsidRDefault="008A6653" w:rsidP="008A6653">
      <w:pPr>
        <w:spacing w:line="360" w:lineRule="auto"/>
        <w:rPr>
          <w:rFonts w:asciiTheme="majorBidi" w:hAnsiTheme="majorBidi" w:cstheme="majorBidi"/>
          <w:sz w:val="32"/>
          <w:szCs w:val="32"/>
          <w:rtl/>
        </w:rPr>
      </w:pPr>
      <w:r w:rsidRPr="008A6653">
        <w:rPr>
          <w:rFonts w:asciiTheme="majorBidi" w:hAnsiTheme="majorBidi" w:cstheme="majorBidi" w:hint="cs"/>
          <w:sz w:val="32"/>
          <w:szCs w:val="32"/>
          <w:rtl/>
        </w:rPr>
        <w:t xml:space="preserve">الفصل </w:t>
      </w:r>
      <w:r w:rsidR="00951BB6" w:rsidRPr="008A6653">
        <w:rPr>
          <w:rFonts w:asciiTheme="majorBidi" w:hAnsiTheme="majorBidi" w:cstheme="majorBidi" w:hint="cs"/>
          <w:sz w:val="32"/>
          <w:szCs w:val="32"/>
          <w:rtl/>
        </w:rPr>
        <w:t>الأول:</w:t>
      </w:r>
      <w:r w:rsidRPr="008A6653">
        <w:rPr>
          <w:rFonts w:asciiTheme="majorBidi" w:hAnsiTheme="majorBidi" w:cstheme="majorBidi" w:hint="cs"/>
          <w:sz w:val="32"/>
          <w:szCs w:val="32"/>
          <w:rtl/>
        </w:rPr>
        <w:t xml:space="preserve"> المقدمة</w:t>
      </w:r>
    </w:p>
    <w:p w14:paraId="04A0A7C4" w14:textId="272B106B" w:rsidR="008A6653" w:rsidRPr="008A6653" w:rsidRDefault="008A6653" w:rsidP="008A6653">
      <w:pPr>
        <w:spacing w:line="360" w:lineRule="auto"/>
        <w:rPr>
          <w:rFonts w:asciiTheme="majorBidi" w:hAnsiTheme="majorBidi" w:cstheme="majorBidi"/>
          <w:sz w:val="32"/>
          <w:szCs w:val="32"/>
          <w:rtl/>
        </w:rPr>
      </w:pPr>
      <w:r w:rsidRPr="008A6653">
        <w:rPr>
          <w:rFonts w:asciiTheme="majorBidi" w:hAnsiTheme="majorBidi" w:cstheme="majorBidi" w:hint="cs"/>
          <w:sz w:val="32"/>
          <w:szCs w:val="32"/>
          <w:rtl/>
        </w:rPr>
        <w:t xml:space="preserve">الفصل </w:t>
      </w:r>
      <w:r w:rsidR="00951BB6" w:rsidRPr="008A6653">
        <w:rPr>
          <w:rFonts w:asciiTheme="majorBidi" w:hAnsiTheme="majorBidi" w:cstheme="majorBidi" w:hint="cs"/>
          <w:sz w:val="32"/>
          <w:szCs w:val="32"/>
          <w:rtl/>
        </w:rPr>
        <w:t>الثاني:</w:t>
      </w:r>
      <w:r w:rsidRPr="008A6653">
        <w:rPr>
          <w:rFonts w:asciiTheme="majorBidi" w:hAnsiTheme="majorBidi" w:cstheme="majorBidi" w:hint="cs"/>
          <w:sz w:val="32"/>
          <w:szCs w:val="32"/>
          <w:rtl/>
        </w:rPr>
        <w:t xml:space="preserve"> الإطار النظري</w:t>
      </w:r>
      <w:r w:rsidR="00951BB6">
        <w:rPr>
          <w:rFonts w:asciiTheme="majorBidi" w:hAnsiTheme="majorBidi" w:cstheme="majorBidi" w:hint="cs"/>
          <w:sz w:val="32"/>
          <w:szCs w:val="32"/>
          <w:rtl/>
        </w:rPr>
        <w:t xml:space="preserve"> والدراسات السابقة </w:t>
      </w:r>
    </w:p>
    <w:p w14:paraId="2250B657" w14:textId="324639AF" w:rsidR="008A6653" w:rsidRPr="008A6653" w:rsidRDefault="008A6653" w:rsidP="008A6653">
      <w:pPr>
        <w:spacing w:line="360" w:lineRule="auto"/>
        <w:rPr>
          <w:rFonts w:asciiTheme="majorBidi" w:hAnsiTheme="majorBidi" w:cstheme="majorBidi"/>
          <w:sz w:val="32"/>
          <w:szCs w:val="32"/>
          <w:rtl/>
        </w:rPr>
      </w:pPr>
      <w:r w:rsidRPr="008A6653">
        <w:rPr>
          <w:rFonts w:asciiTheme="majorBidi" w:hAnsiTheme="majorBidi" w:cstheme="majorBidi" w:hint="cs"/>
          <w:sz w:val="32"/>
          <w:szCs w:val="32"/>
          <w:rtl/>
        </w:rPr>
        <w:t xml:space="preserve">الفصل </w:t>
      </w:r>
      <w:r w:rsidR="00951BB6" w:rsidRPr="008A6653">
        <w:rPr>
          <w:rFonts w:asciiTheme="majorBidi" w:hAnsiTheme="majorBidi" w:cstheme="majorBidi" w:hint="cs"/>
          <w:sz w:val="32"/>
          <w:szCs w:val="32"/>
          <w:rtl/>
        </w:rPr>
        <w:t>الثالث:</w:t>
      </w:r>
      <w:r w:rsidRPr="008A6653">
        <w:rPr>
          <w:rFonts w:asciiTheme="majorBidi" w:hAnsiTheme="majorBidi" w:cstheme="majorBidi" w:hint="cs"/>
          <w:sz w:val="32"/>
          <w:szCs w:val="32"/>
          <w:rtl/>
        </w:rPr>
        <w:t xml:space="preserve"> منهجية البحث</w:t>
      </w:r>
    </w:p>
    <w:p w14:paraId="0D6FDA8F" w14:textId="1A617E53" w:rsidR="008A6653" w:rsidRPr="008A6653" w:rsidRDefault="008A6653" w:rsidP="008A6653">
      <w:pPr>
        <w:spacing w:line="360" w:lineRule="auto"/>
        <w:rPr>
          <w:rFonts w:asciiTheme="majorBidi" w:hAnsiTheme="majorBidi" w:cstheme="majorBidi"/>
          <w:sz w:val="32"/>
          <w:szCs w:val="32"/>
          <w:rtl/>
        </w:rPr>
      </w:pPr>
      <w:r w:rsidRPr="008A6653">
        <w:rPr>
          <w:rFonts w:asciiTheme="majorBidi" w:hAnsiTheme="majorBidi" w:cstheme="majorBidi" w:hint="cs"/>
          <w:sz w:val="32"/>
          <w:szCs w:val="32"/>
          <w:rtl/>
        </w:rPr>
        <w:t xml:space="preserve">الفصل </w:t>
      </w:r>
      <w:r w:rsidR="00951BB6" w:rsidRPr="008A6653">
        <w:rPr>
          <w:rFonts w:asciiTheme="majorBidi" w:hAnsiTheme="majorBidi" w:cstheme="majorBidi" w:hint="cs"/>
          <w:sz w:val="32"/>
          <w:szCs w:val="32"/>
          <w:rtl/>
        </w:rPr>
        <w:t>الرابع:</w:t>
      </w:r>
      <w:r w:rsidRPr="008A6653">
        <w:rPr>
          <w:rFonts w:asciiTheme="majorBidi" w:hAnsiTheme="majorBidi" w:cstheme="majorBidi" w:hint="cs"/>
          <w:sz w:val="32"/>
          <w:szCs w:val="32"/>
          <w:rtl/>
        </w:rPr>
        <w:t xml:space="preserve"> الدراسة الميدانية</w:t>
      </w:r>
    </w:p>
    <w:p w14:paraId="3845CD80" w14:textId="19C49D8A" w:rsidR="008A6653" w:rsidRPr="007C0D11" w:rsidRDefault="004314D1" w:rsidP="007C0D11">
      <w:pPr>
        <w:pStyle w:val="ListParagraph"/>
        <w:tabs>
          <w:tab w:val="right" w:pos="392"/>
        </w:tabs>
        <w:spacing w:line="360" w:lineRule="auto"/>
        <w:ind w:left="32"/>
        <w:rPr>
          <w:rFonts w:asciiTheme="majorBidi" w:eastAsia="Times New Roman" w:hAnsiTheme="majorBidi" w:cstheme="majorBidi"/>
          <w:sz w:val="32"/>
          <w:szCs w:val="32"/>
        </w:rPr>
      </w:pPr>
      <w:r>
        <w:rPr>
          <w:rFonts w:asciiTheme="majorBidi" w:eastAsia="Times New Roman" w:hAnsiTheme="majorBidi" w:cstheme="majorBidi" w:hint="cs"/>
          <w:sz w:val="32"/>
          <w:szCs w:val="32"/>
          <w:rtl/>
        </w:rPr>
        <w:t xml:space="preserve">الفصل </w:t>
      </w:r>
      <w:proofErr w:type="gramStart"/>
      <w:r>
        <w:rPr>
          <w:rFonts w:asciiTheme="majorBidi" w:eastAsia="Times New Roman" w:hAnsiTheme="majorBidi" w:cstheme="majorBidi" w:hint="cs"/>
          <w:sz w:val="32"/>
          <w:szCs w:val="32"/>
          <w:rtl/>
        </w:rPr>
        <w:t>الخامس :</w:t>
      </w:r>
      <w:proofErr w:type="gramEnd"/>
      <w:r>
        <w:rPr>
          <w:rFonts w:asciiTheme="majorBidi" w:eastAsia="Times New Roman" w:hAnsiTheme="majorBidi" w:cstheme="majorBidi" w:hint="cs"/>
          <w:sz w:val="32"/>
          <w:szCs w:val="32"/>
          <w:rtl/>
        </w:rPr>
        <w:t xml:space="preserve"> الخلاصة </w:t>
      </w:r>
    </w:p>
    <w:p w14:paraId="5393BB81" w14:textId="350575D8" w:rsidR="0016499D" w:rsidRPr="007B75E4" w:rsidRDefault="0016499D" w:rsidP="007B75E4">
      <w:pPr>
        <w:tabs>
          <w:tab w:val="left" w:pos="3178"/>
        </w:tabs>
        <w:spacing w:line="360" w:lineRule="auto"/>
        <w:jc w:val="both"/>
        <w:rPr>
          <w:rFonts w:asciiTheme="majorBidi" w:hAnsiTheme="majorBidi" w:cstheme="majorBidi"/>
          <w:sz w:val="36"/>
          <w:szCs w:val="36"/>
        </w:rPr>
      </w:pPr>
    </w:p>
    <w:p w14:paraId="658D1456" w14:textId="10DF19D3" w:rsidR="0016499D" w:rsidRPr="007B75E4" w:rsidRDefault="0016499D" w:rsidP="007B75E4">
      <w:pPr>
        <w:spacing w:line="360" w:lineRule="auto"/>
        <w:rPr>
          <w:rFonts w:asciiTheme="majorBidi" w:hAnsiTheme="majorBidi" w:cstheme="majorBidi"/>
          <w:sz w:val="36"/>
          <w:szCs w:val="36"/>
        </w:rPr>
      </w:pPr>
    </w:p>
    <w:p w14:paraId="7052043A" w14:textId="0A1E316C" w:rsidR="0016499D" w:rsidRPr="007B75E4" w:rsidRDefault="0016499D" w:rsidP="007B75E4">
      <w:pPr>
        <w:spacing w:line="360" w:lineRule="auto"/>
        <w:rPr>
          <w:rFonts w:asciiTheme="majorBidi" w:hAnsiTheme="majorBidi" w:cstheme="majorBidi"/>
          <w:sz w:val="36"/>
          <w:szCs w:val="36"/>
        </w:rPr>
      </w:pPr>
    </w:p>
    <w:p w14:paraId="15790EDF" w14:textId="26235D0F" w:rsidR="0016499D" w:rsidRPr="007B75E4" w:rsidRDefault="0016499D" w:rsidP="007B75E4">
      <w:pPr>
        <w:spacing w:line="360" w:lineRule="auto"/>
        <w:rPr>
          <w:rFonts w:asciiTheme="majorBidi" w:hAnsiTheme="majorBidi" w:cstheme="majorBidi"/>
          <w:sz w:val="36"/>
          <w:szCs w:val="36"/>
        </w:rPr>
      </w:pPr>
    </w:p>
    <w:p w14:paraId="603C46C5" w14:textId="594062C7" w:rsidR="0016499D" w:rsidRPr="007B75E4" w:rsidRDefault="0016499D" w:rsidP="007B75E4">
      <w:pPr>
        <w:spacing w:line="360" w:lineRule="auto"/>
        <w:rPr>
          <w:rFonts w:asciiTheme="majorBidi" w:hAnsiTheme="majorBidi" w:cstheme="majorBidi"/>
          <w:sz w:val="36"/>
          <w:szCs w:val="36"/>
        </w:rPr>
      </w:pPr>
    </w:p>
    <w:p w14:paraId="0D39F958" w14:textId="414441A8" w:rsidR="00335273" w:rsidRPr="007B75E4" w:rsidRDefault="00335273" w:rsidP="007B75E4">
      <w:pPr>
        <w:tabs>
          <w:tab w:val="left" w:pos="1532"/>
        </w:tabs>
        <w:spacing w:line="360" w:lineRule="auto"/>
        <w:rPr>
          <w:rFonts w:asciiTheme="majorBidi" w:hAnsiTheme="majorBidi" w:cstheme="majorBidi"/>
          <w:sz w:val="36"/>
          <w:szCs w:val="36"/>
          <w:rtl/>
        </w:rPr>
      </w:pPr>
    </w:p>
    <w:p w14:paraId="041F5B85" w14:textId="6ED05911" w:rsidR="0016499D" w:rsidRPr="007B75E4" w:rsidRDefault="0016499D" w:rsidP="007B75E4">
      <w:pPr>
        <w:tabs>
          <w:tab w:val="left" w:pos="1532"/>
        </w:tabs>
        <w:spacing w:line="360" w:lineRule="auto"/>
        <w:rPr>
          <w:rFonts w:asciiTheme="majorBidi" w:hAnsiTheme="majorBidi" w:cstheme="majorBidi"/>
          <w:sz w:val="36"/>
          <w:szCs w:val="36"/>
          <w:rtl/>
        </w:rPr>
      </w:pPr>
    </w:p>
    <w:p w14:paraId="4206B9C9" w14:textId="77777777" w:rsidR="0016499D" w:rsidRPr="007B75E4" w:rsidRDefault="0016499D" w:rsidP="007B75E4">
      <w:pPr>
        <w:tabs>
          <w:tab w:val="left" w:pos="1532"/>
        </w:tabs>
        <w:spacing w:line="360" w:lineRule="auto"/>
        <w:rPr>
          <w:rFonts w:asciiTheme="majorBidi" w:hAnsiTheme="majorBidi" w:cstheme="majorBidi"/>
          <w:sz w:val="36"/>
          <w:szCs w:val="36"/>
          <w:rtl/>
        </w:rPr>
      </w:pPr>
    </w:p>
    <w:p w14:paraId="17121DE7" w14:textId="1FB17392" w:rsidR="0016499D" w:rsidRPr="007B75E4" w:rsidRDefault="0016499D" w:rsidP="007B75E4">
      <w:pPr>
        <w:tabs>
          <w:tab w:val="left" w:pos="1532"/>
        </w:tabs>
        <w:spacing w:line="360" w:lineRule="auto"/>
        <w:rPr>
          <w:rFonts w:asciiTheme="majorBidi" w:hAnsiTheme="majorBidi" w:cstheme="majorBidi"/>
          <w:sz w:val="36"/>
          <w:szCs w:val="36"/>
          <w:rtl/>
        </w:rPr>
      </w:pPr>
    </w:p>
    <w:p w14:paraId="2D11DE24" w14:textId="75AB63D4" w:rsidR="0016499D" w:rsidRPr="007B75E4" w:rsidRDefault="004314D1" w:rsidP="007B75E4">
      <w:pPr>
        <w:tabs>
          <w:tab w:val="left" w:pos="1532"/>
        </w:tabs>
        <w:spacing w:line="360" w:lineRule="auto"/>
        <w:rPr>
          <w:rFonts w:asciiTheme="majorBidi" w:hAnsiTheme="majorBidi" w:cstheme="majorBidi"/>
          <w:sz w:val="36"/>
          <w:szCs w:val="36"/>
          <w:rtl/>
        </w:rPr>
      </w:pPr>
      <w:r w:rsidRPr="007B75E4">
        <w:rPr>
          <w:rFonts w:asciiTheme="majorBidi" w:hAnsiTheme="majorBidi" w:cstheme="majorBidi"/>
          <w:noProof/>
          <w:sz w:val="36"/>
          <w:szCs w:val="36"/>
          <w:lang w:val="en-GB" w:eastAsia="en-GB"/>
          <w14:ligatures w14:val="none"/>
        </w:rPr>
        <mc:AlternateContent>
          <mc:Choice Requires="wps">
            <w:drawing>
              <wp:anchor distT="0" distB="0" distL="114300" distR="114300" simplePos="0" relativeHeight="251681792" behindDoc="1" locked="0" layoutInCell="1" allowOverlap="1" wp14:anchorId="31036F8B" wp14:editId="5745984D">
                <wp:simplePos x="0" y="0"/>
                <wp:positionH relativeFrom="margin">
                  <wp:posOffset>791210</wp:posOffset>
                </wp:positionH>
                <wp:positionV relativeFrom="margin">
                  <wp:posOffset>3221881</wp:posOffset>
                </wp:positionV>
                <wp:extent cx="3686175" cy="2066925"/>
                <wp:effectExtent l="19050" t="19050" r="28575" b="28575"/>
                <wp:wrapSquare wrapText="bothSides"/>
                <wp:docPr id="2" name="مستطيل مستدير الزوايا 2"/>
                <wp:cNvGraphicFramePr/>
                <a:graphic xmlns:a="http://schemas.openxmlformats.org/drawingml/2006/main">
                  <a:graphicData uri="http://schemas.microsoft.com/office/word/2010/wordprocessingShape">
                    <wps:wsp>
                      <wps:cNvSpPr/>
                      <wps:spPr>
                        <a:xfrm>
                          <a:off x="0" y="0"/>
                          <a:ext cx="3686175" cy="206692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65F941DA" w14:textId="77777777" w:rsidR="004C5901" w:rsidRPr="0016499D" w:rsidRDefault="004C5901" w:rsidP="004C5901">
                            <w:pPr>
                              <w:spacing w:after="0" w:line="240" w:lineRule="auto"/>
                              <w:jc w:val="center"/>
                              <w:rPr>
                                <w:rFonts w:ascii="Traditional Arabic" w:hAnsi="Traditional Arabic" w:cs="Traditional Arabic"/>
                                <w:b/>
                                <w:bCs/>
                                <w:sz w:val="40"/>
                                <w:szCs w:val="40"/>
                                <w:rtl/>
                                <w:lang w:bidi="ar-EG"/>
                              </w:rPr>
                            </w:pPr>
                            <w:r w:rsidRPr="0016499D">
                              <w:rPr>
                                <w:rFonts w:ascii="Traditional Arabic" w:hAnsi="Traditional Arabic" w:cs="Traditional Arabic"/>
                                <w:b/>
                                <w:bCs/>
                                <w:sz w:val="40"/>
                                <w:szCs w:val="40"/>
                                <w:rtl/>
                                <w:lang w:bidi="ar-EG"/>
                              </w:rPr>
                              <w:t>الفصل الثاني</w:t>
                            </w:r>
                          </w:p>
                          <w:p w14:paraId="26603212" w14:textId="77777777" w:rsidR="004C5901" w:rsidRPr="0016499D" w:rsidRDefault="004C5901" w:rsidP="004C5901">
                            <w:pPr>
                              <w:spacing w:after="0" w:line="240" w:lineRule="auto"/>
                              <w:jc w:val="center"/>
                              <w:rPr>
                                <w:rFonts w:ascii="Traditional Arabic" w:hAnsi="Traditional Arabic" w:cs="Traditional Arabic"/>
                                <w:b/>
                                <w:bCs/>
                                <w:sz w:val="40"/>
                                <w:szCs w:val="40"/>
                                <w:lang w:bidi="ar-EG"/>
                              </w:rPr>
                            </w:pPr>
                            <w:r w:rsidRPr="0016499D">
                              <w:rPr>
                                <w:rFonts w:ascii="Traditional Arabic" w:hAnsi="Traditional Arabic" w:cs="Traditional Arabic"/>
                                <w:b/>
                                <w:bCs/>
                                <w:sz w:val="40"/>
                                <w:szCs w:val="40"/>
                                <w:rtl/>
                                <w:lang w:bidi="ar-EG"/>
                              </w:rPr>
                              <w:t>الإطار النظري والدراسات السابقة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036F8B" id="مستطيل مستدير الزوايا 2" o:spid="_x0000_s1031" style="position:absolute;left:0;text-align:left;margin-left:62.3pt;margin-top:253.7pt;width:290.25pt;height:162.75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" fillcolor="white [3201]" strokecolor="black [3200]" strokeweight="3pt">
                <v:textbox>
                  <w:txbxContent>
                    <w:p w14:paraId="65F941DA" w14:textId="77777777" w:rsidR="004C5901" w:rsidRPr="0016499D" w:rsidRDefault="004C5901" w:rsidP="004C5901">
                      <w:pPr>
                        <w:spacing w:after="0" w:line="240" w:lineRule="auto"/>
                        <w:jc w:val="center"/>
                        <w:rPr>
                          <w:rFonts w:ascii="Traditional Arabic" w:hAnsi="Traditional Arabic" w:cs="Traditional Arabic"/>
                          <w:b/>
                          <w:bCs/>
                          <w:sz w:val="40"/>
                          <w:szCs w:val="40"/>
                          <w:rtl/>
                          <w:lang w:bidi="ar-EG"/>
                        </w:rPr>
                      </w:pPr>
                      <w:r w:rsidRPr="0016499D">
                        <w:rPr>
                          <w:rFonts w:ascii="Traditional Arabic" w:hAnsi="Traditional Arabic" w:cs="Traditional Arabic"/>
                          <w:b/>
                          <w:bCs/>
                          <w:sz w:val="40"/>
                          <w:szCs w:val="40"/>
                          <w:rtl/>
                          <w:lang w:bidi="ar-EG"/>
                        </w:rPr>
                        <w:t>الفصل الثاني</w:t>
                      </w:r>
                    </w:p>
                    <w:p w14:paraId="26603212" w14:textId="77777777" w:rsidR="004C5901" w:rsidRPr="0016499D" w:rsidRDefault="004C5901" w:rsidP="004C5901">
                      <w:pPr>
                        <w:spacing w:after="0" w:line="240" w:lineRule="auto"/>
                        <w:jc w:val="center"/>
                        <w:rPr>
                          <w:rFonts w:ascii="Traditional Arabic" w:hAnsi="Traditional Arabic" w:cs="Traditional Arabic"/>
                          <w:b/>
                          <w:bCs/>
                          <w:sz w:val="40"/>
                          <w:szCs w:val="40"/>
                          <w:lang w:bidi="ar-EG"/>
                        </w:rPr>
                      </w:pPr>
                      <w:r w:rsidRPr="0016499D">
                        <w:rPr>
                          <w:rFonts w:ascii="Traditional Arabic" w:hAnsi="Traditional Arabic" w:cs="Traditional Arabic"/>
                          <w:b/>
                          <w:bCs/>
                          <w:sz w:val="40"/>
                          <w:szCs w:val="40"/>
                          <w:rtl/>
                          <w:lang w:bidi="ar-EG"/>
                        </w:rPr>
                        <w:t>الإطار النظري والدراسات السابقة</w:t>
                      </w:r>
                    </w:p>
                  </w:txbxContent>
                </v:textbox>
                <w10:wrap type="square" anchorx="margin" anchory="margin"/>
              </v:roundrect>
            </w:pict>
          </mc:Fallback>
        </mc:AlternateContent>
      </w:r>
    </w:p>
    <w:p w14:paraId="2183DFE6" w14:textId="36E28732" w:rsidR="0016499D" w:rsidRPr="007B75E4" w:rsidRDefault="0016499D" w:rsidP="007B75E4">
      <w:pPr>
        <w:tabs>
          <w:tab w:val="left" w:pos="1532"/>
        </w:tabs>
        <w:spacing w:line="360" w:lineRule="auto"/>
        <w:rPr>
          <w:rFonts w:asciiTheme="majorBidi" w:hAnsiTheme="majorBidi" w:cstheme="majorBidi"/>
          <w:sz w:val="36"/>
          <w:szCs w:val="36"/>
          <w:rtl/>
        </w:rPr>
      </w:pPr>
    </w:p>
    <w:p w14:paraId="49C107F0" w14:textId="77777777" w:rsidR="007B75E4" w:rsidRDefault="007B75E4" w:rsidP="007B75E4">
      <w:pPr>
        <w:tabs>
          <w:tab w:val="left" w:pos="1532"/>
        </w:tabs>
        <w:spacing w:after="0" w:line="360" w:lineRule="auto"/>
        <w:jc w:val="center"/>
        <w:rPr>
          <w:rFonts w:asciiTheme="majorBidi" w:hAnsiTheme="majorBidi" w:cstheme="majorBidi"/>
          <w:b/>
          <w:bCs/>
          <w:sz w:val="36"/>
          <w:szCs w:val="36"/>
          <w:rtl/>
        </w:rPr>
      </w:pPr>
    </w:p>
    <w:p w14:paraId="60E7CEED" w14:textId="77777777" w:rsidR="007B75E4" w:rsidRDefault="007B75E4" w:rsidP="007B75E4">
      <w:pPr>
        <w:tabs>
          <w:tab w:val="left" w:pos="1532"/>
        </w:tabs>
        <w:spacing w:after="0" w:line="360" w:lineRule="auto"/>
        <w:jc w:val="center"/>
        <w:rPr>
          <w:rFonts w:asciiTheme="majorBidi" w:hAnsiTheme="majorBidi" w:cstheme="majorBidi"/>
          <w:b/>
          <w:bCs/>
          <w:sz w:val="36"/>
          <w:szCs w:val="36"/>
          <w:rtl/>
        </w:rPr>
      </w:pPr>
    </w:p>
    <w:p w14:paraId="16819A86" w14:textId="253F5FF5" w:rsidR="007B75E4" w:rsidRDefault="007B75E4" w:rsidP="007B75E4">
      <w:pPr>
        <w:tabs>
          <w:tab w:val="left" w:pos="1532"/>
        </w:tabs>
        <w:spacing w:after="0" w:line="360" w:lineRule="auto"/>
        <w:jc w:val="center"/>
        <w:rPr>
          <w:rFonts w:asciiTheme="majorBidi" w:hAnsiTheme="majorBidi" w:cstheme="majorBidi"/>
          <w:b/>
          <w:bCs/>
          <w:sz w:val="36"/>
          <w:szCs w:val="36"/>
          <w:rtl/>
        </w:rPr>
      </w:pPr>
    </w:p>
    <w:p w14:paraId="15A370BF" w14:textId="672BD8BE" w:rsidR="007B75E4" w:rsidRDefault="007B75E4" w:rsidP="007B75E4">
      <w:pPr>
        <w:tabs>
          <w:tab w:val="left" w:pos="1532"/>
        </w:tabs>
        <w:spacing w:after="0" w:line="360" w:lineRule="auto"/>
        <w:jc w:val="center"/>
        <w:rPr>
          <w:rFonts w:asciiTheme="majorBidi" w:hAnsiTheme="majorBidi" w:cstheme="majorBidi"/>
          <w:b/>
          <w:bCs/>
          <w:sz w:val="36"/>
          <w:szCs w:val="36"/>
          <w:rtl/>
        </w:rPr>
      </w:pPr>
    </w:p>
    <w:p w14:paraId="552B69C1" w14:textId="77777777" w:rsidR="007B75E4" w:rsidRDefault="007B75E4" w:rsidP="007B75E4">
      <w:pPr>
        <w:tabs>
          <w:tab w:val="left" w:pos="1532"/>
        </w:tabs>
        <w:spacing w:after="0" w:line="360" w:lineRule="auto"/>
        <w:jc w:val="center"/>
        <w:rPr>
          <w:rFonts w:asciiTheme="majorBidi" w:hAnsiTheme="majorBidi" w:cstheme="majorBidi"/>
          <w:b/>
          <w:bCs/>
          <w:sz w:val="36"/>
          <w:szCs w:val="36"/>
          <w:rtl/>
        </w:rPr>
      </w:pPr>
    </w:p>
    <w:p w14:paraId="6DF40163" w14:textId="77777777" w:rsidR="004C5901" w:rsidRDefault="004C5901" w:rsidP="007B75E4">
      <w:pPr>
        <w:tabs>
          <w:tab w:val="left" w:pos="1532"/>
        </w:tabs>
        <w:spacing w:after="0" w:line="360" w:lineRule="auto"/>
        <w:jc w:val="center"/>
        <w:rPr>
          <w:rFonts w:asciiTheme="majorBidi" w:hAnsiTheme="majorBidi" w:cstheme="majorBidi"/>
          <w:b/>
          <w:bCs/>
          <w:sz w:val="36"/>
          <w:szCs w:val="36"/>
          <w:rtl/>
        </w:rPr>
      </w:pPr>
    </w:p>
    <w:p w14:paraId="7DC5102C" w14:textId="77777777" w:rsidR="004C5901" w:rsidRDefault="004C5901" w:rsidP="007B75E4">
      <w:pPr>
        <w:tabs>
          <w:tab w:val="left" w:pos="1532"/>
        </w:tabs>
        <w:spacing w:after="0" w:line="360" w:lineRule="auto"/>
        <w:jc w:val="center"/>
        <w:rPr>
          <w:rFonts w:asciiTheme="majorBidi" w:hAnsiTheme="majorBidi" w:cstheme="majorBidi"/>
          <w:b/>
          <w:bCs/>
          <w:sz w:val="36"/>
          <w:szCs w:val="36"/>
          <w:rtl/>
        </w:rPr>
      </w:pPr>
    </w:p>
    <w:p w14:paraId="614E43F5" w14:textId="77777777" w:rsidR="004314D1" w:rsidRDefault="004314D1" w:rsidP="007B75E4">
      <w:pPr>
        <w:tabs>
          <w:tab w:val="left" w:pos="1532"/>
        </w:tabs>
        <w:spacing w:after="0" w:line="360" w:lineRule="auto"/>
        <w:jc w:val="center"/>
        <w:rPr>
          <w:rFonts w:asciiTheme="majorBidi" w:hAnsiTheme="majorBidi" w:cstheme="majorBidi"/>
          <w:b/>
          <w:bCs/>
          <w:sz w:val="36"/>
          <w:szCs w:val="36"/>
          <w:rtl/>
        </w:rPr>
      </w:pPr>
    </w:p>
    <w:p w14:paraId="031ED3A5" w14:textId="77777777" w:rsidR="004314D1" w:rsidRDefault="004314D1" w:rsidP="007B75E4">
      <w:pPr>
        <w:tabs>
          <w:tab w:val="left" w:pos="1532"/>
        </w:tabs>
        <w:spacing w:after="0" w:line="360" w:lineRule="auto"/>
        <w:jc w:val="center"/>
        <w:rPr>
          <w:rFonts w:asciiTheme="majorBidi" w:hAnsiTheme="majorBidi" w:cstheme="majorBidi"/>
          <w:b/>
          <w:bCs/>
          <w:sz w:val="36"/>
          <w:szCs w:val="36"/>
          <w:rtl/>
        </w:rPr>
      </w:pPr>
    </w:p>
    <w:p w14:paraId="0856F3A7" w14:textId="77777777" w:rsidR="004C5901" w:rsidRDefault="004C5901" w:rsidP="007B75E4">
      <w:pPr>
        <w:tabs>
          <w:tab w:val="left" w:pos="1532"/>
        </w:tabs>
        <w:spacing w:after="0" w:line="360" w:lineRule="auto"/>
        <w:jc w:val="center"/>
        <w:rPr>
          <w:rFonts w:asciiTheme="majorBidi" w:hAnsiTheme="majorBidi" w:cstheme="majorBidi"/>
          <w:b/>
          <w:bCs/>
          <w:sz w:val="36"/>
          <w:szCs w:val="36"/>
          <w:rtl/>
        </w:rPr>
      </w:pPr>
    </w:p>
    <w:p w14:paraId="043C3613" w14:textId="77777777" w:rsidR="004C5901" w:rsidRDefault="004C5901" w:rsidP="008A6653">
      <w:pPr>
        <w:tabs>
          <w:tab w:val="left" w:pos="1532"/>
        </w:tabs>
        <w:spacing w:after="0" w:line="360" w:lineRule="auto"/>
        <w:rPr>
          <w:rFonts w:asciiTheme="majorBidi" w:hAnsiTheme="majorBidi" w:cstheme="majorBidi"/>
          <w:b/>
          <w:bCs/>
          <w:sz w:val="36"/>
          <w:szCs w:val="36"/>
          <w:rtl/>
        </w:rPr>
      </w:pPr>
    </w:p>
    <w:p w14:paraId="4E1DDB40" w14:textId="77777777" w:rsidR="007B75E4" w:rsidRDefault="007B75E4" w:rsidP="007B75E4">
      <w:pPr>
        <w:tabs>
          <w:tab w:val="left" w:pos="1532"/>
        </w:tabs>
        <w:spacing w:after="0" w:line="360" w:lineRule="auto"/>
        <w:jc w:val="center"/>
        <w:rPr>
          <w:rFonts w:asciiTheme="majorBidi" w:hAnsiTheme="majorBidi" w:cstheme="majorBidi"/>
          <w:b/>
          <w:bCs/>
          <w:sz w:val="36"/>
          <w:szCs w:val="36"/>
          <w:rtl/>
        </w:rPr>
      </w:pPr>
    </w:p>
    <w:p w14:paraId="5B3145B5" w14:textId="10880B15" w:rsidR="0016499D" w:rsidRPr="007B75E4" w:rsidRDefault="001E1920" w:rsidP="007B75E4">
      <w:pPr>
        <w:tabs>
          <w:tab w:val="left" w:pos="1532"/>
        </w:tabs>
        <w:spacing w:after="0" w:line="360" w:lineRule="auto"/>
        <w:jc w:val="center"/>
        <w:rPr>
          <w:rFonts w:asciiTheme="majorBidi" w:hAnsiTheme="majorBidi" w:cstheme="majorBidi"/>
          <w:b/>
          <w:bCs/>
          <w:sz w:val="36"/>
          <w:szCs w:val="36"/>
          <w:rtl/>
        </w:rPr>
      </w:pPr>
      <w:r w:rsidRPr="007B75E4">
        <w:rPr>
          <w:rFonts w:asciiTheme="majorBidi" w:hAnsiTheme="majorBidi" w:cstheme="majorBidi"/>
          <w:b/>
          <w:bCs/>
          <w:sz w:val="36"/>
          <w:szCs w:val="36"/>
          <w:rtl/>
        </w:rPr>
        <w:lastRenderedPageBreak/>
        <w:t>الفصل الثاني</w:t>
      </w:r>
    </w:p>
    <w:p w14:paraId="0C4C11B7" w14:textId="77777777" w:rsidR="001E1920" w:rsidRPr="007B75E4" w:rsidRDefault="001E1920" w:rsidP="007B75E4">
      <w:pPr>
        <w:tabs>
          <w:tab w:val="left" w:pos="1532"/>
        </w:tabs>
        <w:spacing w:after="0" w:line="360" w:lineRule="auto"/>
        <w:jc w:val="center"/>
        <w:rPr>
          <w:rFonts w:asciiTheme="majorBidi" w:hAnsiTheme="majorBidi" w:cstheme="majorBidi"/>
          <w:b/>
          <w:bCs/>
          <w:sz w:val="36"/>
          <w:szCs w:val="36"/>
          <w:rtl/>
        </w:rPr>
      </w:pPr>
      <w:r w:rsidRPr="007B75E4">
        <w:rPr>
          <w:rFonts w:asciiTheme="majorBidi" w:hAnsiTheme="majorBidi" w:cstheme="majorBidi"/>
          <w:b/>
          <w:bCs/>
          <w:sz w:val="36"/>
          <w:szCs w:val="36"/>
          <w:rtl/>
        </w:rPr>
        <w:t>الإطار النظري والدراسات السابقة</w:t>
      </w:r>
    </w:p>
    <w:p w14:paraId="5D504E9A" w14:textId="77777777" w:rsidR="001E1920" w:rsidRPr="007B75E4" w:rsidRDefault="00B630DB" w:rsidP="007B75E4">
      <w:pPr>
        <w:tabs>
          <w:tab w:val="left" w:pos="1532"/>
        </w:tabs>
        <w:spacing w:after="0" w:line="360" w:lineRule="auto"/>
        <w:jc w:val="both"/>
        <w:rPr>
          <w:rFonts w:asciiTheme="majorBidi" w:hAnsiTheme="majorBidi" w:cstheme="majorBidi"/>
          <w:b/>
          <w:bCs/>
          <w:sz w:val="36"/>
          <w:szCs w:val="36"/>
          <w:rtl/>
        </w:rPr>
      </w:pPr>
      <w:r w:rsidRPr="007B75E4">
        <w:rPr>
          <w:rFonts w:asciiTheme="majorBidi" w:hAnsiTheme="majorBidi" w:cstheme="majorBidi"/>
          <w:b/>
          <w:bCs/>
          <w:sz w:val="36"/>
          <w:szCs w:val="36"/>
          <w:rtl/>
        </w:rPr>
        <w:t>تمهيد</w:t>
      </w:r>
    </w:p>
    <w:p w14:paraId="6CE461D4" w14:textId="1928B3A8" w:rsidR="00B630DB" w:rsidRPr="004C5901" w:rsidRDefault="00B630DB"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rtl/>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t>لا تستطيع  أي منظمـة تجاهـل تأثير بيئة العمـل سـواء الداخلية أو الخارجية علـى الرضـا الوظيفي للعاملين و على أدائهم لأعمالهم، و تستطيع المنظمة التحكم في بيئة العمـل الداخلية لديها</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 xml:space="preserve">ولكنهـا لا تستطيع الـتحكم في البيئة الخارجية المحيطة بهـا، ولكـن يمكن الحـد مـن تأثير بعض العوامل الخارجية المؤثرة </w:t>
      </w:r>
      <w:r w:rsidR="001B0C36" w:rsidRPr="004C5901">
        <w:rPr>
          <w:rFonts w:asciiTheme="majorBidi" w:eastAsia="Times New Roman" w:hAnsiTheme="majorBidi" w:cstheme="majorBidi"/>
          <w:color w:val="000000"/>
          <w:kern w:val="0"/>
          <w:sz w:val="32"/>
          <w:szCs w:val="32"/>
          <w:rtl/>
          <w:lang w:val="en-GB" w:eastAsia="en-GB"/>
          <w14:ligatures w14:val="none"/>
        </w:rPr>
        <w:t>عليها</w:t>
      </w:r>
      <w:r w:rsidRPr="004C5901">
        <w:rPr>
          <w:rFonts w:asciiTheme="majorBidi" w:eastAsia="Times New Roman" w:hAnsiTheme="majorBidi" w:cstheme="majorBidi"/>
          <w:color w:val="000000"/>
          <w:kern w:val="0"/>
          <w:sz w:val="32"/>
          <w:szCs w:val="32"/>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 xml:space="preserve">لذا فعلى إدارة المنشأة </w:t>
      </w:r>
      <w:r w:rsidR="001B0C36" w:rsidRPr="004C5901">
        <w:rPr>
          <w:rFonts w:asciiTheme="majorBidi" w:eastAsia="Times New Roman" w:hAnsiTheme="majorBidi" w:cstheme="majorBidi"/>
          <w:color w:val="000000"/>
          <w:kern w:val="0"/>
          <w:sz w:val="32"/>
          <w:szCs w:val="32"/>
          <w:rtl/>
          <w:lang w:val="en-GB" w:eastAsia="en-GB"/>
          <w14:ligatures w14:val="none"/>
        </w:rPr>
        <w:t>القيام</w:t>
      </w:r>
      <w:r w:rsidRPr="004C5901">
        <w:rPr>
          <w:rFonts w:asciiTheme="majorBidi" w:eastAsia="Times New Roman" w:hAnsiTheme="majorBidi" w:cstheme="majorBidi"/>
          <w:color w:val="000000"/>
          <w:kern w:val="0"/>
          <w:sz w:val="32"/>
          <w:szCs w:val="32"/>
          <w:rtl/>
          <w:lang w:val="en-GB" w:eastAsia="en-GB"/>
          <w14:ligatures w14:val="none"/>
        </w:rPr>
        <w:t xml:space="preserve"> بجمع أكبر قدر ممكن من ال</w:t>
      </w:r>
      <w:r w:rsidR="001B0C36" w:rsidRPr="004C5901">
        <w:rPr>
          <w:rFonts w:asciiTheme="majorBidi" w:eastAsia="Times New Roman" w:hAnsiTheme="majorBidi" w:cstheme="majorBidi"/>
          <w:color w:val="000000"/>
          <w:kern w:val="0"/>
          <w:sz w:val="32"/>
          <w:szCs w:val="32"/>
          <w:rtl/>
          <w:lang w:val="en-GB" w:eastAsia="en-GB"/>
          <w14:ligatures w14:val="none"/>
        </w:rPr>
        <w:t>معلومات عن البيئة، وتحليلها و</w:t>
      </w:r>
      <w:r w:rsidRPr="004C5901">
        <w:rPr>
          <w:rFonts w:asciiTheme="majorBidi" w:eastAsia="Times New Roman" w:hAnsiTheme="majorBidi" w:cstheme="majorBidi"/>
          <w:color w:val="000000"/>
          <w:kern w:val="0"/>
          <w:sz w:val="32"/>
          <w:szCs w:val="32"/>
          <w:rtl/>
          <w:lang w:val="en-GB" w:eastAsia="en-GB"/>
          <w14:ligatures w14:val="none"/>
        </w:rPr>
        <w:t xml:space="preserve">دراستها، و من ثم وضع السبل اللازمة </w:t>
      </w:r>
      <w:r w:rsidR="001B0C36" w:rsidRPr="004C5901">
        <w:rPr>
          <w:rFonts w:asciiTheme="majorBidi" w:eastAsia="Times New Roman" w:hAnsiTheme="majorBidi" w:cstheme="majorBidi"/>
          <w:color w:val="000000"/>
          <w:kern w:val="0"/>
          <w:sz w:val="32"/>
          <w:szCs w:val="32"/>
          <w:rtl/>
          <w:lang w:val="en-GB" w:eastAsia="en-GB"/>
          <w14:ligatures w14:val="none"/>
        </w:rPr>
        <w:t>لتحسين بيئة</w:t>
      </w:r>
      <w:r w:rsidRPr="004C5901">
        <w:rPr>
          <w:rFonts w:asciiTheme="majorBidi" w:eastAsia="Times New Roman" w:hAnsiTheme="majorBidi" w:cstheme="majorBidi"/>
          <w:color w:val="000000"/>
          <w:kern w:val="0"/>
          <w:sz w:val="32"/>
          <w:szCs w:val="32"/>
          <w:rtl/>
          <w:lang w:val="en-GB" w:eastAsia="en-GB"/>
          <w14:ligatures w14:val="none"/>
        </w:rPr>
        <w:t xml:space="preserve"> العمـل، </w:t>
      </w:r>
      <w:r w:rsidR="00DF2682" w:rsidRPr="004C5901">
        <w:rPr>
          <w:rFonts w:asciiTheme="majorBidi" w:eastAsia="Times New Roman" w:hAnsiTheme="majorBidi" w:cstheme="majorBidi"/>
          <w:color w:val="000000"/>
          <w:kern w:val="0"/>
          <w:sz w:val="32"/>
          <w:szCs w:val="32"/>
          <w:rtl/>
          <w:lang w:val="en-GB" w:eastAsia="en-GB"/>
          <w14:ligatures w14:val="none"/>
        </w:rPr>
        <w:t>و</w:t>
      </w:r>
      <w:r w:rsidRPr="004C5901">
        <w:rPr>
          <w:rFonts w:asciiTheme="majorBidi" w:eastAsia="Times New Roman" w:hAnsiTheme="majorBidi" w:cstheme="majorBidi"/>
          <w:color w:val="000000"/>
          <w:kern w:val="0"/>
          <w:sz w:val="32"/>
          <w:szCs w:val="32"/>
          <w:rtl/>
          <w:lang w:val="en-GB" w:eastAsia="en-GB"/>
          <w14:ligatures w14:val="none"/>
        </w:rPr>
        <w:t xml:space="preserve">ذلك لأن إهمـال </w:t>
      </w:r>
      <w:r w:rsidR="001B0C36" w:rsidRPr="004C5901">
        <w:rPr>
          <w:rFonts w:asciiTheme="majorBidi" w:eastAsia="Times New Roman" w:hAnsiTheme="majorBidi" w:cstheme="majorBidi"/>
          <w:color w:val="000000"/>
          <w:kern w:val="0"/>
          <w:sz w:val="32"/>
          <w:szCs w:val="32"/>
          <w:rtl/>
          <w:lang w:val="en-GB" w:eastAsia="en-GB"/>
          <w14:ligatures w14:val="none"/>
        </w:rPr>
        <w:t>المتغيرات</w:t>
      </w:r>
      <w:r w:rsidRPr="004C5901">
        <w:rPr>
          <w:rFonts w:asciiTheme="majorBidi" w:eastAsia="Times New Roman" w:hAnsiTheme="majorBidi" w:cstheme="majorBidi"/>
          <w:color w:val="000000"/>
          <w:kern w:val="0"/>
          <w:sz w:val="32"/>
          <w:szCs w:val="32"/>
          <w:rtl/>
          <w:lang w:val="en-GB" w:eastAsia="en-GB"/>
          <w14:ligatures w14:val="none"/>
        </w:rPr>
        <w:t xml:space="preserve"> السـائدة في </w:t>
      </w:r>
      <w:r w:rsidR="001B0C36" w:rsidRPr="004C5901">
        <w:rPr>
          <w:rFonts w:asciiTheme="majorBidi" w:eastAsia="Times New Roman" w:hAnsiTheme="majorBidi" w:cstheme="majorBidi"/>
          <w:color w:val="000000"/>
          <w:kern w:val="0"/>
          <w:sz w:val="32"/>
          <w:szCs w:val="32"/>
          <w:rtl/>
          <w:lang w:val="en-GB" w:eastAsia="en-GB"/>
          <w14:ligatures w14:val="none"/>
        </w:rPr>
        <w:t>بيئة العمل يقود</w:t>
      </w:r>
      <w:r w:rsidRPr="004C5901">
        <w:rPr>
          <w:rFonts w:asciiTheme="majorBidi" w:eastAsia="Times New Roman" w:hAnsiTheme="majorBidi" w:cstheme="majorBidi"/>
          <w:color w:val="000000"/>
          <w:kern w:val="0"/>
          <w:sz w:val="32"/>
          <w:szCs w:val="32"/>
          <w:rtl/>
          <w:lang w:val="en-GB" w:eastAsia="en-GB"/>
          <w14:ligatures w14:val="none"/>
        </w:rPr>
        <w:t xml:space="preserve"> إلــى اخــتلال في قــدرة المنظمــة على مواصــلة أعمالهــا، و أنشــطتها الإنتاجية، و التسويقية</w:t>
      </w:r>
      <w:r w:rsidR="001B0C36" w:rsidRPr="004C5901">
        <w:rPr>
          <w:rFonts w:asciiTheme="majorBidi" w:eastAsia="Times New Roman" w:hAnsiTheme="majorBidi" w:cstheme="majorBidi"/>
          <w:color w:val="000000"/>
          <w:kern w:val="0"/>
          <w:sz w:val="32"/>
          <w:szCs w:val="32"/>
          <w:rtl/>
          <w:lang w:val="en-GB" w:eastAsia="en-GB"/>
          <w14:ligatures w14:val="none"/>
        </w:rPr>
        <w:t>، والمالية، و</w:t>
      </w:r>
      <w:r w:rsidRPr="004C5901">
        <w:rPr>
          <w:rFonts w:asciiTheme="majorBidi" w:eastAsia="Times New Roman" w:hAnsiTheme="majorBidi" w:cstheme="majorBidi"/>
          <w:color w:val="000000"/>
          <w:kern w:val="0"/>
          <w:sz w:val="32"/>
          <w:szCs w:val="32"/>
          <w:rtl/>
          <w:lang w:val="en-GB" w:eastAsia="en-GB"/>
          <w14:ligatures w14:val="none"/>
        </w:rPr>
        <w:t xml:space="preserve">بالتالي عدم </w:t>
      </w:r>
      <w:r w:rsidR="009504B1" w:rsidRPr="004C5901">
        <w:rPr>
          <w:rFonts w:asciiTheme="majorBidi" w:eastAsia="Times New Roman" w:hAnsiTheme="majorBidi" w:cstheme="majorBidi" w:hint="cs"/>
          <w:color w:val="000000"/>
          <w:kern w:val="0"/>
          <w:sz w:val="32"/>
          <w:szCs w:val="32"/>
          <w:rtl/>
          <w:lang w:val="en-GB" w:eastAsia="en-GB"/>
          <w14:ligatures w14:val="none"/>
        </w:rPr>
        <w:t>إمكانيتها</w:t>
      </w:r>
      <w:r w:rsidRPr="004C5901">
        <w:rPr>
          <w:rFonts w:asciiTheme="majorBidi" w:eastAsia="Times New Roman" w:hAnsiTheme="majorBidi" w:cstheme="majorBidi"/>
          <w:color w:val="000000"/>
          <w:kern w:val="0"/>
          <w:sz w:val="32"/>
          <w:szCs w:val="32"/>
          <w:rtl/>
          <w:lang w:val="en-GB" w:eastAsia="en-GB"/>
          <w14:ligatures w14:val="none"/>
        </w:rPr>
        <w:t xml:space="preserve"> البقاء في الأسواق و المنافسة مـع غيرها من المنظمات</w:t>
      </w:r>
      <w:r w:rsidR="002A3741" w:rsidRPr="004C5901">
        <w:rPr>
          <w:rFonts w:asciiTheme="majorBidi" w:eastAsia="Times New Roman" w:hAnsiTheme="majorBidi" w:cstheme="majorBidi"/>
          <w:color w:val="000000"/>
          <w:kern w:val="0"/>
          <w:sz w:val="32"/>
          <w:szCs w:val="32"/>
          <w:rtl/>
          <w:lang w:val="en-GB" w:eastAsia="en-GB"/>
          <w14:ligatures w14:val="none"/>
        </w:rPr>
        <w:t>(</w:t>
      </w:r>
      <w:r w:rsidRPr="004C5901">
        <w:rPr>
          <w:rFonts w:asciiTheme="majorBidi" w:eastAsia="Times New Roman" w:hAnsiTheme="majorBidi" w:cstheme="majorBidi"/>
          <w:color w:val="000000"/>
          <w:kern w:val="0"/>
          <w:sz w:val="32"/>
          <w:szCs w:val="32"/>
          <w:rtl/>
          <w:lang w:val="en-GB" w:eastAsia="en-GB"/>
          <w14:ligatures w14:val="none"/>
        </w:rPr>
        <w:t>المرنخ،</w:t>
      </w:r>
      <w:r w:rsidR="001B0C36" w:rsidRPr="004C5901">
        <w:rPr>
          <w:rFonts w:asciiTheme="majorBidi" w:eastAsia="Times New Roman" w:hAnsiTheme="majorBidi" w:cstheme="majorBidi"/>
          <w:color w:val="000000"/>
          <w:kern w:val="0"/>
          <w:sz w:val="32"/>
          <w:szCs w:val="32"/>
          <w:rtl/>
          <w:lang w:val="en-GB" w:eastAsia="en-GB"/>
          <w14:ligatures w14:val="none"/>
        </w:rPr>
        <w:t>2004م</w:t>
      </w:r>
      <w:r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lang w:val="en-GB" w:eastAsia="en-GB"/>
          <w14:ligatures w14:val="none"/>
        </w:rPr>
        <w:t xml:space="preserve">  </w:t>
      </w:r>
    </w:p>
    <w:p w14:paraId="1089F3D6" w14:textId="77777777" w:rsidR="00B630DB" w:rsidRPr="004C5901" w:rsidRDefault="00B630DB"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rtl/>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t xml:space="preserve">تشمل بيئة العمل تشمل الظروف والعوامل التي تؤثر على الموظفين أثناء أداء وظائفهم. </w:t>
      </w:r>
      <w:r w:rsidR="001B0C36" w:rsidRPr="004C5901">
        <w:rPr>
          <w:rFonts w:asciiTheme="majorBidi" w:eastAsia="Times New Roman" w:hAnsiTheme="majorBidi" w:cstheme="majorBidi"/>
          <w:color w:val="000000"/>
          <w:kern w:val="0"/>
          <w:sz w:val="32"/>
          <w:szCs w:val="32"/>
          <w:rtl/>
          <w:lang w:val="en-GB" w:eastAsia="en-GB"/>
          <w14:ligatures w14:val="none"/>
        </w:rPr>
        <w:t>تشمل</w:t>
      </w:r>
      <w:r w:rsidRPr="004C5901">
        <w:rPr>
          <w:rFonts w:asciiTheme="majorBidi" w:eastAsia="Times New Roman" w:hAnsiTheme="majorBidi" w:cstheme="majorBidi"/>
          <w:color w:val="000000"/>
          <w:kern w:val="0"/>
          <w:sz w:val="32"/>
          <w:szCs w:val="32"/>
          <w:rtl/>
          <w:lang w:val="en-GB" w:eastAsia="en-GB"/>
          <w14:ligatures w14:val="none"/>
        </w:rPr>
        <w:t xml:space="preserve"> هذه العوامل المادية مثل المعدات والإضاءة والتهوية، والاجتماعية مثل العلاقات بين الموظفين والثقافة التنظيمية. بيئة العمل الجيدة تعزز من رفاهية الموظفين وإنتاجيتهم</w:t>
      </w:r>
      <w:r w:rsidRPr="004C5901">
        <w:rPr>
          <w:rFonts w:asciiTheme="majorBidi" w:eastAsia="Times New Roman" w:hAnsiTheme="majorBidi" w:cstheme="majorBidi"/>
          <w:color w:val="000000"/>
          <w:kern w:val="0"/>
          <w:sz w:val="32"/>
          <w:szCs w:val="32"/>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(ماهر</w:t>
      </w:r>
      <w:r w:rsidR="00F6442F" w:rsidRPr="004C5901">
        <w:rPr>
          <w:rFonts w:asciiTheme="majorBidi" w:eastAsia="Times New Roman" w:hAnsiTheme="majorBidi" w:cstheme="majorBidi"/>
          <w:color w:val="000000"/>
          <w:kern w:val="0"/>
          <w:sz w:val="32"/>
          <w:szCs w:val="32"/>
          <w:rtl/>
          <w:lang w:val="en-GB" w:eastAsia="en-GB"/>
          <w14:ligatures w14:val="none"/>
        </w:rPr>
        <w:t>، 2012م)</w:t>
      </w:r>
      <w:r w:rsidRPr="004C5901">
        <w:rPr>
          <w:rFonts w:asciiTheme="majorBidi" w:eastAsia="Times New Roman" w:hAnsiTheme="majorBidi" w:cstheme="majorBidi"/>
          <w:color w:val="000000"/>
          <w:kern w:val="0"/>
          <w:sz w:val="32"/>
          <w:szCs w:val="32"/>
          <w:rtl/>
          <w:lang w:val="en-GB" w:eastAsia="en-GB"/>
          <w14:ligatures w14:val="none"/>
        </w:rPr>
        <w:t>.</w:t>
      </w:r>
      <w:r w:rsidR="001B0C36" w:rsidRPr="004C5901">
        <w:rPr>
          <w:rFonts w:asciiTheme="majorBidi" w:eastAsia="Times New Roman" w:hAnsiTheme="majorBidi" w:cstheme="majorBidi"/>
          <w:color w:val="000000"/>
          <w:kern w:val="0"/>
          <w:sz w:val="32"/>
          <w:szCs w:val="32"/>
          <w:rtl/>
          <w:lang w:val="en-GB" w:eastAsia="en-GB"/>
          <w14:ligatures w14:val="none"/>
        </w:rPr>
        <w:t xml:space="preserve"> </w:t>
      </w:r>
    </w:p>
    <w:p w14:paraId="6A11A8DA" w14:textId="77777777" w:rsidR="004C5901" w:rsidRPr="007B75E4" w:rsidRDefault="004C5901"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6"/>
          <w:szCs w:val="36"/>
          <w:rtl/>
          <w:lang w:val="en-GB" w:eastAsia="en-GB"/>
          <w14:ligatures w14:val="none"/>
        </w:rPr>
      </w:pPr>
    </w:p>
    <w:p w14:paraId="175C08ED" w14:textId="3334F034" w:rsidR="001D7EA1" w:rsidRPr="007B75E4" w:rsidRDefault="004C5901" w:rsidP="007B75E4">
      <w:pPr>
        <w:shd w:val="clear" w:color="auto" w:fill="FFFFFF"/>
        <w:spacing w:after="48" w:line="360" w:lineRule="auto"/>
        <w:jc w:val="both"/>
        <w:textAlignment w:val="baseline"/>
        <w:rPr>
          <w:rFonts w:asciiTheme="majorBidi" w:eastAsia="Times New Roman" w:hAnsiTheme="majorBidi" w:cstheme="majorBidi"/>
          <w:b/>
          <w:bCs/>
          <w:color w:val="000000"/>
          <w:kern w:val="0"/>
          <w:sz w:val="36"/>
          <w:szCs w:val="36"/>
          <w:rtl/>
          <w:lang w:val="en-GB" w:eastAsia="en-GB"/>
          <w14:ligatures w14:val="none"/>
        </w:rPr>
      </w:pPr>
      <w:r>
        <w:rPr>
          <w:rFonts w:asciiTheme="majorBidi" w:eastAsia="Times New Roman" w:hAnsiTheme="majorBidi" w:cstheme="majorBidi" w:hint="cs"/>
          <w:b/>
          <w:bCs/>
          <w:color w:val="000000"/>
          <w:kern w:val="0"/>
          <w:sz w:val="36"/>
          <w:szCs w:val="36"/>
          <w:rtl/>
          <w:lang w:val="en-GB" w:eastAsia="en-GB"/>
          <w14:ligatures w14:val="none"/>
        </w:rPr>
        <w:t xml:space="preserve">أولاً: </w:t>
      </w:r>
      <w:r w:rsidR="001D7EA1" w:rsidRPr="007B75E4">
        <w:rPr>
          <w:rFonts w:asciiTheme="majorBidi" w:eastAsia="Times New Roman" w:hAnsiTheme="majorBidi" w:cstheme="majorBidi"/>
          <w:b/>
          <w:bCs/>
          <w:color w:val="000000"/>
          <w:kern w:val="0"/>
          <w:sz w:val="36"/>
          <w:szCs w:val="36"/>
          <w:rtl/>
          <w:lang w:val="en-GB" w:eastAsia="en-GB"/>
          <w14:ligatures w14:val="none"/>
        </w:rPr>
        <w:t>بيئة العمل:</w:t>
      </w:r>
    </w:p>
    <w:p w14:paraId="40CF17B5" w14:textId="3BA432E8" w:rsidR="001D7EA1" w:rsidRPr="004C5901" w:rsidRDefault="002B3E1A"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t>تعرف</w:t>
      </w:r>
      <w:r w:rsidR="001D7EA1" w:rsidRPr="004C5901">
        <w:rPr>
          <w:rFonts w:asciiTheme="majorBidi" w:eastAsia="Times New Roman" w:hAnsiTheme="majorBidi" w:cstheme="majorBidi"/>
          <w:color w:val="000000"/>
          <w:kern w:val="0"/>
          <w:sz w:val="32"/>
          <w:szCs w:val="32"/>
          <w:rtl/>
          <w:lang w:val="en-GB" w:eastAsia="en-GB"/>
          <w14:ligatures w14:val="none"/>
        </w:rPr>
        <w:t xml:space="preserve"> بيئة العمل هي مجموعة متغيرات واحداث قد تتكون داخل محيط معين وهو المؤسسة او الوظيفة</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001D7EA1" w:rsidRPr="004C5901">
        <w:rPr>
          <w:rFonts w:asciiTheme="majorBidi" w:eastAsia="Times New Roman" w:hAnsiTheme="majorBidi" w:cstheme="majorBidi"/>
          <w:color w:val="000000"/>
          <w:kern w:val="0"/>
          <w:sz w:val="32"/>
          <w:szCs w:val="32"/>
          <w:rtl/>
          <w:lang w:val="en-GB" w:eastAsia="en-GB"/>
          <w14:ligatures w14:val="none"/>
        </w:rPr>
        <w:t xml:space="preserve">ويمكن </w:t>
      </w:r>
      <w:r w:rsidR="00E9158B" w:rsidRPr="004C5901">
        <w:rPr>
          <w:rFonts w:asciiTheme="majorBidi" w:eastAsia="Times New Roman" w:hAnsiTheme="majorBidi" w:cstheme="majorBidi"/>
          <w:color w:val="000000"/>
          <w:kern w:val="0"/>
          <w:sz w:val="32"/>
          <w:szCs w:val="32"/>
          <w:rtl/>
          <w:lang w:val="en-GB" w:eastAsia="en-GB"/>
          <w14:ligatures w14:val="none"/>
        </w:rPr>
        <w:t>للإدارة</w:t>
      </w:r>
      <w:r w:rsidR="001D7EA1" w:rsidRPr="004C5901">
        <w:rPr>
          <w:rFonts w:asciiTheme="majorBidi" w:eastAsia="Times New Roman" w:hAnsiTheme="majorBidi" w:cstheme="majorBidi"/>
          <w:color w:val="000000"/>
          <w:kern w:val="0"/>
          <w:sz w:val="32"/>
          <w:szCs w:val="32"/>
          <w:rtl/>
          <w:lang w:val="en-GB" w:eastAsia="en-GB"/>
          <w14:ligatures w14:val="none"/>
        </w:rPr>
        <w:t xml:space="preserve"> المسؤولة التحكم بها وبشكل مباشر واكيد</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001D7EA1" w:rsidRPr="004C5901">
        <w:rPr>
          <w:rFonts w:asciiTheme="majorBidi" w:eastAsia="Times New Roman" w:hAnsiTheme="majorBidi" w:cstheme="majorBidi"/>
          <w:color w:val="000000"/>
          <w:kern w:val="0"/>
          <w:sz w:val="32"/>
          <w:szCs w:val="32"/>
          <w:rtl/>
          <w:lang w:val="en-GB" w:eastAsia="en-GB"/>
          <w14:ligatures w14:val="none"/>
        </w:rPr>
        <w:t xml:space="preserve">وكل بيئة عمل تختلف عن </w:t>
      </w:r>
      <w:proofErr w:type="spellStart"/>
      <w:r w:rsidR="00E9158B" w:rsidRPr="004C5901">
        <w:rPr>
          <w:rFonts w:asciiTheme="majorBidi" w:eastAsia="Times New Roman" w:hAnsiTheme="majorBidi" w:cstheme="majorBidi"/>
          <w:color w:val="000000"/>
          <w:kern w:val="0"/>
          <w:sz w:val="32"/>
          <w:szCs w:val="32"/>
          <w:rtl/>
          <w:lang w:val="en-GB" w:eastAsia="en-GB"/>
          <w14:ligatures w14:val="none"/>
        </w:rPr>
        <w:t>الأخرى</w:t>
      </w:r>
      <w:r w:rsidR="001D7EA1" w:rsidRPr="004C5901">
        <w:rPr>
          <w:rFonts w:asciiTheme="majorBidi" w:eastAsia="Times New Roman" w:hAnsiTheme="majorBidi" w:cstheme="majorBidi"/>
          <w:color w:val="000000"/>
          <w:kern w:val="0"/>
          <w:sz w:val="32"/>
          <w:szCs w:val="32"/>
          <w:rtl/>
          <w:lang w:val="en-GB" w:eastAsia="en-GB"/>
          <w14:ligatures w14:val="none"/>
        </w:rPr>
        <w:t>وهي</w:t>
      </w:r>
      <w:proofErr w:type="spellEnd"/>
      <w:r w:rsidR="001D7EA1" w:rsidRPr="004C5901">
        <w:rPr>
          <w:rFonts w:asciiTheme="majorBidi" w:eastAsia="Times New Roman" w:hAnsiTheme="majorBidi" w:cstheme="majorBidi"/>
          <w:color w:val="000000"/>
          <w:kern w:val="0"/>
          <w:sz w:val="32"/>
          <w:szCs w:val="32"/>
          <w:rtl/>
          <w:lang w:val="en-GB" w:eastAsia="en-GB"/>
          <w14:ligatures w14:val="none"/>
        </w:rPr>
        <w:t xml:space="preserve"> كل مكان يتواجد فيه </w:t>
      </w:r>
      <w:r w:rsidR="00E9158B" w:rsidRPr="004C5901">
        <w:rPr>
          <w:rFonts w:asciiTheme="majorBidi" w:eastAsia="Times New Roman" w:hAnsiTheme="majorBidi" w:cstheme="majorBidi"/>
          <w:color w:val="000000"/>
          <w:kern w:val="0"/>
          <w:sz w:val="32"/>
          <w:szCs w:val="32"/>
          <w:rtl/>
          <w:lang w:val="en-GB" w:eastAsia="en-GB"/>
          <w14:ligatures w14:val="none"/>
        </w:rPr>
        <w:t>الأشخاص</w:t>
      </w:r>
      <w:r w:rsidR="001D7EA1" w:rsidRPr="004C5901">
        <w:rPr>
          <w:rFonts w:asciiTheme="majorBidi" w:eastAsia="Times New Roman" w:hAnsiTheme="majorBidi" w:cstheme="majorBidi"/>
          <w:color w:val="000000"/>
          <w:kern w:val="0"/>
          <w:sz w:val="32"/>
          <w:szCs w:val="32"/>
          <w:rtl/>
          <w:lang w:val="en-GB" w:eastAsia="en-GB"/>
          <w14:ligatures w14:val="none"/>
        </w:rPr>
        <w:t xml:space="preserve"> للعمل مقابل الحصول على المال والرزق</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001D7EA1" w:rsidRPr="004C5901">
        <w:rPr>
          <w:rFonts w:asciiTheme="majorBidi" w:eastAsia="Times New Roman" w:hAnsiTheme="majorBidi" w:cstheme="majorBidi"/>
          <w:color w:val="000000"/>
          <w:kern w:val="0"/>
          <w:sz w:val="32"/>
          <w:szCs w:val="32"/>
          <w:rtl/>
          <w:lang w:val="en-GB" w:eastAsia="en-GB"/>
          <w14:ligatures w14:val="none"/>
        </w:rPr>
        <w:t xml:space="preserve">ويستطيع المدير العام التحكم في اداء العاملين وخلق بيئة مختلفة من </w:t>
      </w:r>
      <w:r w:rsidR="00E9158B" w:rsidRPr="004C5901">
        <w:rPr>
          <w:rFonts w:asciiTheme="majorBidi" w:eastAsia="Times New Roman" w:hAnsiTheme="majorBidi" w:cstheme="majorBidi"/>
          <w:color w:val="000000"/>
          <w:kern w:val="0"/>
          <w:sz w:val="32"/>
          <w:szCs w:val="32"/>
          <w:rtl/>
          <w:lang w:val="en-GB" w:eastAsia="en-GB"/>
          <w14:ligatures w14:val="none"/>
        </w:rPr>
        <w:t>خلال</w:t>
      </w:r>
      <w:r w:rsidR="001D7EA1" w:rsidRPr="004C5901">
        <w:rPr>
          <w:rFonts w:asciiTheme="majorBidi" w:eastAsia="Times New Roman" w:hAnsiTheme="majorBidi" w:cstheme="majorBidi"/>
          <w:color w:val="000000"/>
          <w:kern w:val="0"/>
          <w:sz w:val="32"/>
          <w:szCs w:val="32"/>
          <w:rtl/>
          <w:lang w:val="en-GB" w:eastAsia="en-GB"/>
          <w14:ligatures w14:val="none"/>
        </w:rPr>
        <w:t xml:space="preserve"> اسلوبه مع الموظفين </w:t>
      </w:r>
      <w:r w:rsidR="00BD7F47" w:rsidRPr="004C5901">
        <w:rPr>
          <w:rFonts w:asciiTheme="majorBidi" w:eastAsia="Times New Roman" w:hAnsiTheme="majorBidi" w:cstheme="majorBidi"/>
          <w:color w:val="000000"/>
          <w:kern w:val="0"/>
          <w:sz w:val="32"/>
          <w:szCs w:val="32"/>
          <w:rtl/>
          <w:lang w:val="en-GB" w:eastAsia="en-GB"/>
          <w14:ligatures w14:val="none"/>
        </w:rPr>
        <w:t>والأوامر</w:t>
      </w:r>
      <w:r w:rsidR="001D7EA1" w:rsidRPr="004C5901">
        <w:rPr>
          <w:rFonts w:asciiTheme="majorBidi" w:eastAsia="Times New Roman" w:hAnsiTheme="majorBidi" w:cstheme="majorBidi"/>
          <w:color w:val="000000"/>
          <w:kern w:val="0"/>
          <w:sz w:val="32"/>
          <w:szCs w:val="32"/>
          <w:rtl/>
          <w:lang w:val="en-GB" w:eastAsia="en-GB"/>
          <w14:ligatures w14:val="none"/>
        </w:rPr>
        <w:t xml:space="preserve"> التي يشير بها</w:t>
      </w:r>
      <w:r w:rsidR="001D7EA1" w:rsidRPr="004C5901">
        <w:rPr>
          <w:rFonts w:asciiTheme="majorBidi" w:eastAsia="Times New Roman" w:hAnsiTheme="majorBidi" w:cstheme="majorBidi"/>
          <w:color w:val="000000"/>
          <w:kern w:val="0"/>
          <w:sz w:val="32"/>
          <w:szCs w:val="32"/>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w:t>
      </w:r>
      <w:proofErr w:type="gramStart"/>
      <w:r w:rsidRPr="004C5901">
        <w:rPr>
          <w:rFonts w:asciiTheme="majorBidi" w:eastAsia="Times New Roman" w:hAnsiTheme="majorBidi" w:cstheme="majorBidi"/>
          <w:color w:val="000000"/>
          <w:kern w:val="0"/>
          <w:sz w:val="32"/>
          <w:szCs w:val="32"/>
          <w:rtl/>
          <w:lang w:val="en-GB" w:eastAsia="en-GB"/>
          <w14:ligatures w14:val="none"/>
        </w:rPr>
        <w:t>عبدالرازق</w:t>
      </w:r>
      <w:proofErr w:type="gramEnd"/>
      <w:r w:rsidRPr="004C5901">
        <w:rPr>
          <w:rFonts w:asciiTheme="majorBidi" w:eastAsia="Times New Roman" w:hAnsiTheme="majorBidi" w:cstheme="majorBidi"/>
          <w:color w:val="000000"/>
          <w:kern w:val="0"/>
          <w:sz w:val="32"/>
          <w:szCs w:val="32"/>
          <w:rtl/>
          <w:lang w:val="en-GB" w:eastAsia="en-GB"/>
          <w14:ligatures w14:val="none"/>
        </w:rPr>
        <w:t>،2012م)</w:t>
      </w:r>
    </w:p>
    <w:p w14:paraId="63CD49A7" w14:textId="0DEF1E3C" w:rsidR="001D7EA1" w:rsidRPr="004C5901" w:rsidRDefault="001D7EA1"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lastRenderedPageBreak/>
        <w:t xml:space="preserve">مكونات بيئة العمل: بيئة عمل مادية: وهي كل شيء يوجد داخل غرفة الوظيفة ملموس ومادية، </w:t>
      </w:r>
      <w:r w:rsidR="00BD7F47" w:rsidRPr="004C5901">
        <w:rPr>
          <w:rFonts w:asciiTheme="majorBidi" w:eastAsia="Times New Roman" w:hAnsiTheme="majorBidi" w:cstheme="majorBidi"/>
          <w:color w:val="000000"/>
          <w:kern w:val="0"/>
          <w:sz w:val="32"/>
          <w:szCs w:val="32"/>
          <w:rtl/>
          <w:lang w:val="en-GB" w:eastAsia="en-GB"/>
          <w14:ligatures w14:val="none"/>
        </w:rPr>
        <w:t>كالإضاءة</w:t>
      </w:r>
      <w:r w:rsidRPr="004C5901">
        <w:rPr>
          <w:rFonts w:asciiTheme="majorBidi" w:eastAsia="Times New Roman" w:hAnsiTheme="majorBidi" w:cstheme="majorBidi"/>
          <w:color w:val="000000"/>
          <w:kern w:val="0"/>
          <w:sz w:val="32"/>
          <w:szCs w:val="32"/>
          <w:rtl/>
          <w:lang w:val="en-GB" w:eastAsia="en-GB"/>
          <w14:ligatures w14:val="none"/>
        </w:rPr>
        <w:t xml:space="preserve"> والتهوية والنظافة وضغط العمل ومساحة الغرفة، والضجيج، وعدد ساعات العمل المحددة، وفترات الراحة، ألن كل هذه المحددات والعوامل المادية لها مدى تأثير كبير على طبيعة المادة الوظيفية المقدمة آخر كل شهر ربما تزيد من المستوى الوظيفي وربما تهبط به ارضا. بيئة عمل نفسية ومعنوية: هي كل ما يؤثر على نفسية الموظف من عالقات اجتماعية من قبل اصحاب العمل </w:t>
      </w:r>
      <w:r w:rsidR="00BD7F47" w:rsidRPr="004C5901">
        <w:rPr>
          <w:rFonts w:asciiTheme="majorBidi" w:eastAsia="Times New Roman" w:hAnsiTheme="majorBidi" w:cstheme="majorBidi"/>
          <w:color w:val="000000"/>
          <w:kern w:val="0"/>
          <w:sz w:val="32"/>
          <w:szCs w:val="32"/>
          <w:rtl/>
          <w:lang w:val="en-GB" w:eastAsia="en-GB"/>
          <w14:ligatures w14:val="none"/>
        </w:rPr>
        <w:t>وزملاء</w:t>
      </w:r>
      <w:r w:rsidRPr="004C5901">
        <w:rPr>
          <w:rFonts w:asciiTheme="majorBidi" w:eastAsia="Times New Roman" w:hAnsiTheme="majorBidi" w:cstheme="majorBidi"/>
          <w:color w:val="000000"/>
          <w:kern w:val="0"/>
          <w:sz w:val="32"/>
          <w:szCs w:val="32"/>
          <w:rtl/>
          <w:lang w:val="en-GB" w:eastAsia="en-GB"/>
          <w14:ligatures w14:val="none"/>
        </w:rPr>
        <w:t xml:space="preserve">، حيث سوف يخلق مناخ </w:t>
      </w:r>
      <w:r w:rsidR="00BD7F47" w:rsidRPr="004C5901">
        <w:rPr>
          <w:rFonts w:asciiTheme="majorBidi" w:eastAsia="Times New Roman" w:hAnsiTheme="majorBidi" w:cstheme="majorBidi"/>
          <w:color w:val="000000"/>
          <w:kern w:val="0"/>
          <w:sz w:val="32"/>
          <w:szCs w:val="32"/>
          <w:rtl/>
          <w:lang w:val="en-GB" w:eastAsia="en-GB"/>
          <w14:ligatures w14:val="none"/>
        </w:rPr>
        <w:t>ملائم</w:t>
      </w:r>
      <w:r w:rsidRPr="004C5901">
        <w:rPr>
          <w:rFonts w:asciiTheme="majorBidi" w:eastAsia="Times New Roman" w:hAnsiTheme="majorBidi" w:cstheme="majorBidi"/>
          <w:color w:val="000000"/>
          <w:kern w:val="0"/>
          <w:sz w:val="32"/>
          <w:szCs w:val="32"/>
          <w:rtl/>
          <w:lang w:val="en-GB" w:eastAsia="en-GB"/>
          <w14:ligatures w14:val="none"/>
        </w:rPr>
        <w:t xml:space="preserve"> لراحة نفسية </w:t>
      </w:r>
      <w:r w:rsidR="009504B1">
        <w:rPr>
          <w:rFonts w:asciiTheme="majorBidi" w:eastAsia="Times New Roman" w:hAnsiTheme="majorBidi" w:cstheme="majorBidi" w:hint="cs"/>
          <w:color w:val="000000"/>
          <w:kern w:val="0"/>
          <w:sz w:val="32"/>
          <w:szCs w:val="32"/>
          <w:rtl/>
          <w:lang w:val="en-GB" w:eastAsia="en-GB"/>
          <w14:ligatures w14:val="none"/>
        </w:rPr>
        <w:t>أ</w:t>
      </w:r>
      <w:r w:rsidRPr="004C5901">
        <w:rPr>
          <w:rFonts w:asciiTheme="majorBidi" w:eastAsia="Times New Roman" w:hAnsiTheme="majorBidi" w:cstheme="majorBidi"/>
          <w:color w:val="000000"/>
          <w:kern w:val="0"/>
          <w:sz w:val="32"/>
          <w:szCs w:val="32"/>
          <w:rtl/>
          <w:lang w:val="en-GB" w:eastAsia="en-GB"/>
          <w14:ligatures w14:val="none"/>
        </w:rPr>
        <w:t>كبر اثناء تأدية المهام الوظيفية</w:t>
      </w:r>
      <w:r w:rsidR="00BD7F47" w:rsidRPr="004C5901">
        <w:rPr>
          <w:rFonts w:asciiTheme="majorBidi" w:eastAsia="Times New Roman" w:hAnsiTheme="majorBidi" w:cstheme="majorBidi"/>
          <w:color w:val="000000"/>
          <w:kern w:val="0"/>
          <w:sz w:val="32"/>
          <w:szCs w:val="32"/>
          <w:rtl/>
          <w:lang w:val="en-GB" w:eastAsia="en-GB"/>
          <w14:ligatures w14:val="none"/>
        </w:rPr>
        <w:t xml:space="preserve"> (</w:t>
      </w:r>
      <w:proofErr w:type="gramStart"/>
      <w:r w:rsidR="002B3E1A" w:rsidRPr="004C5901">
        <w:rPr>
          <w:rFonts w:asciiTheme="majorBidi" w:eastAsia="Times New Roman" w:hAnsiTheme="majorBidi" w:cstheme="majorBidi"/>
          <w:color w:val="000000"/>
          <w:kern w:val="0"/>
          <w:sz w:val="32"/>
          <w:szCs w:val="32"/>
          <w:rtl/>
          <w:lang w:val="en-GB" w:eastAsia="en-GB"/>
          <w14:ligatures w14:val="none"/>
        </w:rPr>
        <w:t>العبدالقادر</w:t>
      </w:r>
      <w:proofErr w:type="gramEnd"/>
      <w:r w:rsidR="002B3E1A" w:rsidRPr="004C5901">
        <w:rPr>
          <w:rFonts w:asciiTheme="majorBidi" w:eastAsia="Times New Roman" w:hAnsiTheme="majorBidi" w:cstheme="majorBidi"/>
          <w:color w:val="000000"/>
          <w:kern w:val="0"/>
          <w:sz w:val="32"/>
          <w:szCs w:val="32"/>
          <w:rtl/>
          <w:lang w:val="en-GB" w:eastAsia="en-GB"/>
          <w14:ligatures w14:val="none"/>
        </w:rPr>
        <w:t>،2005م</w:t>
      </w:r>
      <w:r w:rsidR="00BD7F47" w:rsidRPr="004C5901">
        <w:rPr>
          <w:rFonts w:asciiTheme="majorBidi" w:eastAsia="Times New Roman" w:hAnsiTheme="majorBidi" w:cstheme="majorBidi"/>
          <w:color w:val="000000"/>
          <w:kern w:val="0"/>
          <w:sz w:val="32"/>
          <w:szCs w:val="32"/>
          <w:rtl/>
          <w:lang w:val="en-GB" w:eastAsia="en-GB"/>
          <w14:ligatures w14:val="none"/>
        </w:rPr>
        <w:t>)</w:t>
      </w:r>
    </w:p>
    <w:p w14:paraId="558F6FC5" w14:textId="2559BE93" w:rsidR="00DF2682" w:rsidRPr="004C5901" w:rsidRDefault="005C6FB0" w:rsidP="007B75E4">
      <w:pPr>
        <w:shd w:val="clear" w:color="auto" w:fill="FFFFFF"/>
        <w:spacing w:after="48" w:line="360" w:lineRule="auto"/>
        <w:jc w:val="both"/>
        <w:textAlignment w:val="baseline"/>
        <w:rPr>
          <w:rFonts w:asciiTheme="majorBidi" w:eastAsia="Times New Roman" w:hAnsiTheme="majorBidi" w:cstheme="majorBidi"/>
          <w:b/>
          <w:bCs/>
          <w:color w:val="000000"/>
          <w:kern w:val="0"/>
          <w:sz w:val="32"/>
          <w:szCs w:val="32"/>
          <w:rtl/>
          <w:lang w:val="en-GB" w:eastAsia="en-GB"/>
          <w14:ligatures w14:val="none"/>
        </w:rPr>
      </w:pPr>
      <w:r>
        <w:rPr>
          <w:rFonts w:asciiTheme="majorBidi" w:eastAsia="Times New Roman" w:hAnsiTheme="majorBidi" w:cstheme="majorBidi"/>
          <w:b/>
          <w:bCs/>
          <w:color w:val="000000"/>
          <w:kern w:val="0"/>
          <w:sz w:val="32"/>
          <w:szCs w:val="32"/>
          <w:rtl/>
          <w:lang w:val="en-GB" w:eastAsia="en-GB"/>
          <w14:ligatures w14:val="none"/>
        </w:rPr>
        <w:t>أبعاد</w:t>
      </w:r>
      <w:r w:rsidR="00DF2682" w:rsidRPr="004C5901">
        <w:rPr>
          <w:rFonts w:asciiTheme="majorBidi" w:eastAsia="Times New Roman" w:hAnsiTheme="majorBidi" w:cstheme="majorBidi"/>
          <w:b/>
          <w:bCs/>
          <w:color w:val="000000"/>
          <w:kern w:val="0"/>
          <w:sz w:val="32"/>
          <w:szCs w:val="32"/>
          <w:rtl/>
          <w:lang w:val="en-GB" w:eastAsia="en-GB"/>
          <w14:ligatures w14:val="none"/>
        </w:rPr>
        <w:t xml:space="preserve"> بيئة العمل</w:t>
      </w:r>
      <w:r w:rsidR="00DF2682" w:rsidRPr="004C5901">
        <w:rPr>
          <w:rFonts w:asciiTheme="majorBidi" w:eastAsia="Times New Roman" w:hAnsiTheme="majorBidi" w:cstheme="majorBidi"/>
          <w:b/>
          <w:bCs/>
          <w:color w:val="000000"/>
          <w:kern w:val="0"/>
          <w:sz w:val="32"/>
          <w:szCs w:val="32"/>
          <w:lang w:val="en-GB" w:eastAsia="en-GB"/>
          <w14:ligatures w14:val="none"/>
        </w:rPr>
        <w:t xml:space="preserve">: </w:t>
      </w:r>
    </w:p>
    <w:p w14:paraId="7ABFCC2D" w14:textId="75F8FFD6" w:rsidR="00434017" w:rsidRPr="004C5901" w:rsidRDefault="00434017" w:rsidP="007B75E4">
      <w:pPr>
        <w:shd w:val="clear" w:color="auto" w:fill="FFFFFF"/>
        <w:spacing w:after="48" w:line="360" w:lineRule="auto"/>
        <w:jc w:val="both"/>
        <w:textAlignment w:val="baseline"/>
        <w:rPr>
          <w:rFonts w:asciiTheme="majorBidi" w:eastAsia="Times New Roman" w:hAnsiTheme="majorBidi" w:cstheme="majorBidi"/>
          <w:color w:val="000000"/>
          <w:kern w:val="0"/>
          <w:sz w:val="32"/>
          <w:szCs w:val="32"/>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t xml:space="preserve">حدد السعيد (2022م) </w:t>
      </w:r>
      <w:r w:rsidR="005C6FB0">
        <w:rPr>
          <w:rFonts w:asciiTheme="majorBidi" w:eastAsia="Times New Roman" w:hAnsiTheme="majorBidi" w:cstheme="majorBidi"/>
          <w:color w:val="000000"/>
          <w:kern w:val="0"/>
          <w:sz w:val="32"/>
          <w:szCs w:val="32"/>
          <w:rtl/>
          <w:lang w:val="en-GB" w:eastAsia="en-GB"/>
          <w14:ligatures w14:val="none"/>
        </w:rPr>
        <w:t>أبعاد</w:t>
      </w:r>
      <w:r w:rsidRPr="004C5901">
        <w:rPr>
          <w:rFonts w:asciiTheme="majorBidi" w:eastAsia="Times New Roman" w:hAnsiTheme="majorBidi" w:cstheme="majorBidi"/>
          <w:color w:val="000000"/>
          <w:kern w:val="0"/>
          <w:sz w:val="32"/>
          <w:szCs w:val="32"/>
          <w:rtl/>
          <w:lang w:val="en-GB" w:eastAsia="en-GB"/>
          <w14:ligatures w14:val="none"/>
        </w:rPr>
        <w:t xml:space="preserve"> بيئة العمل في بعدين البعد الأول البعد الاقتصادي والبعد الإنساني وتتمثل فيما يلي:</w:t>
      </w:r>
    </w:p>
    <w:p w14:paraId="2B08E4F7" w14:textId="77777777" w:rsidR="00DF2682" w:rsidRPr="004C5901" w:rsidRDefault="00DF2682" w:rsidP="007B75E4">
      <w:pPr>
        <w:shd w:val="clear" w:color="auto" w:fill="FFFFFF"/>
        <w:spacing w:after="48" w:line="360" w:lineRule="auto"/>
        <w:jc w:val="both"/>
        <w:textAlignment w:val="baseline"/>
        <w:rPr>
          <w:rFonts w:asciiTheme="majorBidi" w:eastAsia="Times New Roman" w:hAnsiTheme="majorBidi" w:cstheme="majorBidi"/>
          <w:b/>
          <w:bCs/>
          <w:color w:val="000000"/>
          <w:kern w:val="0"/>
          <w:sz w:val="32"/>
          <w:szCs w:val="32"/>
          <w:lang w:val="en-GB" w:eastAsia="en-GB"/>
          <w14:ligatures w14:val="none"/>
        </w:rPr>
      </w:pPr>
      <w:r w:rsidRPr="004C5901">
        <w:rPr>
          <w:rFonts w:asciiTheme="majorBidi" w:eastAsia="Times New Roman" w:hAnsiTheme="majorBidi" w:cstheme="majorBidi"/>
          <w:b/>
          <w:bCs/>
          <w:color w:val="000000"/>
          <w:kern w:val="0"/>
          <w:sz w:val="32"/>
          <w:szCs w:val="32"/>
          <w:rtl/>
          <w:lang w:val="en-GB" w:eastAsia="en-GB"/>
          <w14:ligatures w14:val="none"/>
        </w:rPr>
        <w:t>البعد الاقتصادي</w:t>
      </w:r>
      <w:r w:rsidRPr="004C5901">
        <w:rPr>
          <w:rFonts w:asciiTheme="majorBidi" w:eastAsia="Times New Roman" w:hAnsiTheme="majorBidi" w:cstheme="majorBidi"/>
          <w:b/>
          <w:bCs/>
          <w:color w:val="000000"/>
          <w:kern w:val="0"/>
          <w:sz w:val="32"/>
          <w:szCs w:val="32"/>
          <w:lang w:val="en-GB" w:eastAsia="en-GB"/>
          <w14:ligatures w14:val="none"/>
        </w:rPr>
        <w:t>:</w:t>
      </w:r>
    </w:p>
    <w:p w14:paraId="0F44B312" w14:textId="1EE0258D" w:rsidR="00DF2682" w:rsidRPr="004C5901" w:rsidRDefault="00DF2682"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t>البعد الاقتصادي ليس على مستوى الشركة او المنظمة فقط بل على مستوى البالد ككل</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كلما زادت كفاءة العاملين كلما ارتقى الاقتصادي</w:t>
      </w:r>
      <w:r w:rsidR="00434017" w:rsidRPr="004C5901">
        <w:rPr>
          <w:rFonts w:asciiTheme="majorBidi" w:eastAsia="Times New Roman" w:hAnsiTheme="majorBidi" w:cstheme="majorBidi"/>
          <w:color w:val="000000"/>
          <w:kern w:val="0"/>
          <w:sz w:val="32"/>
          <w:szCs w:val="32"/>
          <w:rtl/>
          <w:lang w:val="en-GB" w:eastAsia="en-GB"/>
          <w14:ligatures w14:val="none"/>
        </w:rPr>
        <w:t xml:space="preserve"> في المجتمع والدول</w:t>
      </w:r>
      <w:r w:rsidRPr="004C5901">
        <w:rPr>
          <w:rFonts w:asciiTheme="majorBidi" w:eastAsia="Times New Roman" w:hAnsiTheme="majorBidi" w:cstheme="majorBidi"/>
          <w:color w:val="000000"/>
          <w:kern w:val="0"/>
          <w:sz w:val="32"/>
          <w:szCs w:val="32"/>
          <w:rtl/>
          <w:lang w:val="en-GB" w:eastAsia="en-GB"/>
          <w14:ligatures w14:val="none"/>
        </w:rPr>
        <w:t>، ويتجسد ذلك من خلال التكلفة</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عادة ما تكون جميع تكاليف العمل على حساب المنظمة نفسها كإصابات العمل والرواتب والأجور والتعويضات</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وحل مشكلات العجز المؤقت والدائم .والاقتصاد الوطني للدول يتمثل في كلما قدمت ودفعت المنظمة نفقات كبيرة على الحوادث والاصابات</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يؤثر ذلك سلبا على اقتصاد الدول ألنها تنفق معظم نفقاتها على تصحيح وعالج وليس على عمل المنظمة الاساسي الذي سوف يقد مخرجات للمجتمع</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بس كافة نفقاتها سوف تذهب لإرضاء واشباع بيئة العمل كي تكون قادرة على المزيد من العطاء</w:t>
      </w:r>
      <w:r w:rsidRPr="004C5901">
        <w:rPr>
          <w:rFonts w:asciiTheme="majorBidi" w:eastAsia="Times New Roman" w:hAnsiTheme="majorBidi" w:cstheme="majorBidi"/>
          <w:color w:val="000000"/>
          <w:kern w:val="0"/>
          <w:sz w:val="32"/>
          <w:szCs w:val="32"/>
          <w:lang w:val="en-GB" w:eastAsia="en-GB"/>
          <w14:ligatures w14:val="none"/>
        </w:rPr>
        <w:t xml:space="preserve"> .</w:t>
      </w:r>
    </w:p>
    <w:p w14:paraId="59967D20" w14:textId="77777777" w:rsidR="00DF2682" w:rsidRPr="004C5901" w:rsidRDefault="00DF2682" w:rsidP="007B75E4">
      <w:pPr>
        <w:shd w:val="clear" w:color="auto" w:fill="FFFFFF"/>
        <w:spacing w:after="48" w:line="360" w:lineRule="auto"/>
        <w:jc w:val="both"/>
        <w:textAlignment w:val="baseline"/>
        <w:rPr>
          <w:rFonts w:asciiTheme="majorBidi" w:eastAsia="Times New Roman" w:hAnsiTheme="majorBidi" w:cstheme="majorBidi"/>
          <w:b/>
          <w:bCs/>
          <w:color w:val="000000"/>
          <w:kern w:val="0"/>
          <w:sz w:val="32"/>
          <w:szCs w:val="32"/>
          <w:lang w:val="en-GB" w:eastAsia="en-GB"/>
          <w14:ligatures w14:val="none"/>
        </w:rPr>
      </w:pPr>
      <w:r w:rsidRPr="004C5901">
        <w:rPr>
          <w:rFonts w:asciiTheme="majorBidi" w:eastAsia="Times New Roman" w:hAnsiTheme="majorBidi" w:cstheme="majorBidi"/>
          <w:b/>
          <w:bCs/>
          <w:color w:val="000000"/>
          <w:kern w:val="0"/>
          <w:sz w:val="32"/>
          <w:szCs w:val="32"/>
          <w:rtl/>
          <w:lang w:val="en-GB" w:eastAsia="en-GB"/>
          <w14:ligatures w14:val="none"/>
        </w:rPr>
        <w:t>البعد الإنساني:</w:t>
      </w:r>
      <w:r w:rsidRPr="004C5901">
        <w:rPr>
          <w:rFonts w:asciiTheme="majorBidi" w:eastAsia="Times New Roman" w:hAnsiTheme="majorBidi" w:cstheme="majorBidi"/>
          <w:b/>
          <w:bCs/>
          <w:color w:val="000000"/>
          <w:kern w:val="0"/>
          <w:sz w:val="32"/>
          <w:szCs w:val="32"/>
          <w:lang w:val="en-GB" w:eastAsia="en-GB"/>
          <w14:ligatures w14:val="none"/>
        </w:rPr>
        <w:t xml:space="preserve"> </w:t>
      </w:r>
    </w:p>
    <w:p w14:paraId="7D4B0851" w14:textId="45E903B5" w:rsidR="00DF2682" w:rsidRPr="004C5901" w:rsidRDefault="00DF2682"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rtl/>
          <w:lang w:val="en-GB" w:eastAsia="en-GB"/>
          <w14:ligatures w14:val="none"/>
        </w:rPr>
      </w:pPr>
      <w:r w:rsidRPr="004C5901">
        <w:rPr>
          <w:rFonts w:asciiTheme="majorBidi" w:eastAsia="Times New Roman" w:hAnsiTheme="majorBidi" w:cstheme="majorBidi"/>
          <w:color w:val="000000"/>
          <w:kern w:val="0"/>
          <w:sz w:val="32"/>
          <w:szCs w:val="32"/>
          <w:rtl/>
          <w:lang w:val="en-GB" w:eastAsia="en-GB"/>
          <w14:ligatures w14:val="none"/>
        </w:rPr>
        <w:t xml:space="preserve">حيث عندما يصاحب </w:t>
      </w:r>
      <w:proofErr w:type="gramStart"/>
      <w:r w:rsidRPr="004C5901">
        <w:rPr>
          <w:rFonts w:asciiTheme="majorBidi" w:eastAsia="Times New Roman" w:hAnsiTheme="majorBidi" w:cstheme="majorBidi"/>
          <w:color w:val="000000"/>
          <w:kern w:val="0"/>
          <w:sz w:val="32"/>
          <w:szCs w:val="32"/>
          <w:rtl/>
          <w:lang w:val="en-GB" w:eastAsia="en-GB"/>
          <w14:ligatures w14:val="none"/>
        </w:rPr>
        <w:t>احد</w:t>
      </w:r>
      <w:proofErr w:type="gramEnd"/>
      <w:r w:rsidRPr="004C5901">
        <w:rPr>
          <w:rFonts w:asciiTheme="majorBidi" w:eastAsia="Times New Roman" w:hAnsiTheme="majorBidi" w:cstheme="majorBidi"/>
          <w:color w:val="000000"/>
          <w:kern w:val="0"/>
          <w:sz w:val="32"/>
          <w:szCs w:val="32"/>
          <w:rtl/>
          <w:lang w:val="en-GB" w:eastAsia="en-GB"/>
          <w14:ligatures w14:val="none"/>
        </w:rPr>
        <w:t xml:space="preserve"> العاملين في المنظمة</w:t>
      </w:r>
      <w:r w:rsidR="00F6442F" w:rsidRPr="004C5901">
        <w:rPr>
          <w:rFonts w:asciiTheme="majorBidi" w:eastAsia="Times New Roman" w:hAnsiTheme="majorBidi" w:cstheme="majorBidi"/>
          <w:color w:val="000000"/>
          <w:kern w:val="0"/>
          <w:sz w:val="32"/>
          <w:szCs w:val="32"/>
          <w:rtl/>
          <w:lang w:val="en-GB" w:eastAsia="en-GB"/>
          <w14:ligatures w14:val="none"/>
        </w:rPr>
        <w:t xml:space="preserve"> او الشركة فإنه قد اعاق العمل</w:t>
      </w:r>
      <w:r w:rsidRPr="004C5901">
        <w:rPr>
          <w:rFonts w:asciiTheme="majorBidi" w:eastAsia="Times New Roman" w:hAnsiTheme="majorBidi" w:cstheme="majorBidi"/>
          <w:color w:val="000000"/>
          <w:kern w:val="0"/>
          <w:sz w:val="32"/>
          <w:szCs w:val="32"/>
          <w:rtl/>
          <w:lang w:val="en-GB" w:eastAsia="en-GB"/>
          <w14:ligatures w14:val="none"/>
        </w:rPr>
        <w:t xml:space="preserve"> بشكل عام، وايضا اثر ذلك على حياته الشخصية فهو قد يكون اصيب بعجز لم يعد قادرا على العمل لينفق على اسرته وهذا قد يؤدي به الى </w:t>
      </w:r>
      <w:r w:rsidR="00F6442F" w:rsidRPr="004C5901">
        <w:rPr>
          <w:rFonts w:asciiTheme="majorBidi" w:eastAsia="Times New Roman" w:hAnsiTheme="majorBidi" w:cstheme="majorBidi"/>
          <w:color w:val="000000"/>
          <w:kern w:val="0"/>
          <w:sz w:val="32"/>
          <w:szCs w:val="32"/>
          <w:rtl/>
          <w:lang w:val="en-GB" w:eastAsia="en-GB"/>
          <w14:ligatures w14:val="none"/>
        </w:rPr>
        <w:t>الإحباط</w:t>
      </w:r>
      <w:r w:rsidRPr="004C5901">
        <w:rPr>
          <w:rFonts w:asciiTheme="majorBidi" w:eastAsia="Times New Roman" w:hAnsiTheme="majorBidi" w:cstheme="majorBidi"/>
          <w:color w:val="000000"/>
          <w:kern w:val="0"/>
          <w:sz w:val="32"/>
          <w:szCs w:val="32"/>
          <w:rtl/>
          <w:lang w:val="en-GB" w:eastAsia="en-GB"/>
          <w14:ligatures w14:val="none"/>
        </w:rPr>
        <w:t xml:space="preserve"> حتى وان تعافى </w:t>
      </w:r>
      <w:r w:rsidR="00F6442F" w:rsidRPr="004C5901">
        <w:rPr>
          <w:rFonts w:asciiTheme="majorBidi" w:eastAsia="Times New Roman" w:hAnsiTheme="majorBidi" w:cstheme="majorBidi"/>
          <w:color w:val="000000"/>
          <w:kern w:val="0"/>
          <w:sz w:val="32"/>
          <w:szCs w:val="32"/>
          <w:rtl/>
          <w:lang w:val="en-GB" w:eastAsia="en-GB"/>
          <w14:ligatures w14:val="none"/>
        </w:rPr>
        <w:lastRenderedPageBreak/>
        <w:t>مستقبلاً</w:t>
      </w:r>
      <w:r w:rsidRPr="004C5901">
        <w:rPr>
          <w:rFonts w:asciiTheme="majorBidi" w:eastAsia="Times New Roman" w:hAnsiTheme="majorBidi" w:cstheme="majorBidi"/>
          <w:color w:val="000000"/>
          <w:kern w:val="0"/>
          <w:sz w:val="32"/>
          <w:szCs w:val="32"/>
          <w:rtl/>
          <w:lang w:val="en-GB" w:eastAsia="en-GB"/>
          <w14:ligatures w14:val="none"/>
        </w:rPr>
        <w:t xml:space="preserve"> فلم يعد يريد العمل ان لم تتدخل الشركة المسؤولة عنه وتعيل اسرته او حتى تصرف له نصف راتب ل</w:t>
      </w:r>
      <w:r w:rsidR="009504B1">
        <w:rPr>
          <w:rFonts w:asciiTheme="majorBidi" w:eastAsia="Times New Roman" w:hAnsiTheme="majorBidi" w:cstheme="majorBidi" w:hint="cs"/>
          <w:color w:val="000000"/>
          <w:kern w:val="0"/>
          <w:sz w:val="32"/>
          <w:szCs w:val="32"/>
          <w:rtl/>
          <w:lang w:val="en-GB" w:eastAsia="en-GB"/>
          <w14:ligatures w14:val="none"/>
        </w:rPr>
        <w:t>رفع</w:t>
      </w:r>
      <w:r w:rsidRPr="004C5901">
        <w:rPr>
          <w:rFonts w:asciiTheme="majorBidi" w:eastAsia="Times New Roman" w:hAnsiTheme="majorBidi" w:cstheme="majorBidi"/>
          <w:color w:val="000000"/>
          <w:kern w:val="0"/>
          <w:sz w:val="32"/>
          <w:szCs w:val="32"/>
          <w:rtl/>
          <w:lang w:val="en-GB" w:eastAsia="en-GB"/>
          <w14:ligatures w14:val="none"/>
        </w:rPr>
        <w:t xml:space="preserve"> معنوياته وتشجيعه على الشفاء بأسرع وقت</w:t>
      </w:r>
      <w:r w:rsidR="002A3741" w:rsidRPr="004C5901">
        <w:rPr>
          <w:rFonts w:asciiTheme="majorBidi" w:eastAsia="Times New Roman" w:hAnsiTheme="majorBidi" w:cstheme="majorBidi"/>
          <w:color w:val="000000"/>
          <w:kern w:val="0"/>
          <w:sz w:val="32"/>
          <w:szCs w:val="32"/>
          <w:rtl/>
          <w:lang w:val="en-GB" w:eastAsia="en-GB"/>
          <w14:ligatures w14:val="none"/>
        </w:rPr>
        <w:t xml:space="preserve">، </w:t>
      </w:r>
      <w:r w:rsidRPr="004C5901">
        <w:rPr>
          <w:rFonts w:asciiTheme="majorBidi" w:eastAsia="Times New Roman" w:hAnsiTheme="majorBidi" w:cstheme="majorBidi"/>
          <w:color w:val="000000"/>
          <w:kern w:val="0"/>
          <w:sz w:val="32"/>
          <w:szCs w:val="32"/>
          <w:rtl/>
          <w:lang w:val="en-GB" w:eastAsia="en-GB"/>
          <w14:ligatures w14:val="none"/>
        </w:rPr>
        <w:t>وهكذا لن تخسر الشركة كثيرا من النفقات</w:t>
      </w:r>
      <w:r w:rsidR="00434017" w:rsidRPr="004C5901">
        <w:rPr>
          <w:rFonts w:asciiTheme="majorBidi" w:eastAsia="Times New Roman" w:hAnsiTheme="majorBidi" w:cstheme="majorBidi"/>
          <w:color w:val="000000"/>
          <w:kern w:val="0"/>
          <w:sz w:val="32"/>
          <w:szCs w:val="32"/>
          <w:rtl/>
          <w:lang w:val="en-GB" w:eastAsia="en-GB"/>
          <w14:ligatures w14:val="none"/>
        </w:rPr>
        <w:t>.</w:t>
      </w:r>
      <w:r w:rsidRPr="004C5901">
        <w:rPr>
          <w:rFonts w:asciiTheme="majorBidi" w:eastAsia="Times New Roman" w:hAnsiTheme="majorBidi" w:cstheme="majorBidi"/>
          <w:color w:val="000000"/>
          <w:kern w:val="0"/>
          <w:sz w:val="32"/>
          <w:szCs w:val="32"/>
          <w:lang w:val="en-GB" w:eastAsia="en-GB"/>
          <w14:ligatures w14:val="none"/>
        </w:rPr>
        <w:t xml:space="preserve"> </w:t>
      </w:r>
    </w:p>
    <w:p w14:paraId="428B0782" w14:textId="77777777" w:rsidR="00434017" w:rsidRPr="004C5901" w:rsidRDefault="00434017" w:rsidP="007B75E4">
      <w:pPr>
        <w:shd w:val="clear" w:color="auto" w:fill="FFFFFF"/>
        <w:spacing w:after="48" w:line="360" w:lineRule="auto"/>
        <w:ind w:firstLine="720"/>
        <w:jc w:val="both"/>
        <w:textAlignment w:val="baseline"/>
        <w:rPr>
          <w:rFonts w:asciiTheme="majorBidi" w:eastAsia="Times New Roman" w:hAnsiTheme="majorBidi" w:cstheme="majorBidi"/>
          <w:color w:val="000000"/>
          <w:kern w:val="0"/>
          <w:sz w:val="32"/>
          <w:szCs w:val="32"/>
          <w:rtl/>
          <w:lang w:val="en-GB" w:eastAsia="en-GB"/>
          <w14:ligatures w14:val="none"/>
        </w:rPr>
      </w:pPr>
    </w:p>
    <w:p w14:paraId="30480298" w14:textId="5686DB1C" w:rsidR="003B3AB9"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rtl/>
          <w:lang w:val="en-GB" w:bidi="ar-EG"/>
          <w14:ligatures w14:val="none"/>
        </w:rPr>
        <w:t xml:space="preserve">أثر البيئة </w:t>
      </w:r>
      <w:r w:rsidRPr="004C5901">
        <w:rPr>
          <w:rFonts w:asciiTheme="majorBidi" w:eastAsia="Times New Roman" w:hAnsiTheme="majorBidi" w:cstheme="majorBidi"/>
          <w:b/>
          <w:bCs/>
          <w:kern w:val="0"/>
          <w:sz w:val="32"/>
          <w:szCs w:val="32"/>
          <w:rtl/>
          <w14:ligatures w14:val="none"/>
        </w:rPr>
        <w:t xml:space="preserve">المادية على </w:t>
      </w:r>
      <w:r w:rsidR="00C757D1">
        <w:rPr>
          <w:rFonts w:asciiTheme="majorBidi" w:eastAsia="Times New Roman" w:hAnsiTheme="majorBidi" w:cstheme="majorBidi"/>
          <w:b/>
          <w:bCs/>
          <w:kern w:val="0"/>
          <w:sz w:val="32"/>
          <w:szCs w:val="32"/>
          <w:rtl/>
          <w14:ligatures w14:val="none"/>
        </w:rPr>
        <w:t>الإبداع</w:t>
      </w:r>
      <w:r w:rsidRPr="004C5901">
        <w:rPr>
          <w:rFonts w:asciiTheme="majorBidi" w:eastAsia="Times New Roman" w:hAnsiTheme="majorBidi" w:cstheme="majorBidi"/>
          <w:b/>
          <w:bCs/>
          <w:kern w:val="0"/>
          <w:sz w:val="32"/>
          <w:szCs w:val="32"/>
          <w:rtl/>
          <w14:ligatures w14:val="none"/>
        </w:rPr>
        <w:t xml:space="preserve"> الوظيفي</w:t>
      </w:r>
      <w:r w:rsidRPr="004C5901">
        <w:rPr>
          <w:rFonts w:asciiTheme="majorBidi" w:eastAsia="Times New Roman" w:hAnsiTheme="majorBidi" w:cstheme="majorBidi"/>
          <w:b/>
          <w:bCs/>
          <w:kern w:val="0"/>
          <w:sz w:val="32"/>
          <w:szCs w:val="32"/>
          <w14:ligatures w14:val="none"/>
        </w:rPr>
        <w:t>.</w:t>
      </w:r>
    </w:p>
    <w:p w14:paraId="55984ED8" w14:textId="5E2441EA"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تلعب البيئة المادية في مكان العمل دورًا مهمًا في تحفيز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البيئة المادية تشمل تصميم المكتب، الإضاءة، جودة الهواء، درجة الحرارة، مستوى الضوضاء، وتوفر الأدوات التكنولوجية.</w:t>
      </w:r>
    </w:p>
    <w:p w14:paraId="4F159533" w14:textId="46B6D6A4"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 يعد تحليل تأثير هذه العوامل ضروريًا لفهم كيفية تحسين بيئات العمل لتعزيز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14:ligatures w14:val="none"/>
        </w:rPr>
        <w:t>.</w:t>
      </w:r>
    </w:p>
    <w:p w14:paraId="0A09B27A" w14:textId="313BBBDF"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rtl/>
          <w14:ligatures w14:val="none"/>
        </w:rPr>
        <w:t xml:space="preserve">مكونات البيئة المادية وتأثيرها على </w:t>
      </w:r>
      <w:r w:rsidR="00C757D1">
        <w:rPr>
          <w:rFonts w:asciiTheme="majorBidi" w:eastAsia="Times New Roman" w:hAnsiTheme="majorBidi" w:cstheme="majorBidi"/>
          <w:b/>
          <w:bCs/>
          <w:kern w:val="0"/>
          <w:sz w:val="32"/>
          <w:szCs w:val="32"/>
          <w:rtl/>
          <w14:ligatures w14:val="none"/>
        </w:rPr>
        <w:t>الإبداع</w:t>
      </w:r>
    </w:p>
    <w:p w14:paraId="3110A9D8"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1- </w:t>
      </w:r>
      <w:r w:rsidRPr="004C5901">
        <w:rPr>
          <w:rFonts w:asciiTheme="majorBidi" w:eastAsia="Times New Roman" w:hAnsiTheme="majorBidi" w:cstheme="majorBidi"/>
          <w:b/>
          <w:bCs/>
          <w:kern w:val="0"/>
          <w:sz w:val="32"/>
          <w:szCs w:val="32"/>
          <w:rtl/>
          <w14:ligatures w14:val="none"/>
        </w:rPr>
        <w:t>تصميم المكتب</w:t>
      </w:r>
      <w:r w:rsidRPr="004C5901">
        <w:rPr>
          <w:rFonts w:asciiTheme="majorBidi" w:eastAsia="Times New Roman" w:hAnsiTheme="majorBidi" w:cstheme="majorBidi"/>
          <w:b/>
          <w:bCs/>
          <w:kern w:val="0"/>
          <w:sz w:val="32"/>
          <w:szCs w:val="32"/>
          <w14:ligatures w14:val="none"/>
        </w:rPr>
        <w:t>:</w:t>
      </w:r>
    </w:p>
    <w:p w14:paraId="67508DCC" w14:textId="77777777" w:rsidR="00BB44F3"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b/>
          <w:bCs/>
          <w:kern w:val="0"/>
          <w:sz w:val="32"/>
          <w:szCs w:val="32"/>
          <w:rtl/>
          <w14:ligatures w14:val="none"/>
        </w:rPr>
        <w:t>المساحات المفتوحة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تساهم المساحات المفتوحة في تعزيز التفاعل بين الموظفين، مما يسهل تبادل الأفكار ويحفز التعاون. الأبحاث تشير إلى أن بيئات العمل المفتوحة تزيد من فرص اللقاءات غير الرسمية التي يمكن أن تولد أفكارًا مبتكرة</w:t>
      </w:r>
    </w:p>
    <w:p w14:paraId="185CAC25"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المساحات الخاصة</w:t>
      </w:r>
      <w:r w:rsidR="0045631D" w:rsidRPr="004C5901">
        <w:rPr>
          <w:rFonts w:asciiTheme="majorBidi" w:eastAsia="Times New Roman" w:hAnsiTheme="majorBidi" w:cstheme="majorBidi"/>
          <w:b/>
          <w:bCs/>
          <w:kern w:val="0"/>
          <w:sz w:val="32"/>
          <w:szCs w:val="32"/>
          <w:rtl/>
          <w14:ligatures w14:val="none"/>
        </w:rPr>
        <w:t xml:space="preserve"> </w:t>
      </w:r>
    </w:p>
    <w:p w14:paraId="3644C389" w14:textId="77777777"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توفر المساحات الخاصة مثل الغرف الصغيرة وأماكن الهدوء يساعد الموظفين على التركيز والعمل على الأفكار المعقدة دون تشتت</w:t>
      </w:r>
      <w:r w:rsidRPr="004C5901">
        <w:rPr>
          <w:rFonts w:asciiTheme="majorBidi" w:eastAsia="Times New Roman" w:hAnsiTheme="majorBidi" w:cstheme="majorBidi"/>
          <w:kern w:val="0"/>
          <w:sz w:val="32"/>
          <w:szCs w:val="32"/>
          <w14:ligatures w14:val="none"/>
        </w:rPr>
        <w:t>.</w:t>
      </w:r>
    </w:p>
    <w:p w14:paraId="070E2C2D"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2- </w:t>
      </w:r>
      <w:r w:rsidRPr="004C5901">
        <w:rPr>
          <w:rFonts w:asciiTheme="majorBidi" w:eastAsia="Times New Roman" w:hAnsiTheme="majorBidi" w:cstheme="majorBidi"/>
          <w:b/>
          <w:bCs/>
          <w:kern w:val="0"/>
          <w:sz w:val="32"/>
          <w:szCs w:val="32"/>
          <w:rtl/>
          <w14:ligatures w14:val="none"/>
        </w:rPr>
        <w:t>الإضاءة</w:t>
      </w:r>
      <w:r w:rsidR="0045631D" w:rsidRPr="004C5901">
        <w:rPr>
          <w:rFonts w:asciiTheme="majorBidi" w:eastAsia="Times New Roman" w:hAnsiTheme="majorBidi" w:cstheme="majorBidi"/>
          <w:b/>
          <w:bCs/>
          <w:kern w:val="0"/>
          <w:sz w:val="32"/>
          <w:szCs w:val="32"/>
          <w:rtl/>
          <w14:ligatures w14:val="none"/>
        </w:rPr>
        <w:t xml:space="preserve">: </w:t>
      </w:r>
    </w:p>
    <w:p w14:paraId="45C15FD0" w14:textId="1E96090B"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b/>
          <w:bCs/>
          <w:kern w:val="0"/>
          <w:sz w:val="32"/>
          <w:szCs w:val="32"/>
          <w:rtl/>
          <w14:ligatures w14:val="none"/>
        </w:rPr>
        <w:t>الإضاءة الطبيعية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 xml:space="preserve">تعرض الموظفين للضوء الطبيعي يمكن أن يحسن المزاج والإنتاجية، مما ينعكس إيجابًا على القدرة على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دراسات تشير إلى أن الإضاءة الجيدة تساهم في تحسين الحالة المزاجية والصحة العامة للموظفين</w:t>
      </w:r>
    </w:p>
    <w:p w14:paraId="26858183" w14:textId="11A106C0"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الإضاءة الاصطناعية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يجب أن تكون الإضاءة الاصطناعية كافية ومريحة لتجنب الإجهاد البصري والصداع، مما يساعد على التركيز و</w:t>
      </w:r>
      <w:r w:rsidR="00C757D1">
        <w:rPr>
          <w:rFonts w:asciiTheme="majorBidi" w:eastAsia="Times New Roman" w:hAnsiTheme="majorBidi" w:cstheme="majorBidi"/>
          <w:kern w:val="0"/>
          <w:sz w:val="32"/>
          <w:szCs w:val="32"/>
          <w:rtl/>
          <w14:ligatures w14:val="none"/>
        </w:rPr>
        <w:t>الإبداع</w:t>
      </w:r>
      <w:r w:rsidR="00434017" w:rsidRPr="004C5901">
        <w:rPr>
          <w:rFonts w:asciiTheme="majorBidi" w:eastAsia="Times New Roman" w:hAnsiTheme="majorBidi" w:cstheme="majorBidi"/>
          <w:kern w:val="0"/>
          <w:sz w:val="32"/>
          <w:szCs w:val="32"/>
          <w:rtl/>
          <w14:ligatures w14:val="none"/>
        </w:rPr>
        <w:t xml:space="preserve"> (بن درف،2020م)</w:t>
      </w:r>
      <w:r w:rsidRPr="004C5901">
        <w:rPr>
          <w:rFonts w:asciiTheme="majorBidi" w:eastAsia="Times New Roman" w:hAnsiTheme="majorBidi" w:cstheme="majorBidi"/>
          <w:kern w:val="0"/>
          <w:sz w:val="32"/>
          <w:szCs w:val="32"/>
          <w14:ligatures w14:val="none"/>
        </w:rPr>
        <w:t>.</w:t>
      </w:r>
    </w:p>
    <w:p w14:paraId="6AC634FC"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3- </w:t>
      </w:r>
      <w:r w:rsidRPr="004C5901">
        <w:rPr>
          <w:rFonts w:asciiTheme="majorBidi" w:eastAsia="Times New Roman" w:hAnsiTheme="majorBidi" w:cstheme="majorBidi"/>
          <w:b/>
          <w:bCs/>
          <w:kern w:val="0"/>
          <w:sz w:val="32"/>
          <w:szCs w:val="32"/>
          <w:rtl/>
          <w14:ligatures w14:val="none"/>
        </w:rPr>
        <w:t>جودة الهواء</w:t>
      </w:r>
      <w:r w:rsidRPr="004C5901">
        <w:rPr>
          <w:rFonts w:asciiTheme="majorBidi" w:eastAsia="Times New Roman" w:hAnsiTheme="majorBidi" w:cstheme="majorBidi"/>
          <w:b/>
          <w:bCs/>
          <w:kern w:val="0"/>
          <w:sz w:val="32"/>
          <w:szCs w:val="32"/>
          <w14:ligatures w14:val="none"/>
        </w:rPr>
        <w:t>:</w:t>
      </w:r>
    </w:p>
    <w:p w14:paraId="5CAF70DF" w14:textId="55B89991" w:rsidR="004C5901"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b/>
          <w:bCs/>
          <w:kern w:val="0"/>
          <w:sz w:val="32"/>
          <w:szCs w:val="32"/>
          <w:rtl/>
          <w14:ligatures w14:val="none"/>
        </w:rPr>
        <w:lastRenderedPageBreak/>
        <w:t>التهوية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 xml:space="preserve">بيئة العمل الجيدة التهوية تساعد في الحفاظ على مستوى عالي من الطاقة والتركيز، مما يعزز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الهواء النقي يقلل من الشعور بالإرهاق ويحسن الصحة العامة </w:t>
      </w:r>
      <w:r w:rsidR="0045631D" w:rsidRPr="004C5901">
        <w:rPr>
          <w:rStyle w:val="FootnoteReference"/>
          <w:rFonts w:asciiTheme="majorBidi" w:eastAsia="Times New Roman" w:hAnsiTheme="majorBidi" w:cstheme="majorBidi"/>
          <w:kern w:val="0"/>
          <w:sz w:val="32"/>
          <w:szCs w:val="32"/>
          <w:rtl/>
          <w14:ligatures w14:val="none"/>
        </w:rPr>
        <w:t>.</w:t>
      </w:r>
    </w:p>
    <w:p w14:paraId="50EBA2CE" w14:textId="57E0AF5D"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b/>
          <w:bCs/>
          <w:kern w:val="0"/>
          <w:sz w:val="32"/>
          <w:szCs w:val="32"/>
          <w:rtl/>
          <w14:ligatures w14:val="none"/>
        </w:rPr>
        <w:t>التحكم في درجات الحرارة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 xml:space="preserve">درجة حرارة مريحة تساعد على تحسين الأداء الوظيفي والراحة، مما يزيد من القدرة على التفكير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ي</w:t>
      </w:r>
      <w:r w:rsidRPr="004C5901">
        <w:rPr>
          <w:rFonts w:asciiTheme="majorBidi" w:eastAsia="Times New Roman" w:hAnsiTheme="majorBidi" w:cstheme="majorBidi"/>
          <w:kern w:val="0"/>
          <w:sz w:val="32"/>
          <w:szCs w:val="32"/>
          <w14:ligatures w14:val="none"/>
        </w:rPr>
        <w:t>.</w:t>
      </w:r>
    </w:p>
    <w:p w14:paraId="53CF95B6"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4- </w:t>
      </w:r>
      <w:r w:rsidRPr="004C5901">
        <w:rPr>
          <w:rFonts w:asciiTheme="majorBidi" w:eastAsia="Times New Roman" w:hAnsiTheme="majorBidi" w:cstheme="majorBidi"/>
          <w:b/>
          <w:bCs/>
          <w:kern w:val="0"/>
          <w:sz w:val="32"/>
          <w:szCs w:val="32"/>
          <w:rtl/>
          <w14:ligatures w14:val="none"/>
        </w:rPr>
        <w:t>مستوى الضوضاء</w:t>
      </w:r>
      <w:r w:rsidRPr="004C5901">
        <w:rPr>
          <w:rFonts w:asciiTheme="majorBidi" w:eastAsia="Times New Roman" w:hAnsiTheme="majorBidi" w:cstheme="majorBidi"/>
          <w:b/>
          <w:bCs/>
          <w:kern w:val="0"/>
          <w:sz w:val="32"/>
          <w:szCs w:val="32"/>
          <w14:ligatures w14:val="none"/>
        </w:rPr>
        <w:t>:</w:t>
      </w:r>
    </w:p>
    <w:p w14:paraId="5DAF3EDB" w14:textId="7DF4673A"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الضوضاء المحيطة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 xml:space="preserve">الضوضاء المعتدلة يمكن أن تساعد في تحفيز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من خلال توفير مستوى مناسب من التحفيز. ومع ذلك، فإن الضوضاء العالية أو المنخفضة جدًا يمكن أن تكون مشتتة وتقلل من القدرة على التركي</w:t>
      </w:r>
      <w:r w:rsidR="009504B1">
        <w:rPr>
          <w:rFonts w:asciiTheme="majorBidi" w:eastAsia="Times New Roman" w:hAnsiTheme="majorBidi" w:cstheme="majorBidi" w:hint="cs"/>
          <w:kern w:val="0"/>
          <w:sz w:val="32"/>
          <w:szCs w:val="32"/>
          <w:rtl/>
          <w14:ligatures w14:val="none"/>
        </w:rPr>
        <w:t>ز</w:t>
      </w:r>
      <w:r w:rsidR="0045631D" w:rsidRPr="004C5901">
        <w:rPr>
          <w:rFonts w:asciiTheme="majorBidi" w:eastAsia="Times New Roman" w:hAnsiTheme="majorBidi" w:cstheme="majorBidi"/>
          <w:kern w:val="0"/>
          <w:sz w:val="32"/>
          <w:szCs w:val="32"/>
          <w:rtl/>
          <w14:ligatures w14:val="none"/>
        </w:rPr>
        <w:t xml:space="preserve">.  </w:t>
      </w:r>
    </w:p>
    <w:p w14:paraId="15BE0BFF" w14:textId="0EA22B2C" w:rsidR="004C5901"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التقليل من الضوضاء المزعجة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استخدام المواد العازلة للصوت والتصميمات التي تقلل من الضوضاء يساعد في خلق بيئة عمل هادئة ومريحة، مما يعزز من التفكير العميق و</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14:ligatures w14:val="none"/>
        </w:rPr>
        <w:t>.</w:t>
      </w:r>
    </w:p>
    <w:p w14:paraId="270B4C4C" w14:textId="36DEEB5C" w:rsidR="0045631D"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5- </w:t>
      </w:r>
      <w:r w:rsidRPr="004C5901">
        <w:rPr>
          <w:rFonts w:asciiTheme="majorBidi" w:eastAsia="Times New Roman" w:hAnsiTheme="majorBidi" w:cstheme="majorBidi"/>
          <w:b/>
          <w:bCs/>
          <w:kern w:val="0"/>
          <w:sz w:val="32"/>
          <w:szCs w:val="32"/>
          <w:rtl/>
          <w14:ligatures w14:val="none"/>
        </w:rPr>
        <w:t>الأدوات التكنولوجية</w:t>
      </w:r>
      <w:r w:rsidRPr="004C5901">
        <w:rPr>
          <w:rFonts w:asciiTheme="majorBidi" w:eastAsia="Times New Roman" w:hAnsiTheme="majorBidi" w:cstheme="majorBidi"/>
          <w:b/>
          <w:bCs/>
          <w:kern w:val="0"/>
          <w:sz w:val="32"/>
          <w:szCs w:val="32"/>
          <w14:ligatures w14:val="none"/>
        </w:rPr>
        <w:t>:</w:t>
      </w:r>
      <w:r w:rsidR="0045631D" w:rsidRPr="004C5901">
        <w:rPr>
          <w:rFonts w:asciiTheme="majorBidi" w:eastAsia="Times New Roman" w:hAnsiTheme="majorBidi" w:cstheme="majorBidi"/>
          <w:b/>
          <w:bCs/>
          <w:kern w:val="0"/>
          <w:sz w:val="32"/>
          <w:szCs w:val="32"/>
          <w:rtl/>
          <w14:ligatures w14:val="none"/>
        </w:rPr>
        <w:t xml:space="preserve">  </w:t>
      </w:r>
      <w:r w:rsidR="00BD7F47" w:rsidRPr="004C5901">
        <w:rPr>
          <w:rFonts w:asciiTheme="majorBidi" w:eastAsia="Times New Roman" w:hAnsiTheme="majorBidi" w:cstheme="majorBidi"/>
          <w:b/>
          <w:bCs/>
          <w:kern w:val="0"/>
          <w:sz w:val="32"/>
          <w:szCs w:val="32"/>
          <w:rtl/>
          <w14:ligatures w14:val="none"/>
        </w:rPr>
        <w:t xml:space="preserve"> </w:t>
      </w:r>
    </w:p>
    <w:p w14:paraId="777AD94C" w14:textId="77777777"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توفير التكنولوجيا الحديثة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الأدوات التكنولوجية المتقدمة مثل الحواسيب السريعة، البرمجيات المتخصصة، وأدوات التعاون عبر الإنترنت تساعد الموظفين على تنفيذ أفكارهم بسرعة وكفاءة</w:t>
      </w:r>
      <w:r w:rsidRPr="004C5901">
        <w:rPr>
          <w:rFonts w:asciiTheme="majorBidi" w:eastAsia="Times New Roman" w:hAnsiTheme="majorBidi" w:cstheme="majorBidi"/>
          <w:kern w:val="0"/>
          <w:sz w:val="32"/>
          <w:szCs w:val="32"/>
          <w14:ligatures w14:val="none"/>
        </w:rPr>
        <w:t>.</w:t>
      </w:r>
      <w:r w:rsidR="00BD7F47" w:rsidRPr="004C5901">
        <w:rPr>
          <w:rFonts w:asciiTheme="majorBidi" w:eastAsia="Times New Roman" w:hAnsiTheme="majorBidi" w:cstheme="majorBidi"/>
          <w:kern w:val="0"/>
          <w:sz w:val="32"/>
          <w:szCs w:val="32"/>
          <w:rtl/>
          <w14:ligatures w14:val="none"/>
        </w:rPr>
        <w:t xml:space="preserve"> </w:t>
      </w:r>
    </w:p>
    <w:p w14:paraId="3EEF22B5" w14:textId="17243E1D" w:rsidR="003B3AB9" w:rsidRPr="004C5901" w:rsidRDefault="003B3AB9" w:rsidP="004C5901">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تحديث الأدوات بانتظام</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التحديث المنتظم للأدوات التكنولوجية يضمن أن الموظفين يمتلكون الوسائل اللازمة للعمل بشكل فعال وإبداعي</w:t>
      </w:r>
      <w:r w:rsidR="004C5901" w:rsidRPr="004C5901">
        <w:rPr>
          <w:rFonts w:asciiTheme="majorBidi" w:eastAsia="Times New Roman" w:hAnsiTheme="majorBidi" w:cstheme="majorBidi" w:hint="cs"/>
          <w:kern w:val="0"/>
          <w:sz w:val="32"/>
          <w:szCs w:val="32"/>
          <w:rtl/>
          <w14:ligatures w14:val="none"/>
        </w:rPr>
        <w:t xml:space="preserve"> </w:t>
      </w:r>
      <w:r w:rsidR="00434017" w:rsidRPr="004C5901">
        <w:rPr>
          <w:rFonts w:asciiTheme="majorBidi" w:eastAsia="Times New Roman" w:hAnsiTheme="majorBidi" w:cstheme="majorBidi"/>
          <w:kern w:val="0"/>
          <w:sz w:val="32"/>
          <w:szCs w:val="32"/>
          <w:rtl/>
          <w14:ligatures w14:val="none"/>
        </w:rPr>
        <w:t>(السعيد،2022م)</w:t>
      </w:r>
      <w:r w:rsidRPr="004C5901">
        <w:rPr>
          <w:rFonts w:asciiTheme="majorBidi" w:eastAsia="Times New Roman" w:hAnsiTheme="majorBidi" w:cstheme="majorBidi"/>
          <w:kern w:val="0"/>
          <w:sz w:val="32"/>
          <w:szCs w:val="32"/>
          <w14:ligatures w14:val="none"/>
        </w:rPr>
        <w:t>.</w:t>
      </w:r>
      <w:r w:rsidR="00BD7F47" w:rsidRPr="004C5901">
        <w:rPr>
          <w:rFonts w:asciiTheme="majorBidi" w:eastAsia="Times New Roman" w:hAnsiTheme="majorBidi" w:cstheme="majorBidi"/>
          <w:kern w:val="0"/>
          <w:sz w:val="32"/>
          <w:szCs w:val="32"/>
          <w:rtl/>
          <w14:ligatures w14:val="none"/>
        </w:rPr>
        <w:t xml:space="preserve">  </w:t>
      </w:r>
    </w:p>
    <w:p w14:paraId="77135B62" w14:textId="77777777" w:rsidR="003B3AB9" w:rsidRPr="007B75E4" w:rsidRDefault="003B3AB9" w:rsidP="007B75E4">
      <w:pPr>
        <w:spacing w:line="360" w:lineRule="auto"/>
        <w:jc w:val="both"/>
        <w:rPr>
          <w:rFonts w:asciiTheme="majorBidi" w:eastAsia="Times New Roman" w:hAnsiTheme="majorBidi" w:cstheme="majorBidi"/>
          <w:kern w:val="0"/>
          <w:sz w:val="36"/>
          <w:szCs w:val="36"/>
          <w:rtl/>
          <w14:ligatures w14:val="none"/>
        </w:rPr>
      </w:pPr>
      <w:r w:rsidRPr="007B75E4">
        <w:rPr>
          <w:rFonts w:asciiTheme="majorBidi" w:eastAsia="Times New Roman" w:hAnsiTheme="majorBidi" w:cstheme="majorBidi"/>
          <w:b/>
          <w:bCs/>
          <w:kern w:val="0"/>
          <w:sz w:val="36"/>
          <w:szCs w:val="36"/>
          <w:rtl/>
          <w14:ligatures w14:val="none"/>
        </w:rPr>
        <w:t>6- الألوان</w:t>
      </w:r>
      <w:r w:rsidRPr="007B75E4">
        <w:rPr>
          <w:rFonts w:asciiTheme="majorBidi" w:eastAsia="Times New Roman" w:hAnsiTheme="majorBidi" w:cstheme="majorBidi"/>
          <w:b/>
          <w:bCs/>
          <w:kern w:val="0"/>
          <w:sz w:val="36"/>
          <w:szCs w:val="36"/>
          <w14:ligatures w14:val="none"/>
        </w:rPr>
        <w:t>:</w:t>
      </w:r>
    </w:p>
    <w:p w14:paraId="3CA5B271" w14:textId="1A05062A" w:rsidR="003B3AB9" w:rsidRPr="007B75E4" w:rsidRDefault="003B3AB9" w:rsidP="004C5901">
      <w:pPr>
        <w:pStyle w:val="ListParagraph"/>
        <w:numPr>
          <w:ilvl w:val="0"/>
          <w:numId w:val="12"/>
        </w:numPr>
        <w:tabs>
          <w:tab w:val="right" w:pos="302"/>
        </w:tabs>
        <w:spacing w:line="360" w:lineRule="auto"/>
        <w:ind w:left="32" w:firstLine="0"/>
        <w:jc w:val="both"/>
        <w:rPr>
          <w:rFonts w:asciiTheme="majorBidi" w:eastAsia="Times New Roman" w:hAnsiTheme="majorBidi" w:cstheme="majorBidi"/>
          <w:kern w:val="0"/>
          <w:sz w:val="36"/>
          <w:szCs w:val="36"/>
          <w:rtl/>
          <w14:ligatures w14:val="none"/>
        </w:rPr>
      </w:pPr>
      <w:r w:rsidRPr="007B75E4">
        <w:rPr>
          <w:rFonts w:asciiTheme="majorBidi" w:eastAsia="Times New Roman" w:hAnsiTheme="majorBidi" w:cstheme="majorBidi"/>
          <w:kern w:val="0"/>
          <w:sz w:val="36"/>
          <w:szCs w:val="36"/>
          <w:rtl/>
          <w14:ligatures w14:val="none"/>
        </w:rPr>
        <w:t>الألوان الزاهية</w:t>
      </w:r>
      <w:r w:rsidRPr="007B75E4">
        <w:rPr>
          <w:rFonts w:asciiTheme="majorBidi" w:eastAsia="Times New Roman" w:hAnsiTheme="majorBidi" w:cstheme="majorBidi"/>
          <w:kern w:val="0"/>
          <w:sz w:val="36"/>
          <w:szCs w:val="36"/>
          <w14:ligatures w14:val="none"/>
        </w:rPr>
        <w:t>: </w:t>
      </w:r>
      <w:r w:rsidRPr="007B75E4">
        <w:rPr>
          <w:rFonts w:asciiTheme="majorBidi" w:eastAsia="Times New Roman" w:hAnsiTheme="majorBidi" w:cstheme="majorBidi"/>
          <w:kern w:val="0"/>
          <w:sz w:val="36"/>
          <w:szCs w:val="36"/>
          <w:rtl/>
          <w14:ligatures w14:val="none"/>
        </w:rPr>
        <w:t xml:space="preserve">الألوان مثل الأزرق والأخضر قد تعزز من </w:t>
      </w:r>
      <w:r w:rsidR="00C757D1">
        <w:rPr>
          <w:rFonts w:asciiTheme="majorBidi" w:eastAsia="Times New Roman" w:hAnsiTheme="majorBidi" w:cstheme="majorBidi"/>
          <w:kern w:val="0"/>
          <w:sz w:val="36"/>
          <w:szCs w:val="36"/>
          <w:rtl/>
          <w14:ligatures w14:val="none"/>
        </w:rPr>
        <w:t>الإبداع</w:t>
      </w:r>
      <w:r w:rsidRPr="007B75E4">
        <w:rPr>
          <w:rFonts w:asciiTheme="majorBidi" w:eastAsia="Times New Roman" w:hAnsiTheme="majorBidi" w:cstheme="majorBidi"/>
          <w:kern w:val="0"/>
          <w:sz w:val="36"/>
          <w:szCs w:val="36"/>
          <w:rtl/>
          <w14:ligatures w14:val="none"/>
        </w:rPr>
        <w:t xml:space="preserve"> من خلال توفير بيئة مريحة ومحفزة</w:t>
      </w:r>
      <w:r w:rsidRPr="007B75E4">
        <w:rPr>
          <w:rFonts w:asciiTheme="majorBidi" w:eastAsia="Times New Roman" w:hAnsiTheme="majorBidi" w:cstheme="majorBidi"/>
          <w:kern w:val="0"/>
          <w:sz w:val="36"/>
          <w:szCs w:val="36"/>
          <w14:ligatures w14:val="none"/>
        </w:rPr>
        <w:t>.</w:t>
      </w:r>
    </w:p>
    <w:p w14:paraId="3BBB6BFF" w14:textId="77777777" w:rsidR="003B3AB9" w:rsidRPr="007B75E4" w:rsidRDefault="003B3AB9" w:rsidP="004C5901">
      <w:pPr>
        <w:pStyle w:val="ListParagraph"/>
        <w:numPr>
          <w:ilvl w:val="0"/>
          <w:numId w:val="12"/>
        </w:numPr>
        <w:tabs>
          <w:tab w:val="right" w:pos="302"/>
        </w:tabs>
        <w:spacing w:line="360" w:lineRule="auto"/>
        <w:ind w:left="32" w:firstLine="0"/>
        <w:jc w:val="both"/>
        <w:rPr>
          <w:rFonts w:asciiTheme="majorBidi" w:eastAsia="Times New Roman" w:hAnsiTheme="majorBidi" w:cstheme="majorBidi"/>
          <w:kern w:val="0"/>
          <w:sz w:val="36"/>
          <w:szCs w:val="36"/>
          <w14:ligatures w14:val="none"/>
        </w:rPr>
      </w:pPr>
      <w:r w:rsidRPr="007B75E4">
        <w:rPr>
          <w:rFonts w:asciiTheme="majorBidi" w:eastAsia="Times New Roman" w:hAnsiTheme="majorBidi" w:cstheme="majorBidi"/>
          <w:kern w:val="0"/>
          <w:sz w:val="36"/>
          <w:szCs w:val="36"/>
          <w:rtl/>
          <w14:ligatures w14:val="none"/>
        </w:rPr>
        <w:t>الألوان المحايدة</w:t>
      </w:r>
      <w:r w:rsidRPr="007B75E4">
        <w:rPr>
          <w:rFonts w:asciiTheme="majorBidi" w:eastAsia="Times New Roman" w:hAnsiTheme="majorBidi" w:cstheme="majorBidi"/>
          <w:kern w:val="0"/>
          <w:sz w:val="36"/>
          <w:szCs w:val="36"/>
          <w14:ligatures w14:val="none"/>
        </w:rPr>
        <w:t>: </w:t>
      </w:r>
      <w:r w:rsidRPr="007B75E4">
        <w:rPr>
          <w:rFonts w:asciiTheme="majorBidi" w:eastAsia="Times New Roman" w:hAnsiTheme="majorBidi" w:cstheme="majorBidi"/>
          <w:kern w:val="0"/>
          <w:sz w:val="36"/>
          <w:szCs w:val="36"/>
          <w:rtl/>
          <w14:ligatures w14:val="none"/>
        </w:rPr>
        <w:t>الألوان مثل الأبيض والرمادي يمكن أن تكون مهدئة، لكنها قد تكون أقل تحفيزًا للإبداع مقارنة بالألوان الزاهية</w:t>
      </w:r>
      <w:r w:rsidRPr="007B75E4">
        <w:rPr>
          <w:rFonts w:asciiTheme="majorBidi" w:eastAsia="Times New Roman" w:hAnsiTheme="majorBidi" w:cstheme="majorBidi"/>
          <w:kern w:val="0"/>
          <w:sz w:val="36"/>
          <w:szCs w:val="36"/>
          <w14:ligatures w14:val="none"/>
        </w:rPr>
        <w:t>.</w:t>
      </w:r>
    </w:p>
    <w:p w14:paraId="202AF266" w14:textId="77777777" w:rsidR="003B3AB9" w:rsidRPr="004C5901" w:rsidRDefault="003B3AB9" w:rsidP="007B75E4">
      <w:pPr>
        <w:spacing w:line="360" w:lineRule="auto"/>
        <w:jc w:val="both"/>
        <w:rPr>
          <w:rFonts w:asciiTheme="majorBidi" w:eastAsia="Times New Roman" w:hAnsiTheme="majorBidi" w:cstheme="majorBidi"/>
          <w:b/>
          <w:bCs/>
          <w:kern w:val="0"/>
          <w:sz w:val="32"/>
          <w:szCs w:val="32"/>
          <w14:ligatures w14:val="none"/>
        </w:rPr>
      </w:pPr>
      <w:r w:rsidRPr="007B75E4">
        <w:rPr>
          <w:rFonts w:asciiTheme="majorBidi" w:eastAsia="Times New Roman" w:hAnsiTheme="majorBidi" w:cstheme="majorBidi"/>
          <w:kern w:val="0"/>
          <w:sz w:val="36"/>
          <w:szCs w:val="36"/>
          <w:rtl/>
          <w14:ligatures w14:val="none"/>
        </w:rPr>
        <w:lastRenderedPageBreak/>
        <w:t>7</w:t>
      </w:r>
      <w:proofErr w:type="gramStart"/>
      <w:r w:rsidRPr="004C5901">
        <w:rPr>
          <w:rFonts w:asciiTheme="majorBidi" w:eastAsia="Times New Roman" w:hAnsiTheme="majorBidi" w:cstheme="majorBidi"/>
          <w:b/>
          <w:bCs/>
          <w:kern w:val="0"/>
          <w:sz w:val="32"/>
          <w:szCs w:val="32"/>
          <w:rtl/>
          <w14:ligatures w14:val="none"/>
        </w:rPr>
        <w:t xml:space="preserve">- </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الأثاث</w:t>
      </w:r>
      <w:proofErr w:type="gramEnd"/>
      <w:r w:rsidRPr="004C5901">
        <w:rPr>
          <w:rFonts w:asciiTheme="majorBidi" w:eastAsia="Times New Roman" w:hAnsiTheme="majorBidi" w:cstheme="majorBidi"/>
          <w:b/>
          <w:bCs/>
          <w:kern w:val="0"/>
          <w:sz w:val="32"/>
          <w:szCs w:val="32"/>
          <w14:ligatures w14:val="none"/>
        </w:rPr>
        <w:t>:</w:t>
      </w:r>
    </w:p>
    <w:p w14:paraId="2AA207F3" w14:textId="6022F9F8" w:rsidR="003B3AB9" w:rsidRPr="004C5901" w:rsidRDefault="003B3AB9" w:rsidP="004C5901">
      <w:pPr>
        <w:pStyle w:val="ListParagraph"/>
        <w:numPr>
          <w:ilvl w:val="0"/>
          <w:numId w:val="12"/>
        </w:numPr>
        <w:tabs>
          <w:tab w:val="right" w:pos="302"/>
        </w:tabs>
        <w:spacing w:line="360" w:lineRule="auto"/>
        <w:ind w:left="32" w:firstLine="0"/>
        <w:jc w:val="both"/>
        <w:rPr>
          <w:rFonts w:asciiTheme="majorBidi" w:eastAsia="Times New Roman" w:hAnsiTheme="majorBidi" w:cstheme="majorBidi"/>
          <w:kern w:val="0"/>
          <w:sz w:val="32"/>
          <w:szCs w:val="32"/>
          <w14:ligatures w14:val="none"/>
        </w:rPr>
      </w:pPr>
      <w:r w:rsidRPr="004C5901">
        <w:rPr>
          <w:rFonts w:asciiTheme="majorBidi" w:eastAsia="Times New Roman" w:hAnsiTheme="majorBidi" w:cstheme="majorBidi"/>
          <w:kern w:val="0"/>
          <w:sz w:val="32"/>
          <w:szCs w:val="32"/>
          <w:rtl/>
          <w14:ligatures w14:val="none"/>
        </w:rPr>
        <w:t>الراحة والوظائف</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الأثاث المريح والعملي يدعم الإنتاجية و</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من خلال توفير بيئة عمل مريحة ومستدامة</w:t>
      </w:r>
      <w:r w:rsidRPr="004C5901">
        <w:rPr>
          <w:rFonts w:asciiTheme="majorBidi" w:eastAsia="Times New Roman" w:hAnsiTheme="majorBidi" w:cstheme="majorBidi"/>
          <w:kern w:val="0"/>
          <w:sz w:val="32"/>
          <w:szCs w:val="32"/>
          <w14:ligatures w14:val="none"/>
        </w:rPr>
        <w:t>.</w:t>
      </w:r>
    </w:p>
    <w:p w14:paraId="2517C767" w14:textId="77777777" w:rsidR="003B3AB9" w:rsidRPr="004C5901" w:rsidRDefault="003B3AB9" w:rsidP="004C5901">
      <w:pPr>
        <w:pStyle w:val="ListParagraph"/>
        <w:numPr>
          <w:ilvl w:val="0"/>
          <w:numId w:val="12"/>
        </w:numPr>
        <w:tabs>
          <w:tab w:val="right" w:pos="302"/>
        </w:tabs>
        <w:spacing w:line="360" w:lineRule="auto"/>
        <w:ind w:left="32" w:firstLine="0"/>
        <w:jc w:val="both"/>
        <w:rPr>
          <w:rFonts w:asciiTheme="majorBidi" w:eastAsia="Times New Roman" w:hAnsiTheme="majorBidi" w:cstheme="majorBidi"/>
          <w:kern w:val="0"/>
          <w:sz w:val="32"/>
          <w:szCs w:val="32"/>
          <w14:ligatures w14:val="none"/>
        </w:rPr>
      </w:pPr>
      <w:r w:rsidRPr="004C5901">
        <w:rPr>
          <w:rFonts w:asciiTheme="majorBidi" w:eastAsia="Times New Roman" w:hAnsiTheme="majorBidi" w:cstheme="majorBidi"/>
          <w:kern w:val="0"/>
          <w:sz w:val="32"/>
          <w:szCs w:val="32"/>
          <w:rtl/>
          <w14:ligatures w14:val="none"/>
        </w:rPr>
        <w:t>تصميم الأثاث</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الأثاث الحديث والمبتكر يمكن أن يلهم الموظفين ويدعم ثقافة الابتكار</w:t>
      </w:r>
      <w:r w:rsidRPr="004C5901">
        <w:rPr>
          <w:rFonts w:asciiTheme="majorBidi" w:eastAsia="Times New Roman" w:hAnsiTheme="majorBidi" w:cstheme="majorBidi"/>
          <w:kern w:val="0"/>
          <w:sz w:val="32"/>
          <w:szCs w:val="32"/>
          <w14:ligatures w14:val="none"/>
        </w:rPr>
        <w:t>.</w:t>
      </w:r>
    </w:p>
    <w:p w14:paraId="1C4970E5" w14:textId="77777777" w:rsidR="00434017" w:rsidRPr="004C5901" w:rsidRDefault="00434017" w:rsidP="007B75E4">
      <w:pPr>
        <w:pStyle w:val="ListParagraph"/>
        <w:spacing w:line="360" w:lineRule="auto"/>
        <w:ind w:left="1080"/>
        <w:jc w:val="both"/>
        <w:rPr>
          <w:rFonts w:asciiTheme="majorBidi" w:eastAsia="Times New Roman" w:hAnsiTheme="majorBidi" w:cstheme="majorBidi"/>
          <w:kern w:val="0"/>
          <w:sz w:val="32"/>
          <w:szCs w:val="32"/>
          <w:rtl/>
          <w14:ligatures w14:val="none"/>
        </w:rPr>
      </w:pPr>
    </w:p>
    <w:p w14:paraId="487CB6B1" w14:textId="7D06FB45" w:rsidR="0045631D"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rtl/>
          <w14:ligatures w14:val="none"/>
        </w:rPr>
        <w:t xml:space="preserve">تأثير البيئة المادية على </w:t>
      </w:r>
      <w:r w:rsidR="00C757D1">
        <w:rPr>
          <w:rFonts w:asciiTheme="majorBidi" w:eastAsia="Times New Roman" w:hAnsiTheme="majorBidi" w:cstheme="majorBidi"/>
          <w:b/>
          <w:bCs/>
          <w:kern w:val="0"/>
          <w:sz w:val="32"/>
          <w:szCs w:val="32"/>
          <w:rtl/>
          <w14:ligatures w14:val="none"/>
        </w:rPr>
        <w:t>الإبداع</w:t>
      </w:r>
      <w:r w:rsidRPr="004C5901">
        <w:rPr>
          <w:rFonts w:asciiTheme="majorBidi" w:eastAsia="Times New Roman" w:hAnsiTheme="majorBidi" w:cstheme="majorBidi"/>
          <w:b/>
          <w:bCs/>
          <w:kern w:val="0"/>
          <w:sz w:val="32"/>
          <w:szCs w:val="32"/>
          <w:rtl/>
          <w14:ligatures w14:val="none"/>
        </w:rPr>
        <w:t xml:space="preserve">: </w:t>
      </w:r>
    </w:p>
    <w:p w14:paraId="7379724C" w14:textId="6CA7779F" w:rsidR="003B3AB9"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البيئة المادية تلعب دورًا حيويًا في 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توفير تصميمات مكتبية مريحة، إضاءة جيدة، تهوية مناسبة، التحكم في الضوضاء، وتوفير الأدوات التكنولوجية الحديثة يمكن أن يحسن من قدرة الموظفين على التفكير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ي وتوليد أفكار جديدة. لذلك، ينبغي على المنظمات الاستثمار في تحسين بيئات العمل المادية لتعزيز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والإنتاجية</w:t>
      </w:r>
      <w:r w:rsidRPr="004C5901">
        <w:rPr>
          <w:rFonts w:asciiTheme="majorBidi" w:eastAsia="Times New Roman" w:hAnsiTheme="majorBidi" w:cstheme="majorBidi"/>
          <w:kern w:val="0"/>
          <w:sz w:val="32"/>
          <w:szCs w:val="32"/>
          <w14:ligatures w14:val="none"/>
        </w:rPr>
        <w:t>.</w:t>
      </w:r>
      <w:bookmarkStart w:id="1" w:name="_Hlk170061095"/>
    </w:p>
    <w:p w14:paraId="1522D130" w14:textId="2747ED6B" w:rsidR="003B3AB9"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rtl/>
          <w14:ligatures w14:val="none"/>
        </w:rPr>
        <w:t xml:space="preserve">دور العلاقات الاجتماعية داخل العمل في تعزيز </w:t>
      </w:r>
      <w:r w:rsidR="00C757D1">
        <w:rPr>
          <w:rFonts w:asciiTheme="majorBidi" w:eastAsia="Times New Roman" w:hAnsiTheme="majorBidi" w:cstheme="majorBidi"/>
          <w:b/>
          <w:bCs/>
          <w:kern w:val="0"/>
          <w:sz w:val="32"/>
          <w:szCs w:val="32"/>
          <w:rtl/>
          <w14:ligatures w14:val="none"/>
        </w:rPr>
        <w:t>الإبداع</w:t>
      </w:r>
      <w:r w:rsidRPr="004C5901">
        <w:rPr>
          <w:rFonts w:asciiTheme="majorBidi" w:eastAsia="Times New Roman" w:hAnsiTheme="majorBidi" w:cstheme="majorBidi"/>
          <w:b/>
          <w:bCs/>
          <w:kern w:val="0"/>
          <w:sz w:val="32"/>
          <w:szCs w:val="32"/>
          <w14:ligatures w14:val="none"/>
        </w:rPr>
        <w:t>.</w:t>
      </w:r>
    </w:p>
    <w:p w14:paraId="73BFD069" w14:textId="7547C78E"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تلعب العلاقات الاجتماعية في بيئة العمل دورًا أساسيًا في 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 التفاعل الإيجابي بين الموظفين يمكن أن يكون محفزًا لتبادل الأفكار وتطوير الحلول المبتكرة. يهدف هذا البحث إلى دراسة كيف تساهم العلاقات الاجتماعية داخل مكان العمل في 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rtl/>
          <w14:ligatures w14:val="none"/>
        </w:rPr>
        <w:t xml:space="preserve"> الوظيفي</w:t>
      </w:r>
      <w:r w:rsidRPr="004C5901">
        <w:rPr>
          <w:rFonts w:asciiTheme="majorBidi" w:eastAsia="Times New Roman" w:hAnsiTheme="majorBidi" w:cstheme="majorBidi"/>
          <w:kern w:val="0"/>
          <w:sz w:val="32"/>
          <w:szCs w:val="32"/>
          <w14:ligatures w14:val="none"/>
        </w:rPr>
        <w:t>.</w:t>
      </w:r>
      <w:bookmarkEnd w:id="1"/>
    </w:p>
    <w:p w14:paraId="20AB5245" w14:textId="77777777" w:rsidR="0045631D"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rtl/>
          <w14:ligatures w14:val="none"/>
        </w:rPr>
        <w:t>أهمية العلاقات الاجتماعية في بيئة العمل</w:t>
      </w:r>
    </w:p>
    <w:p w14:paraId="677FD9EF" w14:textId="77777777"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العلاقات الاجتماعية الجيدة داخل العمل تشمل عدة جوانب، منها</w:t>
      </w:r>
      <w:r w:rsidRPr="004C5901">
        <w:rPr>
          <w:rFonts w:asciiTheme="majorBidi" w:eastAsia="Times New Roman" w:hAnsiTheme="majorBidi" w:cstheme="majorBidi"/>
          <w:kern w:val="0"/>
          <w:sz w:val="32"/>
          <w:szCs w:val="32"/>
          <w14:ligatures w14:val="none"/>
        </w:rPr>
        <w:t>:</w:t>
      </w:r>
    </w:p>
    <w:p w14:paraId="2ED8A0DC" w14:textId="77777777"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1- </w:t>
      </w:r>
      <w:r w:rsidRPr="004C5901">
        <w:rPr>
          <w:rFonts w:asciiTheme="majorBidi" w:eastAsia="Times New Roman" w:hAnsiTheme="majorBidi" w:cstheme="majorBidi"/>
          <w:b/>
          <w:bCs/>
          <w:kern w:val="0"/>
          <w:sz w:val="32"/>
          <w:szCs w:val="32"/>
          <w:rtl/>
          <w14:ligatures w14:val="none"/>
        </w:rPr>
        <w:t>التعاون والتفاعل</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التفاعل المنتظم بين الزملاء يعزز من تبادل الأفكار والخبرات، مما يمكن أن يؤدي إلى توليد أفكار جديدة</w:t>
      </w:r>
      <w:r w:rsidRPr="004C5901">
        <w:rPr>
          <w:rFonts w:asciiTheme="majorBidi" w:eastAsia="Times New Roman" w:hAnsiTheme="majorBidi" w:cstheme="majorBidi"/>
          <w:kern w:val="0"/>
          <w:sz w:val="32"/>
          <w:szCs w:val="32"/>
          <w14:ligatures w14:val="none"/>
        </w:rPr>
        <w:t>.</w:t>
      </w:r>
    </w:p>
    <w:p w14:paraId="479FD523" w14:textId="77777777"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lastRenderedPageBreak/>
        <w:t xml:space="preserve">2- </w:t>
      </w:r>
      <w:r w:rsidRPr="004C5901">
        <w:rPr>
          <w:rFonts w:asciiTheme="majorBidi" w:eastAsia="Times New Roman" w:hAnsiTheme="majorBidi" w:cstheme="majorBidi"/>
          <w:b/>
          <w:bCs/>
          <w:kern w:val="0"/>
          <w:sz w:val="32"/>
          <w:szCs w:val="32"/>
          <w:rtl/>
          <w14:ligatures w14:val="none"/>
        </w:rPr>
        <w:t>الدعم الاجتماعي</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الدعم من الزملاء والمديرين يمكن أن يزيد من ثقة الموظفين بأنفسهم ويشجعهم على الابتكار</w:t>
      </w:r>
      <w:r w:rsidRPr="004C5901">
        <w:rPr>
          <w:rFonts w:asciiTheme="majorBidi" w:eastAsia="Times New Roman" w:hAnsiTheme="majorBidi" w:cstheme="majorBidi"/>
          <w:kern w:val="0"/>
          <w:sz w:val="32"/>
          <w:szCs w:val="32"/>
          <w14:ligatures w14:val="none"/>
        </w:rPr>
        <w:t>.</w:t>
      </w:r>
    </w:p>
    <w:p w14:paraId="59C088EA" w14:textId="756EE89A"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3- </w:t>
      </w:r>
      <w:r w:rsidRPr="004C5901">
        <w:rPr>
          <w:rFonts w:asciiTheme="majorBidi" w:eastAsia="Times New Roman" w:hAnsiTheme="majorBidi" w:cstheme="majorBidi"/>
          <w:b/>
          <w:bCs/>
          <w:kern w:val="0"/>
          <w:sz w:val="32"/>
          <w:szCs w:val="32"/>
          <w:rtl/>
          <w14:ligatures w14:val="none"/>
        </w:rPr>
        <w:t>روح الفريق</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بيئة العمل التي تركز على العمل الجماعي والتعاون تعزز من الشعور بالانتماء، مما يزيد من الدافعية للإبدا</w:t>
      </w:r>
      <w:r w:rsidR="009504B1">
        <w:rPr>
          <w:rFonts w:asciiTheme="majorBidi" w:eastAsia="Times New Roman" w:hAnsiTheme="majorBidi" w:cstheme="majorBidi" w:hint="cs"/>
          <w:kern w:val="0"/>
          <w:sz w:val="32"/>
          <w:szCs w:val="32"/>
          <w:rtl/>
          <w14:ligatures w14:val="none"/>
        </w:rPr>
        <w:t xml:space="preserve">ع </w:t>
      </w:r>
      <w:r w:rsidR="00434017" w:rsidRPr="004C5901">
        <w:rPr>
          <w:rFonts w:asciiTheme="majorBidi" w:eastAsia="Times New Roman" w:hAnsiTheme="majorBidi" w:cstheme="majorBidi"/>
          <w:kern w:val="0"/>
          <w:sz w:val="32"/>
          <w:szCs w:val="32"/>
          <w:rtl/>
          <w14:ligatures w14:val="none"/>
        </w:rPr>
        <w:t>(القحطاني،2007م)</w:t>
      </w:r>
    </w:p>
    <w:p w14:paraId="4A5153BF" w14:textId="1A94041D" w:rsidR="0045631D"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b/>
          <w:bCs/>
          <w:kern w:val="0"/>
          <w:sz w:val="32"/>
          <w:szCs w:val="32"/>
          <w:rtl/>
          <w14:ligatures w14:val="none"/>
        </w:rPr>
        <w:t xml:space="preserve">مكونات العلاقات الاجتماعية وتأثيرها على </w:t>
      </w:r>
      <w:r w:rsidR="00C757D1">
        <w:rPr>
          <w:rFonts w:asciiTheme="majorBidi" w:eastAsia="Times New Roman" w:hAnsiTheme="majorBidi" w:cstheme="majorBidi"/>
          <w:b/>
          <w:bCs/>
          <w:kern w:val="0"/>
          <w:sz w:val="32"/>
          <w:szCs w:val="32"/>
          <w:rtl/>
          <w14:ligatures w14:val="none"/>
        </w:rPr>
        <w:t>الإبداع</w:t>
      </w:r>
      <w:r w:rsidR="0045631D" w:rsidRPr="004C5901">
        <w:rPr>
          <w:rFonts w:asciiTheme="majorBidi" w:eastAsia="Times New Roman" w:hAnsiTheme="majorBidi" w:cstheme="majorBidi"/>
          <w:b/>
          <w:bCs/>
          <w:kern w:val="0"/>
          <w:sz w:val="32"/>
          <w:szCs w:val="32"/>
          <w:rtl/>
          <w14:ligatures w14:val="none"/>
        </w:rPr>
        <w:t xml:space="preserve"> الوظيفي</w:t>
      </w:r>
    </w:p>
    <w:p w14:paraId="2D069EF4" w14:textId="77777777" w:rsidR="0045631D" w:rsidRPr="004C5901" w:rsidRDefault="003B3AB9" w:rsidP="007B75E4">
      <w:pPr>
        <w:spacing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1- </w:t>
      </w:r>
      <w:r w:rsidRPr="004C5901">
        <w:rPr>
          <w:rFonts w:asciiTheme="majorBidi" w:eastAsia="Times New Roman" w:hAnsiTheme="majorBidi" w:cstheme="majorBidi"/>
          <w:b/>
          <w:bCs/>
          <w:kern w:val="0"/>
          <w:sz w:val="32"/>
          <w:szCs w:val="32"/>
          <w:rtl/>
          <w14:ligatures w14:val="none"/>
        </w:rPr>
        <w:t>التفاعل اليومي</w:t>
      </w:r>
      <w:r w:rsidRPr="004C5901">
        <w:rPr>
          <w:rFonts w:asciiTheme="majorBidi" w:eastAsia="Times New Roman" w:hAnsiTheme="majorBidi" w:cstheme="majorBidi"/>
          <w:b/>
          <w:bCs/>
          <w:kern w:val="0"/>
          <w:sz w:val="32"/>
          <w:szCs w:val="32"/>
          <w14:ligatures w14:val="none"/>
        </w:rPr>
        <w:t>:</w:t>
      </w:r>
    </w:p>
    <w:p w14:paraId="720CC4F0" w14:textId="081BB1FF" w:rsidR="0045631D" w:rsidRPr="004C5901" w:rsidRDefault="003B3AB9" w:rsidP="007B75E4">
      <w:pPr>
        <w:spacing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اللقاءات غير الرسمية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الاجتماعات غير الرسمية مثل فترات الاستراحة أو الغداء المشترك يمكن أن تكون فرصًا لتبادل الأفكار بشكل غير رسمي</w:t>
      </w:r>
      <w:r w:rsidRPr="004C5901">
        <w:rPr>
          <w:rFonts w:asciiTheme="majorBidi" w:eastAsia="Times New Roman" w:hAnsiTheme="majorBidi" w:cstheme="majorBidi"/>
          <w:kern w:val="0"/>
          <w:sz w:val="32"/>
          <w:szCs w:val="32"/>
          <w14:ligatures w14:val="none"/>
        </w:rPr>
        <w:t>.</w:t>
      </w:r>
    </w:p>
    <w:p w14:paraId="6EEC2445" w14:textId="77777777"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فرق العمل</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تشكيل فرق عمل متنوعة يمكن أن يسهم في جمع مجموعة متنوعة من المهارات والخبرات، مما يعزز من توليد الأفكار المبتكرة</w:t>
      </w:r>
      <w:r w:rsidRPr="004C5901">
        <w:rPr>
          <w:rFonts w:asciiTheme="majorBidi" w:eastAsia="Times New Roman" w:hAnsiTheme="majorBidi" w:cstheme="majorBidi"/>
          <w:kern w:val="0"/>
          <w:sz w:val="32"/>
          <w:szCs w:val="32"/>
          <w14:ligatures w14:val="none"/>
        </w:rPr>
        <w:t>.</w:t>
      </w:r>
      <w:r w:rsidR="0045631D" w:rsidRPr="004C5901">
        <w:rPr>
          <w:rFonts w:asciiTheme="majorBidi" w:eastAsia="Times New Roman" w:hAnsiTheme="majorBidi" w:cstheme="majorBidi"/>
          <w:kern w:val="0"/>
          <w:sz w:val="32"/>
          <w:szCs w:val="32"/>
          <w:rtl/>
          <w14:ligatures w14:val="none"/>
        </w:rPr>
        <w:t xml:space="preserve">  </w:t>
      </w:r>
    </w:p>
    <w:p w14:paraId="74385948"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2- </w:t>
      </w:r>
      <w:r w:rsidRPr="004C5901">
        <w:rPr>
          <w:rFonts w:asciiTheme="majorBidi" w:eastAsia="Times New Roman" w:hAnsiTheme="majorBidi" w:cstheme="majorBidi"/>
          <w:b/>
          <w:bCs/>
          <w:kern w:val="0"/>
          <w:sz w:val="32"/>
          <w:szCs w:val="32"/>
          <w:rtl/>
          <w14:ligatures w14:val="none"/>
        </w:rPr>
        <w:t>الدعم والتحفيز</w:t>
      </w:r>
      <w:r w:rsidRPr="004C5901">
        <w:rPr>
          <w:rFonts w:asciiTheme="majorBidi" w:eastAsia="Times New Roman" w:hAnsiTheme="majorBidi" w:cstheme="majorBidi"/>
          <w:b/>
          <w:bCs/>
          <w:kern w:val="0"/>
          <w:sz w:val="32"/>
          <w:szCs w:val="32"/>
          <w14:ligatures w14:val="none"/>
        </w:rPr>
        <w:t>:</w:t>
      </w:r>
    </w:p>
    <w:p w14:paraId="30C626DA" w14:textId="77777777"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الدعم من الزملاء</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الحصول على الدعم والتشجيع من الزملاء يعزز من ثقة الموظفين بأنفسهم وقدرتهم على تقديم أفكار جديدة</w:t>
      </w:r>
      <w:r w:rsidRPr="004C5901">
        <w:rPr>
          <w:rFonts w:asciiTheme="majorBidi" w:eastAsia="Times New Roman" w:hAnsiTheme="majorBidi" w:cstheme="majorBidi"/>
          <w:kern w:val="0"/>
          <w:sz w:val="32"/>
          <w:szCs w:val="32"/>
          <w14:ligatures w14:val="none"/>
        </w:rPr>
        <w:t>.</w:t>
      </w:r>
    </w:p>
    <w:p w14:paraId="279CE81F" w14:textId="77777777" w:rsidR="004C5901"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التحفيز من الإدارة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التحفيز والتشجيع من المديرين يساهم في خلق بيئة عمل داعمة للإبداع</w:t>
      </w:r>
      <w:r w:rsidRPr="004C5901">
        <w:rPr>
          <w:rFonts w:asciiTheme="majorBidi" w:eastAsia="Times New Roman" w:hAnsiTheme="majorBidi" w:cstheme="majorBidi"/>
          <w:kern w:val="0"/>
          <w:sz w:val="32"/>
          <w:szCs w:val="32"/>
          <w14:ligatures w14:val="none"/>
        </w:rPr>
        <w:t>.</w:t>
      </w:r>
      <w:r w:rsidR="0045631D" w:rsidRPr="004C5901">
        <w:rPr>
          <w:rFonts w:asciiTheme="majorBidi" w:eastAsia="Times New Roman" w:hAnsiTheme="majorBidi" w:cstheme="majorBidi"/>
          <w:kern w:val="0"/>
          <w:sz w:val="32"/>
          <w:szCs w:val="32"/>
          <w:rtl/>
          <w14:ligatures w14:val="none"/>
        </w:rPr>
        <w:t xml:space="preserve"> </w:t>
      </w:r>
    </w:p>
    <w:p w14:paraId="3CCD513D" w14:textId="4981C095"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3- </w:t>
      </w:r>
      <w:r w:rsidRPr="004C5901">
        <w:rPr>
          <w:rFonts w:asciiTheme="majorBidi" w:eastAsia="Times New Roman" w:hAnsiTheme="majorBidi" w:cstheme="majorBidi"/>
          <w:b/>
          <w:bCs/>
          <w:kern w:val="0"/>
          <w:sz w:val="32"/>
          <w:szCs w:val="32"/>
          <w:rtl/>
          <w14:ligatures w14:val="none"/>
        </w:rPr>
        <w:t>الثقافة التنظيمية</w:t>
      </w:r>
      <w:r w:rsidRPr="004C5901">
        <w:rPr>
          <w:rFonts w:asciiTheme="majorBidi" w:eastAsia="Times New Roman" w:hAnsiTheme="majorBidi" w:cstheme="majorBidi"/>
          <w:b/>
          <w:bCs/>
          <w:kern w:val="0"/>
          <w:sz w:val="32"/>
          <w:szCs w:val="32"/>
          <w14:ligatures w14:val="none"/>
        </w:rPr>
        <w:t>:</w:t>
      </w:r>
    </w:p>
    <w:p w14:paraId="53171769" w14:textId="186E4D8F" w:rsidR="004C5901" w:rsidRPr="004C5901" w:rsidRDefault="003B3AB9" w:rsidP="004C5901">
      <w:pPr>
        <w:spacing w:after="0" w:line="360" w:lineRule="auto"/>
        <w:jc w:val="both"/>
        <w:rPr>
          <w:rFonts w:asciiTheme="majorBidi" w:eastAsia="Times New Roman" w:hAnsiTheme="majorBidi" w:cstheme="majorBidi"/>
          <w:kern w:val="0"/>
          <w:sz w:val="32"/>
          <w:szCs w:val="32"/>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ثقافة التعاون</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 xml:space="preserve">وجود ثقافة تنظيمية تشجع على التعاون والمشاركة تسهم في تعزيز </w:t>
      </w:r>
      <w:r w:rsidR="00C757D1">
        <w:rPr>
          <w:rFonts w:asciiTheme="majorBidi" w:eastAsia="Times New Roman" w:hAnsiTheme="majorBidi" w:cstheme="majorBidi"/>
          <w:kern w:val="0"/>
          <w:sz w:val="32"/>
          <w:szCs w:val="32"/>
          <w:rtl/>
          <w14:ligatures w14:val="none"/>
        </w:rPr>
        <w:t>الإبداع</w:t>
      </w:r>
      <w:r w:rsidRPr="004C5901">
        <w:rPr>
          <w:rFonts w:asciiTheme="majorBidi" w:eastAsia="Times New Roman" w:hAnsiTheme="majorBidi" w:cstheme="majorBidi"/>
          <w:kern w:val="0"/>
          <w:sz w:val="32"/>
          <w:szCs w:val="32"/>
          <w14:ligatures w14:val="none"/>
        </w:rPr>
        <w:t>.</w:t>
      </w:r>
    </w:p>
    <w:p w14:paraId="2BB2550C" w14:textId="123BB1E4" w:rsidR="003B3AB9" w:rsidRPr="004C5901" w:rsidRDefault="004C5901" w:rsidP="004C5901">
      <w:pPr>
        <w:spacing w:after="0" w:line="360" w:lineRule="auto"/>
        <w:jc w:val="both"/>
        <w:rPr>
          <w:rFonts w:asciiTheme="majorBidi" w:eastAsia="Times New Roman" w:hAnsiTheme="majorBidi" w:cstheme="majorBidi"/>
          <w:kern w:val="0"/>
          <w:sz w:val="32"/>
          <w:szCs w:val="32"/>
          <w14:ligatures w14:val="none"/>
        </w:rPr>
      </w:pPr>
      <w:r w:rsidRPr="004C5901">
        <w:rPr>
          <w:rFonts w:asciiTheme="majorBidi" w:eastAsia="Times New Roman" w:hAnsiTheme="majorBidi" w:cstheme="majorBidi" w:hint="cs"/>
          <w:b/>
          <w:bCs/>
          <w:kern w:val="0"/>
          <w:sz w:val="32"/>
          <w:szCs w:val="32"/>
          <w:rtl/>
          <w14:ligatures w14:val="none"/>
        </w:rPr>
        <w:t xml:space="preserve">- </w:t>
      </w:r>
      <w:r w:rsidR="003B3AB9" w:rsidRPr="004C5901">
        <w:rPr>
          <w:rFonts w:asciiTheme="majorBidi" w:eastAsia="Times New Roman" w:hAnsiTheme="majorBidi" w:cstheme="majorBidi"/>
          <w:b/>
          <w:bCs/>
          <w:kern w:val="0"/>
          <w:sz w:val="32"/>
          <w:szCs w:val="32"/>
          <w:rtl/>
          <w14:ligatures w14:val="none"/>
        </w:rPr>
        <w:t>التنوع والشمولية</w:t>
      </w:r>
      <w:r w:rsidR="003B3AB9" w:rsidRPr="004C5901">
        <w:rPr>
          <w:rFonts w:asciiTheme="majorBidi" w:eastAsia="Times New Roman" w:hAnsiTheme="majorBidi" w:cstheme="majorBidi"/>
          <w:b/>
          <w:bCs/>
          <w:kern w:val="0"/>
          <w:sz w:val="32"/>
          <w:szCs w:val="32"/>
          <w14:ligatures w14:val="none"/>
        </w:rPr>
        <w:t>:</w:t>
      </w:r>
      <w:r w:rsidR="003B3AB9" w:rsidRPr="004C5901">
        <w:rPr>
          <w:rFonts w:asciiTheme="majorBidi" w:eastAsia="Times New Roman" w:hAnsiTheme="majorBidi" w:cstheme="majorBidi"/>
          <w:kern w:val="0"/>
          <w:sz w:val="32"/>
          <w:szCs w:val="32"/>
          <w14:ligatures w14:val="none"/>
        </w:rPr>
        <w:t> </w:t>
      </w:r>
      <w:r w:rsidR="003B3AB9" w:rsidRPr="004C5901">
        <w:rPr>
          <w:rFonts w:asciiTheme="majorBidi" w:eastAsia="Times New Roman" w:hAnsiTheme="majorBidi" w:cstheme="majorBidi"/>
          <w:kern w:val="0"/>
          <w:sz w:val="32"/>
          <w:szCs w:val="32"/>
          <w:rtl/>
          <w14:ligatures w14:val="none"/>
        </w:rPr>
        <w:t>التنوع في بيئة العمل من حيث الخلفيات الثقافية والمهارات يساهم في توليد أفكار متنوعة ومبتكرة</w:t>
      </w:r>
      <w:r w:rsidR="003B3AB9" w:rsidRPr="004C5901">
        <w:rPr>
          <w:rFonts w:asciiTheme="majorBidi" w:eastAsia="Times New Roman" w:hAnsiTheme="majorBidi" w:cstheme="majorBidi"/>
          <w:kern w:val="0"/>
          <w:sz w:val="32"/>
          <w:szCs w:val="32"/>
          <w14:ligatures w14:val="none"/>
        </w:rPr>
        <w:t>.</w:t>
      </w:r>
      <w:r w:rsidR="0045631D" w:rsidRPr="004C5901">
        <w:rPr>
          <w:rFonts w:asciiTheme="majorBidi" w:eastAsia="Times New Roman" w:hAnsiTheme="majorBidi" w:cstheme="majorBidi"/>
          <w:kern w:val="0"/>
          <w:sz w:val="32"/>
          <w:szCs w:val="32"/>
          <w:rtl/>
          <w14:ligatures w14:val="none"/>
        </w:rPr>
        <w:t xml:space="preserve"> </w:t>
      </w:r>
    </w:p>
    <w:p w14:paraId="73757690" w14:textId="77777777" w:rsidR="0045631D" w:rsidRPr="004C5901" w:rsidRDefault="003B3AB9" w:rsidP="007B75E4">
      <w:pPr>
        <w:spacing w:after="0" w:line="360" w:lineRule="auto"/>
        <w:jc w:val="both"/>
        <w:rPr>
          <w:rFonts w:asciiTheme="majorBidi" w:eastAsia="Times New Roman" w:hAnsiTheme="majorBidi" w:cstheme="majorBidi"/>
          <w:b/>
          <w:bCs/>
          <w:kern w:val="0"/>
          <w:sz w:val="32"/>
          <w:szCs w:val="32"/>
          <w:rtl/>
          <w14:ligatures w14:val="none"/>
        </w:rPr>
      </w:pPr>
      <w:r w:rsidRPr="004C5901">
        <w:rPr>
          <w:rFonts w:asciiTheme="majorBidi" w:eastAsia="Times New Roman" w:hAnsiTheme="majorBidi" w:cstheme="majorBidi"/>
          <w:kern w:val="0"/>
          <w:sz w:val="32"/>
          <w:szCs w:val="32"/>
          <w:rtl/>
          <w14:ligatures w14:val="none"/>
        </w:rPr>
        <w:t xml:space="preserve">4- </w:t>
      </w:r>
      <w:r w:rsidRPr="004C5901">
        <w:rPr>
          <w:rFonts w:asciiTheme="majorBidi" w:eastAsia="Times New Roman" w:hAnsiTheme="majorBidi" w:cstheme="majorBidi"/>
          <w:b/>
          <w:bCs/>
          <w:kern w:val="0"/>
          <w:sz w:val="32"/>
          <w:szCs w:val="32"/>
          <w:rtl/>
          <w14:ligatures w14:val="none"/>
        </w:rPr>
        <w:t>الاتصال الفعّال</w:t>
      </w:r>
      <w:r w:rsidRPr="004C5901">
        <w:rPr>
          <w:rFonts w:asciiTheme="majorBidi" w:eastAsia="Times New Roman" w:hAnsiTheme="majorBidi" w:cstheme="majorBidi"/>
          <w:b/>
          <w:bCs/>
          <w:kern w:val="0"/>
          <w:sz w:val="32"/>
          <w:szCs w:val="32"/>
          <w14:ligatures w14:val="none"/>
        </w:rPr>
        <w:t>:</w:t>
      </w:r>
    </w:p>
    <w:p w14:paraId="7C525DE8" w14:textId="18080E5D" w:rsidR="0045631D" w:rsidRPr="004C5901" w:rsidRDefault="003B3AB9" w:rsidP="007B75E4">
      <w:pPr>
        <w:spacing w:after="0" w:line="360" w:lineRule="auto"/>
        <w:jc w:val="both"/>
        <w:rPr>
          <w:rFonts w:asciiTheme="majorBidi" w:eastAsia="Times New Roman" w:hAnsiTheme="majorBidi" w:cstheme="majorBidi"/>
          <w:kern w:val="0"/>
          <w:sz w:val="32"/>
          <w:szCs w:val="32"/>
          <w:rtl/>
          <w14:ligatures w14:val="none"/>
        </w:rPr>
      </w:pP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الاتصال المفتوح</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الاتصال الفعّال والمفتوح بين الموظفين يساهم في تسهيل تبادل الأفكار والمعلومات</w:t>
      </w:r>
      <w:r w:rsidRPr="004C5901">
        <w:rPr>
          <w:rFonts w:asciiTheme="majorBidi" w:eastAsia="Times New Roman" w:hAnsiTheme="majorBidi" w:cstheme="majorBidi"/>
          <w:kern w:val="0"/>
          <w:sz w:val="32"/>
          <w:szCs w:val="32"/>
          <w14:ligatures w14:val="none"/>
        </w:rPr>
        <w:t>.</w:t>
      </w:r>
      <w:r w:rsidRPr="004C5901">
        <w:rPr>
          <w:rFonts w:asciiTheme="majorBidi" w:eastAsia="Times New Roman" w:hAnsiTheme="majorBidi" w:cstheme="majorBidi"/>
          <w:b/>
          <w:bCs/>
          <w:kern w:val="0"/>
          <w:sz w:val="32"/>
          <w:szCs w:val="32"/>
          <w14:ligatures w14:val="none"/>
        </w:rPr>
        <w:t> </w:t>
      </w:r>
      <w:r w:rsidRPr="004C5901">
        <w:rPr>
          <w:rFonts w:asciiTheme="majorBidi" w:eastAsia="Times New Roman" w:hAnsiTheme="majorBidi" w:cstheme="majorBidi"/>
          <w:b/>
          <w:bCs/>
          <w:kern w:val="0"/>
          <w:sz w:val="32"/>
          <w:szCs w:val="32"/>
          <w:rtl/>
          <w14:ligatures w14:val="none"/>
        </w:rPr>
        <w:t>الشفافية</w:t>
      </w:r>
      <w:r w:rsidRPr="004C5901">
        <w:rPr>
          <w:rFonts w:asciiTheme="majorBidi" w:eastAsia="Times New Roman" w:hAnsiTheme="majorBidi" w:cstheme="majorBidi"/>
          <w:b/>
          <w:bCs/>
          <w:kern w:val="0"/>
          <w:sz w:val="32"/>
          <w:szCs w:val="32"/>
          <w14:ligatures w14:val="none"/>
        </w:rPr>
        <w:t>:</w:t>
      </w:r>
      <w:r w:rsidRPr="004C5901">
        <w:rPr>
          <w:rFonts w:asciiTheme="majorBidi" w:eastAsia="Times New Roman" w:hAnsiTheme="majorBidi" w:cstheme="majorBidi"/>
          <w:kern w:val="0"/>
          <w:sz w:val="32"/>
          <w:szCs w:val="32"/>
          <w14:ligatures w14:val="none"/>
        </w:rPr>
        <w:t> </w:t>
      </w:r>
      <w:r w:rsidRPr="004C5901">
        <w:rPr>
          <w:rFonts w:asciiTheme="majorBidi" w:eastAsia="Times New Roman" w:hAnsiTheme="majorBidi" w:cstheme="majorBidi"/>
          <w:kern w:val="0"/>
          <w:sz w:val="32"/>
          <w:szCs w:val="32"/>
          <w:rtl/>
          <w14:ligatures w14:val="none"/>
        </w:rPr>
        <w:t>الشفافية في التواصل تعزز من الثقة والانسجام بين الفريق، مما يسهم في بيئة عمل داعمة للإبدا</w:t>
      </w:r>
      <w:r w:rsidR="009504B1">
        <w:rPr>
          <w:rFonts w:asciiTheme="majorBidi" w:eastAsia="Times New Roman" w:hAnsiTheme="majorBidi" w:cstheme="majorBidi" w:hint="cs"/>
          <w:kern w:val="0"/>
          <w:sz w:val="32"/>
          <w:szCs w:val="32"/>
          <w:rtl/>
          <w14:ligatures w14:val="none"/>
        </w:rPr>
        <w:t xml:space="preserve">ع </w:t>
      </w:r>
      <w:r w:rsidR="00434017" w:rsidRPr="004C5901">
        <w:rPr>
          <w:rFonts w:asciiTheme="majorBidi" w:eastAsia="Times New Roman" w:hAnsiTheme="majorBidi" w:cstheme="majorBidi"/>
          <w:kern w:val="0"/>
          <w:sz w:val="32"/>
          <w:szCs w:val="32"/>
          <w:rtl/>
          <w14:ligatures w14:val="none"/>
        </w:rPr>
        <w:t>(</w:t>
      </w:r>
      <w:proofErr w:type="gramStart"/>
      <w:r w:rsidR="00434017" w:rsidRPr="004C5901">
        <w:rPr>
          <w:rFonts w:asciiTheme="majorBidi" w:eastAsia="Times New Roman" w:hAnsiTheme="majorBidi" w:cstheme="majorBidi"/>
          <w:kern w:val="0"/>
          <w:sz w:val="32"/>
          <w:szCs w:val="32"/>
          <w:rtl/>
          <w14:ligatures w14:val="none"/>
        </w:rPr>
        <w:t>العبدالقادر</w:t>
      </w:r>
      <w:proofErr w:type="gramEnd"/>
      <w:r w:rsidR="00434017" w:rsidRPr="004C5901">
        <w:rPr>
          <w:rFonts w:asciiTheme="majorBidi" w:eastAsia="Times New Roman" w:hAnsiTheme="majorBidi" w:cstheme="majorBidi"/>
          <w:kern w:val="0"/>
          <w:sz w:val="32"/>
          <w:szCs w:val="32"/>
          <w:rtl/>
          <w14:ligatures w14:val="none"/>
        </w:rPr>
        <w:t>،2005م)</w:t>
      </w:r>
    </w:p>
    <w:p w14:paraId="7EE98730" w14:textId="198BC5E0" w:rsidR="003B3AB9" w:rsidRPr="007B75E4" w:rsidRDefault="002C1E31" w:rsidP="007B75E4">
      <w:pPr>
        <w:spacing w:after="0" w:line="360" w:lineRule="auto"/>
        <w:jc w:val="both"/>
        <w:rPr>
          <w:rFonts w:asciiTheme="majorBidi" w:hAnsiTheme="majorBidi" w:cstheme="majorBidi"/>
          <w:b/>
          <w:bCs/>
          <w:sz w:val="36"/>
          <w:szCs w:val="36"/>
          <w:rtl/>
        </w:rPr>
      </w:pPr>
      <w:r w:rsidRPr="007B75E4">
        <w:rPr>
          <w:rFonts w:asciiTheme="majorBidi" w:hAnsiTheme="majorBidi" w:cstheme="majorBidi"/>
          <w:b/>
          <w:bCs/>
          <w:sz w:val="36"/>
          <w:szCs w:val="36"/>
          <w:rtl/>
        </w:rPr>
        <w:lastRenderedPageBreak/>
        <w:t xml:space="preserve">ثانياً: </w:t>
      </w:r>
      <w:r w:rsidR="00C757D1">
        <w:rPr>
          <w:rFonts w:asciiTheme="majorBidi" w:hAnsiTheme="majorBidi" w:cstheme="majorBidi"/>
          <w:b/>
          <w:bCs/>
          <w:sz w:val="36"/>
          <w:szCs w:val="36"/>
          <w:rtl/>
        </w:rPr>
        <w:t>الإبداع</w:t>
      </w:r>
      <w:r w:rsidR="003B3AB9" w:rsidRPr="007B75E4">
        <w:rPr>
          <w:rFonts w:asciiTheme="majorBidi" w:hAnsiTheme="majorBidi" w:cstheme="majorBidi"/>
          <w:b/>
          <w:bCs/>
          <w:sz w:val="36"/>
          <w:szCs w:val="36"/>
          <w:rtl/>
        </w:rPr>
        <w:t xml:space="preserve"> الوظيفي.</w:t>
      </w:r>
    </w:p>
    <w:p w14:paraId="5FF42AA8" w14:textId="77777777" w:rsidR="003B3AB9" w:rsidRPr="004C5901" w:rsidRDefault="003B3AB9" w:rsidP="007B75E4">
      <w:pPr>
        <w:spacing w:after="0" w:line="360" w:lineRule="auto"/>
        <w:jc w:val="both"/>
        <w:rPr>
          <w:rFonts w:asciiTheme="majorBidi" w:hAnsiTheme="majorBidi" w:cstheme="majorBidi"/>
          <w:sz w:val="32"/>
          <w:szCs w:val="32"/>
        </w:rPr>
      </w:pPr>
      <w:r w:rsidRPr="004C5901">
        <w:rPr>
          <w:rFonts w:asciiTheme="majorBidi" w:hAnsiTheme="majorBidi" w:cstheme="majorBidi"/>
          <w:sz w:val="32"/>
          <w:szCs w:val="32"/>
          <w:rtl/>
        </w:rPr>
        <w:t xml:space="preserve">        تعتبر المهارات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المقومات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الأساسية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لإنجاز</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أي</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عمل،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وتتنوع</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هذه</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المهارات تبعًا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لدرجة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صعوبة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العمل،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فالأعمال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الصعبة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تتطلب</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تمتع</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القائمين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بها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بعدد</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أكبر من المهارات،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بينما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لا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تتطلب</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الأعمال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البسيطة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سوى</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مهارات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محدودة</w:t>
      </w:r>
      <w:r w:rsidRPr="004C5901">
        <w:rPr>
          <w:rFonts w:asciiTheme="majorBidi" w:hAnsiTheme="majorBidi" w:cstheme="majorBidi"/>
          <w:sz w:val="32"/>
          <w:szCs w:val="32"/>
        </w:rPr>
        <w:t>.</w:t>
      </w:r>
    </w:p>
    <w:p w14:paraId="3515505D" w14:textId="128AE626"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t xml:space="preserve">      وعرف</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كنعان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(2002: 305) المهارات</w:t>
      </w:r>
      <w:r w:rsidRPr="004C5901">
        <w:rPr>
          <w:rFonts w:asciiTheme="majorBidi" w:hAnsiTheme="majorBidi" w:cstheme="majorBidi"/>
          <w:sz w:val="32"/>
          <w:szCs w:val="32"/>
        </w:rPr>
        <w:t xml:space="preserve">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بأنها: الخصائص والسمات والخبرات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التي</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تنعكس</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في</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شكل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سلوكيات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إيجابية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قبل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العاملين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في المنظمات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لتعبر عن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قدراتهم</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المتميزة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على</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إنجاز</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المهام</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المكلفين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بها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بدقة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وسهولة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وفي أقل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وقت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وجهد وبأقل</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تكلفة.</w:t>
      </w:r>
    </w:p>
    <w:p w14:paraId="0DB8D7C1" w14:textId="76134DCF"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t xml:space="preserve">       ويرى</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جروان (2002: 22)</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المهارات</w:t>
      </w:r>
      <w:r w:rsidRPr="004C5901">
        <w:rPr>
          <w:rFonts w:asciiTheme="majorBidi" w:hAnsiTheme="majorBidi" w:cstheme="majorBidi"/>
          <w:sz w:val="32"/>
          <w:szCs w:val="32"/>
        </w:rPr>
        <w:t xml:space="preserve">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عبارة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عن: مزيج</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من القدرات والاستعدادات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والخصائص</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الشخصية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التي</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إذا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وجدت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بيئة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إدارية مناسبة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يمكن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ترقى بالعمليات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العقلية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لتؤدي</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إلى</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نتاجات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أصيلة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ومفيدة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سواء بالنسبة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لخبرات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الفرد</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السابقة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أو خبرات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المؤسسة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أو</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المجتمع</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أو</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العالم،</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إذا</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كانت النتاجات</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مستوى</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 xml:space="preserve">الاختراقات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ية</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في</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أحد</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ميادين</w:t>
      </w:r>
      <w:r w:rsidRPr="004C5901">
        <w:rPr>
          <w:rFonts w:asciiTheme="majorBidi" w:hAnsiTheme="majorBidi" w:cstheme="majorBidi"/>
          <w:sz w:val="32"/>
          <w:szCs w:val="32"/>
        </w:rPr>
        <w:t xml:space="preserve"> </w:t>
      </w:r>
      <w:r w:rsidRPr="004C5901">
        <w:rPr>
          <w:rFonts w:asciiTheme="majorBidi" w:hAnsiTheme="majorBidi" w:cstheme="majorBidi"/>
          <w:sz w:val="32"/>
          <w:szCs w:val="32"/>
          <w:rtl/>
        </w:rPr>
        <w:t>الحياة.</w:t>
      </w:r>
    </w:p>
    <w:p w14:paraId="56521713" w14:textId="77777777" w:rsidR="00207430" w:rsidRDefault="00207430" w:rsidP="007B75E4">
      <w:pPr>
        <w:spacing w:after="0" w:line="360" w:lineRule="auto"/>
        <w:jc w:val="both"/>
        <w:rPr>
          <w:rFonts w:asciiTheme="majorBidi" w:hAnsiTheme="majorBidi" w:cstheme="majorBidi"/>
          <w:b/>
          <w:bCs/>
          <w:sz w:val="32"/>
          <w:szCs w:val="32"/>
          <w:rtl/>
        </w:rPr>
      </w:pPr>
    </w:p>
    <w:p w14:paraId="0739C409" w14:textId="771E0927"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b/>
          <w:bCs/>
          <w:sz w:val="32"/>
          <w:szCs w:val="32"/>
          <w:rtl/>
        </w:rPr>
        <w:t>ملامح الشخصية المبدعة:</w:t>
      </w:r>
      <w:r w:rsidRPr="004C5901">
        <w:rPr>
          <w:rFonts w:asciiTheme="majorBidi" w:hAnsiTheme="majorBidi" w:cstheme="majorBidi"/>
          <w:sz w:val="32"/>
          <w:szCs w:val="32"/>
          <w:rtl/>
        </w:rPr>
        <w:tab/>
      </w:r>
      <w:r w:rsidRPr="004C5901">
        <w:rPr>
          <w:rFonts w:asciiTheme="majorBidi" w:hAnsiTheme="majorBidi" w:cstheme="majorBidi"/>
          <w:sz w:val="32"/>
          <w:szCs w:val="32"/>
          <w:rtl/>
        </w:rPr>
        <w:tab/>
      </w:r>
    </w:p>
    <w:p w14:paraId="4E22343B" w14:textId="6B348306"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t xml:space="preserve">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سلوك إنساني خلاق يكمن في داخل كل فرد، يتفق في حالات تحفيز المدارك واستثارة الأحاسيس ضمن وسائل عديدة، ليوجد أفرادًا متميزين باستطاعتهم الحصول على أنسب الحلول وأفضلها من مجموعة خيارات مطروحة أو استنباط مجموعة رؤى وتصورات مبتكرة لمسألة اتفق على أنها مستعصية.</w:t>
      </w:r>
    </w:p>
    <w:p w14:paraId="113AA6A9" w14:textId="171EE14A"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t xml:space="preserve">      لذا يعد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موهبة كامنة في كل إنسان كبقية المواهب المستترة، تحتاج إلى إثارة وصقل وممارسة نوعية دائبة كي تكون ملكة حاضرة عند كل ملمة وإنتاج جديد وعلى هذا فلا يتصور البعض أن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مختص بأصحاب الذكاء الخارق أو أولاد الذوات، فالكل عليهم إعمال عقولهم، وتفجير مواهبهم للوصول إلى حالة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الواقعي في شتى مجالات الحياة الفردية والاجتماعية.</w:t>
      </w:r>
    </w:p>
    <w:p w14:paraId="1218521A" w14:textId="4F80AA4A"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lastRenderedPageBreak/>
        <w:t xml:space="preserve">     ويرى نصير والعزاوي (2011: 3-4) أن بعض الأفراد تظهر قابلياتهم وقدراتهم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ية من خلال مواقف طارئة وظروف حرجة، وهؤلاء عليهم التوجه إلى أنفسهم أكثر والعناية بقابلياتهم، وتغيير نمط سلوكهم بما يتلاءم والصفات التي يحملونها ومن جملتها: </w:t>
      </w:r>
    </w:p>
    <w:p w14:paraId="4A126578" w14:textId="6112F713" w:rsidR="003B3AB9" w:rsidRPr="004C5901" w:rsidRDefault="003B3AB9" w:rsidP="00207430">
      <w:pPr>
        <w:pStyle w:val="ListParagraph"/>
        <w:numPr>
          <w:ilvl w:val="0"/>
          <w:numId w:val="9"/>
        </w:numPr>
        <w:tabs>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الحساسية</w:t>
      </w:r>
      <w:r w:rsidRPr="004C5901">
        <w:rPr>
          <w:rFonts w:asciiTheme="majorBidi" w:hAnsiTheme="majorBidi" w:cstheme="majorBidi"/>
          <w:sz w:val="32"/>
          <w:szCs w:val="32"/>
          <w:rtl/>
        </w:rPr>
        <w:t xml:space="preserve">: وتعني القدرة على وعي مشكلات موقف معين والإحاطة بجميع </w:t>
      </w:r>
      <w:r w:rsidR="005C6FB0">
        <w:rPr>
          <w:rFonts w:asciiTheme="majorBidi" w:hAnsiTheme="majorBidi" w:cstheme="majorBidi"/>
          <w:sz w:val="32"/>
          <w:szCs w:val="32"/>
          <w:rtl/>
        </w:rPr>
        <w:t>أبعاد</w:t>
      </w:r>
      <w:r w:rsidRPr="004C5901">
        <w:rPr>
          <w:rFonts w:asciiTheme="majorBidi" w:hAnsiTheme="majorBidi" w:cstheme="majorBidi"/>
          <w:sz w:val="32"/>
          <w:szCs w:val="32"/>
          <w:rtl/>
        </w:rPr>
        <w:t>ها والعوامل المؤثرة فيها.</w:t>
      </w:r>
    </w:p>
    <w:p w14:paraId="3ECB8502" w14:textId="3F641BFE" w:rsidR="003B3AB9" w:rsidRPr="004C5901" w:rsidRDefault="003B3AB9" w:rsidP="00207430">
      <w:pPr>
        <w:pStyle w:val="ListParagraph"/>
        <w:numPr>
          <w:ilvl w:val="0"/>
          <w:numId w:val="9"/>
        </w:numPr>
        <w:tabs>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الطلاقة</w:t>
      </w:r>
      <w:r w:rsidRPr="004C5901">
        <w:rPr>
          <w:rFonts w:asciiTheme="majorBidi" w:hAnsiTheme="majorBidi" w:cstheme="majorBidi"/>
          <w:sz w:val="32"/>
          <w:szCs w:val="32"/>
          <w:rtl/>
        </w:rPr>
        <w:t xml:space="preserve">: وهي القدرة على إنتاج سيل كبير من الأفكار والتصورات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يّة في برهة زمنية محدودة وتقسم الطلاقة إلى:</w:t>
      </w:r>
    </w:p>
    <w:p w14:paraId="20BA8475" w14:textId="77777777" w:rsidR="003B3AB9" w:rsidRPr="004C5901" w:rsidRDefault="003B3AB9" w:rsidP="00207430">
      <w:pPr>
        <w:pStyle w:val="ListParagraph"/>
        <w:numPr>
          <w:ilvl w:val="0"/>
          <w:numId w:val="7"/>
        </w:numPr>
        <w:tabs>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طلاقة الكلمات</w:t>
      </w:r>
      <w:r w:rsidRPr="004C5901">
        <w:rPr>
          <w:rFonts w:asciiTheme="majorBidi" w:hAnsiTheme="majorBidi" w:cstheme="majorBidi"/>
          <w:sz w:val="32"/>
          <w:szCs w:val="32"/>
          <w:rtl/>
        </w:rPr>
        <w:t>: أي سرعة إنتاج كلمات أو وحدات للتعبير وفقًا لشروط معينة في بنائها أو تركيبها.</w:t>
      </w:r>
    </w:p>
    <w:p w14:paraId="2E78311B" w14:textId="15B54E85" w:rsidR="003B3AB9" w:rsidRPr="004C5901" w:rsidRDefault="003B3AB9" w:rsidP="00207430">
      <w:pPr>
        <w:pStyle w:val="ListParagraph"/>
        <w:numPr>
          <w:ilvl w:val="0"/>
          <w:numId w:val="7"/>
        </w:numPr>
        <w:tabs>
          <w:tab w:val="right" w:pos="39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طلاقة التداعي</w:t>
      </w:r>
      <w:r w:rsidRPr="004C5901">
        <w:rPr>
          <w:rFonts w:asciiTheme="majorBidi" w:hAnsiTheme="majorBidi" w:cstheme="majorBidi"/>
          <w:sz w:val="32"/>
          <w:szCs w:val="32"/>
          <w:rtl/>
        </w:rPr>
        <w:t>: أي سرعة إنتاج صور ذات خصائص محددة في المعنى.</w:t>
      </w:r>
    </w:p>
    <w:p w14:paraId="54009FEA" w14:textId="0642C45D" w:rsidR="003B3AB9" w:rsidRPr="004C5901" w:rsidRDefault="003B3AB9" w:rsidP="00207430">
      <w:pPr>
        <w:pStyle w:val="ListParagraph"/>
        <w:numPr>
          <w:ilvl w:val="0"/>
          <w:numId w:val="7"/>
        </w:numPr>
        <w:tabs>
          <w:tab w:val="right" w:pos="39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 xml:space="preserve">طلاقة الأفكار: </w:t>
      </w:r>
      <w:r w:rsidRPr="004C5901">
        <w:rPr>
          <w:rFonts w:asciiTheme="majorBidi" w:hAnsiTheme="majorBidi" w:cstheme="majorBidi"/>
          <w:sz w:val="32"/>
          <w:szCs w:val="32"/>
          <w:rtl/>
        </w:rPr>
        <w:t>أي سرعة إيراد عدد كبير من الأفكار والصور الفكرية في أحد المواقف.</w:t>
      </w:r>
    </w:p>
    <w:p w14:paraId="3703BC4F" w14:textId="7C1389E5" w:rsidR="003B3AB9" w:rsidRPr="004C5901" w:rsidRDefault="003B3AB9" w:rsidP="00207430">
      <w:pPr>
        <w:pStyle w:val="ListParagraph"/>
        <w:numPr>
          <w:ilvl w:val="0"/>
          <w:numId w:val="7"/>
        </w:numPr>
        <w:tabs>
          <w:tab w:val="right" w:pos="39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 xml:space="preserve">طلاقة التعبير: </w:t>
      </w:r>
      <w:r w:rsidRPr="004C5901">
        <w:rPr>
          <w:rFonts w:asciiTheme="majorBidi" w:hAnsiTheme="majorBidi" w:cstheme="majorBidi"/>
          <w:sz w:val="32"/>
          <w:szCs w:val="32"/>
          <w:rtl/>
        </w:rPr>
        <w:t>أي القدرة على التعبير عن الأفكار وسهولة صياغتها في كلمات أو صور للتعبير عن هذه الأفكار بطريقة تكون فيها متصلة بغيرها وملائمة لها.</w:t>
      </w:r>
    </w:p>
    <w:p w14:paraId="255BF68C" w14:textId="77777777" w:rsidR="003B3AB9" w:rsidRPr="004C5901" w:rsidRDefault="003B3AB9" w:rsidP="00207430">
      <w:pPr>
        <w:pStyle w:val="ListParagraph"/>
        <w:numPr>
          <w:ilvl w:val="0"/>
          <w:numId w:val="9"/>
        </w:numPr>
        <w:tabs>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المرونة</w:t>
      </w:r>
      <w:r w:rsidRPr="004C5901">
        <w:rPr>
          <w:rFonts w:asciiTheme="majorBidi" w:hAnsiTheme="majorBidi" w:cstheme="majorBidi"/>
          <w:sz w:val="32"/>
          <w:szCs w:val="32"/>
          <w:rtl/>
        </w:rPr>
        <w:t>: وهي قدرة العقل على التكيف مع المتغيرات والمواقف المستجدة، والانتقال من زاوية جامدة إلى زوايا متحررة تقتضيها عملية المواجهة.</w:t>
      </w:r>
    </w:p>
    <w:p w14:paraId="540E1626" w14:textId="77777777" w:rsidR="003B3AB9" w:rsidRPr="004C5901" w:rsidRDefault="003B3AB9" w:rsidP="00207430">
      <w:pPr>
        <w:pStyle w:val="ListParagraph"/>
        <w:numPr>
          <w:ilvl w:val="0"/>
          <w:numId w:val="9"/>
        </w:numPr>
        <w:tabs>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الأصالة</w:t>
      </w:r>
      <w:r w:rsidRPr="004C5901">
        <w:rPr>
          <w:rFonts w:asciiTheme="majorBidi" w:hAnsiTheme="majorBidi" w:cstheme="majorBidi"/>
          <w:sz w:val="32"/>
          <w:szCs w:val="32"/>
          <w:rtl/>
        </w:rPr>
        <w:t>: وتعني تقديم نتاجات مبتكرة تكون مناسبة للهدف والوظيفة والتي يعمل لأجلها، أو بتعبير آخر رفض الحلول الجاهزة والمألوفة، واتخاذ سلوك جديد يتوافق مع الهدف المنشود، ومن يطلق استجابات غير مألوفة لمنبهات غير مألوفة لا يمكن أن نطلق عليها استجابة أصلية، لأنها طلقات إنتاجية هادرة غير موجهة.</w:t>
      </w:r>
    </w:p>
    <w:p w14:paraId="3B749FF9" w14:textId="77777777" w:rsidR="003B3AB9" w:rsidRPr="004C5901" w:rsidRDefault="003B3AB9" w:rsidP="00207430">
      <w:pPr>
        <w:pStyle w:val="ListParagraph"/>
        <w:numPr>
          <w:ilvl w:val="0"/>
          <w:numId w:val="9"/>
        </w:numPr>
        <w:tabs>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b/>
          <w:bCs/>
          <w:sz w:val="32"/>
          <w:szCs w:val="32"/>
          <w:rtl/>
        </w:rPr>
        <w:t xml:space="preserve">البصيرة: </w:t>
      </w:r>
      <w:r w:rsidRPr="004C5901">
        <w:rPr>
          <w:rFonts w:asciiTheme="majorBidi" w:hAnsiTheme="majorBidi" w:cstheme="majorBidi"/>
          <w:sz w:val="32"/>
          <w:szCs w:val="32"/>
          <w:rtl/>
        </w:rPr>
        <w:t>وهي تعني امتلاك النظرة الثاقبة والقدرة على اختراق الحجب التقليدية وقراءة النتائج قبل أوانها وإعطاء البدائل اللازمة لكافة الاحتمالات المتوقعة.</w:t>
      </w:r>
    </w:p>
    <w:p w14:paraId="2E1E163A" w14:textId="77777777" w:rsidR="00207430" w:rsidRDefault="00207430" w:rsidP="007B75E4">
      <w:pPr>
        <w:spacing w:after="0" w:line="360" w:lineRule="auto"/>
        <w:jc w:val="both"/>
        <w:rPr>
          <w:rFonts w:asciiTheme="majorBidi" w:hAnsiTheme="majorBidi" w:cstheme="majorBidi"/>
          <w:b/>
          <w:bCs/>
          <w:sz w:val="32"/>
          <w:szCs w:val="32"/>
          <w:rtl/>
        </w:rPr>
      </w:pPr>
    </w:p>
    <w:p w14:paraId="7BAE7853" w14:textId="77777777" w:rsidR="00207430" w:rsidRDefault="00207430" w:rsidP="007B75E4">
      <w:pPr>
        <w:spacing w:after="0" w:line="360" w:lineRule="auto"/>
        <w:jc w:val="both"/>
        <w:rPr>
          <w:rFonts w:asciiTheme="majorBidi" w:hAnsiTheme="majorBidi" w:cstheme="majorBidi"/>
          <w:b/>
          <w:bCs/>
          <w:sz w:val="32"/>
          <w:szCs w:val="32"/>
          <w:rtl/>
        </w:rPr>
      </w:pPr>
    </w:p>
    <w:p w14:paraId="0429EA14" w14:textId="5D3C060F"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b/>
          <w:bCs/>
          <w:sz w:val="32"/>
          <w:szCs w:val="32"/>
          <w:rtl/>
        </w:rPr>
        <w:lastRenderedPageBreak/>
        <w:t xml:space="preserve">نظريات </w:t>
      </w:r>
      <w:r w:rsidR="00C757D1">
        <w:rPr>
          <w:rFonts w:asciiTheme="majorBidi" w:hAnsiTheme="majorBidi" w:cstheme="majorBidi"/>
          <w:b/>
          <w:bCs/>
          <w:sz w:val="32"/>
          <w:szCs w:val="32"/>
          <w:rtl/>
        </w:rPr>
        <w:t>الإبداع</w:t>
      </w:r>
      <w:r w:rsidRPr="004C5901">
        <w:rPr>
          <w:rFonts w:asciiTheme="majorBidi" w:hAnsiTheme="majorBidi" w:cstheme="majorBidi"/>
          <w:b/>
          <w:bCs/>
          <w:sz w:val="32"/>
          <w:szCs w:val="32"/>
          <w:rtl/>
        </w:rPr>
        <w:t>:</w:t>
      </w:r>
      <w:r w:rsidRPr="004C5901">
        <w:rPr>
          <w:rFonts w:asciiTheme="majorBidi" w:hAnsiTheme="majorBidi" w:cstheme="majorBidi"/>
          <w:b/>
          <w:bCs/>
          <w:sz w:val="32"/>
          <w:szCs w:val="32"/>
          <w:rtl/>
        </w:rPr>
        <w:tab/>
      </w:r>
      <w:r w:rsidRPr="004C5901">
        <w:rPr>
          <w:rFonts w:asciiTheme="majorBidi" w:hAnsiTheme="majorBidi" w:cstheme="majorBidi"/>
          <w:sz w:val="32"/>
          <w:szCs w:val="32"/>
          <w:rtl/>
        </w:rPr>
        <w:tab/>
      </w:r>
    </w:p>
    <w:p w14:paraId="5705B3D7" w14:textId="2FC6C64B"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t xml:space="preserve">      قام عدد من العلماء والكتاب وعلماء الإدارة بطرح أفكار أصبحت تعرف فيما بعد بالنظريات وعرفت بأسمائهم، إذ قدمت هذه النظريات معالجات مختلفة حول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كما استعرضت ملامح المنظمات والعوامل المؤثرة، وذكر القيسي (2010، 203-205) بعض هذه النظريات والمتمثلة بالآتي: </w:t>
      </w:r>
    </w:p>
    <w:p w14:paraId="10D13040" w14:textId="74C68595" w:rsidR="003B3AB9" w:rsidRPr="004C5901" w:rsidRDefault="003B3AB9" w:rsidP="007B75E4">
      <w:pPr>
        <w:pStyle w:val="ListParagraph"/>
        <w:numPr>
          <w:ilvl w:val="0"/>
          <w:numId w:val="10"/>
        </w:numPr>
        <w:spacing w:after="0" w:line="360" w:lineRule="auto"/>
        <w:ind w:left="283"/>
        <w:jc w:val="both"/>
        <w:rPr>
          <w:rFonts w:asciiTheme="majorBidi" w:hAnsiTheme="majorBidi" w:cstheme="majorBidi"/>
          <w:sz w:val="32"/>
          <w:szCs w:val="32"/>
        </w:rPr>
      </w:pPr>
      <w:r w:rsidRPr="004C5901">
        <w:rPr>
          <w:rFonts w:asciiTheme="majorBidi" w:hAnsiTheme="majorBidi" w:cstheme="majorBidi"/>
          <w:sz w:val="32"/>
          <w:szCs w:val="32"/>
          <w:rtl/>
        </w:rPr>
        <w:t>نظرية (</w:t>
      </w:r>
      <w:r w:rsidRPr="004C5901">
        <w:rPr>
          <w:rFonts w:asciiTheme="majorBidi" w:hAnsiTheme="majorBidi" w:cstheme="majorBidi"/>
          <w:sz w:val="32"/>
          <w:szCs w:val="32"/>
        </w:rPr>
        <w:t>March &amp; Simon; 1958</w:t>
      </w:r>
      <w:r w:rsidRPr="004C5901">
        <w:rPr>
          <w:rFonts w:asciiTheme="majorBidi" w:hAnsiTheme="majorBidi" w:cstheme="majorBidi"/>
          <w:sz w:val="32"/>
          <w:szCs w:val="32"/>
          <w:rtl/>
        </w:rPr>
        <w:t xml:space="preserve">): فسرت هذه النظرية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من خلال معالجة المشكلات التي تعترض المنظمات إذ تواجه بعض المنظمات فجوة بين ما تقوم به وما يفترض أن تقوم به، فتحاول من خلال عملية البحث خلق بدائل، فعملية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تمر بعدة مراحل هي فجوة أداء، عدم رخاء، بحث ووعي، وبدائل، ثم إبداع حيث عزيا الفجوة الأدائية إلى عوامل خارجية (التغير في الطلب أو تغيرات في البيئة الخارجية) أو داخلية.</w:t>
      </w:r>
    </w:p>
    <w:p w14:paraId="4434C55E" w14:textId="2C185203" w:rsidR="003B3AB9" w:rsidRPr="004C5901" w:rsidRDefault="003B3AB9" w:rsidP="007B75E4">
      <w:pPr>
        <w:pStyle w:val="ListParagraph"/>
        <w:numPr>
          <w:ilvl w:val="0"/>
          <w:numId w:val="10"/>
        </w:numPr>
        <w:spacing w:after="0" w:line="360" w:lineRule="auto"/>
        <w:ind w:left="283"/>
        <w:jc w:val="both"/>
        <w:rPr>
          <w:rFonts w:asciiTheme="majorBidi" w:hAnsiTheme="majorBidi" w:cstheme="majorBidi"/>
          <w:sz w:val="32"/>
          <w:szCs w:val="32"/>
        </w:rPr>
      </w:pPr>
      <w:r w:rsidRPr="004C5901">
        <w:rPr>
          <w:rFonts w:asciiTheme="majorBidi" w:hAnsiTheme="majorBidi" w:cstheme="majorBidi"/>
          <w:sz w:val="32"/>
          <w:szCs w:val="32"/>
          <w:rtl/>
        </w:rPr>
        <w:t>نظرية (</w:t>
      </w:r>
      <w:r w:rsidRPr="004C5901">
        <w:rPr>
          <w:rFonts w:asciiTheme="majorBidi" w:hAnsiTheme="majorBidi" w:cstheme="majorBidi"/>
          <w:sz w:val="32"/>
          <w:szCs w:val="32"/>
        </w:rPr>
        <w:t>Burns &amp; Stalker; 1961</w:t>
      </w:r>
      <w:r w:rsidRPr="004C5901">
        <w:rPr>
          <w:rFonts w:asciiTheme="majorBidi" w:hAnsiTheme="majorBidi" w:cstheme="majorBidi"/>
          <w:sz w:val="32"/>
          <w:szCs w:val="32"/>
          <w:rtl/>
        </w:rPr>
        <w:t xml:space="preserve">): وكانا أول من أكدا على أن التراكيب والهياكل التنظيمية المختلفة تكون فاعلة في حالات مختلفة، فمن خلال ما توصلوا إليه من أن الهياكل الأكثر ملائمة هي التي تسهم في تطبيق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في المنظمات من خلال النمط الآلي الذي يلائم بيئة العمل المستقرة والنمط العضوي الذي يلائم البيئات سريعة التغير، فهو يسهل عملية جمع البيانات والمعلومات ومعالجتها.</w:t>
      </w:r>
    </w:p>
    <w:p w14:paraId="378470E1" w14:textId="202BF882" w:rsidR="003B3AB9" w:rsidRPr="004C5901" w:rsidRDefault="003B3AB9" w:rsidP="007B75E4">
      <w:pPr>
        <w:pStyle w:val="ListParagraph"/>
        <w:numPr>
          <w:ilvl w:val="0"/>
          <w:numId w:val="10"/>
        </w:numPr>
        <w:spacing w:after="0" w:line="360" w:lineRule="auto"/>
        <w:ind w:left="283"/>
        <w:jc w:val="both"/>
        <w:rPr>
          <w:rFonts w:asciiTheme="majorBidi" w:hAnsiTheme="majorBidi" w:cstheme="majorBidi"/>
          <w:sz w:val="32"/>
          <w:szCs w:val="32"/>
        </w:rPr>
      </w:pPr>
      <w:r w:rsidRPr="004C5901">
        <w:rPr>
          <w:rFonts w:asciiTheme="majorBidi" w:hAnsiTheme="majorBidi" w:cstheme="majorBidi"/>
          <w:sz w:val="32"/>
          <w:szCs w:val="32"/>
          <w:rtl/>
        </w:rPr>
        <w:t>نظرية (</w:t>
      </w:r>
      <w:r w:rsidRPr="004C5901">
        <w:rPr>
          <w:rFonts w:asciiTheme="majorBidi" w:hAnsiTheme="majorBidi" w:cstheme="majorBidi"/>
          <w:sz w:val="32"/>
          <w:szCs w:val="32"/>
        </w:rPr>
        <w:t>Wilson; 1966</w:t>
      </w:r>
      <w:r w:rsidRPr="004C5901">
        <w:rPr>
          <w:rFonts w:asciiTheme="majorBidi" w:hAnsiTheme="majorBidi" w:cstheme="majorBidi"/>
          <w:sz w:val="32"/>
          <w:szCs w:val="32"/>
          <w:rtl/>
        </w:rPr>
        <w:t xml:space="preserve">): بين عملية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من خلال ثلاثة مراحل هدفت إلى إدخال تغيرات في المنظمة وهي: إدراك التغير، اقتراح التغيير، وتبني التغيير وتطبيقه، ويكون بإدراك الحاجة أو الوعي بالتغيير المطلوب ثم توليد المقترحات وتطبيقها، فافترضت نسبة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في هذه المراحل الثلاث متباينة بسبب عدة عوامل منها التعقيد في المهام (البيروقراطية) وتنوع نظام الحفظ، وكلما زاد عدد المهمات المختلفة كلما ازدادت المهمات غير الروتينية مما يسهل إدراك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بصورة جماعية وعدم ظهور صراعات، كما أن الحوافز لها تأثير إيجابي لتوليد الاقتراحات وتزيد من مساهمة أغلب أعضاء المنظمة.</w:t>
      </w:r>
    </w:p>
    <w:p w14:paraId="6EEB3762" w14:textId="08A5061E" w:rsidR="003B3AB9" w:rsidRPr="004C5901" w:rsidRDefault="003B3AB9" w:rsidP="007B75E4">
      <w:pPr>
        <w:pStyle w:val="ListParagraph"/>
        <w:numPr>
          <w:ilvl w:val="0"/>
          <w:numId w:val="10"/>
        </w:numPr>
        <w:spacing w:after="0" w:line="360" w:lineRule="auto"/>
        <w:ind w:left="283"/>
        <w:jc w:val="both"/>
        <w:rPr>
          <w:rFonts w:asciiTheme="majorBidi" w:hAnsiTheme="majorBidi" w:cstheme="majorBidi"/>
          <w:sz w:val="32"/>
          <w:szCs w:val="32"/>
        </w:rPr>
      </w:pPr>
      <w:r w:rsidRPr="004C5901">
        <w:rPr>
          <w:rFonts w:asciiTheme="majorBidi" w:hAnsiTheme="majorBidi" w:cstheme="majorBidi"/>
          <w:sz w:val="32"/>
          <w:szCs w:val="32"/>
          <w:rtl/>
        </w:rPr>
        <w:lastRenderedPageBreak/>
        <w:t>نظرية (</w:t>
      </w:r>
      <w:r w:rsidRPr="004C5901">
        <w:rPr>
          <w:rFonts w:asciiTheme="majorBidi" w:hAnsiTheme="majorBidi" w:cstheme="majorBidi"/>
          <w:sz w:val="32"/>
          <w:szCs w:val="32"/>
        </w:rPr>
        <w:t>Harvey &amp; Mill; 1970</w:t>
      </w:r>
      <w:r w:rsidRPr="004C5901">
        <w:rPr>
          <w:rFonts w:asciiTheme="majorBidi" w:hAnsiTheme="majorBidi" w:cstheme="majorBidi"/>
          <w:sz w:val="32"/>
          <w:szCs w:val="32"/>
          <w:rtl/>
        </w:rPr>
        <w:t>): قد استفادا مما قدمه كلاً من (</w:t>
      </w:r>
      <w:r w:rsidRPr="004C5901">
        <w:rPr>
          <w:rFonts w:asciiTheme="majorBidi" w:hAnsiTheme="majorBidi" w:cstheme="majorBidi"/>
          <w:sz w:val="32"/>
          <w:szCs w:val="32"/>
        </w:rPr>
        <w:t>March &amp; Simon</w:t>
      </w:r>
      <w:r w:rsidRPr="004C5901">
        <w:rPr>
          <w:rFonts w:asciiTheme="majorBidi" w:hAnsiTheme="majorBidi" w:cstheme="majorBidi"/>
          <w:sz w:val="32"/>
          <w:szCs w:val="32"/>
          <w:rtl/>
        </w:rPr>
        <w:t>) (</w:t>
      </w:r>
      <w:r w:rsidRPr="004C5901">
        <w:rPr>
          <w:rFonts w:asciiTheme="majorBidi" w:hAnsiTheme="majorBidi" w:cstheme="majorBidi"/>
          <w:sz w:val="32"/>
          <w:szCs w:val="32"/>
        </w:rPr>
        <w:t>Burns &amp; Stalker</w:t>
      </w:r>
      <w:r w:rsidRPr="004C5901">
        <w:rPr>
          <w:rFonts w:asciiTheme="majorBidi" w:hAnsiTheme="majorBidi" w:cstheme="majorBidi"/>
          <w:sz w:val="32"/>
          <w:szCs w:val="32"/>
          <w:rtl/>
        </w:rPr>
        <w:t xml:space="preserve">)، فانصب تركيزهم على فهم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من خلال مدى استخدام الأنظمة للحلول الروتينية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ية لما يعرف (بالحالة والحلول)، فقد وصفوا أنواع المشكلات التي تواجهها المنظمات وأنواع الحلول التي قد تطبقها من خلال إدراك القضية (المشكلة) عن طريق ما تحتاجه من فعل لمجابهتها أو بلورتها (أي كيفية استجابة المنظمة) أو البحث بهدف تقدير أي الأفعال المحتملة التي قد تتخذها المنظمة أو اختيار الحل (انتقاء البديل الأمثل) أو إعادة التعريف بمعنى استلام معلومات ذات تغذية عكسية حول الحل الأنسب، إذ تسعى المنظمة إلى وضع حلول روتينية لمعالجة حالات أو مشكلات تم التصدي لها سابقًا (الخبرات السابقة) وأيضًا تسعى لاستحضار حلول إبداعية لم يتم استخدامها من قبل لمعالجة المشكلات غير الروتينية أو الاستثنائية بتبني الهياكل التنظيمية والميكانيكية والعضوية.</w:t>
      </w:r>
    </w:p>
    <w:p w14:paraId="50B8AE06" w14:textId="05F24267" w:rsidR="003B3AB9" w:rsidRPr="004C5901" w:rsidRDefault="003B3AB9" w:rsidP="007B75E4">
      <w:pPr>
        <w:pStyle w:val="ListParagraph"/>
        <w:numPr>
          <w:ilvl w:val="0"/>
          <w:numId w:val="10"/>
        </w:numPr>
        <w:spacing w:after="0" w:line="360" w:lineRule="auto"/>
        <w:ind w:left="283"/>
        <w:jc w:val="both"/>
        <w:rPr>
          <w:rFonts w:asciiTheme="majorBidi" w:hAnsiTheme="majorBidi" w:cstheme="majorBidi"/>
          <w:sz w:val="32"/>
          <w:szCs w:val="32"/>
        </w:rPr>
      </w:pPr>
      <w:r w:rsidRPr="004C5901">
        <w:rPr>
          <w:rFonts w:asciiTheme="majorBidi" w:hAnsiTheme="majorBidi" w:cstheme="majorBidi"/>
          <w:sz w:val="32"/>
          <w:szCs w:val="32"/>
          <w:rtl/>
        </w:rPr>
        <w:t>نظرية (</w:t>
      </w:r>
      <w:r w:rsidRPr="004C5901">
        <w:rPr>
          <w:rFonts w:asciiTheme="majorBidi" w:hAnsiTheme="majorBidi" w:cstheme="majorBidi"/>
          <w:sz w:val="32"/>
          <w:szCs w:val="32"/>
        </w:rPr>
        <w:t>Hang &amp; Aiken; 1970</w:t>
      </w:r>
      <w:r w:rsidRPr="004C5901">
        <w:rPr>
          <w:rFonts w:asciiTheme="majorBidi" w:hAnsiTheme="majorBidi" w:cstheme="majorBidi"/>
          <w:sz w:val="32"/>
          <w:szCs w:val="32"/>
          <w:rtl/>
        </w:rPr>
        <w:t xml:space="preserve">): تعد من أكثر النظريات شمولية، إذ أنها تناولت المراحل المختلفة لعملية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فضلاً عن العوامل المؤثرة فيه، وفسرت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على أنه تغير حاصل في برامج المنظمة تتمثل في إضافة خدمات جديدة وحددت مراحل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كالآتي:</w:t>
      </w:r>
    </w:p>
    <w:p w14:paraId="57F90D18" w14:textId="2569C1EF" w:rsidR="003B3AB9" w:rsidRPr="004C5901" w:rsidRDefault="00207430" w:rsidP="007B75E4">
      <w:pPr>
        <w:pStyle w:val="ListParagraph"/>
        <w:numPr>
          <w:ilvl w:val="0"/>
          <w:numId w:val="8"/>
        </w:numPr>
        <w:spacing w:after="0" w:line="360" w:lineRule="auto"/>
        <w:ind w:left="283" w:hanging="157"/>
        <w:jc w:val="both"/>
        <w:rPr>
          <w:rFonts w:asciiTheme="majorBidi" w:hAnsiTheme="majorBidi" w:cstheme="majorBidi"/>
          <w:sz w:val="32"/>
          <w:szCs w:val="32"/>
        </w:rPr>
      </w:pPr>
      <w:r>
        <w:rPr>
          <w:rFonts w:asciiTheme="majorBidi" w:hAnsiTheme="majorBidi" w:cstheme="majorBidi" w:hint="cs"/>
          <w:b/>
          <w:bCs/>
          <w:sz w:val="32"/>
          <w:szCs w:val="32"/>
          <w:rtl/>
        </w:rPr>
        <w:t xml:space="preserve"> </w:t>
      </w:r>
      <w:r w:rsidR="003B3AB9" w:rsidRPr="004C5901">
        <w:rPr>
          <w:rFonts w:asciiTheme="majorBidi" w:hAnsiTheme="majorBidi" w:cstheme="majorBidi"/>
          <w:b/>
          <w:bCs/>
          <w:sz w:val="32"/>
          <w:szCs w:val="32"/>
          <w:rtl/>
        </w:rPr>
        <w:t>مرحلة التقييم</w:t>
      </w:r>
      <w:r w:rsidR="003B3AB9" w:rsidRPr="004C5901">
        <w:rPr>
          <w:rFonts w:asciiTheme="majorBidi" w:hAnsiTheme="majorBidi" w:cstheme="majorBidi"/>
          <w:sz w:val="32"/>
          <w:szCs w:val="32"/>
          <w:rtl/>
        </w:rPr>
        <w:t>: تقييم النظام ومدى تحقيقه لأهدافه وهذا ما جاء به (</w:t>
      </w:r>
      <w:r w:rsidR="003B3AB9" w:rsidRPr="004C5901">
        <w:rPr>
          <w:rFonts w:asciiTheme="majorBidi" w:hAnsiTheme="majorBidi" w:cstheme="majorBidi"/>
          <w:sz w:val="32"/>
          <w:szCs w:val="32"/>
        </w:rPr>
        <w:t>March &amp; Simon</w:t>
      </w:r>
      <w:r w:rsidR="003B3AB9" w:rsidRPr="004C5901">
        <w:rPr>
          <w:rFonts w:asciiTheme="majorBidi" w:hAnsiTheme="majorBidi" w:cstheme="majorBidi"/>
          <w:sz w:val="32"/>
          <w:szCs w:val="32"/>
          <w:rtl/>
        </w:rPr>
        <w:t>).</w:t>
      </w:r>
    </w:p>
    <w:p w14:paraId="087847A9" w14:textId="6541A57E" w:rsidR="003B3AB9" w:rsidRPr="004C5901" w:rsidRDefault="00207430" w:rsidP="007B75E4">
      <w:pPr>
        <w:pStyle w:val="ListParagraph"/>
        <w:numPr>
          <w:ilvl w:val="0"/>
          <w:numId w:val="8"/>
        </w:numPr>
        <w:spacing w:after="0" w:line="360" w:lineRule="auto"/>
        <w:ind w:left="283" w:hanging="157"/>
        <w:jc w:val="both"/>
        <w:rPr>
          <w:rFonts w:asciiTheme="majorBidi" w:hAnsiTheme="majorBidi" w:cstheme="majorBidi"/>
          <w:sz w:val="32"/>
          <w:szCs w:val="32"/>
        </w:rPr>
      </w:pPr>
      <w:r>
        <w:rPr>
          <w:rFonts w:asciiTheme="majorBidi" w:hAnsiTheme="majorBidi" w:cstheme="majorBidi" w:hint="cs"/>
          <w:b/>
          <w:bCs/>
          <w:sz w:val="32"/>
          <w:szCs w:val="32"/>
          <w:rtl/>
        </w:rPr>
        <w:t xml:space="preserve"> </w:t>
      </w:r>
      <w:r w:rsidR="003B3AB9" w:rsidRPr="004C5901">
        <w:rPr>
          <w:rFonts w:asciiTheme="majorBidi" w:hAnsiTheme="majorBidi" w:cstheme="majorBidi"/>
          <w:b/>
          <w:bCs/>
          <w:sz w:val="32"/>
          <w:szCs w:val="32"/>
          <w:rtl/>
        </w:rPr>
        <w:t>مرحلة الإعداد</w:t>
      </w:r>
      <w:r w:rsidR="003B3AB9" w:rsidRPr="004C5901">
        <w:rPr>
          <w:rFonts w:asciiTheme="majorBidi" w:hAnsiTheme="majorBidi" w:cstheme="majorBidi"/>
          <w:sz w:val="32"/>
          <w:szCs w:val="32"/>
          <w:rtl/>
        </w:rPr>
        <w:t>: الحصول على المهارات الوظيفية المطلوبة والدعم المالي.</w:t>
      </w:r>
    </w:p>
    <w:p w14:paraId="0961CE21" w14:textId="6720DAD1" w:rsidR="003B3AB9" w:rsidRPr="004C5901" w:rsidRDefault="00207430" w:rsidP="007B75E4">
      <w:pPr>
        <w:pStyle w:val="ListParagraph"/>
        <w:numPr>
          <w:ilvl w:val="0"/>
          <w:numId w:val="8"/>
        </w:numPr>
        <w:spacing w:after="0" w:line="360" w:lineRule="auto"/>
        <w:ind w:left="283" w:hanging="157"/>
        <w:jc w:val="both"/>
        <w:rPr>
          <w:rFonts w:asciiTheme="majorBidi" w:hAnsiTheme="majorBidi" w:cstheme="majorBidi"/>
          <w:sz w:val="32"/>
          <w:szCs w:val="32"/>
        </w:rPr>
      </w:pPr>
      <w:r>
        <w:rPr>
          <w:rFonts w:asciiTheme="majorBidi" w:hAnsiTheme="majorBidi" w:cstheme="majorBidi" w:hint="cs"/>
          <w:b/>
          <w:bCs/>
          <w:sz w:val="32"/>
          <w:szCs w:val="32"/>
          <w:rtl/>
        </w:rPr>
        <w:t xml:space="preserve"> </w:t>
      </w:r>
      <w:r w:rsidR="003B3AB9" w:rsidRPr="004C5901">
        <w:rPr>
          <w:rFonts w:asciiTheme="majorBidi" w:hAnsiTheme="majorBidi" w:cstheme="majorBidi"/>
          <w:b/>
          <w:bCs/>
          <w:sz w:val="32"/>
          <w:szCs w:val="32"/>
          <w:rtl/>
        </w:rPr>
        <w:t>مرحلة التطبيق</w:t>
      </w:r>
      <w:r w:rsidR="003B3AB9" w:rsidRPr="004C5901">
        <w:rPr>
          <w:rFonts w:asciiTheme="majorBidi" w:hAnsiTheme="majorBidi" w:cstheme="majorBidi"/>
          <w:sz w:val="32"/>
          <w:szCs w:val="32"/>
          <w:rtl/>
        </w:rPr>
        <w:t xml:space="preserve">: البدء بتكملة </w:t>
      </w:r>
      <w:r w:rsidR="00C757D1">
        <w:rPr>
          <w:rFonts w:asciiTheme="majorBidi" w:hAnsiTheme="majorBidi" w:cstheme="majorBidi"/>
          <w:sz w:val="32"/>
          <w:szCs w:val="32"/>
          <w:rtl/>
        </w:rPr>
        <w:t>الإبداع</w:t>
      </w:r>
      <w:r w:rsidR="003B3AB9" w:rsidRPr="004C5901">
        <w:rPr>
          <w:rFonts w:asciiTheme="majorBidi" w:hAnsiTheme="majorBidi" w:cstheme="majorBidi"/>
          <w:sz w:val="32"/>
          <w:szCs w:val="32"/>
          <w:rtl/>
        </w:rPr>
        <w:t xml:space="preserve"> واحتمالية ظهور المقاومة.</w:t>
      </w:r>
    </w:p>
    <w:p w14:paraId="082D7027" w14:textId="434C3535" w:rsidR="003B3AB9" w:rsidRPr="004C5901" w:rsidRDefault="00207430" w:rsidP="007B75E4">
      <w:pPr>
        <w:pStyle w:val="ListParagraph"/>
        <w:numPr>
          <w:ilvl w:val="0"/>
          <w:numId w:val="8"/>
        </w:numPr>
        <w:spacing w:after="0" w:line="360" w:lineRule="auto"/>
        <w:ind w:left="283" w:hanging="157"/>
        <w:jc w:val="both"/>
        <w:rPr>
          <w:rFonts w:asciiTheme="majorBidi" w:hAnsiTheme="majorBidi" w:cstheme="majorBidi"/>
          <w:sz w:val="32"/>
          <w:szCs w:val="32"/>
        </w:rPr>
      </w:pPr>
      <w:r>
        <w:rPr>
          <w:rFonts w:asciiTheme="majorBidi" w:hAnsiTheme="majorBidi" w:cstheme="majorBidi" w:hint="cs"/>
          <w:b/>
          <w:bCs/>
          <w:sz w:val="32"/>
          <w:szCs w:val="32"/>
          <w:rtl/>
        </w:rPr>
        <w:t xml:space="preserve"> </w:t>
      </w:r>
      <w:r w:rsidR="003B3AB9" w:rsidRPr="004C5901">
        <w:rPr>
          <w:rFonts w:asciiTheme="majorBidi" w:hAnsiTheme="majorBidi" w:cstheme="majorBidi"/>
          <w:b/>
          <w:bCs/>
          <w:sz w:val="32"/>
          <w:szCs w:val="32"/>
          <w:rtl/>
        </w:rPr>
        <w:t>الروتينية</w:t>
      </w:r>
      <w:r w:rsidR="003B3AB9" w:rsidRPr="004C5901">
        <w:rPr>
          <w:rFonts w:asciiTheme="majorBidi" w:hAnsiTheme="majorBidi" w:cstheme="majorBidi"/>
          <w:sz w:val="32"/>
          <w:szCs w:val="32"/>
          <w:rtl/>
        </w:rPr>
        <w:t>: سلوكيات ومعتقدات تنظيمية.</w:t>
      </w:r>
    </w:p>
    <w:p w14:paraId="5234496E" w14:textId="6A464380" w:rsidR="003B3AB9" w:rsidRPr="004C5901" w:rsidRDefault="003B3AB9" w:rsidP="007B75E4">
      <w:pPr>
        <w:pStyle w:val="ListParagraph"/>
        <w:spacing w:after="0" w:line="360" w:lineRule="auto"/>
        <w:ind w:left="90"/>
        <w:jc w:val="both"/>
        <w:rPr>
          <w:rFonts w:asciiTheme="majorBidi" w:hAnsiTheme="majorBidi" w:cstheme="majorBidi"/>
          <w:sz w:val="32"/>
          <w:szCs w:val="32"/>
        </w:rPr>
      </w:pPr>
      <w:r w:rsidRPr="004C5901">
        <w:rPr>
          <w:rFonts w:asciiTheme="majorBidi" w:hAnsiTheme="majorBidi" w:cstheme="majorBidi"/>
          <w:sz w:val="32"/>
          <w:szCs w:val="32"/>
          <w:rtl/>
        </w:rPr>
        <w:t xml:space="preserve">     أما العوامل المؤثرة في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فمختلفة وبالغة التعقيد وأهمّها: زيادة التخصصات المهنية وتنوعها، والمركزية، والرسمية، والإنتاج، والكفاءة، والرضا عن العمل.</w:t>
      </w:r>
    </w:p>
    <w:p w14:paraId="3AF1E2D1" w14:textId="06E44362" w:rsidR="003B3AB9" w:rsidRPr="004C5901" w:rsidRDefault="003B3AB9" w:rsidP="00207430">
      <w:pPr>
        <w:pStyle w:val="ListParagraph"/>
        <w:numPr>
          <w:ilvl w:val="0"/>
          <w:numId w:val="10"/>
        </w:numPr>
        <w:tabs>
          <w:tab w:val="right" w:pos="212"/>
          <w:tab w:val="right" w:pos="30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نظرية (</w:t>
      </w:r>
      <w:r w:rsidRPr="004C5901">
        <w:rPr>
          <w:rFonts w:asciiTheme="majorBidi" w:hAnsiTheme="majorBidi" w:cstheme="majorBidi"/>
          <w:sz w:val="32"/>
          <w:szCs w:val="32"/>
        </w:rPr>
        <w:t>Zaltman &amp; others; 1973</w:t>
      </w:r>
      <w:r w:rsidRPr="004C5901">
        <w:rPr>
          <w:rFonts w:asciiTheme="majorBidi" w:hAnsiTheme="majorBidi" w:cstheme="majorBidi"/>
          <w:sz w:val="32"/>
          <w:szCs w:val="32"/>
          <w:rtl/>
        </w:rPr>
        <w:t xml:space="preserve">): تنظر هذه النظرية للإبداع كعملية تتكون من مرحلتين هما: مرحلة البدء ومرحلة التطبيق ولهما مراحل جزئية ويعتبر على أنه فكرة أو ممارسة جديدة لوحدة التبني، ووصفوا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على أنه عملية جماعية وليست </w:t>
      </w:r>
      <w:r w:rsidRPr="004C5901">
        <w:rPr>
          <w:rFonts w:asciiTheme="majorBidi" w:hAnsiTheme="majorBidi" w:cstheme="majorBidi"/>
          <w:sz w:val="32"/>
          <w:szCs w:val="32"/>
          <w:rtl/>
        </w:rPr>
        <w:lastRenderedPageBreak/>
        <w:t>فردية، واعتمدوا على نظرية (</w:t>
      </w:r>
      <w:r w:rsidRPr="004C5901">
        <w:rPr>
          <w:rFonts w:asciiTheme="majorBidi" w:hAnsiTheme="majorBidi" w:cstheme="majorBidi"/>
          <w:sz w:val="32"/>
          <w:szCs w:val="32"/>
        </w:rPr>
        <w:t>Hang &amp; Aiken</w:t>
      </w:r>
      <w:r w:rsidRPr="004C5901">
        <w:rPr>
          <w:rFonts w:asciiTheme="majorBidi" w:hAnsiTheme="majorBidi" w:cstheme="majorBidi"/>
          <w:sz w:val="32"/>
          <w:szCs w:val="32"/>
          <w:rtl/>
        </w:rPr>
        <w:t>) إلا أنهم توسعوا في شرح المشكلة التنظيمية وأضافوا متغيرات أخرى هي: العلاقات الشخصية، وأسلوب التعامل مع الصراع.</w:t>
      </w:r>
    </w:p>
    <w:p w14:paraId="51C5E085" w14:textId="77777777" w:rsidR="00207430" w:rsidRDefault="00207430" w:rsidP="007B75E4">
      <w:pPr>
        <w:tabs>
          <w:tab w:val="left" w:pos="0"/>
        </w:tabs>
        <w:spacing w:after="0" w:line="360" w:lineRule="auto"/>
        <w:jc w:val="both"/>
        <w:rPr>
          <w:rFonts w:asciiTheme="majorBidi" w:hAnsiTheme="majorBidi" w:cstheme="majorBidi"/>
          <w:b/>
          <w:bCs/>
          <w:sz w:val="32"/>
          <w:szCs w:val="32"/>
          <w:rtl/>
        </w:rPr>
      </w:pPr>
    </w:p>
    <w:p w14:paraId="6C974E4E" w14:textId="6E593A79" w:rsidR="003B3AB9" w:rsidRPr="004C5901" w:rsidRDefault="003B3AB9" w:rsidP="007B75E4">
      <w:pPr>
        <w:tabs>
          <w:tab w:val="left" w:pos="0"/>
        </w:tabs>
        <w:spacing w:after="0" w:line="360" w:lineRule="auto"/>
        <w:jc w:val="both"/>
        <w:rPr>
          <w:rFonts w:asciiTheme="majorBidi" w:hAnsiTheme="majorBidi" w:cstheme="majorBidi"/>
          <w:sz w:val="32"/>
          <w:szCs w:val="32"/>
          <w:rtl/>
        </w:rPr>
      </w:pPr>
      <w:r w:rsidRPr="004C5901">
        <w:rPr>
          <w:rFonts w:asciiTheme="majorBidi" w:hAnsiTheme="majorBidi" w:cstheme="majorBidi"/>
          <w:b/>
          <w:bCs/>
          <w:sz w:val="32"/>
          <w:szCs w:val="32"/>
          <w:rtl/>
        </w:rPr>
        <w:t xml:space="preserve">أنواع </w:t>
      </w:r>
      <w:r w:rsidR="00C757D1">
        <w:rPr>
          <w:rFonts w:asciiTheme="majorBidi" w:hAnsiTheme="majorBidi" w:cstheme="majorBidi"/>
          <w:b/>
          <w:bCs/>
          <w:sz w:val="32"/>
          <w:szCs w:val="32"/>
          <w:rtl/>
        </w:rPr>
        <w:t>الإبداع</w:t>
      </w:r>
      <w:r w:rsidRPr="004C5901">
        <w:rPr>
          <w:rFonts w:asciiTheme="majorBidi" w:hAnsiTheme="majorBidi" w:cstheme="majorBidi"/>
          <w:b/>
          <w:bCs/>
          <w:sz w:val="32"/>
          <w:szCs w:val="32"/>
          <w:rtl/>
        </w:rPr>
        <w:t xml:space="preserve"> الوظيفي في المنظمات:</w:t>
      </w:r>
      <w:r w:rsidRPr="004C5901">
        <w:rPr>
          <w:rFonts w:asciiTheme="majorBidi" w:hAnsiTheme="majorBidi" w:cstheme="majorBidi"/>
          <w:sz w:val="32"/>
          <w:szCs w:val="32"/>
          <w:rtl/>
        </w:rPr>
        <w:tab/>
      </w:r>
      <w:r w:rsidRPr="004C5901">
        <w:rPr>
          <w:rFonts w:asciiTheme="majorBidi" w:hAnsiTheme="majorBidi" w:cstheme="majorBidi"/>
          <w:sz w:val="32"/>
          <w:szCs w:val="32"/>
          <w:rtl/>
        </w:rPr>
        <w:tab/>
      </w:r>
    </w:p>
    <w:p w14:paraId="03A3F323" w14:textId="5BA87929" w:rsidR="003B3AB9" w:rsidRPr="004C5901" w:rsidRDefault="003B3AB9" w:rsidP="007B75E4">
      <w:pPr>
        <w:spacing w:after="0" w:line="360" w:lineRule="auto"/>
        <w:jc w:val="both"/>
        <w:rPr>
          <w:rFonts w:asciiTheme="majorBidi" w:hAnsiTheme="majorBidi" w:cstheme="majorBidi"/>
          <w:sz w:val="32"/>
          <w:szCs w:val="32"/>
          <w:rtl/>
        </w:rPr>
      </w:pPr>
      <w:r w:rsidRPr="004C5901">
        <w:rPr>
          <w:rFonts w:asciiTheme="majorBidi" w:hAnsiTheme="majorBidi" w:cstheme="majorBidi"/>
          <w:sz w:val="32"/>
          <w:szCs w:val="32"/>
          <w:rtl/>
        </w:rPr>
        <w:t xml:space="preserve">       ميز العجلوني (2018م: 37) بين ثلاثة أنواع من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الوظيفي في المنظمات، وهي:</w:t>
      </w:r>
    </w:p>
    <w:p w14:paraId="43B32F4D" w14:textId="6561A24F" w:rsidR="003B3AB9" w:rsidRPr="004C5901" w:rsidRDefault="003B3AB9" w:rsidP="007B75E4">
      <w:pPr>
        <w:spacing w:after="0" w:line="360" w:lineRule="auto"/>
        <w:jc w:val="both"/>
        <w:rPr>
          <w:rFonts w:asciiTheme="majorBidi" w:hAnsiTheme="majorBidi" w:cstheme="majorBidi"/>
          <w:sz w:val="32"/>
          <w:szCs w:val="32"/>
        </w:rPr>
      </w:pPr>
      <w:r w:rsidRPr="004C5901">
        <w:rPr>
          <w:rFonts w:asciiTheme="majorBidi" w:hAnsiTheme="majorBidi" w:cstheme="majorBidi"/>
          <w:sz w:val="32"/>
          <w:szCs w:val="32"/>
          <w:rtl/>
        </w:rPr>
        <w:t xml:space="preserve"> 1.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الوظيفي على مستوى الفرد.</w:t>
      </w:r>
    </w:p>
    <w:p w14:paraId="4C2A6F8B" w14:textId="2AA0D49D" w:rsidR="003B3AB9" w:rsidRPr="004C5901" w:rsidRDefault="003B3AB9" w:rsidP="007B75E4">
      <w:pPr>
        <w:spacing w:after="0" w:line="360" w:lineRule="auto"/>
        <w:jc w:val="both"/>
        <w:rPr>
          <w:rFonts w:asciiTheme="majorBidi" w:hAnsiTheme="majorBidi" w:cstheme="majorBidi"/>
          <w:sz w:val="32"/>
          <w:szCs w:val="32"/>
        </w:rPr>
      </w:pPr>
      <w:r w:rsidRPr="004C5901">
        <w:rPr>
          <w:rFonts w:asciiTheme="majorBidi" w:hAnsiTheme="majorBidi" w:cstheme="majorBidi"/>
          <w:sz w:val="32"/>
          <w:szCs w:val="32"/>
          <w:rtl/>
        </w:rPr>
        <w:t xml:space="preserve">2.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الوظيفي على مستوى الجماعة.</w:t>
      </w:r>
    </w:p>
    <w:p w14:paraId="130607C8" w14:textId="3E9DB4FA" w:rsidR="003B3AB9" w:rsidRPr="004C5901" w:rsidRDefault="003B3AB9" w:rsidP="007B75E4">
      <w:pPr>
        <w:spacing w:after="0" w:line="360" w:lineRule="auto"/>
        <w:jc w:val="both"/>
        <w:rPr>
          <w:rFonts w:asciiTheme="majorBidi" w:hAnsiTheme="majorBidi" w:cstheme="majorBidi"/>
          <w:sz w:val="32"/>
          <w:szCs w:val="32"/>
        </w:rPr>
      </w:pPr>
      <w:r w:rsidRPr="004C5901">
        <w:rPr>
          <w:rFonts w:asciiTheme="majorBidi" w:hAnsiTheme="majorBidi" w:cstheme="majorBidi"/>
          <w:sz w:val="32"/>
          <w:szCs w:val="32"/>
          <w:rtl/>
        </w:rPr>
        <w:t xml:space="preserve">3. </w:t>
      </w:r>
      <w:r w:rsidR="00C757D1">
        <w:rPr>
          <w:rFonts w:asciiTheme="majorBidi" w:hAnsiTheme="majorBidi" w:cstheme="majorBidi"/>
          <w:sz w:val="32"/>
          <w:szCs w:val="32"/>
          <w:rtl/>
        </w:rPr>
        <w:t>الإبداع</w:t>
      </w:r>
      <w:r w:rsidRPr="004C5901">
        <w:rPr>
          <w:rFonts w:asciiTheme="majorBidi" w:hAnsiTheme="majorBidi" w:cstheme="majorBidi"/>
          <w:sz w:val="32"/>
          <w:szCs w:val="32"/>
          <w:rtl/>
        </w:rPr>
        <w:t xml:space="preserve"> الوظيفي على مستوى المنظمة.</w:t>
      </w:r>
    </w:p>
    <w:p w14:paraId="696546CA" w14:textId="77777777" w:rsidR="003B3AB9" w:rsidRPr="004C5901" w:rsidRDefault="003B3AB9" w:rsidP="007B75E4">
      <w:pPr>
        <w:spacing w:after="0" w:line="360" w:lineRule="auto"/>
        <w:jc w:val="both"/>
        <w:rPr>
          <w:rFonts w:asciiTheme="majorBidi" w:hAnsiTheme="majorBidi" w:cstheme="majorBidi"/>
          <w:b/>
          <w:bCs/>
          <w:sz w:val="32"/>
          <w:szCs w:val="32"/>
          <w:rtl/>
        </w:rPr>
      </w:pPr>
      <w:r w:rsidRPr="004C5901">
        <w:rPr>
          <w:rFonts w:asciiTheme="majorBidi" w:hAnsiTheme="majorBidi" w:cstheme="majorBidi"/>
          <w:sz w:val="32"/>
          <w:szCs w:val="32"/>
          <w:rtl/>
        </w:rPr>
        <w:t xml:space="preserve">     والأنواع الثلاثة تكمل بعضها البعض، وجميعها ضرورية للمنظمات المعاصرة.</w:t>
      </w:r>
    </w:p>
    <w:p w14:paraId="6D59A9FE" w14:textId="5995F6F6" w:rsidR="003B3AB9" w:rsidRPr="004C5901" w:rsidRDefault="003B3AB9" w:rsidP="007B75E4">
      <w:pPr>
        <w:spacing w:after="0" w:line="360" w:lineRule="auto"/>
        <w:jc w:val="both"/>
        <w:rPr>
          <w:rFonts w:asciiTheme="majorBidi" w:eastAsia="Calibri" w:hAnsiTheme="majorBidi" w:cstheme="majorBidi"/>
          <w:sz w:val="32"/>
          <w:szCs w:val="32"/>
        </w:rPr>
      </w:pPr>
      <w:r w:rsidRPr="004C5901">
        <w:rPr>
          <w:rFonts w:asciiTheme="majorBidi" w:hAnsiTheme="majorBidi" w:cstheme="majorBidi"/>
          <w:b/>
          <w:bCs/>
          <w:sz w:val="32"/>
          <w:szCs w:val="32"/>
          <w:rtl/>
        </w:rPr>
        <w:t xml:space="preserve">      </w:t>
      </w:r>
      <w:r w:rsidRPr="004C5901">
        <w:rPr>
          <w:rFonts w:asciiTheme="majorBidi" w:hAnsiTheme="majorBidi" w:cstheme="majorBidi"/>
          <w:sz w:val="32"/>
          <w:szCs w:val="32"/>
          <w:rtl/>
        </w:rPr>
        <w:t xml:space="preserve">وأشار </w:t>
      </w:r>
      <w:r w:rsidRPr="004C5901">
        <w:rPr>
          <w:rFonts w:asciiTheme="majorBidi" w:eastAsia="Calibri" w:hAnsiTheme="majorBidi" w:cstheme="majorBidi"/>
          <w:sz w:val="32"/>
          <w:szCs w:val="32"/>
          <w:rtl/>
        </w:rPr>
        <w:t>عواد (2009)</w:t>
      </w:r>
      <w:r w:rsidRPr="004C5901">
        <w:rPr>
          <w:rFonts w:asciiTheme="majorBidi" w:hAnsiTheme="majorBidi" w:cstheme="majorBidi"/>
          <w:sz w:val="32"/>
          <w:szCs w:val="32"/>
          <w:rtl/>
        </w:rPr>
        <w:t xml:space="preserve"> إلى أن </w:t>
      </w:r>
      <w:r w:rsidRPr="004C5901">
        <w:rPr>
          <w:rFonts w:asciiTheme="majorBidi" w:eastAsia="Calibri" w:hAnsiTheme="majorBidi" w:cstheme="majorBidi"/>
          <w:sz w:val="32"/>
          <w:szCs w:val="32"/>
          <w:rtl/>
        </w:rPr>
        <w:t xml:space="preserve">"تايلر" قد صنف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الوظيفي إلى الأنواع الآتية:</w:t>
      </w:r>
    </w:p>
    <w:p w14:paraId="23DB63B8" w14:textId="745FA749" w:rsidR="003B3AB9" w:rsidRPr="004C5901" w:rsidRDefault="00C757D1" w:rsidP="00207430">
      <w:pPr>
        <w:pStyle w:val="ListParagraph"/>
        <w:numPr>
          <w:ilvl w:val="0"/>
          <w:numId w:val="7"/>
        </w:numPr>
        <w:tabs>
          <w:tab w:val="right" w:pos="122"/>
          <w:tab w:val="right" w:pos="212"/>
        </w:tabs>
        <w:spacing w:after="0" w:line="360" w:lineRule="auto"/>
        <w:ind w:left="32" w:firstLine="0"/>
        <w:jc w:val="both"/>
        <w:rPr>
          <w:rFonts w:asciiTheme="majorBidi" w:eastAsia="Calibri" w:hAnsiTheme="majorBidi" w:cstheme="majorBidi"/>
          <w:sz w:val="32"/>
          <w:szCs w:val="32"/>
        </w:rPr>
      </w:pPr>
      <w:r>
        <w:rPr>
          <w:rFonts w:asciiTheme="majorBidi" w:eastAsia="Calibri" w:hAnsiTheme="majorBidi" w:cstheme="majorBidi"/>
          <w:b/>
          <w:bCs/>
          <w:sz w:val="32"/>
          <w:szCs w:val="32"/>
          <w:rtl/>
        </w:rPr>
        <w:t>الإبداع</w:t>
      </w:r>
      <w:r w:rsidR="003B3AB9" w:rsidRPr="00207430">
        <w:rPr>
          <w:rFonts w:asciiTheme="majorBidi" w:eastAsia="Calibri" w:hAnsiTheme="majorBidi" w:cstheme="majorBidi"/>
          <w:b/>
          <w:bCs/>
          <w:sz w:val="32"/>
          <w:szCs w:val="32"/>
          <w:rtl/>
        </w:rPr>
        <w:t xml:space="preserve"> التعبيري:</w:t>
      </w:r>
      <w:r w:rsidR="003B3AB9" w:rsidRPr="004C5901">
        <w:rPr>
          <w:rFonts w:asciiTheme="majorBidi" w:eastAsia="Calibri" w:hAnsiTheme="majorBidi" w:cstheme="majorBidi"/>
          <w:sz w:val="32"/>
          <w:szCs w:val="32"/>
          <w:rtl/>
        </w:rPr>
        <w:t xml:space="preserve"> ويعني الطريقة التقليدية التي يتميز بها شخص معين في عمل شيء ما، أو مزاولة مهنة أو ممارسة فن من الفنون.</w:t>
      </w:r>
    </w:p>
    <w:p w14:paraId="328D59CB" w14:textId="159DE871" w:rsidR="003B3AB9" w:rsidRPr="004C5901" w:rsidRDefault="00C757D1" w:rsidP="00207430">
      <w:pPr>
        <w:pStyle w:val="ListParagraph"/>
        <w:numPr>
          <w:ilvl w:val="0"/>
          <w:numId w:val="7"/>
        </w:numPr>
        <w:tabs>
          <w:tab w:val="right" w:pos="212"/>
        </w:tabs>
        <w:spacing w:after="0" w:line="360" w:lineRule="auto"/>
        <w:ind w:left="32" w:firstLine="0"/>
        <w:jc w:val="both"/>
        <w:rPr>
          <w:rFonts w:asciiTheme="majorBidi" w:eastAsia="Calibri" w:hAnsiTheme="majorBidi" w:cstheme="majorBidi"/>
          <w:sz w:val="32"/>
          <w:szCs w:val="32"/>
        </w:rPr>
      </w:pPr>
      <w:r>
        <w:rPr>
          <w:rFonts w:asciiTheme="majorBidi" w:eastAsia="Calibri" w:hAnsiTheme="majorBidi" w:cstheme="majorBidi"/>
          <w:b/>
          <w:bCs/>
          <w:sz w:val="32"/>
          <w:szCs w:val="32"/>
          <w:rtl/>
        </w:rPr>
        <w:t>الإبداع</w:t>
      </w:r>
      <w:r w:rsidR="003B3AB9" w:rsidRPr="00207430">
        <w:rPr>
          <w:rFonts w:asciiTheme="majorBidi" w:eastAsia="Calibri" w:hAnsiTheme="majorBidi" w:cstheme="majorBidi"/>
          <w:b/>
          <w:bCs/>
          <w:sz w:val="32"/>
          <w:szCs w:val="32"/>
          <w:rtl/>
        </w:rPr>
        <w:t xml:space="preserve"> الفني:</w:t>
      </w:r>
      <w:r w:rsidR="003B3AB9" w:rsidRPr="004C5901">
        <w:rPr>
          <w:rFonts w:asciiTheme="majorBidi" w:eastAsia="Calibri" w:hAnsiTheme="majorBidi" w:cstheme="majorBidi"/>
          <w:sz w:val="32"/>
          <w:szCs w:val="32"/>
          <w:rtl/>
        </w:rPr>
        <w:t xml:space="preserve"> ويتمثل في الناحية الجمالية التي تضاف إلى السلع والخدمات، كالمظهر العام للسلعة أو الديكور الذي يتميز به مكان تقديم الخدمة.</w:t>
      </w:r>
    </w:p>
    <w:p w14:paraId="73BA9350" w14:textId="77777777" w:rsidR="003B3AB9" w:rsidRPr="004C5901" w:rsidRDefault="003B3AB9" w:rsidP="00207430">
      <w:pPr>
        <w:pStyle w:val="ListParagraph"/>
        <w:numPr>
          <w:ilvl w:val="0"/>
          <w:numId w:val="7"/>
        </w:numPr>
        <w:tabs>
          <w:tab w:val="right" w:pos="212"/>
        </w:tabs>
        <w:spacing w:after="0" w:line="360" w:lineRule="auto"/>
        <w:ind w:left="32" w:firstLine="0"/>
        <w:jc w:val="both"/>
        <w:rPr>
          <w:rFonts w:asciiTheme="majorBidi" w:eastAsia="Calibri" w:hAnsiTheme="majorBidi" w:cstheme="majorBidi"/>
          <w:sz w:val="32"/>
          <w:szCs w:val="32"/>
        </w:rPr>
      </w:pPr>
      <w:r w:rsidRPr="00207430">
        <w:rPr>
          <w:rFonts w:asciiTheme="majorBidi" w:eastAsia="Calibri" w:hAnsiTheme="majorBidi" w:cstheme="majorBidi"/>
          <w:b/>
          <w:bCs/>
          <w:sz w:val="32"/>
          <w:szCs w:val="32"/>
          <w:rtl/>
        </w:rPr>
        <w:t>الاختراع:</w:t>
      </w:r>
      <w:r w:rsidRPr="004C5901">
        <w:rPr>
          <w:rFonts w:asciiTheme="majorBidi" w:eastAsia="Calibri" w:hAnsiTheme="majorBidi" w:cstheme="majorBidi"/>
          <w:sz w:val="32"/>
          <w:szCs w:val="32"/>
          <w:rtl/>
        </w:rPr>
        <w:t xml:space="preserve"> ويعني استحداث شيء جديد لأول مرة، غير أن عناصره والأجزاء المكونة له موجودة من قبل، ولكن يتم إدخال تعديلات عليها بحيث تأخذ شكلًا جديدًا، وتؤدي مهمة مميزة كاختراع الحاسب الآلي.</w:t>
      </w:r>
    </w:p>
    <w:p w14:paraId="57B26AB5" w14:textId="015C2166" w:rsidR="003B3AB9" w:rsidRPr="004C5901" w:rsidRDefault="003B3AB9" w:rsidP="00207430">
      <w:pPr>
        <w:tabs>
          <w:tab w:val="right" w:pos="212"/>
        </w:tabs>
        <w:spacing w:after="0" w:line="360" w:lineRule="auto"/>
        <w:ind w:left="32"/>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 xml:space="preserve">       وذكر آل خليفة (2010م) بأن "إيفان" قد يصنف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الوظيفي إلى أحد النوعين:</w:t>
      </w:r>
    </w:p>
    <w:p w14:paraId="72B48B53" w14:textId="62D78E33" w:rsidR="003B3AB9" w:rsidRPr="004C5901" w:rsidRDefault="00C757D1" w:rsidP="004C5901">
      <w:pPr>
        <w:pStyle w:val="ListParagraph"/>
        <w:numPr>
          <w:ilvl w:val="0"/>
          <w:numId w:val="7"/>
        </w:numPr>
        <w:tabs>
          <w:tab w:val="right" w:pos="212"/>
          <w:tab w:val="right" w:pos="392"/>
        </w:tabs>
        <w:spacing w:after="0" w:line="360" w:lineRule="auto"/>
        <w:ind w:left="32" w:firstLine="0"/>
        <w:jc w:val="both"/>
        <w:rPr>
          <w:rFonts w:asciiTheme="majorBidi" w:eastAsia="Calibri" w:hAnsiTheme="majorBidi" w:cstheme="majorBidi"/>
          <w:sz w:val="32"/>
          <w:szCs w:val="32"/>
          <w:rtl/>
        </w:rPr>
      </w:pPr>
      <w:r>
        <w:rPr>
          <w:rFonts w:asciiTheme="majorBidi" w:eastAsia="Calibri" w:hAnsiTheme="majorBidi" w:cstheme="majorBidi"/>
          <w:b/>
          <w:bCs/>
          <w:sz w:val="32"/>
          <w:szCs w:val="32"/>
          <w:rtl/>
        </w:rPr>
        <w:t>الإبداع</w:t>
      </w:r>
      <w:r w:rsidR="003B3AB9" w:rsidRPr="004C5901">
        <w:rPr>
          <w:rFonts w:asciiTheme="majorBidi" w:eastAsia="Calibri" w:hAnsiTheme="majorBidi" w:cstheme="majorBidi"/>
          <w:b/>
          <w:bCs/>
          <w:sz w:val="32"/>
          <w:szCs w:val="32"/>
          <w:rtl/>
        </w:rPr>
        <w:t xml:space="preserve"> الوظيفي:</w:t>
      </w:r>
      <w:r w:rsidR="003B3AB9" w:rsidRPr="004C5901">
        <w:rPr>
          <w:rFonts w:asciiTheme="majorBidi" w:eastAsia="Calibri" w:hAnsiTheme="majorBidi" w:cstheme="majorBidi"/>
          <w:sz w:val="32"/>
          <w:szCs w:val="32"/>
          <w:rtl/>
        </w:rPr>
        <w:t xml:space="preserve"> والذي يشتمل على إحداث تغييرات في الهيكل التنظيمي، وتصميم الوظائف وعمليات المؤسسة (عمليات التشغيل </w:t>
      </w:r>
      <w:r w:rsidR="009504B1" w:rsidRPr="004C5901">
        <w:rPr>
          <w:rFonts w:asciiTheme="majorBidi" w:eastAsia="Calibri" w:hAnsiTheme="majorBidi" w:cstheme="majorBidi" w:hint="cs"/>
          <w:sz w:val="32"/>
          <w:szCs w:val="32"/>
          <w:rtl/>
        </w:rPr>
        <w:t>وإدارة</w:t>
      </w:r>
      <w:r w:rsidR="003B3AB9" w:rsidRPr="004C5901">
        <w:rPr>
          <w:rFonts w:asciiTheme="majorBidi" w:eastAsia="Calibri" w:hAnsiTheme="majorBidi" w:cstheme="majorBidi"/>
          <w:sz w:val="32"/>
          <w:szCs w:val="32"/>
          <w:rtl/>
        </w:rPr>
        <w:t xml:space="preserve"> الموارد البشرية) وسياستها واستراتيجياتها ونظمها الرقابية.</w:t>
      </w:r>
    </w:p>
    <w:p w14:paraId="1351ECBC" w14:textId="215878B4" w:rsidR="003B3AB9" w:rsidRPr="004C5901" w:rsidRDefault="00C757D1" w:rsidP="004C5901">
      <w:pPr>
        <w:pStyle w:val="ListParagraph"/>
        <w:numPr>
          <w:ilvl w:val="0"/>
          <w:numId w:val="7"/>
        </w:numPr>
        <w:tabs>
          <w:tab w:val="right" w:pos="212"/>
          <w:tab w:val="right" w:pos="392"/>
        </w:tabs>
        <w:spacing w:after="0" w:line="360" w:lineRule="auto"/>
        <w:ind w:left="32" w:firstLine="0"/>
        <w:jc w:val="both"/>
        <w:rPr>
          <w:rFonts w:asciiTheme="majorBidi" w:eastAsia="Calibri" w:hAnsiTheme="majorBidi" w:cstheme="majorBidi"/>
          <w:sz w:val="32"/>
          <w:szCs w:val="32"/>
        </w:rPr>
      </w:pPr>
      <w:r>
        <w:rPr>
          <w:rFonts w:asciiTheme="majorBidi" w:eastAsia="Calibri" w:hAnsiTheme="majorBidi" w:cstheme="majorBidi"/>
          <w:b/>
          <w:bCs/>
          <w:sz w:val="32"/>
          <w:szCs w:val="32"/>
          <w:rtl/>
        </w:rPr>
        <w:lastRenderedPageBreak/>
        <w:t>الإبداع</w:t>
      </w:r>
      <w:r w:rsidR="003B3AB9" w:rsidRPr="004C5901">
        <w:rPr>
          <w:rFonts w:asciiTheme="majorBidi" w:eastAsia="Calibri" w:hAnsiTheme="majorBidi" w:cstheme="majorBidi"/>
          <w:b/>
          <w:bCs/>
          <w:sz w:val="32"/>
          <w:szCs w:val="32"/>
          <w:rtl/>
        </w:rPr>
        <w:t xml:space="preserve"> الفني:</w:t>
      </w:r>
      <w:r w:rsidR="003B3AB9" w:rsidRPr="004C5901">
        <w:rPr>
          <w:rFonts w:asciiTheme="majorBidi" w:eastAsia="Calibri" w:hAnsiTheme="majorBidi" w:cstheme="majorBidi"/>
          <w:sz w:val="32"/>
          <w:szCs w:val="32"/>
          <w:rtl/>
        </w:rPr>
        <w:t xml:space="preserve"> والذي يشتمل على تطوير منتجات أو خدمات جديدة أو إحداث تغييرات في التقنيات التي تستخدمها المؤسسة، وتغييرات أخرى في فنون وأساليب الإنتاج </w:t>
      </w:r>
      <w:r w:rsidR="009504B1" w:rsidRPr="004C5901">
        <w:rPr>
          <w:rFonts w:asciiTheme="majorBidi" w:eastAsia="Calibri" w:hAnsiTheme="majorBidi" w:cstheme="majorBidi" w:hint="cs"/>
          <w:sz w:val="32"/>
          <w:szCs w:val="32"/>
          <w:rtl/>
        </w:rPr>
        <w:t>وإدخال</w:t>
      </w:r>
      <w:r w:rsidR="003B3AB9" w:rsidRPr="004C5901">
        <w:rPr>
          <w:rFonts w:asciiTheme="majorBidi" w:eastAsia="Calibri" w:hAnsiTheme="majorBidi" w:cstheme="majorBidi"/>
          <w:sz w:val="32"/>
          <w:szCs w:val="32"/>
          <w:rtl/>
        </w:rPr>
        <w:t xml:space="preserve"> الحاسب إلى العمل.</w:t>
      </w:r>
    </w:p>
    <w:p w14:paraId="48F3AC42" w14:textId="16348D60" w:rsidR="003B3AB9" w:rsidRPr="004C5901" w:rsidRDefault="003B3AB9" w:rsidP="007B75E4">
      <w:pPr>
        <w:spacing w:after="0" w:line="360" w:lineRule="auto"/>
        <w:jc w:val="both"/>
        <w:rPr>
          <w:rFonts w:asciiTheme="majorBidi" w:eastAsia="Calibri" w:hAnsiTheme="majorBidi" w:cstheme="majorBidi"/>
          <w:sz w:val="32"/>
          <w:szCs w:val="32"/>
          <w:rtl/>
        </w:rPr>
      </w:pPr>
      <w:r w:rsidRPr="004C5901">
        <w:rPr>
          <w:rFonts w:asciiTheme="majorBidi" w:eastAsia="Calibri" w:hAnsiTheme="majorBidi" w:cstheme="majorBidi"/>
          <w:sz w:val="32"/>
          <w:szCs w:val="32"/>
          <w:rtl/>
        </w:rPr>
        <w:t xml:space="preserve">       ويرى "</w:t>
      </w:r>
      <w:proofErr w:type="spellStart"/>
      <w:r w:rsidRPr="004C5901">
        <w:rPr>
          <w:rFonts w:asciiTheme="majorBidi" w:eastAsia="Calibri" w:hAnsiTheme="majorBidi" w:cstheme="majorBidi"/>
          <w:sz w:val="32"/>
          <w:szCs w:val="32"/>
          <w:rtl/>
        </w:rPr>
        <w:t>دارفت</w:t>
      </w:r>
      <w:proofErr w:type="spellEnd"/>
      <w:r w:rsidRPr="004C5901">
        <w:rPr>
          <w:rFonts w:asciiTheme="majorBidi" w:eastAsia="Calibri" w:hAnsiTheme="majorBidi" w:cstheme="majorBidi"/>
          <w:sz w:val="32"/>
          <w:szCs w:val="32"/>
          <w:rtl/>
        </w:rPr>
        <w:t xml:space="preserve"> وناو" أن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الفني عملية تتم من قاعدة الهرم التنظيمي إلى قمته، بحيث يتم توليد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ات ودعمها من قبل المستويات الإدارية الدنيا ذات الخبرة الفنية، أما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الإداري فهو عملية فاعلة تتم من قمة الهرم التنظيمي إلى أسفله حيث يتم تبني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ودعم تطبيقه من قبل المستويات الإدارية العليا.</w:t>
      </w:r>
    </w:p>
    <w:p w14:paraId="275A3485" w14:textId="77777777" w:rsidR="004C5901" w:rsidRDefault="004C5901" w:rsidP="007B75E4">
      <w:pPr>
        <w:spacing w:after="0" w:line="360" w:lineRule="auto"/>
        <w:jc w:val="both"/>
        <w:rPr>
          <w:rFonts w:asciiTheme="majorBidi" w:hAnsiTheme="majorBidi" w:cstheme="majorBidi"/>
          <w:b/>
          <w:bCs/>
          <w:sz w:val="32"/>
          <w:szCs w:val="32"/>
          <w:rtl/>
        </w:rPr>
      </w:pPr>
    </w:p>
    <w:p w14:paraId="47243026" w14:textId="67D03E85" w:rsidR="003B3AB9" w:rsidRPr="004C5901" w:rsidRDefault="003B3AB9" w:rsidP="007B75E4">
      <w:pPr>
        <w:spacing w:after="0" w:line="360" w:lineRule="auto"/>
        <w:jc w:val="both"/>
        <w:rPr>
          <w:rFonts w:asciiTheme="majorBidi" w:eastAsia="Calibri" w:hAnsiTheme="majorBidi" w:cstheme="majorBidi"/>
          <w:sz w:val="32"/>
          <w:szCs w:val="32"/>
        </w:rPr>
      </w:pPr>
      <w:r w:rsidRPr="004C5901">
        <w:rPr>
          <w:rFonts w:asciiTheme="majorBidi" w:hAnsiTheme="majorBidi" w:cstheme="majorBidi"/>
          <w:b/>
          <w:bCs/>
          <w:sz w:val="32"/>
          <w:szCs w:val="32"/>
          <w:rtl/>
        </w:rPr>
        <w:t xml:space="preserve">معوقات </w:t>
      </w:r>
      <w:r w:rsidR="00C757D1">
        <w:rPr>
          <w:rFonts w:asciiTheme="majorBidi" w:hAnsiTheme="majorBidi" w:cstheme="majorBidi"/>
          <w:b/>
          <w:bCs/>
          <w:sz w:val="32"/>
          <w:szCs w:val="32"/>
          <w:rtl/>
        </w:rPr>
        <w:t>الإبداع</w:t>
      </w:r>
      <w:r w:rsidRPr="004C5901">
        <w:rPr>
          <w:rFonts w:asciiTheme="majorBidi" w:hAnsiTheme="majorBidi" w:cstheme="majorBidi"/>
          <w:b/>
          <w:bCs/>
          <w:sz w:val="32"/>
          <w:szCs w:val="32"/>
          <w:rtl/>
        </w:rPr>
        <w:t xml:space="preserve"> الوظيفي:</w:t>
      </w:r>
      <w:r w:rsidRPr="004C5901">
        <w:rPr>
          <w:rFonts w:asciiTheme="majorBidi" w:hAnsiTheme="majorBidi" w:cstheme="majorBidi"/>
          <w:sz w:val="32"/>
          <w:szCs w:val="32"/>
          <w:rtl/>
        </w:rPr>
        <w:tab/>
      </w:r>
    </w:p>
    <w:p w14:paraId="52580948" w14:textId="32E48B14" w:rsidR="003B3AB9" w:rsidRPr="004C5901" w:rsidRDefault="003B3AB9" w:rsidP="007B75E4">
      <w:pPr>
        <w:spacing w:after="0" w:line="360" w:lineRule="auto"/>
        <w:jc w:val="both"/>
        <w:rPr>
          <w:rFonts w:asciiTheme="majorBidi" w:eastAsia="Calibri" w:hAnsiTheme="majorBidi" w:cstheme="majorBidi"/>
          <w:sz w:val="32"/>
          <w:szCs w:val="32"/>
          <w:rtl/>
        </w:rPr>
      </w:pPr>
      <w:r w:rsidRPr="004C5901">
        <w:rPr>
          <w:rFonts w:asciiTheme="majorBidi" w:eastAsia="Calibri" w:hAnsiTheme="majorBidi" w:cstheme="majorBidi"/>
          <w:sz w:val="32"/>
          <w:szCs w:val="32"/>
          <w:rtl/>
        </w:rPr>
        <w:t xml:space="preserve">         قسمت </w:t>
      </w:r>
      <w:proofErr w:type="spellStart"/>
      <w:r w:rsidRPr="004C5901">
        <w:rPr>
          <w:rFonts w:asciiTheme="majorBidi" w:eastAsia="Calibri" w:hAnsiTheme="majorBidi" w:cstheme="majorBidi"/>
          <w:sz w:val="32"/>
          <w:szCs w:val="32"/>
          <w:rtl/>
        </w:rPr>
        <w:t>بوسماحة</w:t>
      </w:r>
      <w:proofErr w:type="spellEnd"/>
      <w:r w:rsidRPr="004C5901">
        <w:rPr>
          <w:rFonts w:asciiTheme="majorBidi" w:eastAsia="Calibri" w:hAnsiTheme="majorBidi" w:cstheme="majorBidi"/>
          <w:sz w:val="32"/>
          <w:szCs w:val="32"/>
          <w:rtl/>
        </w:rPr>
        <w:t xml:space="preserve"> (2018م: 64) معوقات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الوظيفي</w:t>
      </w:r>
      <w:r w:rsidR="002B3E1A" w:rsidRPr="004C5901">
        <w:rPr>
          <w:rFonts w:asciiTheme="majorBidi" w:eastAsia="Calibri" w:hAnsiTheme="majorBidi" w:cstheme="majorBidi"/>
          <w:sz w:val="32"/>
          <w:szCs w:val="32"/>
          <w:rtl/>
        </w:rPr>
        <w:t xml:space="preserve"> إلى معوقات </w:t>
      </w:r>
      <w:r w:rsidR="009504B1" w:rsidRPr="004C5901">
        <w:rPr>
          <w:rFonts w:asciiTheme="majorBidi" w:eastAsia="Calibri" w:hAnsiTheme="majorBidi" w:cstheme="majorBidi" w:hint="cs"/>
          <w:sz w:val="32"/>
          <w:szCs w:val="32"/>
          <w:rtl/>
        </w:rPr>
        <w:t>إدراكية</w:t>
      </w:r>
    </w:p>
    <w:p w14:paraId="6FCC2C71" w14:textId="77777777" w:rsidR="004C5901" w:rsidRDefault="004C5901" w:rsidP="007B75E4">
      <w:pPr>
        <w:spacing w:after="0" w:line="360" w:lineRule="auto"/>
        <w:jc w:val="both"/>
        <w:rPr>
          <w:rFonts w:asciiTheme="majorBidi" w:eastAsia="Calibri" w:hAnsiTheme="majorBidi" w:cstheme="majorBidi"/>
          <w:b/>
          <w:bCs/>
          <w:sz w:val="32"/>
          <w:szCs w:val="32"/>
          <w:rtl/>
        </w:rPr>
      </w:pPr>
    </w:p>
    <w:p w14:paraId="1668E314" w14:textId="5E61FA4C" w:rsidR="003B3AB9" w:rsidRPr="004C5901" w:rsidRDefault="003B3AB9" w:rsidP="004C5901">
      <w:pPr>
        <w:pStyle w:val="ListParagraph"/>
        <w:numPr>
          <w:ilvl w:val="0"/>
          <w:numId w:val="7"/>
        </w:numPr>
        <w:tabs>
          <w:tab w:val="right" w:pos="302"/>
        </w:tabs>
        <w:spacing w:after="0" w:line="360" w:lineRule="auto"/>
        <w:ind w:left="32" w:firstLine="0"/>
        <w:jc w:val="both"/>
        <w:rPr>
          <w:rFonts w:asciiTheme="majorBidi" w:eastAsia="Calibri" w:hAnsiTheme="majorBidi" w:cstheme="majorBidi"/>
          <w:b/>
          <w:bCs/>
          <w:sz w:val="32"/>
          <w:szCs w:val="32"/>
        </w:rPr>
      </w:pPr>
      <w:r w:rsidRPr="004C5901">
        <w:rPr>
          <w:rFonts w:asciiTheme="majorBidi" w:eastAsia="Calibri" w:hAnsiTheme="majorBidi" w:cstheme="majorBidi"/>
          <w:b/>
          <w:bCs/>
          <w:sz w:val="32"/>
          <w:szCs w:val="32"/>
          <w:rtl/>
        </w:rPr>
        <w:t>المعوقات الإدراكية:</w:t>
      </w:r>
    </w:p>
    <w:p w14:paraId="50DC3A86" w14:textId="2FCB0D77" w:rsidR="003B3AB9" w:rsidRPr="004C5901" w:rsidRDefault="003B3AB9" w:rsidP="007B75E4">
      <w:pPr>
        <w:spacing w:after="0" w:line="360" w:lineRule="auto"/>
        <w:jc w:val="both"/>
        <w:rPr>
          <w:rFonts w:asciiTheme="majorBidi" w:eastAsia="Calibri" w:hAnsiTheme="majorBidi" w:cstheme="majorBidi"/>
          <w:sz w:val="32"/>
          <w:szCs w:val="32"/>
          <w:rtl/>
        </w:rPr>
      </w:pPr>
      <w:r w:rsidRPr="004C5901">
        <w:rPr>
          <w:rFonts w:asciiTheme="majorBidi" w:eastAsia="Calibri" w:hAnsiTheme="majorBidi" w:cstheme="majorBidi"/>
          <w:sz w:val="32"/>
          <w:szCs w:val="32"/>
          <w:rtl/>
        </w:rPr>
        <w:t xml:space="preserve">      وهي المعوقات التي تتعلق بإدراك أو تصور للبيئة، وتحدث هذه المعوقات عندما يكون هناك خطأ في الإدراك أو ما يسمى بضيق الإدراك أو محدوديته، وتعني الصعوبة في عزل المشكلة الحقيقية ومعرفتها، </w:t>
      </w:r>
      <w:r w:rsidR="009504B1" w:rsidRPr="004C5901">
        <w:rPr>
          <w:rFonts w:asciiTheme="majorBidi" w:eastAsia="Calibri" w:hAnsiTheme="majorBidi" w:cstheme="majorBidi" w:hint="cs"/>
          <w:sz w:val="32"/>
          <w:szCs w:val="32"/>
          <w:rtl/>
        </w:rPr>
        <w:t>وإضافة</w:t>
      </w:r>
      <w:r w:rsidRPr="004C5901">
        <w:rPr>
          <w:rFonts w:asciiTheme="majorBidi" w:eastAsia="Calibri" w:hAnsiTheme="majorBidi" w:cstheme="majorBidi"/>
          <w:sz w:val="32"/>
          <w:szCs w:val="32"/>
          <w:rtl/>
        </w:rPr>
        <w:t xml:space="preserve"> افتراضيات زائدة إلى المشكلة وعدم المقدرة على رؤية المشكلة من زوايا مختلفة.</w:t>
      </w:r>
    </w:p>
    <w:p w14:paraId="2BBE12BA" w14:textId="77777777" w:rsidR="003B3AB9" w:rsidRPr="004C5901" w:rsidRDefault="003B3AB9" w:rsidP="004C5901">
      <w:pPr>
        <w:pStyle w:val="ListParagraph"/>
        <w:numPr>
          <w:ilvl w:val="0"/>
          <w:numId w:val="7"/>
        </w:numPr>
        <w:tabs>
          <w:tab w:val="right" w:pos="302"/>
        </w:tabs>
        <w:spacing w:after="0" w:line="360" w:lineRule="auto"/>
        <w:ind w:left="32" w:firstLine="0"/>
        <w:jc w:val="both"/>
        <w:rPr>
          <w:rFonts w:asciiTheme="majorBidi" w:eastAsia="Calibri" w:hAnsiTheme="majorBidi" w:cstheme="majorBidi"/>
          <w:b/>
          <w:bCs/>
          <w:sz w:val="32"/>
          <w:szCs w:val="32"/>
        </w:rPr>
      </w:pPr>
      <w:r w:rsidRPr="004C5901">
        <w:rPr>
          <w:rFonts w:asciiTheme="majorBidi" w:eastAsia="Calibri" w:hAnsiTheme="majorBidi" w:cstheme="majorBidi"/>
          <w:b/>
          <w:bCs/>
          <w:sz w:val="32"/>
          <w:szCs w:val="32"/>
          <w:rtl/>
        </w:rPr>
        <w:t>المعوقات الاجتماعية والثقافية:</w:t>
      </w:r>
    </w:p>
    <w:p w14:paraId="35E14090" w14:textId="77777777" w:rsidR="003B3AB9" w:rsidRPr="004C5901" w:rsidRDefault="003B3AB9" w:rsidP="004C5901">
      <w:pPr>
        <w:tabs>
          <w:tab w:val="right" w:pos="302"/>
        </w:tabs>
        <w:spacing w:after="0" w:line="360" w:lineRule="auto"/>
        <w:ind w:left="32"/>
        <w:jc w:val="both"/>
        <w:rPr>
          <w:rFonts w:asciiTheme="majorBidi" w:eastAsia="Calibri" w:hAnsiTheme="majorBidi" w:cstheme="majorBidi"/>
          <w:sz w:val="32"/>
          <w:szCs w:val="32"/>
          <w:rtl/>
        </w:rPr>
      </w:pPr>
      <w:r w:rsidRPr="004C5901">
        <w:rPr>
          <w:rFonts w:asciiTheme="majorBidi" w:eastAsia="Calibri" w:hAnsiTheme="majorBidi" w:cstheme="majorBidi"/>
          <w:sz w:val="32"/>
          <w:szCs w:val="32"/>
          <w:rtl/>
        </w:rPr>
        <w:t xml:space="preserve">     وهي المعوقات التي تتمثل في التقاليد والأعراف وما يفرضه المجتمع أو جماعة معينة من توقعات أو أفكار أو رؤية للأشياء، والتي يلتزم بها أفراد المجتمع حرصاً على انسجامهم واندماجهم في جماعاتهم.</w:t>
      </w:r>
    </w:p>
    <w:p w14:paraId="1D76A9BC" w14:textId="77777777" w:rsidR="003B3AB9" w:rsidRPr="004C5901" w:rsidRDefault="003B3AB9" w:rsidP="004C5901">
      <w:pPr>
        <w:pStyle w:val="ListParagraph"/>
        <w:numPr>
          <w:ilvl w:val="0"/>
          <w:numId w:val="7"/>
        </w:numPr>
        <w:tabs>
          <w:tab w:val="right" w:pos="302"/>
        </w:tabs>
        <w:spacing w:after="0" w:line="360" w:lineRule="auto"/>
        <w:ind w:left="32" w:firstLine="0"/>
        <w:jc w:val="both"/>
        <w:rPr>
          <w:rFonts w:asciiTheme="majorBidi" w:eastAsia="Calibri" w:hAnsiTheme="majorBidi" w:cstheme="majorBidi"/>
          <w:b/>
          <w:bCs/>
          <w:sz w:val="32"/>
          <w:szCs w:val="32"/>
        </w:rPr>
      </w:pPr>
      <w:r w:rsidRPr="004C5901">
        <w:rPr>
          <w:rFonts w:asciiTheme="majorBidi" w:eastAsia="Calibri" w:hAnsiTheme="majorBidi" w:cstheme="majorBidi"/>
          <w:b/>
          <w:bCs/>
          <w:sz w:val="32"/>
          <w:szCs w:val="32"/>
          <w:rtl/>
        </w:rPr>
        <w:t>المعوقات التنظيمية:</w:t>
      </w:r>
    </w:p>
    <w:p w14:paraId="6C5A4778" w14:textId="3C814344" w:rsidR="003B3AB9" w:rsidRDefault="003B3AB9" w:rsidP="004C5901">
      <w:pPr>
        <w:tabs>
          <w:tab w:val="right" w:pos="302"/>
        </w:tabs>
        <w:spacing w:after="0" w:line="360" w:lineRule="auto"/>
        <w:ind w:left="32"/>
        <w:jc w:val="both"/>
        <w:rPr>
          <w:rFonts w:asciiTheme="majorBidi" w:eastAsia="Calibri" w:hAnsiTheme="majorBidi" w:cstheme="majorBidi"/>
          <w:sz w:val="32"/>
          <w:szCs w:val="32"/>
          <w:rtl/>
        </w:rPr>
      </w:pPr>
      <w:r w:rsidRPr="004C5901">
        <w:rPr>
          <w:rFonts w:asciiTheme="majorBidi" w:eastAsia="Calibri" w:hAnsiTheme="majorBidi" w:cstheme="majorBidi"/>
          <w:sz w:val="32"/>
          <w:szCs w:val="32"/>
          <w:rtl/>
        </w:rPr>
        <w:t xml:space="preserve">       وهي المعوقات التي تتمثل فيما تفرضه المنظمة في صورة رسمية، كاللوائح والتعليمات والتوجيهات، أو في صورة غير رسمية، مثل الإرشادات والنصائح والضغوط، بحيث كلما كثرت هذه المعوقات ضاقت دائرة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w:t>
      </w:r>
    </w:p>
    <w:p w14:paraId="6BBE9A00" w14:textId="77777777" w:rsidR="00207430" w:rsidRPr="004C5901" w:rsidRDefault="00207430" w:rsidP="004C5901">
      <w:pPr>
        <w:tabs>
          <w:tab w:val="right" w:pos="302"/>
        </w:tabs>
        <w:spacing w:after="0" w:line="360" w:lineRule="auto"/>
        <w:ind w:left="32"/>
        <w:jc w:val="both"/>
        <w:rPr>
          <w:rFonts w:asciiTheme="majorBidi" w:eastAsia="Calibri" w:hAnsiTheme="majorBidi" w:cstheme="majorBidi"/>
          <w:sz w:val="32"/>
          <w:szCs w:val="32"/>
        </w:rPr>
      </w:pPr>
    </w:p>
    <w:p w14:paraId="5E74ACF2" w14:textId="77777777" w:rsidR="003B3AB9" w:rsidRPr="004C5901" w:rsidRDefault="003B3AB9" w:rsidP="004C5901">
      <w:pPr>
        <w:pStyle w:val="ListParagraph"/>
        <w:numPr>
          <w:ilvl w:val="0"/>
          <w:numId w:val="7"/>
        </w:numPr>
        <w:tabs>
          <w:tab w:val="right" w:pos="302"/>
        </w:tabs>
        <w:spacing w:after="0" w:line="360" w:lineRule="auto"/>
        <w:ind w:left="32" w:firstLine="0"/>
        <w:jc w:val="both"/>
        <w:rPr>
          <w:rFonts w:asciiTheme="majorBidi" w:eastAsia="Calibri" w:hAnsiTheme="majorBidi" w:cstheme="majorBidi"/>
          <w:b/>
          <w:bCs/>
          <w:sz w:val="32"/>
          <w:szCs w:val="32"/>
        </w:rPr>
      </w:pPr>
      <w:r w:rsidRPr="004C5901">
        <w:rPr>
          <w:rFonts w:asciiTheme="majorBidi" w:eastAsia="Calibri" w:hAnsiTheme="majorBidi" w:cstheme="majorBidi"/>
          <w:b/>
          <w:bCs/>
          <w:sz w:val="32"/>
          <w:szCs w:val="32"/>
          <w:rtl/>
        </w:rPr>
        <w:lastRenderedPageBreak/>
        <w:t>المعوقات النفسية والعاطفية:</w:t>
      </w:r>
    </w:p>
    <w:p w14:paraId="3D1B9E8D" w14:textId="77777777" w:rsidR="003B3AB9" w:rsidRPr="004C5901" w:rsidRDefault="003B3AB9" w:rsidP="004C5901">
      <w:pPr>
        <w:tabs>
          <w:tab w:val="right" w:pos="302"/>
        </w:tabs>
        <w:spacing w:after="0" w:line="360" w:lineRule="auto"/>
        <w:ind w:left="32"/>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 xml:space="preserve">      تظهر بشكل واضح هذه المعوقات عندما تطرأ على الفرد أفكار جديدة ولكنه يطردها أو لا يتابعها، خوفًا من الفشل أو انتقاد الآخرين أو الخوف من نتائجها.</w:t>
      </w:r>
    </w:p>
    <w:p w14:paraId="679E4A82" w14:textId="77777777" w:rsidR="003B3AB9" w:rsidRPr="004C5901" w:rsidRDefault="003B3AB9" w:rsidP="007B75E4">
      <w:pPr>
        <w:pStyle w:val="ListParagraph"/>
        <w:numPr>
          <w:ilvl w:val="0"/>
          <w:numId w:val="7"/>
        </w:numPr>
        <w:spacing w:after="0" w:line="360" w:lineRule="auto"/>
        <w:ind w:left="424"/>
        <w:jc w:val="both"/>
        <w:rPr>
          <w:rFonts w:asciiTheme="majorBidi" w:eastAsia="Calibri" w:hAnsiTheme="majorBidi" w:cstheme="majorBidi"/>
          <w:b/>
          <w:bCs/>
          <w:sz w:val="32"/>
          <w:szCs w:val="32"/>
        </w:rPr>
      </w:pPr>
      <w:r w:rsidRPr="004C5901">
        <w:rPr>
          <w:rFonts w:asciiTheme="majorBidi" w:eastAsia="Calibri" w:hAnsiTheme="majorBidi" w:cstheme="majorBidi"/>
          <w:b/>
          <w:bCs/>
          <w:sz w:val="32"/>
          <w:szCs w:val="32"/>
          <w:rtl/>
        </w:rPr>
        <w:t>المعوقات البيئية:</w:t>
      </w:r>
    </w:p>
    <w:p w14:paraId="3E9D3B69" w14:textId="4C6C5219" w:rsidR="003B3AB9" w:rsidRPr="004C5901" w:rsidRDefault="003B3AB9" w:rsidP="00207430">
      <w:pPr>
        <w:spacing w:after="0" w:line="360" w:lineRule="auto"/>
        <w:ind w:left="424"/>
        <w:jc w:val="both"/>
        <w:rPr>
          <w:rFonts w:asciiTheme="majorBidi" w:eastAsia="Calibri" w:hAnsiTheme="majorBidi" w:cstheme="majorBidi"/>
          <w:sz w:val="32"/>
          <w:szCs w:val="32"/>
          <w:rtl/>
        </w:rPr>
      </w:pPr>
      <w:r w:rsidRPr="004C5901">
        <w:rPr>
          <w:rFonts w:asciiTheme="majorBidi" w:eastAsia="Calibri" w:hAnsiTheme="majorBidi" w:cstheme="majorBidi"/>
          <w:sz w:val="32"/>
          <w:szCs w:val="32"/>
          <w:rtl/>
        </w:rPr>
        <w:t xml:space="preserve">ذكر الأزهري (2009م: 33) العديد من المعوقات البيئية والتي تعيق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ومنها: </w:t>
      </w:r>
    </w:p>
    <w:p w14:paraId="30FD1159" w14:textId="2AC46A4B" w:rsidR="003B3AB9" w:rsidRPr="004C5901" w:rsidRDefault="003B3AB9" w:rsidP="004C5901">
      <w:pPr>
        <w:pStyle w:val="ListParagraph"/>
        <w:numPr>
          <w:ilvl w:val="0"/>
          <w:numId w:val="11"/>
        </w:numPr>
        <w:tabs>
          <w:tab w:val="right" w:pos="302"/>
        </w:tabs>
        <w:spacing w:after="0" w:line="360" w:lineRule="auto"/>
        <w:ind w:left="32" w:firstLine="0"/>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 xml:space="preserve">فقر المناخ التنظيمي: حيث يكون التركيز فيه على الأمور غير الجوهرية، وقلة الدعم </w:t>
      </w:r>
      <w:r w:rsidR="000C4DD6" w:rsidRPr="004C5901">
        <w:rPr>
          <w:rFonts w:asciiTheme="majorBidi" w:eastAsia="Calibri" w:hAnsiTheme="majorBidi" w:cstheme="majorBidi"/>
          <w:sz w:val="32"/>
          <w:szCs w:val="32"/>
          <w:rtl/>
        </w:rPr>
        <w:t>والاتصالات</w:t>
      </w:r>
      <w:r w:rsidRPr="004C5901">
        <w:rPr>
          <w:rFonts w:asciiTheme="majorBidi" w:eastAsia="Calibri" w:hAnsiTheme="majorBidi" w:cstheme="majorBidi"/>
          <w:sz w:val="32"/>
          <w:szCs w:val="32"/>
          <w:rtl/>
        </w:rPr>
        <w:t>، والتوزيع غير العادل للمكافآت، والقيود ونقص الحرية.</w:t>
      </w:r>
    </w:p>
    <w:p w14:paraId="778F53E0" w14:textId="77777777" w:rsidR="003B3AB9" w:rsidRPr="004C5901" w:rsidRDefault="003B3AB9" w:rsidP="004C5901">
      <w:pPr>
        <w:pStyle w:val="ListParagraph"/>
        <w:numPr>
          <w:ilvl w:val="0"/>
          <w:numId w:val="11"/>
        </w:numPr>
        <w:tabs>
          <w:tab w:val="right" w:pos="302"/>
        </w:tabs>
        <w:spacing w:after="0" w:line="360" w:lineRule="auto"/>
        <w:ind w:left="32" w:firstLine="0"/>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سوء إدارة المشروع: ويشمل سوء التنظيم والتخطيط، ووجود أهداف غير واضحة.</w:t>
      </w:r>
    </w:p>
    <w:p w14:paraId="5091C2B1" w14:textId="77777777" w:rsidR="003B3AB9" w:rsidRPr="004C5901" w:rsidRDefault="003B3AB9" w:rsidP="004C5901">
      <w:pPr>
        <w:pStyle w:val="ListParagraph"/>
        <w:numPr>
          <w:ilvl w:val="0"/>
          <w:numId w:val="11"/>
        </w:numPr>
        <w:tabs>
          <w:tab w:val="right" w:pos="302"/>
        </w:tabs>
        <w:spacing w:after="0" w:line="360" w:lineRule="auto"/>
        <w:ind w:left="32" w:firstLine="0"/>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التقييم والضغط: ويشمل وجود تقييم غير ملائم وإجراءات تغذية راجعة سيئة.</w:t>
      </w:r>
    </w:p>
    <w:p w14:paraId="02E6E622" w14:textId="77777777" w:rsidR="003B3AB9" w:rsidRPr="004C5901" w:rsidRDefault="003B3AB9" w:rsidP="004C5901">
      <w:pPr>
        <w:pStyle w:val="ListParagraph"/>
        <w:numPr>
          <w:ilvl w:val="0"/>
          <w:numId w:val="11"/>
        </w:numPr>
        <w:tabs>
          <w:tab w:val="right" w:pos="302"/>
        </w:tabs>
        <w:spacing w:after="0" w:line="360" w:lineRule="auto"/>
        <w:ind w:left="32" w:firstLine="0"/>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مصادر غير كافية: وتعني قلة التسهيلات والأدوات والمعلومات الضرورية.</w:t>
      </w:r>
    </w:p>
    <w:p w14:paraId="6F17540E" w14:textId="77777777" w:rsidR="003B3AB9" w:rsidRPr="004C5901" w:rsidRDefault="003B3AB9" w:rsidP="004C5901">
      <w:pPr>
        <w:pStyle w:val="ListParagraph"/>
        <w:numPr>
          <w:ilvl w:val="0"/>
          <w:numId w:val="11"/>
        </w:numPr>
        <w:tabs>
          <w:tab w:val="right" w:pos="302"/>
        </w:tabs>
        <w:spacing w:after="0" w:line="360" w:lineRule="auto"/>
        <w:ind w:left="32" w:firstLine="0"/>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ضغط الوقت: وتعني وجود وقت غير كافٍ ينعكس أو يؤثر على الموظف في بحثه عن موضوع جديد.</w:t>
      </w:r>
    </w:p>
    <w:p w14:paraId="6D0095A5" w14:textId="77777777" w:rsidR="003B3AB9" w:rsidRDefault="003B3AB9" w:rsidP="004C5901">
      <w:pPr>
        <w:pStyle w:val="ListParagraph"/>
        <w:numPr>
          <w:ilvl w:val="0"/>
          <w:numId w:val="11"/>
        </w:numPr>
        <w:tabs>
          <w:tab w:val="right" w:pos="302"/>
        </w:tabs>
        <w:spacing w:after="0" w:line="360" w:lineRule="auto"/>
        <w:ind w:left="32" w:firstLine="0"/>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التركيز على الحالة الوظيفية: معارضة التغيير وعدم الرغبة في أخذ الفرص، وعدم تقبل الاختلاف في الأفكار.</w:t>
      </w:r>
    </w:p>
    <w:p w14:paraId="2E0F4C0D" w14:textId="77777777" w:rsidR="004C5901" w:rsidRPr="004C5901" w:rsidRDefault="004C5901" w:rsidP="004C5901">
      <w:pPr>
        <w:pStyle w:val="ListParagraph"/>
        <w:spacing w:after="0" w:line="360" w:lineRule="auto"/>
        <w:jc w:val="both"/>
        <w:rPr>
          <w:rFonts w:asciiTheme="majorBidi" w:eastAsia="Calibri" w:hAnsiTheme="majorBidi" w:cstheme="majorBidi"/>
          <w:sz w:val="32"/>
          <w:szCs w:val="32"/>
        </w:rPr>
      </w:pPr>
    </w:p>
    <w:p w14:paraId="4A79D5C0" w14:textId="0D441615" w:rsidR="00F6442F" w:rsidRPr="004C5901" w:rsidRDefault="00F6442F" w:rsidP="007B75E4">
      <w:pPr>
        <w:pStyle w:val="Heading2"/>
        <w:shd w:val="clear" w:color="auto" w:fill="FFFFFF"/>
        <w:spacing w:before="0" w:line="360" w:lineRule="auto"/>
        <w:jc w:val="both"/>
        <w:rPr>
          <w:rFonts w:asciiTheme="majorBidi" w:hAnsiTheme="majorBidi"/>
          <w:color w:val="auto"/>
          <w:sz w:val="32"/>
          <w:szCs w:val="32"/>
          <w:rtl/>
        </w:rPr>
      </w:pPr>
      <w:r w:rsidRPr="004C5901">
        <w:rPr>
          <w:rFonts w:asciiTheme="majorBidi" w:hAnsiTheme="majorBidi"/>
          <w:color w:val="auto"/>
          <w:sz w:val="32"/>
          <w:szCs w:val="32"/>
          <w:rtl/>
        </w:rPr>
        <w:t xml:space="preserve">تطوير بيئة العمل لزيادة </w:t>
      </w:r>
      <w:r w:rsidR="00C757D1">
        <w:rPr>
          <w:rFonts w:asciiTheme="majorBidi" w:hAnsiTheme="majorBidi"/>
          <w:color w:val="auto"/>
          <w:sz w:val="32"/>
          <w:szCs w:val="32"/>
          <w:rtl/>
        </w:rPr>
        <w:t>الإبداع</w:t>
      </w:r>
      <w:r w:rsidRPr="004C5901">
        <w:rPr>
          <w:rFonts w:asciiTheme="majorBidi" w:hAnsiTheme="majorBidi"/>
          <w:color w:val="auto"/>
          <w:sz w:val="32"/>
          <w:szCs w:val="32"/>
          <w:rtl/>
        </w:rPr>
        <w:t xml:space="preserve"> الوظيفي</w:t>
      </w:r>
      <w:r w:rsidRPr="004C5901">
        <w:rPr>
          <w:rFonts w:asciiTheme="majorBidi" w:hAnsiTheme="majorBidi"/>
          <w:color w:val="auto"/>
          <w:sz w:val="32"/>
          <w:szCs w:val="32"/>
        </w:rPr>
        <w:t>:</w:t>
      </w:r>
    </w:p>
    <w:p w14:paraId="3F09F580" w14:textId="65B2D656" w:rsidR="001D7EA1" w:rsidRPr="004C5901" w:rsidRDefault="001D7EA1" w:rsidP="007B75E4">
      <w:pPr>
        <w:spacing w:after="0" w:line="360" w:lineRule="auto"/>
        <w:jc w:val="both"/>
        <w:rPr>
          <w:rFonts w:asciiTheme="majorBidi" w:eastAsia="Calibri" w:hAnsiTheme="majorBidi" w:cstheme="majorBidi"/>
          <w:sz w:val="32"/>
          <w:szCs w:val="32"/>
        </w:rPr>
      </w:pPr>
      <w:r w:rsidRPr="004C5901">
        <w:rPr>
          <w:rFonts w:asciiTheme="majorBidi" w:eastAsia="Calibri" w:hAnsiTheme="majorBidi" w:cstheme="majorBidi"/>
          <w:sz w:val="32"/>
          <w:szCs w:val="32"/>
          <w:rtl/>
        </w:rPr>
        <w:t xml:space="preserve">يرى بن حمو (2022م) أن تطوير بيئة العمل يعمل على زيادة </w:t>
      </w:r>
      <w:r w:rsidR="00C757D1">
        <w:rPr>
          <w:rFonts w:asciiTheme="majorBidi" w:eastAsia="Calibri" w:hAnsiTheme="majorBidi" w:cstheme="majorBidi"/>
          <w:sz w:val="32"/>
          <w:szCs w:val="32"/>
          <w:rtl/>
        </w:rPr>
        <w:t>الإبداع</w:t>
      </w:r>
      <w:r w:rsidRPr="004C5901">
        <w:rPr>
          <w:rFonts w:asciiTheme="majorBidi" w:eastAsia="Calibri" w:hAnsiTheme="majorBidi" w:cstheme="majorBidi"/>
          <w:sz w:val="32"/>
          <w:szCs w:val="32"/>
          <w:rtl/>
        </w:rPr>
        <w:t xml:space="preserve"> الوظيفي من خلال:</w:t>
      </w:r>
    </w:p>
    <w:p w14:paraId="7C1C05AA" w14:textId="77777777" w:rsidR="00F6442F" w:rsidRPr="004C5901" w:rsidRDefault="00F6442F" w:rsidP="004C5901">
      <w:pPr>
        <w:numPr>
          <w:ilvl w:val="0"/>
          <w:numId w:val="14"/>
        </w:numPr>
        <w:tabs>
          <w:tab w:val="clear" w:pos="720"/>
          <w:tab w:val="right" w:pos="302"/>
          <w:tab w:val="num" w:pos="48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من الضروري أن يختار قسم الموارد البشرية بعناية فريق عمل وموظفين لديهم خبرة بالإضافة إلى موظفين لديهم القدرة على التعاون لتحمل الضغط وأخذ الالتزامات على محمل الجد بحيث يجب تدريب عدد من الموظفين الجدد وتزويدهم بالمهارات اللازمة الأداء المهام الموكلة إليهم بكفاءة عالية، مع التأكيد على ضرورة التعاون مع رؤسائهم</w:t>
      </w:r>
      <w:r w:rsidRPr="004C5901">
        <w:rPr>
          <w:rFonts w:asciiTheme="majorBidi" w:hAnsiTheme="majorBidi" w:cstheme="majorBidi"/>
          <w:sz w:val="32"/>
          <w:szCs w:val="32"/>
        </w:rPr>
        <w:t>.</w:t>
      </w:r>
    </w:p>
    <w:p w14:paraId="5A12469D" w14:textId="1BBAE0E0" w:rsidR="00F6442F" w:rsidRPr="004C5901" w:rsidRDefault="00F6442F" w:rsidP="004C5901">
      <w:pPr>
        <w:numPr>
          <w:ilvl w:val="0"/>
          <w:numId w:val="14"/>
        </w:numPr>
        <w:tabs>
          <w:tab w:val="clear" w:pos="720"/>
          <w:tab w:val="right" w:pos="302"/>
          <w:tab w:val="num" w:pos="48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lastRenderedPageBreak/>
        <w:t xml:space="preserve">القضاء على نقاط </w:t>
      </w:r>
      <w:r w:rsidR="000C4DD6" w:rsidRPr="004C5901">
        <w:rPr>
          <w:rFonts w:asciiTheme="majorBidi" w:hAnsiTheme="majorBidi" w:cstheme="majorBidi"/>
          <w:sz w:val="32"/>
          <w:szCs w:val="32"/>
          <w:rtl/>
        </w:rPr>
        <w:t>الضعف،</w:t>
      </w:r>
      <w:r w:rsidRPr="004C5901">
        <w:rPr>
          <w:rFonts w:asciiTheme="majorBidi" w:hAnsiTheme="majorBidi" w:cstheme="majorBidi"/>
          <w:sz w:val="32"/>
          <w:szCs w:val="32"/>
          <w:rtl/>
        </w:rPr>
        <w:t xml:space="preserve"> بل تقوية نقاط القوة لفريق العمل لتجنب الوقوع في فخ السلبية والتأثير على الأداء العام يعد الاهتمام بمكان العمل أحد العوامل المحفزة المهمة لتحقيق </w:t>
      </w:r>
      <w:r w:rsidR="000C4DD6" w:rsidRPr="004C5901">
        <w:rPr>
          <w:rFonts w:asciiTheme="majorBidi" w:hAnsiTheme="majorBidi" w:cstheme="majorBidi"/>
          <w:sz w:val="32"/>
          <w:szCs w:val="32"/>
          <w:rtl/>
        </w:rPr>
        <w:t>الإنجاز،</w:t>
      </w:r>
      <w:r w:rsidRPr="004C5901">
        <w:rPr>
          <w:rFonts w:asciiTheme="majorBidi" w:hAnsiTheme="majorBidi" w:cstheme="majorBidi"/>
          <w:sz w:val="32"/>
          <w:szCs w:val="32"/>
          <w:rtl/>
        </w:rPr>
        <w:t xml:space="preserve"> لذلك يجب أن تكون هناك إضاءة مناسبة وديكور جيد وألوان مريحة يجب مراعاتها. وهو ما ينعكس في نفسية الموظفين وشعورهم بالانتماء إلى الشركة. يوفر الموقع المناسب وسائل اتصال موثوقة وأدوات تكنولوجية حديثة. من أجل تحسين التواصل بين الموظفين</w:t>
      </w:r>
      <w:r w:rsidRPr="004C5901">
        <w:rPr>
          <w:rFonts w:asciiTheme="majorBidi" w:hAnsiTheme="majorBidi" w:cstheme="majorBidi"/>
          <w:sz w:val="32"/>
          <w:szCs w:val="32"/>
        </w:rPr>
        <w:t>.</w:t>
      </w:r>
    </w:p>
    <w:p w14:paraId="0A2BD89E" w14:textId="77777777" w:rsidR="00F6442F" w:rsidRPr="004C5901" w:rsidRDefault="00F6442F" w:rsidP="004C5901">
      <w:pPr>
        <w:numPr>
          <w:ilvl w:val="0"/>
          <w:numId w:val="14"/>
        </w:numPr>
        <w:tabs>
          <w:tab w:val="clear" w:pos="720"/>
          <w:tab w:val="right" w:pos="302"/>
          <w:tab w:val="num" w:pos="48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صياغة التعليمات والتعليمات بطريقة جذابة مع تجنب الكلمات الحادة والغامضة التي قد ال يفهمها البعض. وحاول تجنب استخدام لغة التهديد أو التخويف. بهذه الطريقة يمكنك التخلص من غضب الموظفين</w:t>
      </w:r>
      <w:r w:rsidRPr="004C5901">
        <w:rPr>
          <w:rFonts w:asciiTheme="majorBidi" w:hAnsiTheme="majorBidi" w:cstheme="majorBidi"/>
          <w:sz w:val="32"/>
          <w:szCs w:val="32"/>
        </w:rPr>
        <w:t>.</w:t>
      </w:r>
    </w:p>
    <w:p w14:paraId="4F21E83C" w14:textId="77777777" w:rsidR="00F6442F" w:rsidRPr="004C5901" w:rsidRDefault="00F6442F" w:rsidP="004C5901">
      <w:pPr>
        <w:numPr>
          <w:ilvl w:val="0"/>
          <w:numId w:val="14"/>
        </w:numPr>
        <w:tabs>
          <w:tab w:val="clear" w:pos="720"/>
          <w:tab w:val="right" w:pos="302"/>
          <w:tab w:val="num" w:pos="482"/>
        </w:tabs>
        <w:spacing w:after="0"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تعيين مهام مختلفة بطريقة تتوافق مع قدرات ومهارات الموظفين.</w:t>
      </w:r>
    </w:p>
    <w:p w14:paraId="62D72089" w14:textId="77777777" w:rsidR="00F6442F" w:rsidRPr="004C5901" w:rsidRDefault="00F6442F" w:rsidP="004C5901">
      <w:pPr>
        <w:numPr>
          <w:ilvl w:val="0"/>
          <w:numId w:val="14"/>
        </w:numPr>
        <w:tabs>
          <w:tab w:val="clear" w:pos="720"/>
          <w:tab w:val="right" w:pos="302"/>
          <w:tab w:val="num" w:pos="482"/>
        </w:tabs>
        <w:spacing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 xml:space="preserve">المرونة والتفاعل النشط من أهم الأمور التي يجب على إدارة الموارد البشرية </w:t>
      </w:r>
      <w:r w:rsidR="001D7EA1" w:rsidRPr="004C5901">
        <w:rPr>
          <w:rFonts w:asciiTheme="majorBidi" w:hAnsiTheme="majorBidi" w:cstheme="majorBidi"/>
          <w:sz w:val="32"/>
          <w:szCs w:val="32"/>
          <w:rtl/>
        </w:rPr>
        <w:t>مراعاتها،</w:t>
      </w:r>
      <w:r w:rsidRPr="004C5901">
        <w:rPr>
          <w:rFonts w:asciiTheme="majorBidi" w:hAnsiTheme="majorBidi" w:cstheme="majorBidi"/>
          <w:sz w:val="32"/>
          <w:szCs w:val="32"/>
          <w:rtl/>
        </w:rPr>
        <w:t xml:space="preserve"> بشرط أن يفضل صاحب العمل ظروف فريق </w:t>
      </w:r>
      <w:r w:rsidR="001D7EA1" w:rsidRPr="004C5901">
        <w:rPr>
          <w:rFonts w:asciiTheme="majorBidi" w:hAnsiTheme="majorBidi" w:cstheme="majorBidi"/>
          <w:sz w:val="32"/>
          <w:szCs w:val="32"/>
          <w:rtl/>
        </w:rPr>
        <w:t>العمل،</w:t>
      </w:r>
      <w:r w:rsidRPr="004C5901">
        <w:rPr>
          <w:rFonts w:asciiTheme="majorBidi" w:hAnsiTheme="majorBidi" w:cstheme="majorBidi"/>
          <w:sz w:val="32"/>
          <w:szCs w:val="32"/>
          <w:rtl/>
        </w:rPr>
        <w:t xml:space="preserve"> والحرف حسب طبيعته </w:t>
      </w:r>
      <w:r w:rsidR="001D7EA1" w:rsidRPr="004C5901">
        <w:rPr>
          <w:rFonts w:asciiTheme="majorBidi" w:hAnsiTheme="majorBidi" w:cstheme="majorBidi"/>
          <w:sz w:val="32"/>
          <w:szCs w:val="32"/>
          <w:rtl/>
        </w:rPr>
        <w:t>البشرية،</w:t>
      </w:r>
      <w:r w:rsidRPr="004C5901">
        <w:rPr>
          <w:rFonts w:asciiTheme="majorBidi" w:hAnsiTheme="majorBidi" w:cstheme="majorBidi"/>
          <w:sz w:val="32"/>
          <w:szCs w:val="32"/>
          <w:rtl/>
        </w:rPr>
        <w:t xml:space="preserve"> ويضمن مشاركتهم في شيء يعزز ترابط علاقاتهم الاجتماعية نشاط. </w:t>
      </w:r>
    </w:p>
    <w:p w14:paraId="72080055" w14:textId="2491FFCE" w:rsidR="00F6442F" w:rsidRPr="004C5901" w:rsidRDefault="00F6442F" w:rsidP="004C5901">
      <w:pPr>
        <w:numPr>
          <w:ilvl w:val="0"/>
          <w:numId w:val="14"/>
        </w:numPr>
        <w:tabs>
          <w:tab w:val="clear" w:pos="720"/>
          <w:tab w:val="right" w:pos="302"/>
          <w:tab w:val="num" w:pos="482"/>
        </w:tabs>
        <w:spacing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رصد الحوافز والمكافآت من الضروري النظر إلى موظفي المنظمة من حيث وضع نظام للحوافز والمكاف</w:t>
      </w:r>
      <w:r w:rsidR="009504B1">
        <w:rPr>
          <w:rFonts w:asciiTheme="majorBidi" w:hAnsiTheme="majorBidi" w:cstheme="majorBidi" w:hint="cs"/>
          <w:sz w:val="32"/>
          <w:szCs w:val="32"/>
          <w:rtl/>
        </w:rPr>
        <w:t>آ</w:t>
      </w:r>
      <w:r w:rsidRPr="004C5901">
        <w:rPr>
          <w:rFonts w:asciiTheme="majorBidi" w:hAnsiTheme="majorBidi" w:cstheme="majorBidi"/>
          <w:sz w:val="32"/>
          <w:szCs w:val="32"/>
          <w:rtl/>
        </w:rPr>
        <w:t>ت.</w:t>
      </w:r>
    </w:p>
    <w:p w14:paraId="3801B18B" w14:textId="77777777" w:rsidR="00F6442F" w:rsidRPr="004C5901" w:rsidRDefault="00F6442F" w:rsidP="004C5901">
      <w:pPr>
        <w:numPr>
          <w:ilvl w:val="0"/>
          <w:numId w:val="14"/>
        </w:numPr>
        <w:tabs>
          <w:tab w:val="clear" w:pos="720"/>
          <w:tab w:val="right" w:pos="302"/>
          <w:tab w:val="num" w:pos="482"/>
        </w:tabs>
        <w:spacing w:line="360" w:lineRule="auto"/>
        <w:ind w:left="32" w:firstLine="0"/>
        <w:jc w:val="both"/>
        <w:rPr>
          <w:rFonts w:asciiTheme="majorBidi" w:hAnsiTheme="majorBidi" w:cstheme="majorBidi"/>
          <w:sz w:val="32"/>
          <w:szCs w:val="32"/>
        </w:rPr>
      </w:pPr>
      <w:r w:rsidRPr="004C5901">
        <w:rPr>
          <w:rFonts w:asciiTheme="majorBidi" w:hAnsiTheme="majorBidi" w:cstheme="majorBidi"/>
          <w:sz w:val="32"/>
          <w:szCs w:val="32"/>
          <w:rtl/>
        </w:rPr>
        <w:t>تشجيع الموظفين على الانخراط في الأنشطة</w:t>
      </w:r>
      <w:r w:rsidR="001D7EA1" w:rsidRPr="004C5901">
        <w:rPr>
          <w:rFonts w:asciiTheme="majorBidi" w:hAnsiTheme="majorBidi" w:cstheme="majorBidi"/>
          <w:sz w:val="32"/>
          <w:szCs w:val="32"/>
          <w:rtl/>
        </w:rPr>
        <w:t xml:space="preserve"> الترفيهية</w:t>
      </w:r>
      <w:r w:rsidRPr="004C5901">
        <w:rPr>
          <w:rFonts w:asciiTheme="majorBidi" w:hAnsiTheme="majorBidi" w:cstheme="majorBidi"/>
          <w:sz w:val="32"/>
          <w:szCs w:val="32"/>
          <w:rtl/>
        </w:rPr>
        <w:t>، مثل التمارين أو العمل الذي يمكن أن يقوي الروابط ب</w:t>
      </w:r>
      <w:r w:rsidR="001D7EA1" w:rsidRPr="004C5901">
        <w:rPr>
          <w:rFonts w:asciiTheme="majorBidi" w:hAnsiTheme="majorBidi" w:cstheme="majorBidi"/>
          <w:sz w:val="32"/>
          <w:szCs w:val="32"/>
          <w:rtl/>
        </w:rPr>
        <w:t>ينهم</w:t>
      </w:r>
      <w:r w:rsidRPr="004C5901">
        <w:rPr>
          <w:rFonts w:asciiTheme="majorBidi" w:hAnsiTheme="majorBidi" w:cstheme="majorBidi"/>
          <w:sz w:val="32"/>
          <w:szCs w:val="32"/>
          <w:rtl/>
        </w:rPr>
        <w:t>؛ نظًرا لتأثيره الإيجابي</w:t>
      </w:r>
      <w:r w:rsidR="001D7EA1" w:rsidRPr="004C5901">
        <w:rPr>
          <w:rFonts w:asciiTheme="majorBidi" w:hAnsiTheme="majorBidi" w:cstheme="majorBidi"/>
          <w:sz w:val="32"/>
          <w:szCs w:val="32"/>
          <w:rtl/>
        </w:rPr>
        <w:t xml:space="preserve"> على جو العمل بأكمله، كما أنه يعيد الطاقة</w:t>
      </w:r>
      <w:r w:rsidRPr="004C5901">
        <w:rPr>
          <w:rFonts w:asciiTheme="majorBidi" w:hAnsiTheme="majorBidi" w:cstheme="majorBidi"/>
          <w:sz w:val="32"/>
          <w:szCs w:val="32"/>
          <w:rtl/>
        </w:rPr>
        <w:t>، فإنه يخفف الضغط الإجهاد</w:t>
      </w:r>
      <w:r w:rsidRPr="004C5901">
        <w:rPr>
          <w:rFonts w:asciiTheme="majorBidi" w:hAnsiTheme="majorBidi" w:cstheme="majorBidi"/>
          <w:sz w:val="32"/>
          <w:szCs w:val="32"/>
        </w:rPr>
        <w:t>.</w:t>
      </w:r>
    </w:p>
    <w:p w14:paraId="5F77102D" w14:textId="77777777" w:rsidR="00AE56BE" w:rsidRDefault="00AE56BE" w:rsidP="007B75E4">
      <w:pPr>
        <w:shd w:val="clear" w:color="auto" w:fill="FFFFFF"/>
        <w:spacing w:after="48" w:line="360" w:lineRule="auto"/>
        <w:jc w:val="center"/>
        <w:textAlignment w:val="baseline"/>
        <w:rPr>
          <w:rFonts w:asciiTheme="majorBidi" w:eastAsia="Times New Roman" w:hAnsiTheme="majorBidi" w:cstheme="majorBidi"/>
          <w:b/>
          <w:bCs/>
          <w:color w:val="000000"/>
          <w:kern w:val="0"/>
          <w:sz w:val="36"/>
          <w:szCs w:val="36"/>
          <w:rtl/>
          <w:lang w:val="en-GB" w:eastAsia="en-GB"/>
          <w14:ligatures w14:val="none"/>
        </w:rPr>
      </w:pPr>
    </w:p>
    <w:p w14:paraId="29443E27" w14:textId="77777777" w:rsidR="004C5901" w:rsidRDefault="004C5901" w:rsidP="007B75E4">
      <w:pPr>
        <w:shd w:val="clear" w:color="auto" w:fill="FFFFFF"/>
        <w:spacing w:after="48" w:line="360" w:lineRule="auto"/>
        <w:jc w:val="center"/>
        <w:textAlignment w:val="baseline"/>
        <w:rPr>
          <w:rFonts w:asciiTheme="majorBidi" w:eastAsia="Times New Roman" w:hAnsiTheme="majorBidi" w:cstheme="majorBidi"/>
          <w:b/>
          <w:bCs/>
          <w:color w:val="000000"/>
          <w:kern w:val="0"/>
          <w:sz w:val="36"/>
          <w:szCs w:val="36"/>
          <w:rtl/>
          <w:lang w:val="en-GB" w:eastAsia="en-GB"/>
          <w14:ligatures w14:val="none"/>
        </w:rPr>
      </w:pPr>
    </w:p>
    <w:p w14:paraId="41427A89" w14:textId="77777777" w:rsidR="004C5901" w:rsidRDefault="004C5901" w:rsidP="007B75E4">
      <w:pPr>
        <w:shd w:val="clear" w:color="auto" w:fill="FFFFFF"/>
        <w:spacing w:after="48" w:line="360" w:lineRule="auto"/>
        <w:jc w:val="center"/>
        <w:textAlignment w:val="baseline"/>
        <w:rPr>
          <w:rFonts w:asciiTheme="majorBidi" w:eastAsia="Times New Roman" w:hAnsiTheme="majorBidi" w:cstheme="majorBidi"/>
          <w:b/>
          <w:bCs/>
          <w:color w:val="000000"/>
          <w:kern w:val="0"/>
          <w:sz w:val="36"/>
          <w:szCs w:val="36"/>
          <w:rtl/>
          <w:lang w:val="en-GB" w:eastAsia="en-GB"/>
          <w14:ligatures w14:val="none"/>
        </w:rPr>
      </w:pPr>
    </w:p>
    <w:p w14:paraId="4460DD27" w14:textId="77777777" w:rsidR="004C5901" w:rsidRDefault="004C5901" w:rsidP="007B75E4">
      <w:pPr>
        <w:shd w:val="clear" w:color="auto" w:fill="FFFFFF"/>
        <w:spacing w:after="48" w:line="360" w:lineRule="auto"/>
        <w:jc w:val="center"/>
        <w:textAlignment w:val="baseline"/>
        <w:rPr>
          <w:rFonts w:asciiTheme="majorBidi" w:eastAsia="Times New Roman" w:hAnsiTheme="majorBidi" w:cstheme="majorBidi"/>
          <w:b/>
          <w:bCs/>
          <w:color w:val="000000"/>
          <w:kern w:val="0"/>
          <w:sz w:val="36"/>
          <w:szCs w:val="36"/>
          <w:rtl/>
          <w:lang w:val="en-GB" w:eastAsia="en-GB"/>
          <w14:ligatures w14:val="none"/>
        </w:rPr>
      </w:pPr>
    </w:p>
    <w:p w14:paraId="4B01E9DA" w14:textId="77777777" w:rsidR="004C5901" w:rsidRDefault="004C5901" w:rsidP="007B75E4">
      <w:pPr>
        <w:shd w:val="clear" w:color="auto" w:fill="FFFFFF"/>
        <w:spacing w:after="48" w:line="360" w:lineRule="auto"/>
        <w:jc w:val="center"/>
        <w:textAlignment w:val="baseline"/>
        <w:rPr>
          <w:rFonts w:asciiTheme="majorBidi" w:eastAsia="Times New Roman" w:hAnsiTheme="majorBidi" w:cstheme="majorBidi"/>
          <w:b/>
          <w:bCs/>
          <w:color w:val="000000"/>
          <w:kern w:val="0"/>
          <w:sz w:val="36"/>
          <w:szCs w:val="36"/>
          <w:rtl/>
          <w:lang w:val="en-GB" w:eastAsia="en-GB"/>
          <w14:ligatures w14:val="none"/>
        </w:rPr>
      </w:pPr>
    </w:p>
    <w:p w14:paraId="109B7FAE" w14:textId="4AF27BB0" w:rsidR="001B0C36" w:rsidRPr="007B75E4" w:rsidRDefault="00207430" w:rsidP="00207430">
      <w:pPr>
        <w:shd w:val="clear" w:color="auto" w:fill="FFFFFF"/>
        <w:spacing w:after="48" w:line="360" w:lineRule="auto"/>
        <w:textAlignment w:val="baseline"/>
        <w:rPr>
          <w:rFonts w:asciiTheme="majorBidi" w:eastAsia="Times New Roman" w:hAnsiTheme="majorBidi" w:cstheme="majorBidi"/>
          <w:b/>
          <w:bCs/>
          <w:color w:val="000000"/>
          <w:kern w:val="0"/>
          <w:sz w:val="36"/>
          <w:szCs w:val="36"/>
          <w:rtl/>
          <w:lang w:val="en-GB" w:eastAsia="en-GB"/>
          <w14:ligatures w14:val="none"/>
        </w:rPr>
      </w:pPr>
      <w:r>
        <w:rPr>
          <w:rFonts w:asciiTheme="majorBidi" w:eastAsia="Times New Roman" w:hAnsiTheme="majorBidi" w:cstheme="majorBidi" w:hint="cs"/>
          <w:b/>
          <w:bCs/>
          <w:color w:val="000000"/>
          <w:kern w:val="0"/>
          <w:sz w:val="36"/>
          <w:szCs w:val="36"/>
          <w:rtl/>
          <w:lang w:val="en-GB" w:eastAsia="en-GB"/>
          <w14:ligatures w14:val="none"/>
        </w:rPr>
        <w:lastRenderedPageBreak/>
        <w:t xml:space="preserve">ثالثاً: </w:t>
      </w:r>
      <w:r w:rsidR="0045631D" w:rsidRPr="007B75E4">
        <w:rPr>
          <w:rFonts w:asciiTheme="majorBidi" w:eastAsia="Times New Roman" w:hAnsiTheme="majorBidi" w:cstheme="majorBidi"/>
          <w:b/>
          <w:bCs/>
          <w:color w:val="000000"/>
          <w:kern w:val="0"/>
          <w:sz w:val="36"/>
          <w:szCs w:val="36"/>
          <w:rtl/>
          <w:lang w:val="en-GB" w:eastAsia="en-GB"/>
          <w14:ligatures w14:val="none"/>
        </w:rPr>
        <w:t>الدراسات السابقة</w:t>
      </w:r>
      <w:r>
        <w:rPr>
          <w:rFonts w:asciiTheme="majorBidi" w:eastAsia="Times New Roman" w:hAnsiTheme="majorBidi" w:cstheme="majorBidi" w:hint="cs"/>
          <w:b/>
          <w:bCs/>
          <w:color w:val="000000"/>
          <w:kern w:val="0"/>
          <w:sz w:val="36"/>
          <w:szCs w:val="36"/>
          <w:rtl/>
          <w:lang w:val="en-GB" w:eastAsia="en-GB"/>
          <w14:ligatures w14:val="none"/>
        </w:rPr>
        <w:t>:</w:t>
      </w:r>
    </w:p>
    <w:p w14:paraId="387DE138" w14:textId="45AA6225" w:rsidR="006B5D38" w:rsidRPr="00207430" w:rsidRDefault="006B5D38" w:rsidP="007B75E4">
      <w:pPr>
        <w:shd w:val="clear" w:color="auto" w:fill="FFFFFF"/>
        <w:spacing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207430">
        <w:rPr>
          <w:rFonts w:asciiTheme="majorBidi" w:eastAsia="Times New Roman" w:hAnsiTheme="majorBidi" w:cstheme="majorBidi"/>
          <w:color w:val="000000"/>
          <w:kern w:val="0"/>
          <w:sz w:val="32"/>
          <w:szCs w:val="32"/>
          <w:rtl/>
          <w:lang w:val="en-GB" w:eastAsia="en-GB"/>
          <w14:ligatures w14:val="none"/>
        </w:rPr>
        <w:t xml:space="preserve">دراسة وسوف (2023م) بعنوان" </w:t>
      </w:r>
      <w:r w:rsidRPr="00207430">
        <w:rPr>
          <w:rFonts w:asciiTheme="majorBidi" w:eastAsia="Times New Roman" w:hAnsiTheme="majorBidi" w:cstheme="majorBidi"/>
          <w:b/>
          <w:bCs/>
          <w:color w:val="000000"/>
          <w:kern w:val="0"/>
          <w:sz w:val="32"/>
          <w:szCs w:val="32"/>
          <w:rtl/>
          <w:lang w:val="en-GB" w:eastAsia="en-GB"/>
          <w14:ligatures w14:val="none"/>
        </w:rPr>
        <w:t xml:space="preserve">ضغوط بيئة العمل وعلاقتها بمستوى </w:t>
      </w:r>
      <w:r w:rsidR="00C757D1">
        <w:rPr>
          <w:rFonts w:asciiTheme="majorBidi" w:eastAsia="Times New Roman" w:hAnsiTheme="majorBidi" w:cstheme="majorBidi"/>
          <w:b/>
          <w:bCs/>
          <w:color w:val="000000"/>
          <w:kern w:val="0"/>
          <w:sz w:val="32"/>
          <w:szCs w:val="32"/>
          <w:rtl/>
          <w:lang w:val="en-GB" w:eastAsia="en-GB"/>
          <w14:ligatures w14:val="none"/>
        </w:rPr>
        <w:t>الإبداع</w:t>
      </w:r>
      <w:r w:rsidRPr="00207430">
        <w:rPr>
          <w:rFonts w:asciiTheme="majorBidi" w:eastAsia="Times New Roman" w:hAnsiTheme="majorBidi" w:cstheme="majorBidi"/>
          <w:b/>
          <w:bCs/>
          <w:color w:val="000000"/>
          <w:kern w:val="0"/>
          <w:sz w:val="32"/>
          <w:szCs w:val="32"/>
          <w:rtl/>
          <w:lang w:val="en-GB" w:eastAsia="en-GB"/>
          <w14:ligatures w14:val="none"/>
        </w:rPr>
        <w:t xml:space="preserve"> الإداري في فنادق الثلاث والأربع نجوم في مدينة طرطوس</w:t>
      </w:r>
      <w:r w:rsidRPr="00207430">
        <w:rPr>
          <w:rFonts w:asciiTheme="majorBidi" w:eastAsia="Times New Roman" w:hAnsiTheme="majorBidi" w:cstheme="majorBidi"/>
          <w:color w:val="000000"/>
          <w:kern w:val="0"/>
          <w:sz w:val="32"/>
          <w:szCs w:val="32"/>
          <w:rtl/>
          <w:lang w:val="en-GB" w:eastAsia="en-GB"/>
          <w14:ligatures w14:val="none"/>
        </w:rPr>
        <w:t xml:space="preserve">" تركزت هذه الدراسة على دراسة ضغوط بيئة العمل وعلاقتها بمستوى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وتشرح الباحثة كلا المصطلحين ضغوط بيئة العمل و</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والتعرف على العلاقة بينهما في فنادق الدراسة، وكل من إجابات المبحوثين حول ضغوط بيئة العمل ومستوى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ترجع إلى المتغيرات الديمغرافية (الجنس، المسمى الوظيفي، الأجر الشهري). استخدمت الدراسة المنهج الوصفي التحليلي التي تحاول من خلاله وصف الظاهرة موضوع الدراسة، وتحليل بياناتها وبيان العلاقة بين مكوناتها والآراء التي تطرح حولها والعمليات التي تتضمنها والآثار التي تحدثها، وشمل مجتمع البحث فنادق الثلاث والأربع نجوم في مدينة طرطوس والبالغ عددها (7) فنادق، أما عينة البحث فهي عينة من العاملين في المستويات الإدارية العليا في هذه الفنادق بطريقة عشوائية، تم توزيع الاستبانة أداة البحث عليهم، وأعيد منها (45) استبانة كاملة صالحة للتحليل الإحصائي. وأهم نتائج الدراسة التي تم التوصل إليها: يوجد أثر عكسي لصراع الدور في 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ويوجد أثر عكسي لغموض الدور في 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ويوجد أثر عكسي لعبء الدور في 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ويعد بعد صراع الدور أكثر ال</w:t>
      </w:r>
      <w:r w:rsidR="005C6FB0">
        <w:rPr>
          <w:rFonts w:asciiTheme="majorBidi" w:eastAsia="Times New Roman" w:hAnsiTheme="majorBidi" w:cstheme="majorBidi"/>
          <w:color w:val="000000"/>
          <w:kern w:val="0"/>
          <w:sz w:val="32"/>
          <w:szCs w:val="32"/>
          <w:rtl/>
          <w:lang w:val="en-GB" w:eastAsia="en-GB"/>
          <w14:ligatures w14:val="none"/>
        </w:rPr>
        <w:t>أبعاد</w:t>
      </w:r>
      <w:r w:rsidRPr="00207430">
        <w:rPr>
          <w:rFonts w:asciiTheme="majorBidi" w:eastAsia="Times New Roman" w:hAnsiTheme="majorBidi" w:cstheme="majorBidi"/>
          <w:color w:val="000000"/>
          <w:kern w:val="0"/>
          <w:sz w:val="32"/>
          <w:szCs w:val="32"/>
          <w:rtl/>
          <w:lang w:val="en-GB" w:eastAsia="en-GB"/>
          <w14:ligatures w14:val="none"/>
        </w:rPr>
        <w:t xml:space="preserve"> تأثيرا في 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w:t>
      </w:r>
      <w:r w:rsidRPr="00207430">
        <w:rPr>
          <w:rFonts w:asciiTheme="majorBidi" w:eastAsia="Times New Roman" w:hAnsiTheme="majorBidi" w:cstheme="majorBidi"/>
          <w:color w:val="000000"/>
          <w:kern w:val="0"/>
          <w:sz w:val="32"/>
          <w:szCs w:val="32"/>
          <w:lang w:val="en-GB" w:eastAsia="en-GB"/>
          <w14:ligatures w14:val="none"/>
        </w:rPr>
        <w:t>.</w:t>
      </w:r>
    </w:p>
    <w:p w14:paraId="50360539" w14:textId="4B8A6AA5" w:rsidR="006B5D38" w:rsidRPr="00207430" w:rsidRDefault="006B5D38" w:rsidP="007B75E4">
      <w:pPr>
        <w:shd w:val="clear" w:color="auto" w:fill="FFFFFF"/>
        <w:spacing w:line="360" w:lineRule="auto"/>
        <w:jc w:val="both"/>
        <w:textAlignment w:val="baseline"/>
        <w:rPr>
          <w:rFonts w:asciiTheme="majorBidi" w:hAnsiTheme="majorBidi" w:cstheme="majorBidi"/>
          <w:sz w:val="32"/>
          <w:szCs w:val="32"/>
          <w:rtl/>
          <w:lang w:bidi="ar-EG"/>
        </w:rPr>
      </w:pPr>
      <w:r w:rsidRPr="00207430">
        <w:rPr>
          <w:rFonts w:asciiTheme="majorBidi" w:eastAsia="Times New Roman" w:hAnsiTheme="majorBidi" w:cstheme="majorBidi"/>
          <w:color w:val="000000"/>
          <w:kern w:val="0"/>
          <w:sz w:val="32"/>
          <w:szCs w:val="32"/>
          <w:rtl/>
          <w:lang w:val="en-GB" w:eastAsia="en-GB"/>
          <w14:ligatures w14:val="none"/>
        </w:rPr>
        <w:t>دراسة حسين(2023م) بعنوان"</w:t>
      </w:r>
      <w:r w:rsidR="002A3741" w:rsidRPr="00207430">
        <w:rPr>
          <w:rFonts w:asciiTheme="majorBidi" w:eastAsia="Times New Roman" w:hAnsiTheme="majorBidi" w:cstheme="majorBidi"/>
          <w:color w:val="000000"/>
          <w:kern w:val="0"/>
          <w:sz w:val="32"/>
          <w:szCs w:val="32"/>
          <w:rtl/>
          <w:lang w:val="en-GB" w:eastAsia="en-GB"/>
          <w14:ligatures w14:val="none"/>
        </w:rPr>
        <w:t>)</w:t>
      </w:r>
      <w:r w:rsidR="00ED1E5C" w:rsidRPr="00207430">
        <w:rPr>
          <w:rFonts w:asciiTheme="majorBidi" w:hAnsiTheme="majorBidi" w:cstheme="majorBidi"/>
          <w:sz w:val="32"/>
          <w:szCs w:val="32"/>
          <w:rtl/>
          <w:lang w:bidi="ar-EG"/>
        </w:rPr>
        <w:t xml:space="preserve">، </w:t>
      </w:r>
      <w:r w:rsidR="00ED1E5C" w:rsidRPr="00207430">
        <w:rPr>
          <w:rFonts w:asciiTheme="majorBidi" w:hAnsiTheme="majorBidi" w:cstheme="majorBidi"/>
          <w:b/>
          <w:bCs/>
          <w:sz w:val="32"/>
          <w:szCs w:val="32"/>
          <w:rtl/>
          <w:lang w:bidi="ar-EG"/>
        </w:rPr>
        <w:t>دور</w:t>
      </w:r>
      <w:r w:rsidR="00ED1E5C" w:rsidRPr="00207430">
        <w:rPr>
          <w:rFonts w:asciiTheme="majorBidi" w:hAnsiTheme="majorBidi" w:cstheme="majorBidi"/>
          <w:b/>
          <w:bCs/>
          <w:sz w:val="32"/>
          <w:szCs w:val="32"/>
          <w:lang w:bidi="ar-EG"/>
        </w:rPr>
        <w:t> </w:t>
      </w:r>
      <w:r w:rsidR="00ED1E5C" w:rsidRPr="00207430">
        <w:rPr>
          <w:rFonts w:asciiTheme="majorBidi" w:hAnsiTheme="majorBidi" w:cstheme="majorBidi"/>
          <w:b/>
          <w:bCs/>
          <w:sz w:val="32"/>
          <w:szCs w:val="32"/>
          <w:rtl/>
          <w:lang w:bidi="ar-EG"/>
        </w:rPr>
        <w:t>بيئة</w:t>
      </w:r>
      <w:r w:rsidR="00ED1E5C" w:rsidRPr="00207430">
        <w:rPr>
          <w:rFonts w:asciiTheme="majorBidi" w:hAnsiTheme="majorBidi" w:cstheme="majorBidi"/>
          <w:b/>
          <w:bCs/>
          <w:sz w:val="32"/>
          <w:szCs w:val="32"/>
          <w:lang w:bidi="ar-EG"/>
        </w:rPr>
        <w:t> </w:t>
      </w:r>
      <w:r w:rsidR="00ED1E5C" w:rsidRPr="00207430">
        <w:rPr>
          <w:rFonts w:asciiTheme="majorBidi" w:hAnsiTheme="majorBidi" w:cstheme="majorBidi"/>
          <w:b/>
          <w:bCs/>
          <w:sz w:val="32"/>
          <w:szCs w:val="32"/>
          <w:rtl/>
          <w:lang w:bidi="ar-EG"/>
        </w:rPr>
        <w:t>العمل</w:t>
      </w:r>
      <w:r w:rsidR="00ED1E5C" w:rsidRPr="00207430">
        <w:rPr>
          <w:rFonts w:asciiTheme="majorBidi" w:hAnsiTheme="majorBidi" w:cstheme="majorBidi"/>
          <w:b/>
          <w:bCs/>
          <w:sz w:val="32"/>
          <w:szCs w:val="32"/>
          <w:lang w:bidi="ar-EG"/>
        </w:rPr>
        <w:t> </w:t>
      </w:r>
      <w:r w:rsidR="00ED1E5C" w:rsidRPr="00207430">
        <w:rPr>
          <w:rFonts w:asciiTheme="majorBidi" w:hAnsiTheme="majorBidi" w:cstheme="majorBidi"/>
          <w:b/>
          <w:bCs/>
          <w:sz w:val="32"/>
          <w:szCs w:val="32"/>
          <w:rtl/>
          <w:lang w:bidi="ar-EG"/>
        </w:rPr>
        <w:t>في تحقيق الرضا الوظيفي</w:t>
      </w:r>
      <w:r w:rsidR="00ED1E5C" w:rsidRPr="00207430">
        <w:rPr>
          <w:rFonts w:asciiTheme="majorBidi" w:hAnsiTheme="majorBidi" w:cstheme="majorBidi"/>
          <w:b/>
          <w:bCs/>
          <w:sz w:val="32"/>
          <w:szCs w:val="32"/>
          <w:lang w:bidi="ar-EG"/>
        </w:rPr>
        <w:t> </w:t>
      </w:r>
      <w:r w:rsidR="00ED1E5C" w:rsidRPr="00207430">
        <w:rPr>
          <w:rFonts w:asciiTheme="majorBidi" w:hAnsiTheme="majorBidi" w:cstheme="majorBidi"/>
          <w:b/>
          <w:bCs/>
          <w:sz w:val="32"/>
          <w:szCs w:val="32"/>
          <w:rtl/>
          <w:lang w:bidi="ar-EG"/>
        </w:rPr>
        <w:t>لدى العاملين: دراسة ميدانية لعينة من عاملي بعض مراكز التسويق في مدينة السليمانية</w:t>
      </w:r>
      <w:r w:rsidR="00ED1E5C" w:rsidRPr="00207430">
        <w:rPr>
          <w:rFonts w:asciiTheme="majorBidi" w:hAnsiTheme="majorBidi" w:cstheme="majorBidi"/>
          <w:sz w:val="32"/>
          <w:szCs w:val="32"/>
          <w:rtl/>
          <w:lang w:bidi="ar-EG"/>
        </w:rPr>
        <w:t xml:space="preserve">" تركز هذه الدراسة على دور بيئة العمل في تحقيق الرضا الوظيفي لدى العاملين، يهدف البحث أولا معرفة مستوى الرضا الوظيفي للعاملين، وثانيا معرفة تصورات أفراد عينة الدراسة عن العوامل المؤثرة في الرضا الوظيفي للعاملين، وأخيرا معرفة العوامل الأكثر تأثيرا في الرضا الوظيفي لدى أفراد عينة الدراسة، وتدور أسئلة الدراسة حوق مدى مستوى الرضا الوظيفي لدى أفراد عينة الدراسة؟ وما هو موقف أفراد عينة الدراسة من العوامل التي تؤثر على مستوى رضاهم الوظيفي؟ </w:t>
      </w:r>
      <w:r w:rsidR="00ED1E5C" w:rsidRPr="00207430">
        <w:rPr>
          <w:rFonts w:asciiTheme="majorBidi" w:hAnsiTheme="majorBidi" w:cstheme="majorBidi"/>
          <w:sz w:val="32"/>
          <w:szCs w:val="32"/>
          <w:rtl/>
          <w:lang w:bidi="ar-EG"/>
        </w:rPr>
        <w:lastRenderedPageBreak/>
        <w:t>ولذلك العوامل التي تؤثر على مستوى الرضا الوظيفي لدى أفراد عينة البحث؟ وتحاول الدراسة الإجابة على هذه الأسئلة من خلال تنفيذ الخطوات والإجراءات الميدانية،</w:t>
      </w:r>
      <w:r w:rsidR="009504B1">
        <w:rPr>
          <w:rFonts w:asciiTheme="majorBidi" w:hAnsiTheme="majorBidi" w:cstheme="majorBidi" w:hint="cs"/>
          <w:sz w:val="32"/>
          <w:szCs w:val="32"/>
          <w:rtl/>
          <w:lang w:bidi="ar-EG"/>
        </w:rPr>
        <w:t xml:space="preserve"> </w:t>
      </w:r>
      <w:r w:rsidR="00ED1E5C" w:rsidRPr="00207430">
        <w:rPr>
          <w:rFonts w:asciiTheme="majorBidi" w:hAnsiTheme="majorBidi" w:cstheme="majorBidi"/>
          <w:sz w:val="32"/>
          <w:szCs w:val="32"/>
          <w:rtl/>
          <w:lang w:bidi="ar-EG"/>
        </w:rPr>
        <w:t>وتعد هذه الدراسة من الدراسات الوصفية، استعملت فيها منهج المسح الاجتماعي بطريقة العينة، وتم اختيار عينة غير احتمالية مقصودة تكون من (100) مفردة من العاملين والعاملات في مراكز التسوق في مدينة السليمانية بطريقة المسح الاجتماعي، كما استخدم الباحث مقياس (</w:t>
      </w:r>
      <w:proofErr w:type="spellStart"/>
      <w:r w:rsidR="00ED1E5C" w:rsidRPr="00207430">
        <w:rPr>
          <w:rFonts w:asciiTheme="majorBidi" w:hAnsiTheme="majorBidi" w:cstheme="majorBidi"/>
          <w:sz w:val="32"/>
          <w:szCs w:val="32"/>
          <w:rtl/>
          <w:lang w:bidi="ar-EG"/>
        </w:rPr>
        <w:t>ليكرت</w:t>
      </w:r>
      <w:proofErr w:type="spellEnd"/>
      <w:r w:rsidR="00ED1E5C" w:rsidRPr="00207430">
        <w:rPr>
          <w:rFonts w:asciiTheme="majorBidi" w:hAnsiTheme="majorBidi" w:cstheme="majorBidi"/>
          <w:sz w:val="32"/>
          <w:szCs w:val="32"/>
          <w:rtl/>
          <w:lang w:bidi="ar-EG"/>
        </w:rPr>
        <w:t xml:space="preserve"> الخماسي) لقياس مدى الرضا الوظيفي واعتمد على برنامج الحقيبة الإحصائية للعلوم الاجتماعية</w:t>
      </w:r>
      <w:r w:rsidR="00ED1E5C" w:rsidRPr="00207430">
        <w:rPr>
          <w:rFonts w:asciiTheme="majorBidi" w:hAnsiTheme="majorBidi" w:cstheme="majorBidi"/>
          <w:sz w:val="32"/>
          <w:szCs w:val="32"/>
          <w:lang w:bidi="ar-EG"/>
        </w:rPr>
        <w:t xml:space="preserve"> (SPSS) </w:t>
      </w:r>
      <w:r w:rsidR="00ED1E5C" w:rsidRPr="00207430">
        <w:rPr>
          <w:rFonts w:asciiTheme="majorBidi" w:hAnsiTheme="majorBidi" w:cstheme="majorBidi"/>
          <w:sz w:val="32"/>
          <w:szCs w:val="32"/>
          <w:rtl/>
          <w:lang w:bidi="ar-EG"/>
        </w:rPr>
        <w:t>لتحليل فقرات المقياس ومناقشة أهداف الدراسة بطريقة علمية مبنية على الإحصاء الوصفي. وأظهرت نتائج الدراسة أن العاملين لديهم حرية في إبداء آرائهم في العمل والشعور بالمتعة في تنفيذها، مما يدل على وجود الرضا لدى العاملين عن وظائفهم وأعمالهم، أما فيما يتعلق بموقف أفراد العينة تجاه العوامل التي تؤثر على مستوى رضاهم الوظيفي أظهرت النتائج بأن هناك تصور أو منظور إيجابي لدى العمال عن وظائفهم، كما وأظهرت نتائج الدراسة وجود تبادل للآراء والمقترحات بين العمال ورؤسائهم في العمل، ومكافأة العمال من قبل الرؤساء الإداريين والتي تعد من أهم العوامل التي تؤثر على موقف أفراد عينة الدراسة فيما يتعلق بمستوى الرضا الوظيفي لديهم</w:t>
      </w:r>
      <w:r w:rsidR="00ED1E5C" w:rsidRPr="00207430">
        <w:rPr>
          <w:rFonts w:asciiTheme="majorBidi" w:hAnsiTheme="majorBidi" w:cstheme="majorBidi"/>
          <w:sz w:val="32"/>
          <w:szCs w:val="32"/>
          <w:lang w:bidi="ar-EG"/>
        </w:rPr>
        <w:t>.</w:t>
      </w:r>
    </w:p>
    <w:p w14:paraId="43733A6B" w14:textId="452A92BF" w:rsidR="00BD7F47" w:rsidRPr="00207430" w:rsidRDefault="00BD7F47" w:rsidP="007B75E4">
      <w:pPr>
        <w:shd w:val="clear" w:color="auto" w:fill="FFFFFF"/>
        <w:spacing w:line="360" w:lineRule="auto"/>
        <w:jc w:val="both"/>
        <w:textAlignment w:val="baseline"/>
        <w:rPr>
          <w:rFonts w:asciiTheme="majorBidi" w:hAnsiTheme="majorBidi" w:cstheme="majorBidi"/>
          <w:sz w:val="32"/>
          <w:szCs w:val="32"/>
          <w:lang w:bidi="ar-EG"/>
        </w:rPr>
      </w:pPr>
      <w:r w:rsidRPr="00207430">
        <w:rPr>
          <w:rFonts w:asciiTheme="majorBidi" w:hAnsiTheme="majorBidi" w:cstheme="majorBidi"/>
          <w:sz w:val="32"/>
          <w:szCs w:val="32"/>
          <w:rtl/>
          <w:lang w:bidi="ar-EG"/>
        </w:rPr>
        <w:t xml:space="preserve">دراسة بن حمور (2022م) بعنوان" </w:t>
      </w:r>
      <w:r w:rsidRPr="00207430">
        <w:rPr>
          <w:rFonts w:asciiTheme="majorBidi" w:hAnsiTheme="majorBidi" w:cstheme="majorBidi"/>
          <w:b/>
          <w:bCs/>
          <w:sz w:val="32"/>
          <w:szCs w:val="32"/>
          <w:rtl/>
          <w:lang w:bidi="ar-EG"/>
        </w:rPr>
        <w:t>علاقة بيئة العمل ب</w:t>
      </w:r>
      <w:r w:rsidR="00C757D1">
        <w:rPr>
          <w:rFonts w:asciiTheme="majorBidi" w:hAnsiTheme="majorBidi" w:cstheme="majorBidi"/>
          <w:b/>
          <w:bCs/>
          <w:sz w:val="32"/>
          <w:szCs w:val="32"/>
          <w:rtl/>
          <w:lang w:bidi="ar-EG"/>
        </w:rPr>
        <w:t>الإبداع</w:t>
      </w:r>
      <w:r w:rsidRPr="00207430">
        <w:rPr>
          <w:rFonts w:asciiTheme="majorBidi" w:hAnsiTheme="majorBidi" w:cstheme="majorBidi"/>
          <w:b/>
          <w:bCs/>
          <w:sz w:val="32"/>
          <w:szCs w:val="32"/>
          <w:rtl/>
          <w:lang w:bidi="ar-EG"/>
        </w:rPr>
        <w:t xml:space="preserve"> الإداري للموظفين: دراسة حالة المديرية الجهوية </w:t>
      </w:r>
      <w:proofErr w:type="spellStart"/>
      <w:r w:rsidRPr="00207430">
        <w:rPr>
          <w:rFonts w:asciiTheme="majorBidi" w:hAnsiTheme="majorBidi" w:cstheme="majorBidi"/>
          <w:b/>
          <w:bCs/>
          <w:sz w:val="32"/>
          <w:szCs w:val="32"/>
          <w:rtl/>
          <w:lang w:bidi="ar-EG"/>
        </w:rPr>
        <w:t>موبليس</w:t>
      </w:r>
      <w:proofErr w:type="spellEnd"/>
      <w:r w:rsidRPr="00207430">
        <w:rPr>
          <w:rFonts w:asciiTheme="majorBidi" w:hAnsiTheme="majorBidi" w:cstheme="majorBidi"/>
          <w:sz w:val="32"/>
          <w:szCs w:val="32"/>
          <w:rtl/>
          <w:lang w:bidi="ar-EG"/>
        </w:rPr>
        <w:t xml:space="preserve">" لقد أصبح الدور الذي تلعبه بيئة العمل في تطوير </w:t>
      </w:r>
      <w:r w:rsidR="00C757D1">
        <w:rPr>
          <w:rFonts w:asciiTheme="majorBidi" w:hAnsiTheme="majorBidi" w:cstheme="majorBidi"/>
          <w:sz w:val="32"/>
          <w:szCs w:val="32"/>
          <w:rtl/>
          <w:lang w:bidi="ar-EG"/>
        </w:rPr>
        <w:t>الإبداع</w:t>
      </w:r>
      <w:r w:rsidRPr="00207430">
        <w:rPr>
          <w:rFonts w:asciiTheme="majorBidi" w:hAnsiTheme="majorBidi" w:cstheme="majorBidi"/>
          <w:sz w:val="32"/>
          <w:szCs w:val="32"/>
          <w:rtl/>
          <w:lang w:bidi="ar-EG"/>
        </w:rPr>
        <w:t xml:space="preserve"> الإداري من بين أهم أولويات المؤسسات الرائدة في السوق. الهدف من وراء هذا البحث هو توضيح أهمية بيئة العمل وتأثيرها على </w:t>
      </w:r>
      <w:r w:rsidR="00C757D1">
        <w:rPr>
          <w:rFonts w:asciiTheme="majorBidi" w:hAnsiTheme="majorBidi" w:cstheme="majorBidi"/>
          <w:sz w:val="32"/>
          <w:szCs w:val="32"/>
          <w:rtl/>
          <w:lang w:bidi="ar-EG"/>
        </w:rPr>
        <w:t>الإبداع</w:t>
      </w:r>
      <w:r w:rsidRPr="00207430">
        <w:rPr>
          <w:rFonts w:asciiTheme="majorBidi" w:hAnsiTheme="majorBidi" w:cstheme="majorBidi"/>
          <w:sz w:val="32"/>
          <w:szCs w:val="32"/>
          <w:rtl/>
          <w:lang w:bidi="ar-EG"/>
        </w:rPr>
        <w:t xml:space="preserve"> الإداري في المديرية الجهوية </w:t>
      </w:r>
      <w:proofErr w:type="spellStart"/>
      <w:r w:rsidRPr="00207430">
        <w:rPr>
          <w:rFonts w:asciiTheme="majorBidi" w:hAnsiTheme="majorBidi" w:cstheme="majorBidi"/>
          <w:sz w:val="32"/>
          <w:szCs w:val="32"/>
          <w:rtl/>
          <w:lang w:bidi="ar-EG"/>
        </w:rPr>
        <w:t>موبليس</w:t>
      </w:r>
      <w:proofErr w:type="spellEnd"/>
      <w:r w:rsidRPr="00207430">
        <w:rPr>
          <w:rFonts w:asciiTheme="majorBidi" w:hAnsiTheme="majorBidi" w:cstheme="majorBidi"/>
          <w:sz w:val="32"/>
          <w:szCs w:val="32"/>
          <w:rtl/>
          <w:lang w:bidi="ar-EG"/>
        </w:rPr>
        <w:t xml:space="preserve"> بشار فرع 24. لهذا حاول البحث الإجابة على الإشكالية الآتية ما أثر بيئة العمل على </w:t>
      </w:r>
      <w:r w:rsidR="00C757D1">
        <w:rPr>
          <w:rFonts w:asciiTheme="majorBidi" w:hAnsiTheme="majorBidi" w:cstheme="majorBidi"/>
          <w:sz w:val="32"/>
          <w:szCs w:val="32"/>
          <w:rtl/>
          <w:lang w:bidi="ar-EG"/>
        </w:rPr>
        <w:t>الإبداع</w:t>
      </w:r>
      <w:r w:rsidRPr="00207430">
        <w:rPr>
          <w:rFonts w:asciiTheme="majorBidi" w:hAnsiTheme="majorBidi" w:cstheme="majorBidi"/>
          <w:sz w:val="32"/>
          <w:szCs w:val="32"/>
          <w:rtl/>
          <w:lang w:bidi="ar-EG"/>
        </w:rPr>
        <w:t xml:space="preserve"> الإداري للموظفين، وقد اعتمدت الدراسة على المنهج الوصفي والتحليلي لتبيان أثر بيئة العمل ب</w:t>
      </w:r>
      <w:r w:rsidR="005C6FB0">
        <w:rPr>
          <w:rFonts w:asciiTheme="majorBidi" w:hAnsiTheme="majorBidi" w:cstheme="majorBidi"/>
          <w:sz w:val="32"/>
          <w:szCs w:val="32"/>
          <w:rtl/>
          <w:lang w:bidi="ar-EG"/>
        </w:rPr>
        <w:t>أبعاد</w:t>
      </w:r>
      <w:r w:rsidRPr="00207430">
        <w:rPr>
          <w:rFonts w:asciiTheme="majorBidi" w:hAnsiTheme="majorBidi" w:cstheme="majorBidi"/>
          <w:sz w:val="32"/>
          <w:szCs w:val="32"/>
          <w:rtl/>
          <w:lang w:bidi="ar-EG"/>
        </w:rPr>
        <w:t xml:space="preserve">ها وهي: الاتصال، ظروف العمل، التكنولوجيا المستخدمة، العمل الجماعي، المشاركة في اتخاذ القرار على </w:t>
      </w:r>
      <w:r w:rsidR="00C757D1">
        <w:rPr>
          <w:rFonts w:asciiTheme="majorBidi" w:hAnsiTheme="majorBidi" w:cstheme="majorBidi"/>
          <w:sz w:val="32"/>
          <w:szCs w:val="32"/>
          <w:rtl/>
          <w:lang w:bidi="ar-EG"/>
        </w:rPr>
        <w:t>الإبداع</w:t>
      </w:r>
      <w:r w:rsidRPr="00207430">
        <w:rPr>
          <w:rFonts w:asciiTheme="majorBidi" w:hAnsiTheme="majorBidi" w:cstheme="majorBidi"/>
          <w:sz w:val="32"/>
          <w:szCs w:val="32"/>
          <w:rtl/>
          <w:lang w:bidi="ar-EG"/>
        </w:rPr>
        <w:t xml:space="preserve"> الإداري في المديرية الجهوية </w:t>
      </w:r>
      <w:proofErr w:type="spellStart"/>
      <w:r w:rsidRPr="00207430">
        <w:rPr>
          <w:rFonts w:asciiTheme="majorBidi" w:hAnsiTheme="majorBidi" w:cstheme="majorBidi"/>
          <w:sz w:val="32"/>
          <w:szCs w:val="32"/>
          <w:rtl/>
          <w:lang w:bidi="ar-EG"/>
        </w:rPr>
        <w:t>موبليس</w:t>
      </w:r>
      <w:proofErr w:type="spellEnd"/>
      <w:r w:rsidRPr="00207430">
        <w:rPr>
          <w:rFonts w:asciiTheme="majorBidi" w:hAnsiTheme="majorBidi" w:cstheme="majorBidi"/>
          <w:sz w:val="32"/>
          <w:szCs w:val="32"/>
          <w:rtl/>
          <w:lang w:bidi="ar-EG"/>
        </w:rPr>
        <w:t xml:space="preserve"> بشار فرع 24. وأثبتت نتائج الدراسة </w:t>
      </w:r>
      <w:r w:rsidRPr="00207430">
        <w:rPr>
          <w:rFonts w:asciiTheme="majorBidi" w:hAnsiTheme="majorBidi" w:cstheme="majorBidi"/>
          <w:sz w:val="32"/>
          <w:szCs w:val="32"/>
          <w:rtl/>
          <w:lang w:bidi="ar-EG"/>
        </w:rPr>
        <w:lastRenderedPageBreak/>
        <w:t xml:space="preserve">الميدانية التي شملت عينة مقدرة ب 63 مفردة من عمال المديرية صحة الفرضية الرئيسية والمتمثلة في أن بيئة العمل لها تأثير إيجابي على </w:t>
      </w:r>
      <w:r w:rsidR="00C757D1">
        <w:rPr>
          <w:rFonts w:asciiTheme="majorBidi" w:hAnsiTheme="majorBidi" w:cstheme="majorBidi"/>
          <w:sz w:val="32"/>
          <w:szCs w:val="32"/>
          <w:rtl/>
          <w:lang w:bidi="ar-EG"/>
        </w:rPr>
        <w:t>الإبداع</w:t>
      </w:r>
      <w:r w:rsidRPr="00207430">
        <w:rPr>
          <w:rFonts w:asciiTheme="majorBidi" w:hAnsiTheme="majorBidi" w:cstheme="majorBidi"/>
          <w:sz w:val="32"/>
          <w:szCs w:val="32"/>
          <w:rtl/>
          <w:lang w:bidi="ar-EG"/>
        </w:rPr>
        <w:t xml:space="preserve"> الإداري</w:t>
      </w:r>
      <w:r w:rsidRPr="00207430">
        <w:rPr>
          <w:rFonts w:asciiTheme="majorBidi" w:hAnsiTheme="majorBidi" w:cstheme="majorBidi"/>
          <w:sz w:val="32"/>
          <w:szCs w:val="32"/>
          <w:lang w:bidi="ar-EG"/>
        </w:rPr>
        <w:t>.</w:t>
      </w:r>
    </w:p>
    <w:p w14:paraId="3694E520" w14:textId="2873EB12" w:rsidR="00373D74" w:rsidRPr="00207430" w:rsidRDefault="00373D74" w:rsidP="007B75E4">
      <w:pPr>
        <w:shd w:val="clear" w:color="auto" w:fill="FFFFFF"/>
        <w:spacing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207430">
        <w:rPr>
          <w:rFonts w:asciiTheme="majorBidi" w:eastAsia="Times New Roman" w:hAnsiTheme="majorBidi" w:cstheme="majorBidi"/>
          <w:color w:val="000000"/>
          <w:kern w:val="0"/>
          <w:sz w:val="32"/>
          <w:szCs w:val="32"/>
          <w:rtl/>
          <w:lang w:val="en-GB" w:eastAsia="en-GB"/>
          <w14:ligatures w14:val="none"/>
        </w:rPr>
        <w:t xml:space="preserve">دراسة الغامدي (2022م) بعنوان" </w:t>
      </w:r>
      <w:r w:rsidRPr="00207430">
        <w:rPr>
          <w:rFonts w:asciiTheme="majorBidi" w:eastAsia="Times New Roman" w:hAnsiTheme="majorBidi" w:cstheme="majorBidi"/>
          <w:b/>
          <w:bCs/>
          <w:color w:val="000000"/>
          <w:kern w:val="0"/>
          <w:sz w:val="32"/>
          <w:szCs w:val="32"/>
          <w:rtl/>
          <w:lang w:val="en-GB" w:eastAsia="en-GB"/>
          <w14:ligatures w14:val="none"/>
        </w:rPr>
        <w:t xml:space="preserve">أثر المناخ التنظيمي على </w:t>
      </w:r>
      <w:r w:rsidR="00C757D1">
        <w:rPr>
          <w:rFonts w:asciiTheme="majorBidi" w:eastAsia="Times New Roman" w:hAnsiTheme="majorBidi" w:cstheme="majorBidi"/>
          <w:b/>
          <w:bCs/>
          <w:color w:val="000000"/>
          <w:kern w:val="0"/>
          <w:sz w:val="32"/>
          <w:szCs w:val="32"/>
          <w:rtl/>
          <w:lang w:val="en-GB" w:eastAsia="en-GB"/>
          <w14:ligatures w14:val="none"/>
        </w:rPr>
        <w:t>الإبداع</w:t>
      </w:r>
      <w:r w:rsidRPr="00207430">
        <w:rPr>
          <w:rFonts w:asciiTheme="majorBidi" w:eastAsia="Times New Roman" w:hAnsiTheme="majorBidi" w:cstheme="majorBidi"/>
          <w:b/>
          <w:bCs/>
          <w:color w:val="000000"/>
          <w:kern w:val="0"/>
          <w:sz w:val="32"/>
          <w:szCs w:val="32"/>
          <w:rtl/>
          <w:lang w:val="en-GB" w:eastAsia="en-GB"/>
          <w14:ligatures w14:val="none"/>
        </w:rPr>
        <w:t xml:space="preserve"> لدى العاملين: دراسة تطبيقية لمدينة الملك </w:t>
      </w:r>
      <w:r w:rsidR="007B75E4" w:rsidRPr="00207430">
        <w:rPr>
          <w:rFonts w:asciiTheme="majorBidi" w:eastAsia="Times New Roman" w:hAnsiTheme="majorBidi" w:cstheme="majorBidi" w:hint="cs"/>
          <w:b/>
          <w:bCs/>
          <w:color w:val="000000"/>
          <w:kern w:val="0"/>
          <w:sz w:val="32"/>
          <w:szCs w:val="32"/>
          <w:rtl/>
          <w:lang w:val="en-GB" w:eastAsia="en-GB"/>
          <w14:ligatures w14:val="none"/>
        </w:rPr>
        <w:t>عبد العزي</w:t>
      </w:r>
      <w:r w:rsidR="007B75E4" w:rsidRPr="00207430">
        <w:rPr>
          <w:rFonts w:asciiTheme="majorBidi" w:eastAsia="Times New Roman" w:hAnsiTheme="majorBidi" w:cstheme="majorBidi" w:hint="eastAsia"/>
          <w:b/>
          <w:bCs/>
          <w:color w:val="000000"/>
          <w:kern w:val="0"/>
          <w:sz w:val="32"/>
          <w:szCs w:val="32"/>
          <w:rtl/>
          <w:lang w:val="en-GB" w:eastAsia="en-GB"/>
          <w14:ligatures w14:val="none"/>
        </w:rPr>
        <w:t>ز</w:t>
      </w:r>
      <w:r w:rsidRPr="00207430">
        <w:rPr>
          <w:rFonts w:asciiTheme="majorBidi" w:eastAsia="Times New Roman" w:hAnsiTheme="majorBidi" w:cstheme="majorBidi"/>
          <w:b/>
          <w:bCs/>
          <w:color w:val="000000"/>
          <w:kern w:val="0"/>
          <w:sz w:val="32"/>
          <w:szCs w:val="32"/>
          <w:rtl/>
          <w:lang w:val="en-GB" w:eastAsia="en-GB"/>
          <w14:ligatures w14:val="none"/>
        </w:rPr>
        <w:t xml:space="preserve"> الطبية بجدة" </w:t>
      </w:r>
      <w:r w:rsidRPr="00207430">
        <w:rPr>
          <w:rFonts w:asciiTheme="majorBidi" w:eastAsia="Times New Roman" w:hAnsiTheme="majorBidi" w:cstheme="majorBidi"/>
          <w:color w:val="000000"/>
          <w:kern w:val="0"/>
          <w:sz w:val="32"/>
          <w:szCs w:val="32"/>
          <w:rtl/>
          <w:lang w:val="en-GB" w:eastAsia="en-GB"/>
          <w14:ligatures w14:val="none"/>
        </w:rPr>
        <w:t xml:space="preserve">هدفت الدراسة إلى التعرف أثر المناخ التنظيمي وذلك في ضوء المتغيرات والتي هي </w:t>
      </w:r>
      <w:r w:rsidR="005C6FB0">
        <w:rPr>
          <w:rFonts w:asciiTheme="majorBidi" w:eastAsia="Times New Roman" w:hAnsiTheme="majorBidi" w:cstheme="majorBidi"/>
          <w:color w:val="000000"/>
          <w:kern w:val="0"/>
          <w:sz w:val="32"/>
          <w:szCs w:val="32"/>
          <w:rtl/>
          <w:lang w:val="en-GB" w:eastAsia="en-GB"/>
          <w14:ligatures w14:val="none"/>
        </w:rPr>
        <w:t>أبعاد</w:t>
      </w:r>
      <w:r w:rsidRPr="00207430">
        <w:rPr>
          <w:rFonts w:asciiTheme="majorBidi" w:eastAsia="Times New Roman" w:hAnsiTheme="majorBidi" w:cstheme="majorBidi"/>
          <w:color w:val="000000"/>
          <w:kern w:val="0"/>
          <w:sz w:val="32"/>
          <w:szCs w:val="32"/>
          <w:rtl/>
          <w:lang w:val="en-GB" w:eastAsia="en-GB"/>
          <w14:ligatures w14:val="none"/>
        </w:rPr>
        <w:t xml:space="preserve"> المناخ التنظيمي (الهيكل التنظيمي، نمط القيادة، المشاركة في اتخاذ القرار، نظام الحوافز، التدريب والتطوير) في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لدى العاملين. ولتحقيق أهداف الدراسة تم جمع البيانات والمعلومات اللازمة لاختبار فرضيات الدراسة من خلال استبانة. وأستند الباحث إلى استخدام منهج الأسلوب الوصفي إلى جانب منهج الأسلوب التحليلي الذي يوضح أثر المناخ التنظيمي على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لدى العاملين في مدنية الملك عبد العزيز الطبية، الشؤون الصحية بوزارة الحرس الوطني بجدة. وأوضحت نتائج الدراسة أن هناك أثر ذو دلالة إحصائية بين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وكل من </w:t>
      </w:r>
      <w:r w:rsidR="005C6FB0">
        <w:rPr>
          <w:rFonts w:asciiTheme="majorBidi" w:eastAsia="Times New Roman" w:hAnsiTheme="majorBidi" w:cstheme="majorBidi"/>
          <w:color w:val="000000"/>
          <w:kern w:val="0"/>
          <w:sz w:val="32"/>
          <w:szCs w:val="32"/>
          <w:rtl/>
          <w:lang w:val="en-GB" w:eastAsia="en-GB"/>
          <w14:ligatures w14:val="none"/>
        </w:rPr>
        <w:t>أبعاد</w:t>
      </w:r>
      <w:r w:rsidRPr="00207430">
        <w:rPr>
          <w:rFonts w:asciiTheme="majorBidi" w:eastAsia="Times New Roman" w:hAnsiTheme="majorBidi" w:cstheme="majorBidi"/>
          <w:color w:val="000000"/>
          <w:kern w:val="0"/>
          <w:sz w:val="32"/>
          <w:szCs w:val="32"/>
          <w:rtl/>
          <w:lang w:val="en-GB" w:eastAsia="en-GB"/>
          <w14:ligatures w14:val="none"/>
        </w:rPr>
        <w:t xml:space="preserve"> المناخ التنظيمي (الهيكل التنظيمي- نمط القيادة- المشاركة في اتخاذ القرارات- نظام الحوافز، التدريب والتطوير)، وقدمت الدراسة عدة توصيات أهمها زيادة الاهتمام بالموارد البشرية في المنظمة محل الدراسة وتركيز على عملية تدريبهم وإعطاءها أهمية قصوى والعمل على تحليل احتياجاتهم التدريبية وتبني البرامج التدريبية التي تنمي مهاراتهم وقدراتهم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ية</w:t>
      </w:r>
      <w:r w:rsidRPr="00207430">
        <w:rPr>
          <w:rFonts w:asciiTheme="majorBidi" w:eastAsia="Times New Roman" w:hAnsiTheme="majorBidi" w:cstheme="majorBidi"/>
          <w:color w:val="000000"/>
          <w:kern w:val="0"/>
          <w:sz w:val="32"/>
          <w:szCs w:val="32"/>
          <w:lang w:val="en-GB" w:eastAsia="en-GB"/>
          <w14:ligatures w14:val="none"/>
        </w:rPr>
        <w:t>.</w:t>
      </w:r>
      <w:r w:rsidR="00803096" w:rsidRPr="00207430">
        <w:rPr>
          <w:rFonts w:asciiTheme="majorBidi" w:eastAsia="Times New Roman" w:hAnsiTheme="majorBidi" w:cstheme="majorBidi"/>
          <w:color w:val="000000"/>
          <w:kern w:val="0"/>
          <w:sz w:val="32"/>
          <w:szCs w:val="32"/>
          <w:rtl/>
          <w:lang w:val="en-GB" w:eastAsia="en-GB"/>
          <w14:ligatures w14:val="none"/>
        </w:rPr>
        <w:t xml:space="preserve"> </w:t>
      </w:r>
    </w:p>
    <w:p w14:paraId="0926D6B1" w14:textId="0BAA8A34" w:rsidR="00803096" w:rsidRPr="00207430" w:rsidRDefault="00803096" w:rsidP="007B75E4">
      <w:pPr>
        <w:shd w:val="clear" w:color="auto" w:fill="FFFFFF"/>
        <w:spacing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207430">
        <w:rPr>
          <w:rFonts w:asciiTheme="majorBidi" w:eastAsia="Times New Roman" w:hAnsiTheme="majorBidi" w:cstheme="majorBidi"/>
          <w:color w:val="000000"/>
          <w:kern w:val="0"/>
          <w:sz w:val="32"/>
          <w:szCs w:val="32"/>
          <w:rtl/>
          <w:lang w:val="en-GB" w:eastAsia="en-GB"/>
          <w14:ligatures w14:val="none"/>
        </w:rPr>
        <w:t>دراسة أبوزيد</w:t>
      </w:r>
      <w:r w:rsidR="009504B1">
        <w:rPr>
          <w:rFonts w:asciiTheme="majorBidi" w:eastAsia="Times New Roman" w:hAnsiTheme="majorBidi" w:cstheme="majorBidi" w:hint="cs"/>
          <w:color w:val="000000"/>
          <w:kern w:val="0"/>
          <w:sz w:val="32"/>
          <w:szCs w:val="32"/>
          <w:rtl/>
          <w:lang w:val="en-GB" w:eastAsia="en-GB"/>
          <w14:ligatures w14:val="none"/>
        </w:rPr>
        <w:t xml:space="preserve"> </w:t>
      </w:r>
      <w:r w:rsidRPr="00207430">
        <w:rPr>
          <w:rFonts w:asciiTheme="majorBidi" w:eastAsia="Times New Roman" w:hAnsiTheme="majorBidi" w:cstheme="majorBidi"/>
          <w:color w:val="000000"/>
          <w:kern w:val="0"/>
          <w:sz w:val="32"/>
          <w:szCs w:val="32"/>
          <w:rtl/>
          <w:lang w:val="en-GB" w:eastAsia="en-GB"/>
          <w14:ligatures w14:val="none"/>
        </w:rPr>
        <w:t xml:space="preserve">(2021م) بعنوان" </w:t>
      </w:r>
      <w:r w:rsidRPr="00207430">
        <w:rPr>
          <w:rFonts w:asciiTheme="majorBidi" w:eastAsia="Times New Roman" w:hAnsiTheme="majorBidi" w:cstheme="majorBidi"/>
          <w:b/>
          <w:bCs/>
          <w:color w:val="000000"/>
          <w:kern w:val="0"/>
          <w:sz w:val="32"/>
          <w:szCs w:val="32"/>
          <w:rtl/>
          <w:lang w:val="en-GB" w:eastAsia="en-GB"/>
          <w14:ligatures w14:val="none"/>
        </w:rPr>
        <w:t xml:space="preserve">تأثير بيئة العمل على تحقيق </w:t>
      </w:r>
      <w:r w:rsidR="00C757D1">
        <w:rPr>
          <w:rFonts w:asciiTheme="majorBidi" w:eastAsia="Times New Roman" w:hAnsiTheme="majorBidi" w:cstheme="majorBidi"/>
          <w:b/>
          <w:bCs/>
          <w:color w:val="000000"/>
          <w:kern w:val="0"/>
          <w:sz w:val="32"/>
          <w:szCs w:val="32"/>
          <w:rtl/>
          <w:lang w:val="en-GB" w:eastAsia="en-GB"/>
          <w14:ligatures w14:val="none"/>
        </w:rPr>
        <w:t>الإبداع</w:t>
      </w:r>
      <w:r w:rsidRPr="00207430">
        <w:rPr>
          <w:rFonts w:asciiTheme="majorBidi" w:eastAsia="Times New Roman" w:hAnsiTheme="majorBidi" w:cstheme="majorBidi"/>
          <w:b/>
          <w:bCs/>
          <w:color w:val="000000"/>
          <w:kern w:val="0"/>
          <w:sz w:val="32"/>
          <w:szCs w:val="32"/>
          <w:rtl/>
          <w:lang w:val="en-GB" w:eastAsia="en-GB"/>
          <w14:ligatures w14:val="none"/>
        </w:rPr>
        <w:t xml:space="preserve"> الإداري: دراسة حالة سلطة منطقة العقبة الاقتصادية الخاصة</w:t>
      </w:r>
      <w:r w:rsidRPr="00207430">
        <w:rPr>
          <w:rFonts w:asciiTheme="majorBidi" w:eastAsia="Times New Roman" w:hAnsiTheme="majorBidi" w:cstheme="majorBidi"/>
          <w:color w:val="000000"/>
          <w:kern w:val="0"/>
          <w:sz w:val="32"/>
          <w:szCs w:val="32"/>
          <w:rtl/>
          <w:lang w:val="en-GB" w:eastAsia="en-GB"/>
          <w14:ligatures w14:val="none"/>
        </w:rPr>
        <w:t xml:space="preserve">" هدفت هذه الدراسة إلى التعرف على أثر بيئة العمل على تحقيق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في سلطة منطقة العقبة الاقتصادية الخاصة. تكون مجتمع الدراسة من جميع العاملين في سلطة منطقة العقبة الاقتصادية الخاصة والبالغ عددهم (2100) موظفا، وتكونت عينة الدراسة من (340) موظفا وموظفة. اعتمدت الدراسة المنهج الوصفي التحليلي الميداني، حيث تم الرجوع إلى الدراسات السابقة، كما تطوير استبانة بهدف جمع البيانات المتعلقة بمتغيرات الدراسة. وقد تم اختبار فرضيات الدراسة من خلال تحليل الانحدار المتعدد توصلت الدراسة إلى عدة نتائج منها: أن المتوسط الكلى لإجابات المستجيبين حول مجالات بيئة العمل بلغ </w:t>
      </w:r>
      <w:r w:rsidRPr="00207430">
        <w:rPr>
          <w:rFonts w:asciiTheme="majorBidi" w:eastAsia="Times New Roman" w:hAnsiTheme="majorBidi" w:cstheme="majorBidi"/>
          <w:color w:val="000000"/>
          <w:kern w:val="0"/>
          <w:sz w:val="32"/>
          <w:szCs w:val="32"/>
          <w:rtl/>
          <w:lang w:val="en-GB" w:eastAsia="en-GB"/>
          <w14:ligatures w14:val="none"/>
        </w:rPr>
        <w:lastRenderedPageBreak/>
        <w:t xml:space="preserve">(3.92) بدرجة مرتفعة، كما أن المتوسط الكلي لإجابات المستجيبين حول مجالات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بلغ (3.98) وجاء بدرجة مرتفعة، كما توصلت الدراسة إلى وجود علاقة ارتباط موجبة ودالة إحصائية بين بيئة العمل ومستوى تحقيق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في سلطة منطقة العقبة الاقتصادية الخاصة، ووجود أثر دال إحصائيا عند مستوى دلالة</w:t>
      </w:r>
      <w:r w:rsidRPr="00207430">
        <w:rPr>
          <w:rFonts w:asciiTheme="majorBidi" w:eastAsia="Times New Roman" w:hAnsiTheme="majorBidi" w:cstheme="majorBidi"/>
          <w:color w:val="000000"/>
          <w:kern w:val="0"/>
          <w:sz w:val="32"/>
          <w:szCs w:val="32"/>
          <w:lang w:val="en-GB" w:eastAsia="en-GB"/>
          <w14:ligatures w14:val="none"/>
        </w:rPr>
        <w:t xml:space="preserve"> (0.05) </w:t>
      </w:r>
      <w:r w:rsidRPr="00207430">
        <w:rPr>
          <w:rFonts w:asciiTheme="majorBidi" w:eastAsia="Times New Roman" w:hAnsiTheme="majorBidi" w:cstheme="majorBidi"/>
          <w:color w:val="000000"/>
          <w:kern w:val="0"/>
          <w:sz w:val="32"/>
          <w:szCs w:val="32"/>
          <w:rtl/>
          <w:lang w:val="en-GB" w:eastAsia="en-GB"/>
          <w14:ligatures w14:val="none"/>
        </w:rPr>
        <w:t>للمتغير المستقل (بيئة العمل) في المتغير التابع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وقدمت الدراسة مجموعة من التوصيات من أهمها: ضرورة استمرار إدارة سلطة منطقة العقبة الاقتصادية الخاصة ببذل المزيد من الجهود لتوفير الظروف العمل المناسبة التي تجعلها قادرة على تشجيع الأداء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ي للعاملين وتحقق مستويات مرتفعة من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w:t>
      </w:r>
      <w:r w:rsidRPr="00207430">
        <w:rPr>
          <w:rFonts w:asciiTheme="majorBidi" w:eastAsia="Times New Roman" w:hAnsiTheme="majorBidi" w:cstheme="majorBidi"/>
          <w:color w:val="000000"/>
          <w:kern w:val="0"/>
          <w:sz w:val="32"/>
          <w:szCs w:val="32"/>
          <w:lang w:val="en-GB" w:eastAsia="en-GB"/>
          <w14:ligatures w14:val="none"/>
        </w:rPr>
        <w:t>.</w:t>
      </w:r>
    </w:p>
    <w:p w14:paraId="32070484" w14:textId="0638E390" w:rsidR="00F55C6E" w:rsidRPr="00207430" w:rsidRDefault="00F55C6E" w:rsidP="007B75E4">
      <w:pPr>
        <w:shd w:val="clear" w:color="auto" w:fill="FFFFFF"/>
        <w:spacing w:line="360" w:lineRule="auto"/>
        <w:jc w:val="both"/>
        <w:textAlignment w:val="baseline"/>
        <w:rPr>
          <w:rFonts w:asciiTheme="majorBidi" w:eastAsia="Times New Roman" w:hAnsiTheme="majorBidi" w:cstheme="majorBidi"/>
          <w:color w:val="000000"/>
          <w:kern w:val="0"/>
          <w:sz w:val="32"/>
          <w:szCs w:val="32"/>
          <w:lang w:val="en-GB" w:eastAsia="en-GB"/>
          <w14:ligatures w14:val="none"/>
        </w:rPr>
      </w:pPr>
      <w:r w:rsidRPr="00207430">
        <w:rPr>
          <w:rFonts w:asciiTheme="majorBidi" w:eastAsia="Times New Roman" w:hAnsiTheme="majorBidi" w:cstheme="majorBidi"/>
          <w:color w:val="000000"/>
          <w:kern w:val="0"/>
          <w:sz w:val="32"/>
          <w:szCs w:val="32"/>
          <w:rtl/>
          <w:lang w:val="en-GB" w:eastAsia="en-GB"/>
          <w14:ligatures w14:val="none"/>
        </w:rPr>
        <w:t xml:space="preserve">دراسة </w:t>
      </w:r>
      <w:proofErr w:type="spellStart"/>
      <w:r w:rsidRPr="00207430">
        <w:rPr>
          <w:rFonts w:asciiTheme="majorBidi" w:eastAsia="Times New Roman" w:hAnsiTheme="majorBidi" w:cstheme="majorBidi"/>
          <w:color w:val="000000"/>
          <w:kern w:val="0"/>
          <w:sz w:val="32"/>
          <w:szCs w:val="32"/>
          <w:rtl/>
          <w:lang w:val="en-GB" w:eastAsia="en-GB"/>
          <w14:ligatures w14:val="none"/>
        </w:rPr>
        <w:t>الذيبات</w:t>
      </w:r>
      <w:proofErr w:type="spellEnd"/>
      <w:r w:rsidRPr="00207430">
        <w:rPr>
          <w:rFonts w:asciiTheme="majorBidi" w:eastAsia="Times New Roman" w:hAnsiTheme="majorBidi" w:cstheme="majorBidi"/>
          <w:color w:val="000000"/>
          <w:kern w:val="0"/>
          <w:sz w:val="32"/>
          <w:szCs w:val="32"/>
          <w:rtl/>
          <w:lang w:val="en-GB" w:eastAsia="en-GB"/>
          <w14:ligatures w14:val="none"/>
        </w:rPr>
        <w:t xml:space="preserve"> (2020م) بعنوان" </w:t>
      </w:r>
      <w:r w:rsidRPr="00207430">
        <w:rPr>
          <w:rFonts w:asciiTheme="majorBidi" w:eastAsia="Times New Roman" w:hAnsiTheme="majorBidi" w:cstheme="majorBidi"/>
          <w:b/>
          <w:bCs/>
          <w:color w:val="000000"/>
          <w:kern w:val="0"/>
          <w:sz w:val="32"/>
          <w:szCs w:val="32"/>
          <w:rtl/>
          <w:lang w:val="en-GB" w:eastAsia="en-GB"/>
          <w14:ligatures w14:val="none"/>
        </w:rPr>
        <w:t xml:space="preserve">أثر بيئة العمل الداخلية على </w:t>
      </w:r>
      <w:r w:rsidR="00C757D1">
        <w:rPr>
          <w:rFonts w:asciiTheme="majorBidi" w:eastAsia="Times New Roman" w:hAnsiTheme="majorBidi" w:cstheme="majorBidi"/>
          <w:b/>
          <w:bCs/>
          <w:color w:val="000000"/>
          <w:kern w:val="0"/>
          <w:sz w:val="32"/>
          <w:szCs w:val="32"/>
          <w:rtl/>
          <w:lang w:val="en-GB" w:eastAsia="en-GB"/>
          <w14:ligatures w14:val="none"/>
        </w:rPr>
        <w:t>الإبداع</w:t>
      </w:r>
      <w:r w:rsidRPr="00207430">
        <w:rPr>
          <w:rFonts w:asciiTheme="majorBidi" w:eastAsia="Times New Roman" w:hAnsiTheme="majorBidi" w:cstheme="majorBidi"/>
          <w:b/>
          <w:bCs/>
          <w:color w:val="000000"/>
          <w:kern w:val="0"/>
          <w:sz w:val="32"/>
          <w:szCs w:val="32"/>
          <w:rtl/>
          <w:lang w:val="en-GB" w:eastAsia="en-GB"/>
          <w14:ligatures w14:val="none"/>
        </w:rPr>
        <w:t xml:space="preserve"> الوظيفي لدى العاملين في الموانئ في منطقة العقبة</w:t>
      </w:r>
      <w:r w:rsidRPr="00207430">
        <w:rPr>
          <w:rFonts w:asciiTheme="majorBidi" w:eastAsia="Times New Roman" w:hAnsiTheme="majorBidi" w:cstheme="majorBidi"/>
          <w:color w:val="000000"/>
          <w:kern w:val="0"/>
          <w:sz w:val="32"/>
          <w:szCs w:val="32"/>
          <w:rtl/>
          <w:lang w:val="en-GB" w:eastAsia="en-GB"/>
          <w14:ligatures w14:val="none"/>
        </w:rPr>
        <w:t xml:space="preserve">" هدفت هذه الدراسة إلى التعرف على أثر بيئة العمل الداخلية على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الوظيفي لدى العاملين في الموانئ في منطقة العقبة. ولتحقيق أهداف الدراسة تم تطوير استبانة لغرض جمع البيانات، وتوزيعها على عينة الدراسة (280) مفردة خضع للدراسة (246) مفردة؛ أي ما نسبته (87.9%)، وقد تم سحب عينة عشوائية بسيطة، وقد توصلت الدراسة إلى مجموعة من النتائج من أهمها: 1-أن تصورات العاملين في الموانئ في منطقة العقبة لبيئة العمل الداخلية في موانئ العقبة الأردنية جاءت بدرجة متوسطة. 2-أن تصورات العاملين في الموانئ في منطقة العقبة لمستوى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الوظيفي كانت مرتفعة. 3-وجود أثر لبيئة العمل الداخلية في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حيث تفسر ما مقداره (56.4%) من التباين في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الوظيفي. وتوصي الدراسة بضرورة قيام مؤسسة الموانئ بأخذ دورها في الاهتمام بتعزيز بيئة العمل الداخلية، وذلك من خلال وضع نظام للحوافز يكفل تشجيع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والبوادر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ية ووضع المعايير والأنظمة الخاصة بتقييم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والأفكار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ية، من خلال الاهتمام بوضع برامج تأهيلية للأفراد العاملين في المؤسسة من أجل تدريبهم على ثقافة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فهم رأس المال الحقيقي للمؤسسة</w:t>
      </w:r>
      <w:r w:rsidRPr="00207430">
        <w:rPr>
          <w:rFonts w:asciiTheme="majorBidi" w:eastAsia="Times New Roman" w:hAnsiTheme="majorBidi" w:cstheme="majorBidi"/>
          <w:color w:val="000000"/>
          <w:kern w:val="0"/>
          <w:sz w:val="32"/>
          <w:szCs w:val="32"/>
          <w:lang w:val="en-GB" w:eastAsia="en-GB"/>
          <w14:ligatures w14:val="none"/>
        </w:rPr>
        <w:t>.</w:t>
      </w:r>
    </w:p>
    <w:p w14:paraId="4FA93386" w14:textId="6AE2AE1A" w:rsidR="00E87B18" w:rsidRDefault="00DF2682" w:rsidP="00E87B18">
      <w:pPr>
        <w:shd w:val="clear" w:color="auto" w:fill="FFFFFF"/>
        <w:spacing w:line="360" w:lineRule="auto"/>
        <w:jc w:val="both"/>
        <w:textAlignment w:val="baseline"/>
        <w:rPr>
          <w:rFonts w:asciiTheme="majorBidi" w:eastAsia="Times New Roman" w:hAnsiTheme="majorBidi" w:cstheme="majorBidi"/>
          <w:color w:val="000000"/>
          <w:kern w:val="0"/>
          <w:sz w:val="32"/>
          <w:szCs w:val="32"/>
          <w:rtl/>
          <w:lang w:val="en-GB" w:eastAsia="en-GB"/>
          <w14:ligatures w14:val="none"/>
        </w:rPr>
      </w:pPr>
      <w:r w:rsidRPr="00207430">
        <w:rPr>
          <w:rFonts w:asciiTheme="majorBidi" w:eastAsia="Times New Roman" w:hAnsiTheme="majorBidi" w:cstheme="majorBidi"/>
          <w:color w:val="000000"/>
          <w:kern w:val="0"/>
          <w:sz w:val="32"/>
          <w:szCs w:val="32"/>
          <w:rtl/>
          <w:lang w:val="en-GB" w:eastAsia="en-GB"/>
          <w14:ligatures w14:val="none"/>
        </w:rPr>
        <w:lastRenderedPageBreak/>
        <w:t>دراسة حمدان(2016م) بعنوان</w:t>
      </w:r>
      <w:r w:rsidRPr="00207430">
        <w:rPr>
          <w:rFonts w:asciiTheme="majorBidi" w:eastAsia="Times New Roman" w:hAnsiTheme="majorBidi" w:cstheme="majorBidi"/>
          <w:b/>
          <w:bCs/>
          <w:color w:val="000000"/>
          <w:kern w:val="0"/>
          <w:sz w:val="32"/>
          <w:szCs w:val="32"/>
          <w:rtl/>
          <w:lang w:val="en-GB" w:eastAsia="en-GB"/>
          <w14:ligatures w14:val="none"/>
        </w:rPr>
        <w:t xml:space="preserve">" العلاقة بين بيئة العمل ومستوى </w:t>
      </w:r>
      <w:r w:rsidR="00C757D1">
        <w:rPr>
          <w:rFonts w:asciiTheme="majorBidi" w:eastAsia="Times New Roman" w:hAnsiTheme="majorBidi" w:cstheme="majorBidi"/>
          <w:b/>
          <w:bCs/>
          <w:color w:val="000000"/>
          <w:kern w:val="0"/>
          <w:sz w:val="32"/>
          <w:szCs w:val="32"/>
          <w:rtl/>
          <w:lang w:val="en-GB" w:eastAsia="en-GB"/>
          <w14:ligatures w14:val="none"/>
        </w:rPr>
        <w:t>الإبداع</w:t>
      </w:r>
      <w:r w:rsidRPr="00207430">
        <w:rPr>
          <w:rFonts w:asciiTheme="majorBidi" w:eastAsia="Times New Roman" w:hAnsiTheme="majorBidi" w:cstheme="majorBidi"/>
          <w:b/>
          <w:bCs/>
          <w:color w:val="000000"/>
          <w:kern w:val="0"/>
          <w:sz w:val="32"/>
          <w:szCs w:val="32"/>
          <w:rtl/>
          <w:lang w:val="en-GB" w:eastAsia="en-GB"/>
          <w14:ligatures w14:val="none"/>
        </w:rPr>
        <w:t xml:space="preserve"> الإداري لدى الأكاديميين الإداريين في الجامعات الأردنية</w:t>
      </w:r>
      <w:r w:rsidRPr="00207430">
        <w:rPr>
          <w:rFonts w:asciiTheme="majorBidi" w:eastAsia="Times New Roman" w:hAnsiTheme="majorBidi" w:cstheme="majorBidi"/>
          <w:color w:val="000000"/>
          <w:kern w:val="0"/>
          <w:sz w:val="32"/>
          <w:szCs w:val="32"/>
          <w:rtl/>
          <w:lang w:val="en-GB" w:eastAsia="en-GB"/>
          <w14:ligatures w14:val="none"/>
        </w:rPr>
        <w:t xml:space="preserve">" هدفت الدراسة التعرف إلى العلاقة بين بيئة العمل ومستوى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لدى الأكاديميين الإداريين في الجامعة الهاشمية، والكشف </w:t>
      </w:r>
      <w:proofErr w:type="gramStart"/>
      <w:r w:rsidRPr="00207430">
        <w:rPr>
          <w:rFonts w:asciiTheme="majorBidi" w:eastAsia="Times New Roman" w:hAnsiTheme="majorBidi" w:cstheme="majorBidi"/>
          <w:color w:val="000000"/>
          <w:kern w:val="0"/>
          <w:sz w:val="32"/>
          <w:szCs w:val="32"/>
          <w:rtl/>
          <w:lang w:val="en-GB" w:eastAsia="en-GB"/>
          <w14:ligatures w14:val="none"/>
        </w:rPr>
        <w:t>عن ما</w:t>
      </w:r>
      <w:proofErr w:type="gramEnd"/>
      <w:r w:rsidRPr="00207430">
        <w:rPr>
          <w:rFonts w:asciiTheme="majorBidi" w:eastAsia="Times New Roman" w:hAnsiTheme="majorBidi" w:cstheme="majorBidi"/>
          <w:color w:val="000000"/>
          <w:kern w:val="0"/>
          <w:sz w:val="32"/>
          <w:szCs w:val="32"/>
          <w:rtl/>
          <w:lang w:val="en-GB" w:eastAsia="en-GB"/>
          <w14:ligatures w14:val="none"/>
        </w:rPr>
        <w:t xml:space="preserve"> إذا كان يوجد فروق ذات دلالة إحصائية في درجة تصور الأكاديميين الإداريين لبيئة العمل ومستوى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Pr="00207430">
        <w:rPr>
          <w:rFonts w:asciiTheme="majorBidi" w:eastAsia="Times New Roman" w:hAnsiTheme="majorBidi" w:cstheme="majorBidi"/>
          <w:color w:val="000000"/>
          <w:kern w:val="0"/>
          <w:sz w:val="32"/>
          <w:szCs w:val="32"/>
          <w:rtl/>
          <w:lang w:val="en-GB" w:eastAsia="en-GB"/>
          <w14:ligatures w14:val="none"/>
        </w:rPr>
        <w:t xml:space="preserve"> الإداري تعزى لمتغيرات (الكلية، المسمى الوظيفي، الخبرة الأكاديمية، الخبرة الإدارية). وتكون مجتمع الدراسة من كافة الأكاديميين الإداريين في الجامعة الهاشمية من (عميد، ونائب عميد، ومساعد عميد، ورئيس قسم، ومدير، والبالغ عددهم (106) أكاديمي إداري في الجامعة الهاشمية، أما عينة الدراسة فشملت كافة أفراد مجتمع الدراسة، وطبقت الدراسة خلال الفصل الدراسي الثاني من العام الجامعي 2015/ 2016، وتم استخدام المنهج الوصفي الارتباطي، وللحصول على البيانات التي تتعلق بالدراسة، وتم بناء أداة دراسة تكونت </w:t>
      </w:r>
      <w:r w:rsidR="00E87B18" w:rsidRPr="00207430">
        <w:rPr>
          <w:rFonts w:asciiTheme="majorBidi" w:eastAsia="Times New Roman" w:hAnsiTheme="majorBidi" w:cstheme="majorBidi"/>
          <w:color w:val="000000"/>
          <w:kern w:val="0"/>
          <w:sz w:val="32"/>
          <w:szCs w:val="32"/>
          <w:rtl/>
          <w:lang w:val="en-GB" w:eastAsia="en-GB"/>
          <w14:ligatures w14:val="none"/>
        </w:rPr>
        <w:t xml:space="preserve">من ثلاثة أجزاء: الأول شمل على العوامل الوسيطة المكونة من أربع متغيرات: الكلية، المسمى الوظيفي، الخبرة الأكاديمية، الخبرة الإدارية. والثاني يقيس تصورات الأكاديميين الإداريين عن بيئة العمل وتكون من أربع مجالات و(29) فقرة، والثالث يقيس 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00E87B18" w:rsidRPr="00207430">
        <w:rPr>
          <w:rFonts w:asciiTheme="majorBidi" w:eastAsia="Times New Roman" w:hAnsiTheme="majorBidi" w:cstheme="majorBidi"/>
          <w:color w:val="000000"/>
          <w:kern w:val="0"/>
          <w:sz w:val="32"/>
          <w:szCs w:val="32"/>
          <w:rtl/>
          <w:lang w:val="en-GB" w:eastAsia="en-GB"/>
          <w14:ligatures w14:val="none"/>
        </w:rPr>
        <w:t xml:space="preserve"> الإداري تكون من (27) فقرة تم توزيعها على عينة الدراسة بعد التأكد من صدقها من خلال عرضها على لجنة المحكمين، وثباتها عبر إجراء اختبار الاتساق الداخلي لفقراتها بحساب معامل </w:t>
      </w:r>
      <w:proofErr w:type="spellStart"/>
      <w:r w:rsidR="00E87B18" w:rsidRPr="00207430">
        <w:rPr>
          <w:rFonts w:asciiTheme="majorBidi" w:eastAsia="Times New Roman" w:hAnsiTheme="majorBidi" w:cstheme="majorBidi"/>
          <w:color w:val="000000"/>
          <w:kern w:val="0"/>
          <w:sz w:val="32"/>
          <w:szCs w:val="32"/>
          <w:rtl/>
          <w:lang w:val="en-GB" w:eastAsia="en-GB"/>
          <w14:ligatures w14:val="none"/>
        </w:rPr>
        <w:t>كرونباخ</w:t>
      </w:r>
      <w:proofErr w:type="spellEnd"/>
      <w:r w:rsidR="00E87B18" w:rsidRPr="00207430">
        <w:rPr>
          <w:rFonts w:asciiTheme="majorBidi" w:eastAsia="Times New Roman" w:hAnsiTheme="majorBidi" w:cstheme="majorBidi"/>
          <w:color w:val="000000"/>
          <w:kern w:val="0"/>
          <w:sz w:val="32"/>
          <w:szCs w:val="32"/>
          <w:rtl/>
          <w:lang w:val="en-GB" w:eastAsia="en-GB"/>
          <w14:ligatures w14:val="none"/>
        </w:rPr>
        <w:t xml:space="preserve"> ألفا. وتم تحليل البيانات من خلال استخدام برمجة الرزمة الإحصائية للعلوم الاجتماعية</w:t>
      </w:r>
      <w:r w:rsidR="00E87B18" w:rsidRPr="00207430">
        <w:rPr>
          <w:rFonts w:asciiTheme="majorBidi" w:eastAsia="Times New Roman" w:hAnsiTheme="majorBidi" w:cstheme="majorBidi"/>
          <w:color w:val="000000"/>
          <w:kern w:val="0"/>
          <w:sz w:val="32"/>
          <w:szCs w:val="32"/>
          <w:lang w:val="en-GB" w:eastAsia="en-GB"/>
          <w14:ligatures w14:val="none"/>
        </w:rPr>
        <w:t xml:space="preserve"> (SPSS) </w:t>
      </w:r>
      <w:r w:rsidR="00E87B18" w:rsidRPr="00207430">
        <w:rPr>
          <w:rFonts w:asciiTheme="majorBidi" w:eastAsia="Times New Roman" w:hAnsiTheme="majorBidi" w:cstheme="majorBidi"/>
          <w:color w:val="000000"/>
          <w:kern w:val="0"/>
          <w:sz w:val="32"/>
          <w:szCs w:val="32"/>
          <w:rtl/>
          <w:lang w:val="en-GB" w:eastAsia="en-GB"/>
          <w14:ligatures w14:val="none"/>
        </w:rPr>
        <w:t>وتوصلت الدراسة إلى النتائج التالية: إن درجة تصورات الأكاديميين الإداريين لبيئة العمل في الجامعة الهاشمية كانت متوسطة، إذ بلغ المتوسط الحسابي (3.61)</w:t>
      </w:r>
      <w:r w:rsidR="00E87B18">
        <w:rPr>
          <w:rFonts w:asciiTheme="majorBidi" w:eastAsia="Times New Roman" w:hAnsiTheme="majorBidi" w:cstheme="majorBidi" w:hint="cs"/>
          <w:color w:val="000000"/>
          <w:kern w:val="0"/>
          <w:sz w:val="32"/>
          <w:szCs w:val="32"/>
          <w:rtl/>
          <w:lang w:val="en-GB" w:eastAsia="en-GB"/>
          <w14:ligatures w14:val="none"/>
        </w:rPr>
        <w:t xml:space="preserve">، </w:t>
      </w:r>
      <w:r w:rsidR="00E87B18" w:rsidRPr="00207430">
        <w:rPr>
          <w:rFonts w:asciiTheme="majorBidi" w:eastAsia="Times New Roman" w:hAnsiTheme="majorBidi" w:cstheme="majorBidi"/>
          <w:color w:val="000000"/>
          <w:kern w:val="0"/>
          <w:sz w:val="32"/>
          <w:szCs w:val="32"/>
          <w:rtl/>
          <w:lang w:val="en-GB" w:eastAsia="en-GB"/>
          <w14:ligatures w14:val="none"/>
        </w:rPr>
        <w:t xml:space="preserve">وجاء ترتيب المجالات على التوالي (الهيكل التنظيمي، التكنولوجيا، ظروف العمل، الحوافز والمكافآت). إن 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00E87B18" w:rsidRPr="00207430">
        <w:rPr>
          <w:rFonts w:asciiTheme="majorBidi" w:eastAsia="Times New Roman" w:hAnsiTheme="majorBidi" w:cstheme="majorBidi"/>
          <w:color w:val="000000"/>
          <w:kern w:val="0"/>
          <w:sz w:val="32"/>
          <w:szCs w:val="32"/>
          <w:rtl/>
          <w:lang w:val="en-GB" w:eastAsia="en-GB"/>
          <w14:ligatures w14:val="none"/>
        </w:rPr>
        <w:t xml:space="preserve"> الإداري لدى الأكاديميين الإداريين جاء مرتفعا إذ بلغ المتوسط الحسابي (4.18). عدم وجود فروق ذات دلالة إحصائية في درجة تصورات الأكاديميين الإداريين لبيئة العمل تعزى لمتغيرات (الكلية، المسمى الوظيفي، الخبرة الأكاديمية، الخبرة الإدارية)</w:t>
      </w:r>
      <w:r w:rsidR="00E87B18">
        <w:rPr>
          <w:rFonts w:asciiTheme="majorBidi" w:eastAsia="Times New Roman" w:hAnsiTheme="majorBidi" w:cstheme="majorBidi" w:hint="cs"/>
          <w:color w:val="000000"/>
          <w:kern w:val="0"/>
          <w:sz w:val="32"/>
          <w:szCs w:val="32"/>
          <w:rtl/>
          <w:lang w:val="en-GB" w:eastAsia="en-GB"/>
          <w14:ligatures w14:val="none"/>
        </w:rPr>
        <w:t xml:space="preserve">، </w:t>
      </w:r>
      <w:r w:rsidR="00E87B18" w:rsidRPr="00207430">
        <w:rPr>
          <w:rFonts w:asciiTheme="majorBidi" w:eastAsia="Times New Roman" w:hAnsiTheme="majorBidi" w:cstheme="majorBidi"/>
          <w:color w:val="000000"/>
          <w:kern w:val="0"/>
          <w:sz w:val="32"/>
          <w:szCs w:val="32"/>
          <w:rtl/>
          <w:lang w:val="en-GB" w:eastAsia="en-GB"/>
          <w14:ligatures w14:val="none"/>
        </w:rPr>
        <w:t xml:space="preserve">عدم وجود فروق ذات دلالة إحصائية بين استجابات أفراد عينة </w:t>
      </w:r>
      <w:r w:rsidR="00E87B18" w:rsidRPr="00207430">
        <w:rPr>
          <w:rFonts w:asciiTheme="majorBidi" w:eastAsia="Times New Roman" w:hAnsiTheme="majorBidi" w:cstheme="majorBidi"/>
          <w:color w:val="000000"/>
          <w:kern w:val="0"/>
          <w:sz w:val="32"/>
          <w:szCs w:val="32"/>
          <w:rtl/>
          <w:lang w:val="en-GB" w:eastAsia="en-GB"/>
          <w14:ligatures w14:val="none"/>
        </w:rPr>
        <w:lastRenderedPageBreak/>
        <w:t xml:space="preserve">الدراسة فيما يتعلق بمستوى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00E87B18" w:rsidRPr="00207430">
        <w:rPr>
          <w:rFonts w:asciiTheme="majorBidi" w:eastAsia="Times New Roman" w:hAnsiTheme="majorBidi" w:cstheme="majorBidi"/>
          <w:color w:val="000000"/>
          <w:kern w:val="0"/>
          <w:sz w:val="32"/>
          <w:szCs w:val="32"/>
          <w:rtl/>
          <w:lang w:val="en-GB" w:eastAsia="en-GB"/>
          <w14:ligatures w14:val="none"/>
        </w:rPr>
        <w:t xml:space="preserve"> الإداري تعزى لمتغيرات (الخبرة الأكاديمية، الخبرة الإدارية)</w:t>
      </w:r>
      <w:r w:rsidR="00E87B18">
        <w:rPr>
          <w:rFonts w:asciiTheme="majorBidi" w:eastAsia="Times New Roman" w:hAnsiTheme="majorBidi" w:cstheme="majorBidi" w:hint="cs"/>
          <w:color w:val="000000"/>
          <w:kern w:val="0"/>
          <w:sz w:val="32"/>
          <w:szCs w:val="32"/>
          <w:rtl/>
          <w:lang w:val="en-GB" w:eastAsia="en-GB"/>
          <w14:ligatures w14:val="none"/>
        </w:rPr>
        <w:t xml:space="preserve">، </w:t>
      </w:r>
      <w:r w:rsidR="00E87B18" w:rsidRPr="00207430">
        <w:rPr>
          <w:rFonts w:asciiTheme="majorBidi" w:eastAsia="Times New Roman" w:hAnsiTheme="majorBidi" w:cstheme="majorBidi"/>
          <w:color w:val="000000"/>
          <w:kern w:val="0"/>
          <w:sz w:val="32"/>
          <w:szCs w:val="32"/>
          <w:rtl/>
          <w:lang w:val="en-GB" w:eastAsia="en-GB"/>
          <w14:ligatures w14:val="none"/>
        </w:rPr>
        <w:t xml:space="preserve">وجود فروق ذات دلالة إحصائية بين استجابات أفراد عينة الدراسة فيما يتعلق بمستوى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00E87B18" w:rsidRPr="00207430">
        <w:rPr>
          <w:rFonts w:asciiTheme="majorBidi" w:eastAsia="Times New Roman" w:hAnsiTheme="majorBidi" w:cstheme="majorBidi"/>
          <w:color w:val="000000"/>
          <w:kern w:val="0"/>
          <w:sz w:val="32"/>
          <w:szCs w:val="32"/>
          <w:rtl/>
          <w:lang w:val="en-GB" w:eastAsia="en-GB"/>
          <w14:ligatures w14:val="none"/>
        </w:rPr>
        <w:t xml:space="preserve"> الإداري تعزى لمتغير الكلية ولصالح الكليات العلمية</w:t>
      </w:r>
      <w:r w:rsidR="00E87B18">
        <w:rPr>
          <w:rFonts w:asciiTheme="majorBidi" w:eastAsia="Times New Roman" w:hAnsiTheme="majorBidi" w:cstheme="majorBidi" w:hint="cs"/>
          <w:color w:val="000000"/>
          <w:kern w:val="0"/>
          <w:sz w:val="32"/>
          <w:szCs w:val="32"/>
          <w:rtl/>
          <w:lang w:val="en-GB" w:eastAsia="en-GB"/>
          <w14:ligatures w14:val="none"/>
        </w:rPr>
        <w:t xml:space="preserve">، </w:t>
      </w:r>
      <w:r w:rsidR="00E87B18" w:rsidRPr="00207430">
        <w:rPr>
          <w:rFonts w:asciiTheme="majorBidi" w:eastAsia="Times New Roman" w:hAnsiTheme="majorBidi" w:cstheme="majorBidi"/>
          <w:color w:val="000000"/>
          <w:kern w:val="0"/>
          <w:sz w:val="32"/>
          <w:szCs w:val="32"/>
          <w:rtl/>
          <w:lang w:val="en-GB" w:eastAsia="en-GB"/>
          <w14:ligatures w14:val="none"/>
        </w:rPr>
        <w:t xml:space="preserve">وجود فروق ذات دلالة إحصائية بين استجابات أفراد عينة الدراسة فيما يتعلق بمستوى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00E87B18" w:rsidRPr="00207430">
        <w:rPr>
          <w:rFonts w:asciiTheme="majorBidi" w:eastAsia="Times New Roman" w:hAnsiTheme="majorBidi" w:cstheme="majorBidi"/>
          <w:color w:val="000000"/>
          <w:kern w:val="0"/>
          <w:sz w:val="32"/>
          <w:szCs w:val="32"/>
          <w:rtl/>
          <w:lang w:val="en-GB" w:eastAsia="en-GB"/>
          <w14:ligatures w14:val="none"/>
        </w:rPr>
        <w:t xml:space="preserve"> الإداري تعزى لمتغير المسمى الوظيفي لصالح رئيس القسم ونائب العميد</w:t>
      </w:r>
      <w:r w:rsidR="00E87B18">
        <w:rPr>
          <w:rFonts w:asciiTheme="majorBidi" w:eastAsia="Times New Roman" w:hAnsiTheme="majorBidi" w:cstheme="majorBidi" w:hint="cs"/>
          <w:color w:val="000000"/>
          <w:kern w:val="0"/>
          <w:sz w:val="32"/>
          <w:szCs w:val="32"/>
          <w:rtl/>
          <w:lang w:val="en-GB" w:eastAsia="en-GB"/>
          <w14:ligatures w14:val="none"/>
        </w:rPr>
        <w:t xml:space="preserve">، </w:t>
      </w:r>
      <w:r w:rsidR="00E87B18" w:rsidRPr="00207430">
        <w:rPr>
          <w:rFonts w:asciiTheme="majorBidi" w:eastAsia="Times New Roman" w:hAnsiTheme="majorBidi" w:cstheme="majorBidi"/>
          <w:color w:val="000000"/>
          <w:kern w:val="0"/>
          <w:sz w:val="32"/>
          <w:szCs w:val="32"/>
          <w:rtl/>
          <w:lang w:val="en-GB" w:eastAsia="en-GB"/>
          <w14:ligatures w14:val="none"/>
        </w:rPr>
        <w:t xml:space="preserve">أن هناك علاقة إيجابية بين بيئة العمل ومستوى </w:t>
      </w:r>
      <w:r w:rsidR="00C757D1">
        <w:rPr>
          <w:rFonts w:asciiTheme="majorBidi" w:eastAsia="Times New Roman" w:hAnsiTheme="majorBidi" w:cstheme="majorBidi"/>
          <w:color w:val="000000"/>
          <w:kern w:val="0"/>
          <w:sz w:val="32"/>
          <w:szCs w:val="32"/>
          <w:rtl/>
          <w:lang w:val="en-GB" w:eastAsia="en-GB"/>
          <w14:ligatures w14:val="none"/>
        </w:rPr>
        <w:t>الإبداع</w:t>
      </w:r>
      <w:r w:rsidR="00E87B18" w:rsidRPr="00207430">
        <w:rPr>
          <w:rFonts w:asciiTheme="majorBidi" w:eastAsia="Times New Roman" w:hAnsiTheme="majorBidi" w:cstheme="majorBidi"/>
          <w:color w:val="000000"/>
          <w:kern w:val="0"/>
          <w:sz w:val="32"/>
          <w:szCs w:val="32"/>
          <w:rtl/>
          <w:lang w:val="en-GB" w:eastAsia="en-GB"/>
          <w14:ligatures w14:val="none"/>
        </w:rPr>
        <w:t xml:space="preserve"> الإداري لدى الأكاديميين الإداريين في الجامعة الهاشمية، حيث بلغت قيمة معامل الارتباط بيرسون (0.43) وهي دالة إحصائيا. وفي ضوء نتائج الدراسة، قدمت الدراسة عدد من التوصيات منها: العمل على إعادة تشكيل بيئة عمل بشكل تكون داعمة ومحفزة للأكاديميين الإداريين وبالتالي الشعور بالرضا وبذل مزيدا من الجهد والعطاء مما يؤثر إيجابا في مستوى إبداعهم الإداري. </w:t>
      </w:r>
    </w:p>
    <w:p w14:paraId="292A7CA3" w14:textId="06A13021" w:rsidR="00E87B18" w:rsidRPr="009747A6" w:rsidRDefault="00E87B18" w:rsidP="00E87B18">
      <w:pPr>
        <w:pStyle w:val="ListParagraph"/>
        <w:numPr>
          <w:ilvl w:val="0"/>
          <w:numId w:val="49"/>
        </w:numPr>
        <w:shd w:val="clear" w:color="auto" w:fill="FFFFFF"/>
        <w:tabs>
          <w:tab w:val="right" w:pos="212"/>
          <w:tab w:val="right" w:pos="302"/>
        </w:tabs>
        <w:spacing w:line="360" w:lineRule="auto"/>
        <w:ind w:left="32" w:firstLine="0"/>
        <w:jc w:val="both"/>
        <w:textAlignment w:val="baseline"/>
        <w:rPr>
          <w:rFonts w:asciiTheme="majorBidi" w:eastAsia="Times New Roman" w:hAnsiTheme="majorBidi" w:cstheme="majorBidi"/>
          <w:color w:val="000000"/>
          <w:kern w:val="0"/>
          <w:sz w:val="32"/>
          <w:szCs w:val="32"/>
          <w:rtl/>
          <w:lang w:val="en-GB" w:eastAsia="en-GB"/>
          <w14:ligatures w14:val="none"/>
        </w:rPr>
      </w:pPr>
      <w:r w:rsidRPr="009747A6">
        <w:rPr>
          <w:rFonts w:asciiTheme="majorBidi" w:eastAsia="Times New Roman" w:hAnsiTheme="majorBidi" w:cstheme="majorBidi"/>
          <w:color w:val="000000"/>
          <w:kern w:val="0"/>
          <w:sz w:val="32"/>
          <w:szCs w:val="32"/>
          <w:rtl/>
          <w:lang w:val="en-GB" w:eastAsia="en-GB"/>
          <w14:ligatures w14:val="none"/>
        </w:rPr>
        <w:t xml:space="preserve">التركيز على </w:t>
      </w:r>
      <w:r w:rsidR="00C757D1">
        <w:rPr>
          <w:rFonts w:asciiTheme="majorBidi" w:eastAsia="Times New Roman" w:hAnsiTheme="majorBidi" w:cstheme="majorBidi"/>
          <w:color w:val="000000"/>
          <w:kern w:val="0"/>
          <w:sz w:val="32"/>
          <w:szCs w:val="32"/>
          <w:rtl/>
          <w:lang w:val="en-GB" w:eastAsia="en-GB"/>
          <w14:ligatures w14:val="none"/>
        </w:rPr>
        <w:t>الإبداع</w:t>
      </w:r>
      <w:r w:rsidRPr="009747A6">
        <w:rPr>
          <w:rFonts w:asciiTheme="majorBidi" w:eastAsia="Times New Roman" w:hAnsiTheme="majorBidi" w:cstheme="majorBidi"/>
          <w:color w:val="000000"/>
          <w:kern w:val="0"/>
          <w:sz w:val="32"/>
          <w:szCs w:val="32"/>
          <w:rtl/>
          <w:lang w:val="en-GB" w:eastAsia="en-GB"/>
          <w14:ligatures w14:val="none"/>
        </w:rPr>
        <w:t xml:space="preserve"> الإداري باعتباره حاجة ملحة وضرورة ماسة للجامعات</w:t>
      </w:r>
      <w:r w:rsidRPr="009747A6">
        <w:rPr>
          <w:rFonts w:asciiTheme="majorBidi" w:eastAsia="Times New Roman" w:hAnsiTheme="majorBidi" w:cstheme="majorBidi" w:hint="cs"/>
          <w:color w:val="000000"/>
          <w:kern w:val="0"/>
          <w:sz w:val="32"/>
          <w:szCs w:val="32"/>
          <w:rtl/>
          <w:lang w:val="en-GB" w:eastAsia="en-GB"/>
          <w14:ligatures w14:val="none"/>
        </w:rPr>
        <w:t>.</w:t>
      </w:r>
    </w:p>
    <w:p w14:paraId="5DFC54B3" w14:textId="1593D5EE" w:rsidR="00E87B18" w:rsidRPr="009747A6" w:rsidRDefault="00E87B18" w:rsidP="00E87B18">
      <w:pPr>
        <w:pStyle w:val="ListParagraph"/>
        <w:numPr>
          <w:ilvl w:val="0"/>
          <w:numId w:val="49"/>
        </w:numPr>
        <w:shd w:val="clear" w:color="auto" w:fill="FFFFFF"/>
        <w:tabs>
          <w:tab w:val="right" w:pos="212"/>
          <w:tab w:val="right" w:pos="302"/>
        </w:tabs>
        <w:spacing w:line="360" w:lineRule="auto"/>
        <w:ind w:left="32" w:firstLine="0"/>
        <w:jc w:val="both"/>
        <w:textAlignment w:val="baseline"/>
        <w:rPr>
          <w:rFonts w:asciiTheme="majorBidi" w:eastAsia="Times New Roman" w:hAnsiTheme="majorBidi" w:cstheme="majorBidi"/>
          <w:color w:val="000000"/>
          <w:kern w:val="0"/>
          <w:sz w:val="32"/>
          <w:szCs w:val="32"/>
          <w:rtl/>
          <w:lang w:val="en-GB" w:eastAsia="en-GB"/>
          <w14:ligatures w14:val="none"/>
        </w:rPr>
      </w:pPr>
      <w:r w:rsidRPr="009747A6">
        <w:rPr>
          <w:rFonts w:asciiTheme="majorBidi" w:eastAsia="Times New Roman" w:hAnsiTheme="majorBidi" w:cstheme="majorBidi"/>
          <w:color w:val="000000"/>
          <w:kern w:val="0"/>
          <w:sz w:val="32"/>
          <w:szCs w:val="32"/>
          <w:rtl/>
          <w:lang w:val="en-GB" w:eastAsia="en-GB"/>
          <w14:ligatures w14:val="none"/>
        </w:rPr>
        <w:t xml:space="preserve">ضرورة إجراء دراسات مماثلة لهذه الدراسة للوقوف على واقع </w:t>
      </w:r>
      <w:r w:rsidR="00C757D1">
        <w:rPr>
          <w:rFonts w:asciiTheme="majorBidi" w:eastAsia="Times New Roman" w:hAnsiTheme="majorBidi" w:cstheme="majorBidi"/>
          <w:color w:val="000000"/>
          <w:kern w:val="0"/>
          <w:sz w:val="32"/>
          <w:szCs w:val="32"/>
          <w:rtl/>
          <w:lang w:val="en-GB" w:eastAsia="en-GB"/>
          <w14:ligatures w14:val="none"/>
        </w:rPr>
        <w:t>الإبداع</w:t>
      </w:r>
      <w:r w:rsidRPr="009747A6">
        <w:rPr>
          <w:rFonts w:asciiTheme="majorBidi" w:eastAsia="Times New Roman" w:hAnsiTheme="majorBidi" w:cstheme="majorBidi"/>
          <w:color w:val="000000"/>
          <w:kern w:val="0"/>
          <w:sz w:val="32"/>
          <w:szCs w:val="32"/>
          <w:rtl/>
          <w:lang w:val="en-GB" w:eastAsia="en-GB"/>
          <w14:ligatures w14:val="none"/>
        </w:rPr>
        <w:t xml:space="preserve"> الإداري للأكاديميين الإداريين في الجامعات الأردنية الرسمية والخاصة. </w:t>
      </w:r>
    </w:p>
    <w:p w14:paraId="344A4EEA" w14:textId="2A3A0AFB" w:rsidR="00E87B18" w:rsidRPr="009747A6" w:rsidRDefault="00E87B18" w:rsidP="00E87B18">
      <w:pPr>
        <w:pStyle w:val="ListParagraph"/>
        <w:numPr>
          <w:ilvl w:val="0"/>
          <w:numId w:val="49"/>
        </w:numPr>
        <w:shd w:val="clear" w:color="auto" w:fill="FFFFFF"/>
        <w:tabs>
          <w:tab w:val="right" w:pos="212"/>
          <w:tab w:val="right" w:pos="302"/>
        </w:tabs>
        <w:spacing w:line="360" w:lineRule="auto"/>
        <w:ind w:left="32" w:firstLine="0"/>
        <w:jc w:val="both"/>
        <w:textAlignment w:val="baseline"/>
        <w:rPr>
          <w:rFonts w:asciiTheme="majorBidi" w:eastAsia="Times New Roman" w:hAnsiTheme="majorBidi" w:cstheme="majorBidi"/>
          <w:color w:val="000000"/>
          <w:kern w:val="0"/>
          <w:sz w:val="32"/>
          <w:szCs w:val="32"/>
          <w:rtl/>
          <w:lang w:val="en-GB" w:eastAsia="en-GB"/>
          <w14:ligatures w14:val="none"/>
        </w:rPr>
      </w:pPr>
      <w:r w:rsidRPr="009747A6">
        <w:rPr>
          <w:rFonts w:asciiTheme="majorBidi" w:eastAsia="Times New Roman" w:hAnsiTheme="majorBidi" w:cstheme="majorBidi"/>
          <w:color w:val="000000"/>
          <w:kern w:val="0"/>
          <w:sz w:val="32"/>
          <w:szCs w:val="32"/>
          <w:rtl/>
          <w:lang w:val="en-GB" w:eastAsia="en-GB"/>
          <w14:ligatures w14:val="none"/>
        </w:rPr>
        <w:t xml:space="preserve">التوسع في الدورات التدريبية المقدمة للقيادات الإدارية بالجامعة الهاشمية لتطوير أدائهم والاستفادة من خبراتهم وإبداعات المتميزين منهم من خلال تبني إقامة الندوات والمحاضرات وحلقات وورش العمل من قبل المسؤولين عن عمليات التدريب بالجامعة لزيادة مستوى تأهيل القيادات الإدارية نحو ممارسة </w:t>
      </w:r>
      <w:r w:rsidR="00C757D1">
        <w:rPr>
          <w:rFonts w:asciiTheme="majorBidi" w:eastAsia="Times New Roman" w:hAnsiTheme="majorBidi" w:cstheme="majorBidi"/>
          <w:color w:val="000000"/>
          <w:kern w:val="0"/>
          <w:sz w:val="32"/>
          <w:szCs w:val="32"/>
          <w:rtl/>
          <w:lang w:val="en-GB" w:eastAsia="en-GB"/>
          <w14:ligatures w14:val="none"/>
        </w:rPr>
        <w:t>الإبداع</w:t>
      </w:r>
      <w:r w:rsidRPr="009747A6">
        <w:rPr>
          <w:rFonts w:asciiTheme="majorBidi" w:eastAsia="Times New Roman" w:hAnsiTheme="majorBidi" w:cstheme="majorBidi"/>
          <w:color w:val="000000"/>
          <w:kern w:val="0"/>
          <w:sz w:val="32"/>
          <w:szCs w:val="32"/>
          <w:rtl/>
          <w:lang w:val="en-GB" w:eastAsia="en-GB"/>
          <w14:ligatures w14:val="none"/>
        </w:rPr>
        <w:t xml:space="preserve"> الإداري</w:t>
      </w:r>
      <w:r w:rsidRPr="009747A6">
        <w:rPr>
          <w:rFonts w:asciiTheme="majorBidi" w:eastAsia="Times New Roman" w:hAnsiTheme="majorBidi" w:cstheme="majorBidi"/>
          <w:color w:val="000000"/>
          <w:kern w:val="0"/>
          <w:sz w:val="32"/>
          <w:szCs w:val="32"/>
          <w:lang w:val="en-GB" w:eastAsia="en-GB"/>
          <w14:ligatures w14:val="none"/>
        </w:rPr>
        <w:t>.</w:t>
      </w:r>
    </w:p>
    <w:p w14:paraId="57255516" w14:textId="21C23276" w:rsidR="00820D9B" w:rsidRPr="007B75E4" w:rsidRDefault="00820D9B" w:rsidP="00E87B18">
      <w:pPr>
        <w:shd w:val="clear" w:color="auto" w:fill="FFFFFF"/>
        <w:spacing w:line="360" w:lineRule="auto"/>
        <w:jc w:val="both"/>
        <w:textAlignment w:val="baseline"/>
        <w:rPr>
          <w:rFonts w:asciiTheme="majorBidi" w:eastAsia="Times New Roman" w:hAnsiTheme="majorBidi" w:cstheme="majorBidi"/>
          <w:color w:val="000000"/>
          <w:kern w:val="0"/>
          <w:sz w:val="36"/>
          <w:szCs w:val="36"/>
          <w:rtl/>
          <w:lang w:val="en-GB" w:eastAsia="en-GB"/>
          <w14:ligatures w14:val="none"/>
        </w:rPr>
      </w:pPr>
    </w:p>
    <w:p w14:paraId="3D17655C" w14:textId="45985E4D" w:rsidR="00820D9B" w:rsidRPr="007B75E4" w:rsidRDefault="00820D9B" w:rsidP="007B75E4">
      <w:pPr>
        <w:shd w:val="clear" w:color="auto" w:fill="FFFFFF"/>
        <w:spacing w:line="360" w:lineRule="auto"/>
        <w:jc w:val="both"/>
        <w:textAlignment w:val="baseline"/>
        <w:rPr>
          <w:rFonts w:asciiTheme="majorBidi" w:eastAsia="Times New Roman" w:hAnsiTheme="majorBidi" w:cstheme="majorBidi"/>
          <w:color w:val="000000"/>
          <w:kern w:val="0"/>
          <w:sz w:val="36"/>
          <w:szCs w:val="36"/>
          <w:rtl/>
          <w:lang w:val="en-GB" w:eastAsia="en-GB"/>
          <w14:ligatures w14:val="none"/>
        </w:rPr>
      </w:pPr>
    </w:p>
    <w:p w14:paraId="01668EB0" w14:textId="567C99D4" w:rsidR="00820D9B" w:rsidRPr="007B75E4" w:rsidRDefault="00820D9B" w:rsidP="007B75E4">
      <w:pPr>
        <w:shd w:val="clear" w:color="auto" w:fill="FFFFFF"/>
        <w:spacing w:line="360" w:lineRule="auto"/>
        <w:jc w:val="both"/>
        <w:textAlignment w:val="baseline"/>
        <w:rPr>
          <w:rFonts w:asciiTheme="majorBidi" w:eastAsia="Times New Roman" w:hAnsiTheme="majorBidi" w:cstheme="majorBidi"/>
          <w:color w:val="000000"/>
          <w:kern w:val="0"/>
          <w:sz w:val="36"/>
          <w:szCs w:val="36"/>
          <w:rtl/>
          <w:lang w:val="en-GB" w:eastAsia="en-GB"/>
          <w14:ligatures w14:val="none"/>
        </w:rPr>
      </w:pPr>
    </w:p>
    <w:sectPr w:rsidR="00820D9B" w:rsidRPr="007B75E4" w:rsidSect="007D4570">
      <w:pgSz w:w="11906" w:h="16838"/>
      <w:pgMar w:top="1440" w:right="1797" w:bottom="1440" w:left="179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D01F9" w14:textId="77777777" w:rsidR="00BA6982" w:rsidRDefault="00BA6982" w:rsidP="003B3AB9">
      <w:pPr>
        <w:spacing w:after="0" w:line="240" w:lineRule="auto"/>
      </w:pPr>
      <w:r>
        <w:separator/>
      </w:r>
    </w:p>
  </w:endnote>
  <w:endnote w:type="continuationSeparator" w:id="0">
    <w:p w14:paraId="7801FDC8" w14:textId="77777777" w:rsidR="00BA6982" w:rsidRDefault="00BA6982" w:rsidP="003B3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Arabic-Bold">
    <w:altName w:val="Times New Roman"/>
    <w:panose1 w:val="00000000000000000000"/>
    <w:charset w:val="00"/>
    <w:family w:val="roman"/>
    <w:notTrueType/>
    <w:pitch w:val="default"/>
    <w:sig w:usb0="00000003" w:usb1="00000000" w:usb2="00000000" w:usb3="00000000" w:csb0="00000001" w:csb1="00000000"/>
  </w:font>
  <w:font w:name="TimesNewRomanPSMT">
    <w:altName w:val="SimSu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DecoType Naskh">
    <w:panose1 w:val="0201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 w:name="Geeza Pro Regular">
    <w:altName w:val="Times New Roman"/>
    <w:charset w:val="B2"/>
    <w:family w:val="auto"/>
    <w:pitch w:val="variable"/>
    <w:sig w:usb0="00000000"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37067918"/>
      <w:docPartObj>
        <w:docPartGallery w:val="Page Numbers (Bottom of Page)"/>
        <w:docPartUnique/>
      </w:docPartObj>
    </w:sdtPr>
    <w:sdtContent>
      <w:p w14:paraId="0CFDF8CA" w14:textId="1461CD62" w:rsidR="00230968" w:rsidRDefault="00230968">
        <w:pPr>
          <w:pStyle w:val="Footer"/>
          <w:jc w:val="center"/>
        </w:pPr>
        <w:r>
          <w:fldChar w:fldCharType="begin"/>
        </w:r>
        <w:r>
          <w:instrText>PAGE   \* MERGEFORMAT</w:instrText>
        </w:r>
        <w:r>
          <w:fldChar w:fldCharType="separate"/>
        </w:r>
        <w:r w:rsidR="001343FF" w:rsidRPr="001343FF">
          <w:rPr>
            <w:noProof/>
            <w:rtl/>
            <w:lang w:val="ar-SA"/>
          </w:rPr>
          <w:t>2</w:t>
        </w:r>
        <w:r>
          <w:fldChar w:fldCharType="end"/>
        </w:r>
      </w:p>
    </w:sdtContent>
  </w:sdt>
  <w:p w14:paraId="5B1C63AD" w14:textId="77777777" w:rsidR="00230968" w:rsidRDefault="00230968" w:rsidP="007D4570">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57827240"/>
      <w:docPartObj>
        <w:docPartGallery w:val="Page Numbers (Bottom of Page)"/>
        <w:docPartUnique/>
      </w:docPartObj>
    </w:sdtPr>
    <w:sdtContent>
      <w:p w14:paraId="67519A46" w14:textId="322AB518" w:rsidR="00230968" w:rsidRDefault="00230968">
        <w:pPr>
          <w:pStyle w:val="Footer"/>
          <w:jc w:val="center"/>
        </w:pPr>
        <w:r>
          <w:fldChar w:fldCharType="begin"/>
        </w:r>
        <w:r>
          <w:instrText>PAGE   \* MERGEFORMAT</w:instrText>
        </w:r>
        <w:r>
          <w:fldChar w:fldCharType="separate"/>
        </w:r>
        <w:r w:rsidR="001343FF" w:rsidRPr="001343FF">
          <w:rPr>
            <w:rFonts w:hint="eastAsia"/>
            <w:noProof/>
            <w:rtl/>
            <w:lang w:val="ar-SA"/>
          </w:rPr>
          <w:t>‌ز</w:t>
        </w:r>
        <w:r>
          <w:fldChar w:fldCharType="end"/>
        </w:r>
      </w:p>
    </w:sdtContent>
  </w:sdt>
  <w:p w14:paraId="2F08D722" w14:textId="77777777" w:rsidR="00230968" w:rsidRDefault="00230968" w:rsidP="007D457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4B0926" w14:textId="77777777" w:rsidR="00BA6982" w:rsidRDefault="00BA6982" w:rsidP="003B3AB9">
      <w:pPr>
        <w:spacing w:after="0" w:line="240" w:lineRule="auto"/>
      </w:pPr>
      <w:r>
        <w:separator/>
      </w:r>
    </w:p>
  </w:footnote>
  <w:footnote w:type="continuationSeparator" w:id="0">
    <w:p w14:paraId="43EA867B" w14:textId="77777777" w:rsidR="00BA6982" w:rsidRDefault="00BA6982" w:rsidP="003B3A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07D2C"/>
    <w:multiLevelType w:val="hybridMultilevel"/>
    <w:tmpl w:val="A2760B14"/>
    <w:lvl w:ilvl="0" w:tplc="7B2CD41C">
      <w:start w:val="1"/>
      <w:numFmt w:val="bullet"/>
      <w:lvlText w:val="-"/>
      <w:lvlJc w:val="left"/>
      <w:pPr>
        <w:ind w:left="7380" w:hanging="360"/>
      </w:pPr>
      <w:rPr>
        <w:rFonts w:ascii="Calibri" w:eastAsiaTheme="minorHAnsi" w:hAnsi="Calibri" w:cs="Calibri" w:hint="default"/>
      </w:rPr>
    </w:lvl>
    <w:lvl w:ilvl="1" w:tplc="04090003" w:tentative="1">
      <w:start w:val="1"/>
      <w:numFmt w:val="bullet"/>
      <w:lvlText w:val="o"/>
      <w:lvlJc w:val="left"/>
      <w:pPr>
        <w:ind w:left="8100" w:hanging="360"/>
      </w:pPr>
      <w:rPr>
        <w:rFonts w:ascii="Courier New" w:hAnsi="Courier New" w:cs="Courier New" w:hint="default"/>
      </w:rPr>
    </w:lvl>
    <w:lvl w:ilvl="2" w:tplc="04090005" w:tentative="1">
      <w:start w:val="1"/>
      <w:numFmt w:val="bullet"/>
      <w:lvlText w:val=""/>
      <w:lvlJc w:val="left"/>
      <w:pPr>
        <w:ind w:left="8820" w:hanging="360"/>
      </w:pPr>
      <w:rPr>
        <w:rFonts w:ascii="Wingdings" w:hAnsi="Wingdings" w:hint="default"/>
      </w:rPr>
    </w:lvl>
    <w:lvl w:ilvl="3" w:tplc="04090001" w:tentative="1">
      <w:start w:val="1"/>
      <w:numFmt w:val="bullet"/>
      <w:lvlText w:val=""/>
      <w:lvlJc w:val="left"/>
      <w:pPr>
        <w:ind w:left="9540" w:hanging="360"/>
      </w:pPr>
      <w:rPr>
        <w:rFonts w:ascii="Symbol" w:hAnsi="Symbol" w:hint="default"/>
      </w:rPr>
    </w:lvl>
    <w:lvl w:ilvl="4" w:tplc="04090003" w:tentative="1">
      <w:start w:val="1"/>
      <w:numFmt w:val="bullet"/>
      <w:lvlText w:val="o"/>
      <w:lvlJc w:val="left"/>
      <w:pPr>
        <w:ind w:left="10260" w:hanging="360"/>
      </w:pPr>
      <w:rPr>
        <w:rFonts w:ascii="Courier New" w:hAnsi="Courier New" w:cs="Courier New" w:hint="default"/>
      </w:rPr>
    </w:lvl>
    <w:lvl w:ilvl="5" w:tplc="04090005" w:tentative="1">
      <w:start w:val="1"/>
      <w:numFmt w:val="bullet"/>
      <w:lvlText w:val=""/>
      <w:lvlJc w:val="left"/>
      <w:pPr>
        <w:ind w:left="10980" w:hanging="360"/>
      </w:pPr>
      <w:rPr>
        <w:rFonts w:ascii="Wingdings" w:hAnsi="Wingdings" w:hint="default"/>
      </w:rPr>
    </w:lvl>
    <w:lvl w:ilvl="6" w:tplc="04090001" w:tentative="1">
      <w:start w:val="1"/>
      <w:numFmt w:val="bullet"/>
      <w:lvlText w:val=""/>
      <w:lvlJc w:val="left"/>
      <w:pPr>
        <w:ind w:left="11700" w:hanging="360"/>
      </w:pPr>
      <w:rPr>
        <w:rFonts w:ascii="Symbol" w:hAnsi="Symbol" w:hint="default"/>
      </w:rPr>
    </w:lvl>
    <w:lvl w:ilvl="7" w:tplc="04090003" w:tentative="1">
      <w:start w:val="1"/>
      <w:numFmt w:val="bullet"/>
      <w:lvlText w:val="o"/>
      <w:lvlJc w:val="left"/>
      <w:pPr>
        <w:ind w:left="12420" w:hanging="360"/>
      </w:pPr>
      <w:rPr>
        <w:rFonts w:ascii="Courier New" w:hAnsi="Courier New" w:cs="Courier New" w:hint="default"/>
      </w:rPr>
    </w:lvl>
    <w:lvl w:ilvl="8" w:tplc="04090005" w:tentative="1">
      <w:start w:val="1"/>
      <w:numFmt w:val="bullet"/>
      <w:lvlText w:val=""/>
      <w:lvlJc w:val="left"/>
      <w:pPr>
        <w:ind w:left="13140" w:hanging="360"/>
      </w:pPr>
      <w:rPr>
        <w:rFonts w:ascii="Wingdings" w:hAnsi="Wingdings" w:hint="default"/>
      </w:rPr>
    </w:lvl>
  </w:abstractNum>
  <w:abstractNum w:abstractNumId="1" w15:restartNumberingAfterBreak="0">
    <w:nsid w:val="01665AA2"/>
    <w:multiLevelType w:val="hybridMultilevel"/>
    <w:tmpl w:val="FA8A30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AE016F"/>
    <w:multiLevelType w:val="hybridMultilevel"/>
    <w:tmpl w:val="94E6A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51999"/>
    <w:multiLevelType w:val="hybridMultilevel"/>
    <w:tmpl w:val="DD14EAFE"/>
    <w:lvl w:ilvl="0" w:tplc="C93A47DA">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7C04D6"/>
    <w:multiLevelType w:val="hybridMultilevel"/>
    <w:tmpl w:val="75F2400C"/>
    <w:lvl w:ilvl="0" w:tplc="6B7AAE28">
      <w:numFmt w:val="bullet"/>
      <w:lvlText w:val="-"/>
      <w:lvlJc w:val="left"/>
      <w:pPr>
        <w:ind w:left="720" w:hanging="360"/>
      </w:pPr>
      <w:rPr>
        <w:rFonts w:ascii="Traditional Arabic" w:eastAsiaTheme="minorEastAsia"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F85F7F"/>
    <w:multiLevelType w:val="hybridMultilevel"/>
    <w:tmpl w:val="E07C9BA2"/>
    <w:lvl w:ilvl="0" w:tplc="C8203138">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677D07"/>
    <w:multiLevelType w:val="hybridMultilevel"/>
    <w:tmpl w:val="96B64E4E"/>
    <w:lvl w:ilvl="0" w:tplc="63180C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011F29"/>
    <w:multiLevelType w:val="hybridMultilevel"/>
    <w:tmpl w:val="D93A2E0C"/>
    <w:lvl w:ilvl="0" w:tplc="5B706F6A">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7314EE"/>
    <w:multiLevelType w:val="hybridMultilevel"/>
    <w:tmpl w:val="8A6CCE12"/>
    <w:lvl w:ilvl="0" w:tplc="669C0AC2">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C45625"/>
    <w:multiLevelType w:val="hybridMultilevel"/>
    <w:tmpl w:val="0C2C7A60"/>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1E12858"/>
    <w:multiLevelType w:val="hybridMultilevel"/>
    <w:tmpl w:val="F64AF98C"/>
    <w:lvl w:ilvl="0" w:tplc="63180C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3FE2491"/>
    <w:multiLevelType w:val="hybridMultilevel"/>
    <w:tmpl w:val="F4EECE5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046919"/>
    <w:multiLevelType w:val="hybridMultilevel"/>
    <w:tmpl w:val="80FCDFA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15B14EB6"/>
    <w:multiLevelType w:val="hybridMultilevel"/>
    <w:tmpl w:val="BD8ADDC6"/>
    <w:lvl w:ilvl="0" w:tplc="BAF0FBD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8DE3A29"/>
    <w:multiLevelType w:val="hybridMultilevel"/>
    <w:tmpl w:val="DDEA1C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A557706"/>
    <w:multiLevelType w:val="hybridMultilevel"/>
    <w:tmpl w:val="8F645A62"/>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6" w15:restartNumberingAfterBreak="0">
    <w:nsid w:val="1B6B1781"/>
    <w:multiLevelType w:val="hybridMultilevel"/>
    <w:tmpl w:val="DD26A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CF35E71"/>
    <w:multiLevelType w:val="hybridMultilevel"/>
    <w:tmpl w:val="B6427412"/>
    <w:lvl w:ilvl="0" w:tplc="C18CA632">
      <w:numFmt w:val="bullet"/>
      <w:lvlText w:val="-"/>
      <w:lvlJc w:val="left"/>
      <w:pPr>
        <w:ind w:left="720" w:hanging="360"/>
      </w:pPr>
      <w:rPr>
        <w:rFonts w:ascii="Times New Roman" w:eastAsia="Times New Roman" w:hAnsi="Times New Roman"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DEB08F0"/>
    <w:multiLevelType w:val="hybridMultilevel"/>
    <w:tmpl w:val="4A1C77FA"/>
    <w:lvl w:ilvl="0" w:tplc="968AD2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42547EF"/>
    <w:multiLevelType w:val="hybridMultilevel"/>
    <w:tmpl w:val="D440507A"/>
    <w:lvl w:ilvl="0" w:tplc="63180C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5143042"/>
    <w:multiLevelType w:val="hybridMultilevel"/>
    <w:tmpl w:val="264CA1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5F860D1"/>
    <w:multiLevelType w:val="hybridMultilevel"/>
    <w:tmpl w:val="1D1E7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B9C3496"/>
    <w:multiLevelType w:val="hybridMultilevel"/>
    <w:tmpl w:val="4230B940"/>
    <w:lvl w:ilvl="0" w:tplc="1700DCA8">
      <w:start w:val="16"/>
      <w:numFmt w:val="bullet"/>
      <w:lvlText w:val="-"/>
      <w:lvlJc w:val="left"/>
      <w:pPr>
        <w:ind w:left="360" w:hanging="360"/>
      </w:pPr>
      <w:rPr>
        <w:rFonts w:ascii="Traditional Arabic" w:eastAsia="Traditional Arabic" w:hAnsi="Traditional Arabic" w:cs="Traditional Arabic" w:hint="default"/>
        <w:sz w:val="3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31037D3E"/>
    <w:multiLevelType w:val="hybridMultilevel"/>
    <w:tmpl w:val="1D1E7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64413DA"/>
    <w:multiLevelType w:val="hybridMultilevel"/>
    <w:tmpl w:val="A0E64896"/>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66E6A84"/>
    <w:multiLevelType w:val="hybridMultilevel"/>
    <w:tmpl w:val="5C708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AAF17A2"/>
    <w:multiLevelType w:val="hybridMultilevel"/>
    <w:tmpl w:val="84540FD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CEA1382"/>
    <w:multiLevelType w:val="hybridMultilevel"/>
    <w:tmpl w:val="7B0CF37A"/>
    <w:lvl w:ilvl="0" w:tplc="C2DCF80A">
      <w:start w:val="1"/>
      <w:numFmt w:val="arabicAbjad"/>
      <w:lvlText w:val="%1."/>
      <w:lvlJc w:val="left"/>
      <w:pPr>
        <w:ind w:left="720" w:hanging="360"/>
      </w:pPr>
      <w:rPr>
        <w:rFonts w:hint="default"/>
        <w:sz w:val="36"/>
        <w:szCs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D355C38"/>
    <w:multiLevelType w:val="hybridMultilevel"/>
    <w:tmpl w:val="4476E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646131"/>
    <w:multiLevelType w:val="hybridMultilevel"/>
    <w:tmpl w:val="1D1E7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E443E0"/>
    <w:multiLevelType w:val="hybridMultilevel"/>
    <w:tmpl w:val="8AE638E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5713A91"/>
    <w:multiLevelType w:val="hybridMultilevel"/>
    <w:tmpl w:val="0ED8C1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AD6A44"/>
    <w:multiLevelType w:val="hybridMultilevel"/>
    <w:tmpl w:val="1C683EF8"/>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1F67E05"/>
    <w:multiLevelType w:val="hybridMultilevel"/>
    <w:tmpl w:val="1D1E7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795E67"/>
    <w:multiLevelType w:val="hybridMultilevel"/>
    <w:tmpl w:val="A154B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8F20DEB"/>
    <w:multiLevelType w:val="hybridMultilevel"/>
    <w:tmpl w:val="D8501000"/>
    <w:lvl w:ilvl="0" w:tplc="4D4A6B6E">
      <w:start w:val="5"/>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0B39F0"/>
    <w:multiLevelType w:val="hybridMultilevel"/>
    <w:tmpl w:val="1D1E71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C405A39"/>
    <w:multiLevelType w:val="hybridMultilevel"/>
    <w:tmpl w:val="90EE80E0"/>
    <w:lvl w:ilvl="0" w:tplc="D5188A5C">
      <w:start w:val="1"/>
      <w:numFmt w:val="bullet"/>
      <w:lvlText w:val="-"/>
      <w:lvlJc w:val="left"/>
      <w:pPr>
        <w:ind w:left="1440" w:hanging="360"/>
      </w:pPr>
      <w:rPr>
        <w:rFonts w:ascii="Calibri" w:eastAsia="Times New Roman" w:hAnsi="Calibr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21801E1"/>
    <w:multiLevelType w:val="hybridMultilevel"/>
    <w:tmpl w:val="63367E86"/>
    <w:lvl w:ilvl="0" w:tplc="7B2CD41C">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29B31F9"/>
    <w:multiLevelType w:val="hybridMultilevel"/>
    <w:tmpl w:val="D586FE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6B73812"/>
    <w:multiLevelType w:val="hybridMultilevel"/>
    <w:tmpl w:val="8F74BAE4"/>
    <w:lvl w:ilvl="0" w:tplc="63180C3C">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41" w15:restartNumberingAfterBreak="0">
    <w:nsid w:val="6D0068BC"/>
    <w:multiLevelType w:val="hybridMultilevel"/>
    <w:tmpl w:val="94E6A7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D4E08DB"/>
    <w:multiLevelType w:val="hybridMultilevel"/>
    <w:tmpl w:val="F738C5EA"/>
    <w:lvl w:ilvl="0" w:tplc="7B2CD41C">
      <w:start w:val="1"/>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1B5048B"/>
    <w:multiLevelType w:val="multilevel"/>
    <w:tmpl w:val="E122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0E52D8"/>
    <w:multiLevelType w:val="hybridMultilevel"/>
    <w:tmpl w:val="E21285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2294C99"/>
    <w:multiLevelType w:val="hybridMultilevel"/>
    <w:tmpl w:val="E3885D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15:restartNumberingAfterBreak="0">
    <w:nsid w:val="7A845A85"/>
    <w:multiLevelType w:val="hybridMultilevel"/>
    <w:tmpl w:val="D7660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DC70DD"/>
    <w:multiLevelType w:val="hybridMultilevel"/>
    <w:tmpl w:val="5040F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A13D52"/>
    <w:multiLevelType w:val="hybridMultilevel"/>
    <w:tmpl w:val="44B40E4C"/>
    <w:lvl w:ilvl="0" w:tplc="63180C3C">
      <w:start w:val="1"/>
      <w:numFmt w:val="bullet"/>
      <w:lvlText w:val=""/>
      <w:lvlJc w:val="left"/>
      <w:pPr>
        <w:ind w:left="804" w:hanging="360"/>
      </w:pPr>
      <w:rPr>
        <w:rFonts w:ascii="Symbol" w:hAnsi="Symbol" w:hint="default"/>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num w:numId="1" w16cid:durableId="1096755084">
    <w:abstractNumId w:val="44"/>
  </w:num>
  <w:num w:numId="2" w16cid:durableId="1517620905">
    <w:abstractNumId w:val="23"/>
  </w:num>
  <w:num w:numId="3" w16cid:durableId="642663376">
    <w:abstractNumId w:val="36"/>
  </w:num>
  <w:num w:numId="4" w16cid:durableId="1115058736">
    <w:abstractNumId w:val="14"/>
  </w:num>
  <w:num w:numId="5" w16cid:durableId="971062952">
    <w:abstractNumId w:val="20"/>
  </w:num>
  <w:num w:numId="6" w16cid:durableId="1067647888">
    <w:abstractNumId w:val="39"/>
  </w:num>
  <w:num w:numId="7" w16cid:durableId="1370296839">
    <w:abstractNumId w:val="37"/>
  </w:num>
  <w:num w:numId="8" w16cid:durableId="682166365">
    <w:abstractNumId w:val="15"/>
  </w:num>
  <w:num w:numId="9" w16cid:durableId="1968196164">
    <w:abstractNumId w:val="45"/>
  </w:num>
  <w:num w:numId="10" w16cid:durableId="1913199965">
    <w:abstractNumId w:val="30"/>
  </w:num>
  <w:num w:numId="11" w16cid:durableId="798962627">
    <w:abstractNumId w:val="25"/>
  </w:num>
  <w:num w:numId="12" w16cid:durableId="195193656">
    <w:abstractNumId w:val="0"/>
  </w:num>
  <w:num w:numId="13" w16cid:durableId="1835415916">
    <w:abstractNumId w:val="42"/>
  </w:num>
  <w:num w:numId="14" w16cid:durableId="408574958">
    <w:abstractNumId w:val="43"/>
  </w:num>
  <w:num w:numId="15" w16cid:durableId="515265020">
    <w:abstractNumId w:val="16"/>
  </w:num>
  <w:num w:numId="16" w16cid:durableId="39284710">
    <w:abstractNumId w:val="3"/>
  </w:num>
  <w:num w:numId="17" w16cid:durableId="857625249">
    <w:abstractNumId w:val="8"/>
  </w:num>
  <w:num w:numId="18" w16cid:durableId="1166557492">
    <w:abstractNumId w:val="5"/>
  </w:num>
  <w:num w:numId="19" w16cid:durableId="1561749655">
    <w:abstractNumId w:val="27"/>
  </w:num>
  <w:num w:numId="20" w16cid:durableId="1743944518">
    <w:abstractNumId w:val="9"/>
  </w:num>
  <w:num w:numId="21" w16cid:durableId="733239157">
    <w:abstractNumId w:val="31"/>
  </w:num>
  <w:num w:numId="22" w16cid:durableId="794714422">
    <w:abstractNumId w:val="24"/>
  </w:num>
  <w:num w:numId="23" w16cid:durableId="837964635">
    <w:abstractNumId w:val="41"/>
  </w:num>
  <w:num w:numId="24" w16cid:durableId="1296836141">
    <w:abstractNumId w:val="12"/>
  </w:num>
  <w:num w:numId="25" w16cid:durableId="1215309057">
    <w:abstractNumId w:val="22"/>
  </w:num>
  <w:num w:numId="26" w16cid:durableId="669648106">
    <w:abstractNumId w:val="21"/>
  </w:num>
  <w:num w:numId="27" w16cid:durableId="2106993593">
    <w:abstractNumId w:val="4"/>
  </w:num>
  <w:num w:numId="28" w16cid:durableId="459691029">
    <w:abstractNumId w:val="17"/>
  </w:num>
  <w:num w:numId="29" w16cid:durableId="99184931">
    <w:abstractNumId w:val="34"/>
  </w:num>
  <w:num w:numId="30" w16cid:durableId="67967805">
    <w:abstractNumId w:val="1"/>
  </w:num>
  <w:num w:numId="31" w16cid:durableId="1993101132">
    <w:abstractNumId w:val="2"/>
  </w:num>
  <w:num w:numId="32" w16cid:durableId="249970321">
    <w:abstractNumId w:val="29"/>
  </w:num>
  <w:num w:numId="33" w16cid:durableId="602692625">
    <w:abstractNumId w:val="33"/>
  </w:num>
  <w:num w:numId="34" w16cid:durableId="1235314756">
    <w:abstractNumId w:val="26"/>
  </w:num>
  <w:num w:numId="35" w16cid:durableId="166677181">
    <w:abstractNumId w:val="6"/>
  </w:num>
  <w:num w:numId="36" w16cid:durableId="1607885715">
    <w:abstractNumId w:val="19"/>
  </w:num>
  <w:num w:numId="37" w16cid:durableId="813061550">
    <w:abstractNumId w:val="48"/>
  </w:num>
  <w:num w:numId="38" w16cid:durableId="1901941420">
    <w:abstractNumId w:val="10"/>
  </w:num>
  <w:num w:numId="39" w16cid:durableId="198594668">
    <w:abstractNumId w:val="40"/>
  </w:num>
  <w:num w:numId="40" w16cid:durableId="1248659995">
    <w:abstractNumId w:val="35"/>
  </w:num>
  <w:num w:numId="41" w16cid:durableId="1858305703">
    <w:abstractNumId w:val="32"/>
  </w:num>
  <w:num w:numId="42" w16cid:durableId="1490948676">
    <w:abstractNumId w:val="47"/>
  </w:num>
  <w:num w:numId="43" w16cid:durableId="2139716665">
    <w:abstractNumId w:val="7"/>
  </w:num>
  <w:num w:numId="44" w16cid:durableId="1077482900">
    <w:abstractNumId w:val="28"/>
  </w:num>
  <w:num w:numId="45" w16cid:durableId="1287003057">
    <w:abstractNumId w:val="46"/>
  </w:num>
  <w:num w:numId="46" w16cid:durableId="1177619324">
    <w:abstractNumId w:val="18"/>
  </w:num>
  <w:num w:numId="47" w16cid:durableId="43405969">
    <w:abstractNumId w:val="13"/>
  </w:num>
  <w:num w:numId="48" w16cid:durableId="388772242">
    <w:abstractNumId w:val="38"/>
  </w:num>
  <w:num w:numId="49" w16cid:durableId="467816787">
    <w:abstractNumId w:val="1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3F2"/>
    <w:rsid w:val="00032FAD"/>
    <w:rsid w:val="00042070"/>
    <w:rsid w:val="00065948"/>
    <w:rsid w:val="000936A1"/>
    <w:rsid w:val="00096B90"/>
    <w:rsid w:val="000C3F74"/>
    <w:rsid w:val="000C4DD6"/>
    <w:rsid w:val="000C7BCB"/>
    <w:rsid w:val="000D0220"/>
    <w:rsid w:val="000F6E05"/>
    <w:rsid w:val="0011088A"/>
    <w:rsid w:val="00115DBB"/>
    <w:rsid w:val="001343FF"/>
    <w:rsid w:val="0015727F"/>
    <w:rsid w:val="0016499D"/>
    <w:rsid w:val="001B0C36"/>
    <w:rsid w:val="001D7EA1"/>
    <w:rsid w:val="001D7FE7"/>
    <w:rsid w:val="001E1920"/>
    <w:rsid w:val="001E67D0"/>
    <w:rsid w:val="00204146"/>
    <w:rsid w:val="00204F55"/>
    <w:rsid w:val="00207430"/>
    <w:rsid w:val="00230968"/>
    <w:rsid w:val="00263FD2"/>
    <w:rsid w:val="00295288"/>
    <w:rsid w:val="002A3741"/>
    <w:rsid w:val="002B3E1A"/>
    <w:rsid w:val="002C0984"/>
    <w:rsid w:val="002C1E31"/>
    <w:rsid w:val="002C49C5"/>
    <w:rsid w:val="002C55B2"/>
    <w:rsid w:val="002E5CB4"/>
    <w:rsid w:val="002E6D74"/>
    <w:rsid w:val="00335273"/>
    <w:rsid w:val="003430FC"/>
    <w:rsid w:val="00345410"/>
    <w:rsid w:val="00373D74"/>
    <w:rsid w:val="003B3AB9"/>
    <w:rsid w:val="003D6896"/>
    <w:rsid w:val="003F4CDD"/>
    <w:rsid w:val="004314D1"/>
    <w:rsid w:val="00434017"/>
    <w:rsid w:val="0045631D"/>
    <w:rsid w:val="004C5901"/>
    <w:rsid w:val="004D6833"/>
    <w:rsid w:val="004E4D12"/>
    <w:rsid w:val="004F7FE8"/>
    <w:rsid w:val="00516C60"/>
    <w:rsid w:val="00545F62"/>
    <w:rsid w:val="0056639B"/>
    <w:rsid w:val="00571827"/>
    <w:rsid w:val="005B39E8"/>
    <w:rsid w:val="005C6FB0"/>
    <w:rsid w:val="005E68D7"/>
    <w:rsid w:val="006044D7"/>
    <w:rsid w:val="00616CC6"/>
    <w:rsid w:val="00620556"/>
    <w:rsid w:val="00626CA9"/>
    <w:rsid w:val="006332E8"/>
    <w:rsid w:val="0063587F"/>
    <w:rsid w:val="00647D0F"/>
    <w:rsid w:val="006B5D38"/>
    <w:rsid w:val="006F361F"/>
    <w:rsid w:val="006F5DEE"/>
    <w:rsid w:val="00710CEE"/>
    <w:rsid w:val="007453B8"/>
    <w:rsid w:val="007630B4"/>
    <w:rsid w:val="007655E8"/>
    <w:rsid w:val="00783E85"/>
    <w:rsid w:val="007B75E4"/>
    <w:rsid w:val="007C0D11"/>
    <w:rsid w:val="007D4570"/>
    <w:rsid w:val="007E5BD8"/>
    <w:rsid w:val="00803096"/>
    <w:rsid w:val="00820D9B"/>
    <w:rsid w:val="008926FE"/>
    <w:rsid w:val="008A24A2"/>
    <w:rsid w:val="008A6653"/>
    <w:rsid w:val="008C5A82"/>
    <w:rsid w:val="008E42F6"/>
    <w:rsid w:val="009504B1"/>
    <w:rsid w:val="00951BB6"/>
    <w:rsid w:val="009D47A2"/>
    <w:rsid w:val="009E495A"/>
    <w:rsid w:val="009F1C68"/>
    <w:rsid w:val="00AA0050"/>
    <w:rsid w:val="00AD1C6B"/>
    <w:rsid w:val="00AE56BE"/>
    <w:rsid w:val="00AF0F96"/>
    <w:rsid w:val="00B051DE"/>
    <w:rsid w:val="00B11AE2"/>
    <w:rsid w:val="00B630DB"/>
    <w:rsid w:val="00B7093B"/>
    <w:rsid w:val="00BA6982"/>
    <w:rsid w:val="00BA6EA9"/>
    <w:rsid w:val="00BB44F3"/>
    <w:rsid w:val="00BC61C8"/>
    <w:rsid w:val="00BD74B8"/>
    <w:rsid w:val="00BD7F47"/>
    <w:rsid w:val="00C04FA5"/>
    <w:rsid w:val="00C341E0"/>
    <w:rsid w:val="00C403F2"/>
    <w:rsid w:val="00C54E90"/>
    <w:rsid w:val="00C757D1"/>
    <w:rsid w:val="00CB245D"/>
    <w:rsid w:val="00CB3B06"/>
    <w:rsid w:val="00CC6D46"/>
    <w:rsid w:val="00D135CD"/>
    <w:rsid w:val="00D31A06"/>
    <w:rsid w:val="00DB74D3"/>
    <w:rsid w:val="00DC626E"/>
    <w:rsid w:val="00DF2682"/>
    <w:rsid w:val="00E308A5"/>
    <w:rsid w:val="00E36B50"/>
    <w:rsid w:val="00E43099"/>
    <w:rsid w:val="00E465E0"/>
    <w:rsid w:val="00E87B18"/>
    <w:rsid w:val="00E9158B"/>
    <w:rsid w:val="00ED1E5C"/>
    <w:rsid w:val="00EE3D76"/>
    <w:rsid w:val="00EF0241"/>
    <w:rsid w:val="00EF1700"/>
    <w:rsid w:val="00F15660"/>
    <w:rsid w:val="00F55C6E"/>
    <w:rsid w:val="00F6442F"/>
    <w:rsid w:val="00F66DF0"/>
    <w:rsid w:val="00FB1193"/>
    <w:rsid w:val="00FE4D9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A3B395"/>
  <w15:docId w15:val="{A4822F0A-6917-4437-9082-A2F1DFD72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5E4"/>
    <w:pPr>
      <w:bidi/>
      <w:spacing w:after="160" w:line="259" w:lineRule="auto"/>
    </w:pPr>
    <w:rPr>
      <w:kern w:val="2"/>
      <w:lang w:val="en-US"/>
      <w14:ligatures w14:val="standardContextual"/>
    </w:rPr>
  </w:style>
  <w:style w:type="paragraph" w:styleId="Heading1">
    <w:name w:val="heading 1"/>
    <w:basedOn w:val="Normal"/>
    <w:next w:val="Normal"/>
    <w:link w:val="Heading1Char"/>
    <w:uiPriority w:val="9"/>
    <w:qFormat/>
    <w:rsid w:val="00820D9B"/>
    <w:pPr>
      <w:keepNext/>
      <w:keepLines/>
      <w:bidi w:val="0"/>
      <w:spacing w:before="240" w:after="0"/>
      <w:outlineLvl w:val="0"/>
    </w:pPr>
    <w:rPr>
      <w:rFonts w:asciiTheme="majorHAnsi" w:eastAsiaTheme="majorEastAsia" w:hAnsiTheme="majorHAnsi" w:cstheme="majorBidi"/>
      <w:color w:val="365F91"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DF26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semiHidden/>
    <w:unhideWhenUsed/>
    <w:qFormat/>
    <w:rsid w:val="00820D9B"/>
    <w:pPr>
      <w:keepNext/>
      <w:keepLines/>
      <w:bidi w:val="0"/>
      <w:spacing w:before="40" w:after="0"/>
      <w:outlineLvl w:val="2"/>
    </w:pPr>
    <w:rPr>
      <w:rFonts w:ascii="Cambria" w:eastAsia="Times New Roman" w:hAnsi="Cambria" w:cs="Times New Roman"/>
      <w:color w:val="243F60"/>
      <w:kern w:val="0"/>
      <w:sz w:val="24"/>
      <w:szCs w:val="24"/>
      <w14:ligatures w14:val="none"/>
    </w:rPr>
  </w:style>
  <w:style w:type="paragraph" w:styleId="Heading4">
    <w:name w:val="heading 4"/>
    <w:basedOn w:val="Normal"/>
    <w:link w:val="Heading4Char"/>
    <w:uiPriority w:val="9"/>
    <w:qFormat/>
    <w:rsid w:val="00373D74"/>
    <w:pPr>
      <w:bidi w:val="0"/>
      <w:spacing w:before="100" w:beforeAutospacing="1" w:after="100" w:afterAutospacing="1" w:line="240" w:lineRule="auto"/>
      <w:outlineLvl w:val="3"/>
    </w:pPr>
    <w:rPr>
      <w:rFonts w:ascii="Times New Roman" w:eastAsia="Times New Roman" w:hAnsi="Times New Roman" w:cs="Times New Roman"/>
      <w:b/>
      <w:bCs/>
      <w:kern w:val="0"/>
      <w:sz w:val="24"/>
      <w:szCs w:val="24"/>
      <w:lang w:val="en-GB" w:eastAsia="en-GB"/>
      <w14:ligatures w14:val="none"/>
    </w:rPr>
  </w:style>
  <w:style w:type="paragraph" w:styleId="Heading5">
    <w:name w:val="heading 5"/>
    <w:basedOn w:val="Normal"/>
    <w:next w:val="Normal"/>
    <w:link w:val="Heading5Char"/>
    <w:uiPriority w:val="9"/>
    <w:qFormat/>
    <w:rsid w:val="00820D9B"/>
    <w:pPr>
      <w:keepNext/>
      <w:spacing w:after="0" w:line="240" w:lineRule="auto"/>
      <w:ind w:left="720"/>
      <w:jc w:val="lowKashida"/>
      <w:outlineLvl w:val="4"/>
    </w:pPr>
    <w:rPr>
      <w:rFonts w:ascii="Times New Roman" w:eastAsia="Times New Roman" w:hAnsi="Times New Roman" w:cs="Traditional Arabic"/>
      <w:kern w:val="0"/>
      <w:sz w:val="36"/>
      <w:szCs w:val="36"/>
      <w:lang w:eastAsia="ar-SA"/>
      <w14:ligatures w14:val="none"/>
    </w:rPr>
  </w:style>
  <w:style w:type="paragraph" w:styleId="Heading6">
    <w:name w:val="heading 6"/>
    <w:basedOn w:val="Normal"/>
    <w:next w:val="Normal"/>
    <w:link w:val="Heading6Char"/>
    <w:qFormat/>
    <w:rsid w:val="00820D9B"/>
    <w:pPr>
      <w:keepNext/>
      <w:spacing w:after="0" w:line="240" w:lineRule="auto"/>
      <w:ind w:left="720"/>
      <w:jc w:val="lowKashida"/>
      <w:outlineLvl w:val="5"/>
    </w:pPr>
    <w:rPr>
      <w:rFonts w:ascii="Times New Roman" w:eastAsia="Times New Roman" w:hAnsi="Times New Roman" w:cs="Traditional Arabic"/>
      <w:b/>
      <w:bCs/>
      <w:kern w:val="0"/>
      <w:sz w:val="36"/>
      <w:szCs w:val="36"/>
      <w:lang w:eastAsia="ar-SA"/>
      <w14:ligatures w14:val="none"/>
    </w:rPr>
  </w:style>
  <w:style w:type="paragraph" w:styleId="Heading7">
    <w:name w:val="heading 7"/>
    <w:basedOn w:val="Normal"/>
    <w:next w:val="Normal"/>
    <w:link w:val="Heading7Char"/>
    <w:uiPriority w:val="9"/>
    <w:qFormat/>
    <w:rsid w:val="00820D9B"/>
    <w:pPr>
      <w:keepNext/>
      <w:spacing w:after="0" w:line="240" w:lineRule="auto"/>
      <w:jc w:val="center"/>
      <w:outlineLvl w:val="6"/>
    </w:pPr>
    <w:rPr>
      <w:rFonts w:ascii="Times New Roman" w:eastAsia="Times New Roman" w:hAnsi="Times New Roman" w:cs="Traditional Arabic"/>
      <w:b/>
      <w:bCs/>
      <w:kern w:val="0"/>
      <w:lang w:eastAsia="ar-SA"/>
      <w14:ligatures w14:val="none"/>
    </w:rPr>
  </w:style>
  <w:style w:type="paragraph" w:styleId="Heading8">
    <w:name w:val="heading 8"/>
    <w:basedOn w:val="Normal"/>
    <w:next w:val="Normal"/>
    <w:link w:val="Heading8Char"/>
    <w:uiPriority w:val="9"/>
    <w:qFormat/>
    <w:rsid w:val="00820D9B"/>
    <w:pPr>
      <w:keepNext/>
      <w:spacing w:after="0" w:line="240" w:lineRule="auto"/>
      <w:jc w:val="lowKashida"/>
      <w:outlineLvl w:val="7"/>
    </w:pPr>
    <w:rPr>
      <w:rFonts w:ascii="Times New Roman" w:eastAsia="Times New Roman" w:hAnsi="Times New Roman" w:cs="Traditional Arabic"/>
      <w:b/>
      <w:bCs/>
      <w:kern w:val="0"/>
      <w:sz w:val="36"/>
      <w:szCs w:val="36"/>
      <w:lang w:eastAsia="ar-SA"/>
      <w14:ligatures w14:val="none"/>
    </w:rPr>
  </w:style>
  <w:style w:type="paragraph" w:styleId="Heading9">
    <w:name w:val="heading 9"/>
    <w:basedOn w:val="Normal"/>
    <w:next w:val="Normal"/>
    <w:link w:val="Heading9Char"/>
    <w:uiPriority w:val="9"/>
    <w:qFormat/>
    <w:rsid w:val="00820D9B"/>
    <w:pPr>
      <w:keepNext/>
      <w:spacing w:after="0" w:line="240" w:lineRule="auto"/>
      <w:outlineLvl w:val="8"/>
    </w:pPr>
    <w:rPr>
      <w:rFonts w:ascii="Times New Roman" w:eastAsia="Times New Roman" w:hAnsi="Times New Roman" w:cs="Traditional Arabic"/>
      <w:b/>
      <w:bCs/>
      <w:kern w:val="0"/>
      <w:sz w:val="20"/>
      <w:szCs w:val="20"/>
      <w:lang w:eastAsia="ar-S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6F5DEE"/>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aliases w:val="NumberedList,عنوان رئيسي,سرد الفقراتCxSpLast"/>
    <w:basedOn w:val="Normal"/>
    <w:link w:val="ListParagraphChar"/>
    <w:uiPriority w:val="34"/>
    <w:qFormat/>
    <w:rsid w:val="00BC61C8"/>
    <w:pPr>
      <w:ind w:left="720"/>
      <w:contextualSpacing/>
    </w:pPr>
  </w:style>
  <w:style w:type="character" w:styleId="Hyperlink">
    <w:name w:val="Hyperlink"/>
    <w:basedOn w:val="DefaultParagraphFont"/>
    <w:uiPriority w:val="99"/>
    <w:unhideWhenUsed/>
    <w:rsid w:val="000936A1"/>
    <w:rPr>
      <w:color w:val="0000FF"/>
      <w:u w:val="single"/>
    </w:rPr>
  </w:style>
  <w:style w:type="character" w:customStyle="1" w:styleId="ListParagraphChar">
    <w:name w:val="List Paragraph Char"/>
    <w:aliases w:val="NumberedList Char,عنوان رئيسي Char,سرد الفقراتCxSpLast Char"/>
    <w:basedOn w:val="DefaultParagraphFont"/>
    <w:link w:val="ListParagraph"/>
    <w:uiPriority w:val="34"/>
    <w:rsid w:val="003B3AB9"/>
    <w:rPr>
      <w:kern w:val="2"/>
      <w:lang w:val="en-US"/>
      <w14:ligatures w14:val="standardContextual"/>
    </w:rPr>
  </w:style>
  <w:style w:type="paragraph" w:styleId="FootnoteText">
    <w:name w:val="footnote text"/>
    <w:aliases w:val="Footnote Text Char Char,Footnote Text Char1 Char Char,Footnote Text Char1 Char"/>
    <w:basedOn w:val="Normal"/>
    <w:link w:val="FootnoteTextChar"/>
    <w:uiPriority w:val="99"/>
    <w:unhideWhenUsed/>
    <w:rsid w:val="003B3AB9"/>
    <w:pPr>
      <w:spacing w:after="0" w:line="240" w:lineRule="auto"/>
    </w:pPr>
    <w:rPr>
      <w:sz w:val="20"/>
      <w:szCs w:val="20"/>
    </w:rPr>
  </w:style>
  <w:style w:type="character" w:customStyle="1" w:styleId="FootnoteTextChar">
    <w:name w:val="Footnote Text Char"/>
    <w:aliases w:val="Footnote Text Char Char Char,Footnote Text Char1 Char Char Char,Footnote Text Char1 Char Char1"/>
    <w:basedOn w:val="DefaultParagraphFont"/>
    <w:link w:val="FootnoteText"/>
    <w:uiPriority w:val="99"/>
    <w:rsid w:val="003B3AB9"/>
    <w:rPr>
      <w:kern w:val="2"/>
      <w:sz w:val="20"/>
      <w:szCs w:val="20"/>
      <w:lang w:val="en-US"/>
      <w14:ligatures w14:val="standardContextual"/>
    </w:rPr>
  </w:style>
  <w:style w:type="character" w:styleId="FootnoteReference">
    <w:name w:val="footnote reference"/>
    <w:basedOn w:val="DefaultParagraphFont"/>
    <w:uiPriority w:val="99"/>
    <w:unhideWhenUsed/>
    <w:rsid w:val="003B3AB9"/>
    <w:rPr>
      <w:vertAlign w:val="superscript"/>
    </w:rPr>
  </w:style>
  <w:style w:type="character" w:styleId="Emphasis">
    <w:name w:val="Emphasis"/>
    <w:basedOn w:val="DefaultParagraphFont"/>
    <w:uiPriority w:val="20"/>
    <w:qFormat/>
    <w:rsid w:val="003B3AB9"/>
    <w:rPr>
      <w:i/>
      <w:iCs/>
    </w:rPr>
  </w:style>
  <w:style w:type="paragraph" w:styleId="Header">
    <w:name w:val="header"/>
    <w:basedOn w:val="Normal"/>
    <w:link w:val="HeaderChar"/>
    <w:uiPriority w:val="99"/>
    <w:unhideWhenUsed/>
    <w:rsid w:val="003B3A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3AB9"/>
    <w:rPr>
      <w:kern w:val="2"/>
      <w:lang w:val="en-US"/>
      <w14:ligatures w14:val="standardContextual"/>
    </w:rPr>
  </w:style>
  <w:style w:type="paragraph" w:styleId="Footer">
    <w:name w:val="footer"/>
    <w:basedOn w:val="Normal"/>
    <w:link w:val="FooterChar"/>
    <w:uiPriority w:val="99"/>
    <w:unhideWhenUsed/>
    <w:rsid w:val="003B3AB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3AB9"/>
    <w:rPr>
      <w:kern w:val="2"/>
      <w:lang w:val="en-US"/>
      <w14:ligatures w14:val="standardContextual"/>
    </w:rPr>
  </w:style>
  <w:style w:type="character" w:customStyle="1" w:styleId="Heading4Char">
    <w:name w:val="Heading 4 Char"/>
    <w:basedOn w:val="DefaultParagraphFont"/>
    <w:link w:val="Heading4"/>
    <w:uiPriority w:val="9"/>
    <w:rsid w:val="00373D74"/>
    <w:rPr>
      <w:rFonts w:ascii="Times New Roman" w:eastAsia="Times New Roman" w:hAnsi="Times New Roman" w:cs="Times New Roman"/>
      <w:b/>
      <w:bCs/>
      <w:sz w:val="24"/>
      <w:szCs w:val="24"/>
      <w:lang w:eastAsia="en-GB"/>
    </w:rPr>
  </w:style>
  <w:style w:type="character" w:customStyle="1" w:styleId="Heading2Char">
    <w:name w:val="Heading 2 Char"/>
    <w:basedOn w:val="DefaultParagraphFont"/>
    <w:link w:val="Heading2"/>
    <w:uiPriority w:val="9"/>
    <w:rsid w:val="00DF2682"/>
    <w:rPr>
      <w:rFonts w:asciiTheme="majorHAnsi" w:eastAsiaTheme="majorEastAsia" w:hAnsiTheme="majorHAnsi" w:cstheme="majorBidi"/>
      <w:b/>
      <w:bCs/>
      <w:color w:val="4F81BD" w:themeColor="accent1"/>
      <w:kern w:val="2"/>
      <w:sz w:val="26"/>
      <w:szCs w:val="26"/>
      <w:lang w:val="en-US"/>
      <w14:ligatures w14:val="standardContextual"/>
    </w:rPr>
  </w:style>
  <w:style w:type="character" w:customStyle="1" w:styleId="white-space-pre">
    <w:name w:val="white-space-pre"/>
    <w:basedOn w:val="DefaultParagraphFont"/>
    <w:rsid w:val="00DF2682"/>
  </w:style>
  <w:style w:type="paragraph" w:customStyle="1" w:styleId="ember-view">
    <w:name w:val="ember-view"/>
    <w:basedOn w:val="Normal"/>
    <w:rsid w:val="00DF2682"/>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customStyle="1" w:styleId="Heading1Char">
    <w:name w:val="Heading 1 Char"/>
    <w:basedOn w:val="DefaultParagraphFont"/>
    <w:link w:val="Heading1"/>
    <w:uiPriority w:val="9"/>
    <w:rsid w:val="00820D9B"/>
    <w:rPr>
      <w:rFonts w:asciiTheme="majorHAnsi" w:eastAsiaTheme="majorEastAsia" w:hAnsiTheme="majorHAnsi" w:cstheme="majorBidi"/>
      <w:color w:val="365F91" w:themeColor="accent1" w:themeShade="BF"/>
      <w:sz w:val="32"/>
      <w:szCs w:val="32"/>
      <w:lang w:val="en-US"/>
    </w:rPr>
  </w:style>
  <w:style w:type="character" w:customStyle="1" w:styleId="Heading3Char">
    <w:name w:val="Heading 3 Char"/>
    <w:basedOn w:val="DefaultParagraphFont"/>
    <w:link w:val="Heading3"/>
    <w:uiPriority w:val="99"/>
    <w:semiHidden/>
    <w:rsid w:val="00820D9B"/>
    <w:rPr>
      <w:rFonts w:ascii="Cambria" w:eastAsia="Times New Roman" w:hAnsi="Cambria" w:cs="Times New Roman"/>
      <w:color w:val="243F60"/>
      <w:sz w:val="24"/>
      <w:szCs w:val="24"/>
      <w:lang w:val="en-US"/>
    </w:rPr>
  </w:style>
  <w:style w:type="character" w:customStyle="1" w:styleId="Heading5Char">
    <w:name w:val="Heading 5 Char"/>
    <w:basedOn w:val="DefaultParagraphFont"/>
    <w:link w:val="Heading5"/>
    <w:uiPriority w:val="9"/>
    <w:rsid w:val="00820D9B"/>
    <w:rPr>
      <w:rFonts w:ascii="Times New Roman" w:eastAsia="Times New Roman" w:hAnsi="Times New Roman" w:cs="Traditional Arabic"/>
      <w:sz w:val="36"/>
      <w:szCs w:val="36"/>
      <w:lang w:val="en-US" w:eastAsia="ar-SA"/>
    </w:rPr>
  </w:style>
  <w:style w:type="character" w:customStyle="1" w:styleId="Heading6Char">
    <w:name w:val="Heading 6 Char"/>
    <w:basedOn w:val="DefaultParagraphFont"/>
    <w:link w:val="Heading6"/>
    <w:rsid w:val="00820D9B"/>
    <w:rPr>
      <w:rFonts w:ascii="Times New Roman" w:eastAsia="Times New Roman" w:hAnsi="Times New Roman" w:cs="Traditional Arabic"/>
      <w:b/>
      <w:bCs/>
      <w:sz w:val="36"/>
      <w:szCs w:val="36"/>
      <w:lang w:val="en-US" w:eastAsia="ar-SA"/>
    </w:rPr>
  </w:style>
  <w:style w:type="character" w:customStyle="1" w:styleId="Heading7Char">
    <w:name w:val="Heading 7 Char"/>
    <w:basedOn w:val="DefaultParagraphFont"/>
    <w:link w:val="Heading7"/>
    <w:uiPriority w:val="9"/>
    <w:rsid w:val="00820D9B"/>
    <w:rPr>
      <w:rFonts w:ascii="Times New Roman" w:eastAsia="Times New Roman" w:hAnsi="Times New Roman" w:cs="Traditional Arabic"/>
      <w:b/>
      <w:bCs/>
      <w:lang w:val="en-US" w:eastAsia="ar-SA"/>
    </w:rPr>
  </w:style>
  <w:style w:type="character" w:customStyle="1" w:styleId="Heading8Char">
    <w:name w:val="Heading 8 Char"/>
    <w:basedOn w:val="DefaultParagraphFont"/>
    <w:link w:val="Heading8"/>
    <w:uiPriority w:val="9"/>
    <w:rsid w:val="00820D9B"/>
    <w:rPr>
      <w:rFonts w:ascii="Times New Roman" w:eastAsia="Times New Roman" w:hAnsi="Times New Roman" w:cs="Traditional Arabic"/>
      <w:b/>
      <w:bCs/>
      <w:sz w:val="36"/>
      <w:szCs w:val="36"/>
      <w:lang w:val="en-US" w:eastAsia="ar-SA"/>
    </w:rPr>
  </w:style>
  <w:style w:type="character" w:customStyle="1" w:styleId="Heading9Char">
    <w:name w:val="Heading 9 Char"/>
    <w:basedOn w:val="DefaultParagraphFont"/>
    <w:link w:val="Heading9"/>
    <w:uiPriority w:val="9"/>
    <w:rsid w:val="00820D9B"/>
    <w:rPr>
      <w:rFonts w:ascii="Times New Roman" w:eastAsia="Times New Roman" w:hAnsi="Times New Roman" w:cs="Traditional Arabic"/>
      <w:b/>
      <w:bCs/>
      <w:sz w:val="20"/>
      <w:szCs w:val="20"/>
      <w:lang w:val="en-US" w:eastAsia="ar-SA"/>
    </w:rPr>
  </w:style>
  <w:style w:type="paragraph" w:customStyle="1" w:styleId="Heading1Char1">
    <w:name w:val="Heading 1 Char1"/>
    <w:basedOn w:val="Normal"/>
    <w:next w:val="Normal"/>
    <w:uiPriority w:val="9"/>
    <w:qFormat/>
    <w:rsid w:val="00820D9B"/>
    <w:pPr>
      <w:keepNext/>
      <w:keepLines/>
      <w:spacing w:before="240" w:after="0" w:line="276" w:lineRule="auto"/>
      <w:outlineLvl w:val="0"/>
    </w:pPr>
    <w:rPr>
      <w:rFonts w:ascii="Cambria" w:eastAsia="Times New Roman" w:hAnsi="Cambria" w:cs="Times New Roman"/>
      <w:color w:val="365F91"/>
      <w:kern w:val="0"/>
      <w:sz w:val="32"/>
      <w:szCs w:val="32"/>
      <w14:ligatures w14:val="none"/>
    </w:rPr>
  </w:style>
  <w:style w:type="paragraph" w:customStyle="1" w:styleId="221">
    <w:name w:val="عنوووووان 221"/>
    <w:basedOn w:val="Normal"/>
    <w:next w:val="Normal"/>
    <w:uiPriority w:val="9"/>
    <w:unhideWhenUsed/>
    <w:qFormat/>
    <w:rsid w:val="00820D9B"/>
    <w:pPr>
      <w:keepNext/>
      <w:keepLines/>
      <w:spacing w:before="40" w:after="0" w:line="276" w:lineRule="auto"/>
      <w:outlineLvl w:val="1"/>
    </w:pPr>
    <w:rPr>
      <w:rFonts w:ascii="Cambria" w:eastAsia="Times New Roman" w:hAnsi="Cambria" w:cs="Times New Roman"/>
      <w:color w:val="365F91"/>
      <w:kern w:val="0"/>
      <w:sz w:val="26"/>
      <w:szCs w:val="26"/>
      <w14:ligatures w14:val="none"/>
    </w:rPr>
  </w:style>
  <w:style w:type="paragraph" w:customStyle="1" w:styleId="Heading31">
    <w:name w:val="Heading 31"/>
    <w:basedOn w:val="Normal"/>
    <w:next w:val="Normal"/>
    <w:uiPriority w:val="99"/>
    <w:unhideWhenUsed/>
    <w:qFormat/>
    <w:rsid w:val="00820D9B"/>
    <w:pPr>
      <w:keepNext/>
      <w:keepLines/>
      <w:spacing w:before="40" w:after="0" w:line="276" w:lineRule="auto"/>
      <w:outlineLvl w:val="2"/>
    </w:pPr>
    <w:rPr>
      <w:rFonts w:ascii="Cambria" w:eastAsia="Times New Roman" w:hAnsi="Cambria" w:cs="Times New Roman"/>
      <w:color w:val="243F60"/>
      <w:kern w:val="0"/>
      <w:sz w:val="24"/>
      <w:szCs w:val="24"/>
      <w14:ligatures w14:val="none"/>
    </w:rPr>
  </w:style>
  <w:style w:type="numbering" w:customStyle="1" w:styleId="NoList1">
    <w:name w:val="No List1"/>
    <w:next w:val="NoList"/>
    <w:uiPriority w:val="99"/>
    <w:semiHidden/>
    <w:unhideWhenUsed/>
    <w:rsid w:val="00820D9B"/>
  </w:style>
  <w:style w:type="table" w:styleId="TableGrid">
    <w:name w:val="Table Grid"/>
    <w:basedOn w:val="TableNormal"/>
    <w:uiPriority w:val="99"/>
    <w:rsid w:val="00820D9B"/>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Char">
    <w:name w:val="Heading 1 Char Char"/>
    <w:basedOn w:val="DefaultParagraphFont"/>
    <w:uiPriority w:val="99"/>
    <w:rsid w:val="00820D9B"/>
    <w:rPr>
      <w:rFonts w:ascii="Cambria" w:eastAsia="Times New Roman" w:hAnsi="Cambria" w:cs="Times New Roman"/>
      <w:color w:val="365F91"/>
      <w:sz w:val="32"/>
      <w:szCs w:val="32"/>
    </w:rPr>
  </w:style>
  <w:style w:type="paragraph" w:styleId="TOCHeading">
    <w:name w:val="TOC Heading"/>
    <w:basedOn w:val="Heading1"/>
    <w:next w:val="Normal"/>
    <w:uiPriority w:val="39"/>
    <w:unhideWhenUsed/>
    <w:qFormat/>
    <w:rsid w:val="00820D9B"/>
    <w:pPr>
      <w:bidi/>
      <w:outlineLvl w:val="9"/>
    </w:pPr>
    <w:rPr>
      <w:rtl/>
    </w:rPr>
  </w:style>
  <w:style w:type="paragraph" w:styleId="TOC1">
    <w:name w:val="toc 1"/>
    <w:basedOn w:val="Normal"/>
    <w:next w:val="Normal"/>
    <w:autoRedefine/>
    <w:uiPriority w:val="39"/>
    <w:unhideWhenUsed/>
    <w:rsid w:val="00820D9B"/>
    <w:pPr>
      <w:tabs>
        <w:tab w:val="right" w:leader="dot" w:pos="9060"/>
      </w:tabs>
      <w:spacing w:after="100" w:line="276" w:lineRule="auto"/>
    </w:pPr>
    <w:rPr>
      <w:rFonts w:ascii="Traditional Arabic" w:hAnsi="Traditional Arabic" w:cs="Traditional Arabic"/>
      <w:b/>
      <w:bCs/>
      <w:kern w:val="0"/>
      <w:sz w:val="32"/>
      <w:szCs w:val="32"/>
      <w14:ligatures w14:val="none"/>
    </w:rPr>
  </w:style>
  <w:style w:type="paragraph" w:styleId="TOC2">
    <w:name w:val="toc 2"/>
    <w:basedOn w:val="Normal"/>
    <w:next w:val="Normal"/>
    <w:autoRedefine/>
    <w:uiPriority w:val="39"/>
    <w:unhideWhenUsed/>
    <w:rsid w:val="00820D9B"/>
    <w:pPr>
      <w:spacing w:after="100" w:line="276" w:lineRule="auto"/>
      <w:ind w:left="220"/>
    </w:pPr>
    <w:rPr>
      <w:kern w:val="0"/>
      <w14:ligatures w14:val="none"/>
    </w:rPr>
  </w:style>
  <w:style w:type="paragraph" w:styleId="TOC3">
    <w:name w:val="toc 3"/>
    <w:basedOn w:val="Normal"/>
    <w:next w:val="Normal"/>
    <w:autoRedefine/>
    <w:uiPriority w:val="39"/>
    <w:unhideWhenUsed/>
    <w:rsid w:val="00820D9B"/>
    <w:pPr>
      <w:spacing w:after="100" w:line="276" w:lineRule="auto"/>
      <w:ind w:left="440"/>
    </w:pPr>
    <w:rPr>
      <w:kern w:val="0"/>
      <w14:ligatures w14:val="none"/>
    </w:rPr>
  </w:style>
  <w:style w:type="character" w:customStyle="1" w:styleId="1">
    <w:name w:val="إشارة لم يتم حلها1"/>
    <w:basedOn w:val="DefaultParagraphFont"/>
    <w:uiPriority w:val="99"/>
    <w:semiHidden/>
    <w:unhideWhenUsed/>
    <w:rsid w:val="00820D9B"/>
    <w:rPr>
      <w:color w:val="605E5C"/>
      <w:shd w:val="clear" w:color="auto" w:fill="E1DFDD"/>
    </w:rPr>
  </w:style>
  <w:style w:type="paragraph" w:styleId="BalloonText">
    <w:name w:val="Balloon Text"/>
    <w:basedOn w:val="Normal"/>
    <w:link w:val="BalloonTextChar"/>
    <w:uiPriority w:val="99"/>
    <w:semiHidden/>
    <w:unhideWhenUsed/>
    <w:rsid w:val="00820D9B"/>
    <w:pPr>
      <w:spacing w:after="0" w:line="240" w:lineRule="auto"/>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820D9B"/>
    <w:rPr>
      <w:rFonts w:ascii="Tahoma" w:hAnsi="Tahoma" w:cs="Tahoma"/>
      <w:sz w:val="16"/>
      <w:szCs w:val="16"/>
      <w:lang w:val="en-US"/>
    </w:rPr>
  </w:style>
  <w:style w:type="character" w:customStyle="1" w:styleId="Char1">
    <w:name w:val="تذييل صفحة Char1"/>
    <w:basedOn w:val="DefaultParagraphFont"/>
    <w:uiPriority w:val="99"/>
    <w:rsid w:val="00820D9B"/>
  </w:style>
  <w:style w:type="paragraph" w:customStyle="1" w:styleId="123">
    <w:name w:val="جدول123"/>
    <w:basedOn w:val="Normal"/>
    <w:link w:val="123Char"/>
    <w:qFormat/>
    <w:rsid w:val="00820D9B"/>
    <w:pPr>
      <w:tabs>
        <w:tab w:val="right" w:pos="1049"/>
        <w:tab w:val="right" w:pos="1333"/>
      </w:tabs>
      <w:autoSpaceDE w:val="0"/>
      <w:autoSpaceDN w:val="0"/>
      <w:adjustRightInd w:val="0"/>
      <w:spacing w:after="0" w:line="276" w:lineRule="auto"/>
      <w:jc w:val="center"/>
      <w:outlineLvl w:val="0"/>
    </w:pPr>
    <w:rPr>
      <w:rFonts w:ascii="Traditional Arabic" w:hAnsi="Traditional Arabic" w:cs="Traditional Arabic"/>
      <w:b/>
      <w:bCs/>
      <w:kern w:val="0"/>
      <w:sz w:val="28"/>
      <w:szCs w:val="28"/>
      <w14:ligatures w14:val="none"/>
    </w:rPr>
  </w:style>
  <w:style w:type="character" w:customStyle="1" w:styleId="123Char">
    <w:name w:val="جدول123 Char"/>
    <w:basedOn w:val="DefaultParagraphFont"/>
    <w:link w:val="123"/>
    <w:rsid w:val="00820D9B"/>
    <w:rPr>
      <w:rFonts w:ascii="Traditional Arabic" w:hAnsi="Traditional Arabic" w:cs="Traditional Arabic"/>
      <w:b/>
      <w:bCs/>
      <w:sz w:val="28"/>
      <w:szCs w:val="28"/>
      <w:lang w:val="en-US"/>
    </w:rPr>
  </w:style>
  <w:style w:type="paragraph" w:styleId="Title">
    <w:name w:val="Title"/>
    <w:basedOn w:val="Normal"/>
    <w:link w:val="TitleChar"/>
    <w:uiPriority w:val="10"/>
    <w:qFormat/>
    <w:rsid w:val="00820D9B"/>
    <w:pPr>
      <w:spacing w:after="0" w:line="240" w:lineRule="auto"/>
      <w:jc w:val="center"/>
    </w:pPr>
    <w:rPr>
      <w:rFonts w:ascii="Times New Roman" w:eastAsia="Times New Roman" w:hAnsi="Times New Roman" w:cs="Times New Roman"/>
      <w:kern w:val="0"/>
      <w:sz w:val="32"/>
      <w:szCs w:val="32"/>
      <w:u w:val="single"/>
      <w:lang w:eastAsia="ar-SA"/>
      <w14:ligatures w14:val="none"/>
    </w:rPr>
  </w:style>
  <w:style w:type="character" w:customStyle="1" w:styleId="TitleChar">
    <w:name w:val="Title Char"/>
    <w:basedOn w:val="DefaultParagraphFont"/>
    <w:link w:val="Title"/>
    <w:uiPriority w:val="10"/>
    <w:rsid w:val="00820D9B"/>
    <w:rPr>
      <w:rFonts w:ascii="Times New Roman" w:eastAsia="Times New Roman" w:hAnsi="Times New Roman" w:cs="Times New Roman"/>
      <w:sz w:val="32"/>
      <w:szCs w:val="32"/>
      <w:u w:val="single"/>
      <w:lang w:val="en-US" w:eastAsia="ar-SA"/>
    </w:rPr>
  </w:style>
  <w:style w:type="paragraph" w:styleId="Subtitle">
    <w:name w:val="Subtitle"/>
    <w:basedOn w:val="Normal"/>
    <w:link w:val="SubtitleChar"/>
    <w:uiPriority w:val="11"/>
    <w:qFormat/>
    <w:rsid w:val="00820D9B"/>
    <w:pPr>
      <w:spacing w:after="0" w:line="240" w:lineRule="auto"/>
      <w:jc w:val="center"/>
    </w:pPr>
    <w:rPr>
      <w:rFonts w:ascii="Times New Roman" w:eastAsia="Times New Roman" w:hAnsi="Times New Roman" w:cs="Times New Roman"/>
      <w:b/>
      <w:bCs/>
      <w:kern w:val="0"/>
      <w:sz w:val="28"/>
      <w:szCs w:val="28"/>
      <w:u w:val="single"/>
      <w:lang w:eastAsia="ar-SA"/>
      <w14:ligatures w14:val="none"/>
    </w:rPr>
  </w:style>
  <w:style w:type="character" w:customStyle="1" w:styleId="SubtitleChar">
    <w:name w:val="Subtitle Char"/>
    <w:basedOn w:val="DefaultParagraphFont"/>
    <w:link w:val="Subtitle"/>
    <w:uiPriority w:val="11"/>
    <w:rsid w:val="00820D9B"/>
    <w:rPr>
      <w:rFonts w:ascii="Times New Roman" w:eastAsia="Times New Roman" w:hAnsi="Times New Roman" w:cs="Times New Roman"/>
      <w:b/>
      <w:bCs/>
      <w:sz w:val="28"/>
      <w:szCs w:val="28"/>
      <w:u w:val="single"/>
      <w:lang w:val="en-US" w:eastAsia="ar-SA"/>
    </w:rPr>
  </w:style>
  <w:style w:type="paragraph" w:styleId="BodyText2">
    <w:name w:val="Body Text 2"/>
    <w:basedOn w:val="Normal"/>
    <w:link w:val="BodyText2Char"/>
    <w:uiPriority w:val="99"/>
    <w:rsid w:val="00820D9B"/>
    <w:pPr>
      <w:spacing w:after="0" w:line="240" w:lineRule="auto"/>
      <w:jc w:val="lowKashida"/>
    </w:pPr>
    <w:rPr>
      <w:rFonts w:ascii="Times New Roman" w:eastAsia="Times New Roman" w:hAnsi="Times New Roman" w:cs="Traditional Arabic"/>
      <w:kern w:val="0"/>
      <w:sz w:val="36"/>
      <w:szCs w:val="36"/>
      <w:lang w:eastAsia="ar-SA"/>
      <w14:ligatures w14:val="none"/>
    </w:rPr>
  </w:style>
  <w:style w:type="character" w:customStyle="1" w:styleId="BodyText2Char">
    <w:name w:val="Body Text 2 Char"/>
    <w:basedOn w:val="DefaultParagraphFont"/>
    <w:link w:val="BodyText2"/>
    <w:uiPriority w:val="99"/>
    <w:rsid w:val="00820D9B"/>
    <w:rPr>
      <w:rFonts w:ascii="Times New Roman" w:eastAsia="Times New Roman" w:hAnsi="Times New Roman" w:cs="Traditional Arabic"/>
      <w:sz w:val="36"/>
      <w:szCs w:val="36"/>
      <w:lang w:val="en-US" w:eastAsia="ar-SA"/>
    </w:rPr>
  </w:style>
  <w:style w:type="paragraph" w:styleId="BodyTextIndent">
    <w:name w:val="Body Text Indent"/>
    <w:basedOn w:val="Normal"/>
    <w:link w:val="BodyTextIndentChar"/>
    <w:uiPriority w:val="99"/>
    <w:rsid w:val="00820D9B"/>
    <w:pPr>
      <w:spacing w:after="0" w:line="240" w:lineRule="auto"/>
      <w:ind w:left="720"/>
    </w:pPr>
    <w:rPr>
      <w:rFonts w:ascii="Times New Roman" w:eastAsia="Times New Roman" w:hAnsi="Times New Roman" w:cs="Traditional Arabic"/>
      <w:kern w:val="0"/>
      <w:sz w:val="36"/>
      <w:szCs w:val="36"/>
      <w:lang w:eastAsia="ar-SA"/>
      <w14:ligatures w14:val="none"/>
    </w:rPr>
  </w:style>
  <w:style w:type="character" w:customStyle="1" w:styleId="BodyTextIndentChar">
    <w:name w:val="Body Text Indent Char"/>
    <w:basedOn w:val="DefaultParagraphFont"/>
    <w:link w:val="BodyTextIndent"/>
    <w:uiPriority w:val="99"/>
    <w:rsid w:val="00820D9B"/>
    <w:rPr>
      <w:rFonts w:ascii="Times New Roman" w:eastAsia="Times New Roman" w:hAnsi="Times New Roman" w:cs="Traditional Arabic"/>
      <w:sz w:val="36"/>
      <w:szCs w:val="36"/>
      <w:lang w:val="en-US" w:eastAsia="ar-SA"/>
    </w:rPr>
  </w:style>
  <w:style w:type="paragraph" w:styleId="BodyTextIndent2">
    <w:name w:val="Body Text Indent 2"/>
    <w:basedOn w:val="Normal"/>
    <w:link w:val="BodyTextIndent2Char"/>
    <w:uiPriority w:val="99"/>
    <w:rsid w:val="00820D9B"/>
    <w:pPr>
      <w:spacing w:before="100" w:beforeAutospacing="1" w:after="100" w:afterAutospacing="1" w:line="240" w:lineRule="auto"/>
      <w:ind w:firstLine="720"/>
      <w:jc w:val="both"/>
    </w:pPr>
    <w:rPr>
      <w:rFonts w:ascii="Times New Roman" w:eastAsia="Times New Roman" w:hAnsi="Times New Roman" w:cs="Traditional Arabic"/>
      <w:kern w:val="0"/>
      <w:sz w:val="36"/>
      <w:szCs w:val="36"/>
      <w:lang w:eastAsia="ar-SA"/>
      <w14:ligatures w14:val="none"/>
    </w:rPr>
  </w:style>
  <w:style w:type="character" w:customStyle="1" w:styleId="BodyTextIndent2Char">
    <w:name w:val="Body Text Indent 2 Char"/>
    <w:basedOn w:val="DefaultParagraphFont"/>
    <w:link w:val="BodyTextIndent2"/>
    <w:uiPriority w:val="99"/>
    <w:rsid w:val="00820D9B"/>
    <w:rPr>
      <w:rFonts w:ascii="Times New Roman" w:eastAsia="Times New Roman" w:hAnsi="Times New Roman" w:cs="Traditional Arabic"/>
      <w:sz w:val="36"/>
      <w:szCs w:val="36"/>
      <w:lang w:val="en-US" w:eastAsia="ar-SA"/>
    </w:rPr>
  </w:style>
  <w:style w:type="paragraph" w:styleId="List">
    <w:name w:val="List"/>
    <w:basedOn w:val="Normal"/>
    <w:uiPriority w:val="99"/>
    <w:rsid w:val="00820D9B"/>
    <w:pPr>
      <w:spacing w:after="0" w:line="240" w:lineRule="auto"/>
      <w:ind w:left="283" w:hanging="283"/>
    </w:pPr>
    <w:rPr>
      <w:rFonts w:ascii="Times New Roman" w:eastAsia="Times New Roman" w:hAnsi="Times New Roman" w:cs="Times New Roman"/>
      <w:kern w:val="0"/>
      <w:sz w:val="24"/>
      <w:szCs w:val="24"/>
      <w:lang w:eastAsia="ar-SA"/>
      <w14:ligatures w14:val="none"/>
    </w:rPr>
  </w:style>
  <w:style w:type="paragraph" w:styleId="BodyTextIndent3">
    <w:name w:val="Body Text Indent 3"/>
    <w:basedOn w:val="Normal"/>
    <w:link w:val="BodyTextIndent3Char"/>
    <w:uiPriority w:val="99"/>
    <w:rsid w:val="00820D9B"/>
    <w:pPr>
      <w:spacing w:after="0" w:line="240" w:lineRule="auto"/>
      <w:ind w:left="360"/>
    </w:pPr>
    <w:rPr>
      <w:rFonts w:ascii="Times New Roman" w:eastAsia="Times New Roman" w:hAnsi="Times New Roman" w:cs="Traditional Arabic"/>
      <w:kern w:val="0"/>
      <w:sz w:val="36"/>
      <w:szCs w:val="36"/>
      <w:lang w:eastAsia="ar-SA"/>
      <w14:ligatures w14:val="none"/>
    </w:rPr>
  </w:style>
  <w:style w:type="character" w:customStyle="1" w:styleId="BodyTextIndent3Char">
    <w:name w:val="Body Text Indent 3 Char"/>
    <w:basedOn w:val="DefaultParagraphFont"/>
    <w:link w:val="BodyTextIndent3"/>
    <w:uiPriority w:val="99"/>
    <w:rsid w:val="00820D9B"/>
    <w:rPr>
      <w:rFonts w:ascii="Times New Roman" w:eastAsia="Times New Roman" w:hAnsi="Times New Roman" w:cs="Traditional Arabic"/>
      <w:sz w:val="36"/>
      <w:szCs w:val="36"/>
      <w:lang w:val="en-US" w:eastAsia="ar-SA"/>
    </w:rPr>
  </w:style>
  <w:style w:type="paragraph" w:styleId="BodyText">
    <w:name w:val="Body Text"/>
    <w:basedOn w:val="Normal"/>
    <w:link w:val="BodyTextChar"/>
    <w:uiPriority w:val="99"/>
    <w:rsid w:val="00820D9B"/>
    <w:pPr>
      <w:spacing w:after="120" w:line="240" w:lineRule="auto"/>
    </w:pPr>
    <w:rPr>
      <w:rFonts w:ascii="Times New Roman" w:eastAsia="Times New Roman" w:hAnsi="Times New Roman" w:cs="Times New Roman"/>
      <w:kern w:val="0"/>
      <w:sz w:val="24"/>
      <w:szCs w:val="24"/>
      <w:lang w:eastAsia="ar-SA"/>
      <w14:ligatures w14:val="none"/>
    </w:rPr>
  </w:style>
  <w:style w:type="character" w:customStyle="1" w:styleId="BodyTextChar">
    <w:name w:val="Body Text Char"/>
    <w:basedOn w:val="DefaultParagraphFont"/>
    <w:link w:val="BodyText"/>
    <w:uiPriority w:val="99"/>
    <w:rsid w:val="00820D9B"/>
    <w:rPr>
      <w:rFonts w:ascii="Times New Roman" w:eastAsia="Times New Roman" w:hAnsi="Times New Roman" w:cs="Times New Roman"/>
      <w:sz w:val="24"/>
      <w:szCs w:val="24"/>
      <w:lang w:val="en-US" w:eastAsia="ar-SA"/>
    </w:rPr>
  </w:style>
  <w:style w:type="paragraph" w:styleId="Caption">
    <w:name w:val="caption"/>
    <w:basedOn w:val="Normal"/>
    <w:next w:val="Normal"/>
    <w:uiPriority w:val="35"/>
    <w:qFormat/>
    <w:rsid w:val="00820D9B"/>
    <w:pPr>
      <w:spacing w:after="0" w:line="240" w:lineRule="auto"/>
      <w:ind w:left="360"/>
    </w:pPr>
    <w:rPr>
      <w:rFonts w:ascii="Times New Roman" w:eastAsia="Times New Roman" w:hAnsi="Times New Roman" w:cs="Traditional Arabic"/>
      <w:kern w:val="0"/>
      <w:sz w:val="36"/>
      <w:szCs w:val="36"/>
      <w:lang w:eastAsia="ar-SA"/>
      <w14:ligatures w14:val="none"/>
    </w:rPr>
  </w:style>
  <w:style w:type="character" w:styleId="PageNumber">
    <w:name w:val="page number"/>
    <w:basedOn w:val="DefaultParagraphFont"/>
    <w:uiPriority w:val="99"/>
    <w:rsid w:val="00820D9B"/>
    <w:rPr>
      <w:rFonts w:cs="Times New Roman"/>
    </w:rPr>
  </w:style>
  <w:style w:type="paragraph" w:customStyle="1" w:styleId="4">
    <w:name w:val="4"/>
    <w:basedOn w:val="Normal"/>
    <w:next w:val="FootnoteText"/>
    <w:semiHidden/>
    <w:rsid w:val="00820D9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3">
    <w:name w:val="3"/>
    <w:basedOn w:val="Normal"/>
    <w:next w:val="FootnoteText"/>
    <w:semiHidden/>
    <w:rsid w:val="00820D9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2">
    <w:name w:val="2"/>
    <w:basedOn w:val="Normal"/>
    <w:next w:val="FootnoteText"/>
    <w:semiHidden/>
    <w:rsid w:val="00820D9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10">
    <w:name w:val="1"/>
    <w:basedOn w:val="Normal"/>
    <w:next w:val="FootnoteText"/>
    <w:link w:val="Char10"/>
    <w:rsid w:val="00820D9B"/>
    <w:pPr>
      <w:spacing w:after="0" w:line="240" w:lineRule="auto"/>
    </w:pPr>
    <w:rPr>
      <w:rFonts w:ascii="Times New Roman" w:eastAsia="Times New Roman" w:hAnsi="Times New Roman" w:cs="Times New Roman"/>
      <w:kern w:val="0"/>
      <w:sz w:val="20"/>
      <w:szCs w:val="20"/>
      <w:lang w:eastAsia="ar-SA"/>
      <w14:ligatures w14:val="none"/>
    </w:rPr>
  </w:style>
  <w:style w:type="paragraph" w:customStyle="1" w:styleId="a">
    <w:name w:val="نمط"/>
    <w:basedOn w:val="Normal"/>
    <w:next w:val="BodyText3"/>
    <w:uiPriority w:val="99"/>
    <w:rsid w:val="00820D9B"/>
    <w:pPr>
      <w:spacing w:after="0" w:line="240" w:lineRule="auto"/>
      <w:jc w:val="center"/>
    </w:pPr>
    <w:rPr>
      <w:rFonts w:ascii="Times New Roman" w:eastAsia="Times New Roman" w:hAnsi="Times New Roman" w:cs="Simplified Arabic"/>
      <w:kern w:val="0"/>
      <w:sz w:val="28"/>
      <w:szCs w:val="28"/>
      <w:lang w:eastAsia="ar-SA"/>
      <w14:ligatures w14:val="none"/>
    </w:rPr>
  </w:style>
  <w:style w:type="paragraph" w:styleId="BodyText3">
    <w:name w:val="Body Text 3"/>
    <w:basedOn w:val="Normal"/>
    <w:link w:val="BodyText3Char"/>
    <w:uiPriority w:val="99"/>
    <w:rsid w:val="00820D9B"/>
    <w:pPr>
      <w:spacing w:after="120" w:line="240" w:lineRule="auto"/>
    </w:pPr>
    <w:rPr>
      <w:rFonts w:ascii="Times New Roman" w:eastAsia="Times New Roman" w:hAnsi="Times New Roman" w:cs="Times New Roman"/>
      <w:kern w:val="0"/>
      <w:sz w:val="16"/>
      <w:szCs w:val="16"/>
      <w:lang w:eastAsia="ar-SA"/>
      <w14:ligatures w14:val="none"/>
    </w:rPr>
  </w:style>
  <w:style w:type="character" w:customStyle="1" w:styleId="BodyText3Char">
    <w:name w:val="Body Text 3 Char"/>
    <w:basedOn w:val="DefaultParagraphFont"/>
    <w:link w:val="BodyText3"/>
    <w:uiPriority w:val="99"/>
    <w:rsid w:val="00820D9B"/>
    <w:rPr>
      <w:rFonts w:ascii="Times New Roman" w:eastAsia="Times New Roman" w:hAnsi="Times New Roman" w:cs="Times New Roman"/>
      <w:sz w:val="16"/>
      <w:szCs w:val="16"/>
      <w:lang w:val="en-US" w:eastAsia="ar-SA"/>
    </w:rPr>
  </w:style>
  <w:style w:type="paragraph" w:styleId="EndnoteText">
    <w:name w:val="endnote text"/>
    <w:basedOn w:val="Normal"/>
    <w:link w:val="EndnoteTextChar"/>
    <w:uiPriority w:val="99"/>
    <w:semiHidden/>
    <w:rsid w:val="00820D9B"/>
    <w:pPr>
      <w:spacing w:after="0" w:line="240" w:lineRule="auto"/>
    </w:pPr>
    <w:rPr>
      <w:rFonts w:ascii="Times New Roman" w:eastAsia="Times New Roman" w:hAnsi="Times New Roman" w:cs="Simplified Arabic"/>
      <w:bCs/>
      <w:kern w:val="0"/>
      <w:sz w:val="20"/>
      <w:szCs w:val="20"/>
      <w:lang w:eastAsia="ar-SA"/>
      <w14:ligatures w14:val="none"/>
    </w:rPr>
  </w:style>
  <w:style w:type="character" w:customStyle="1" w:styleId="EndnoteTextChar">
    <w:name w:val="Endnote Text Char"/>
    <w:basedOn w:val="DefaultParagraphFont"/>
    <w:link w:val="EndnoteText"/>
    <w:uiPriority w:val="99"/>
    <w:semiHidden/>
    <w:rsid w:val="00820D9B"/>
    <w:rPr>
      <w:rFonts w:ascii="Times New Roman" w:eastAsia="Times New Roman" w:hAnsi="Times New Roman" w:cs="Simplified Arabic"/>
      <w:bCs/>
      <w:sz w:val="20"/>
      <w:szCs w:val="20"/>
      <w:lang w:val="en-US" w:eastAsia="ar-SA"/>
    </w:rPr>
  </w:style>
  <w:style w:type="character" w:styleId="EndnoteReference">
    <w:name w:val="endnote reference"/>
    <w:basedOn w:val="DefaultParagraphFont"/>
    <w:uiPriority w:val="99"/>
    <w:rsid w:val="00820D9B"/>
    <w:rPr>
      <w:rFonts w:cs="Times New Roman"/>
      <w:vertAlign w:val="superscript"/>
    </w:rPr>
  </w:style>
  <w:style w:type="character" w:styleId="Strong">
    <w:name w:val="Strong"/>
    <w:basedOn w:val="DefaultParagraphFont"/>
    <w:uiPriority w:val="22"/>
    <w:qFormat/>
    <w:rsid w:val="00820D9B"/>
    <w:rPr>
      <w:rFonts w:cs="Times New Roman"/>
      <w:b/>
      <w:bCs/>
    </w:rPr>
  </w:style>
  <w:style w:type="character" w:customStyle="1" w:styleId="hps">
    <w:name w:val="hps"/>
    <w:basedOn w:val="DefaultParagraphFont"/>
    <w:rsid w:val="00820D9B"/>
    <w:rPr>
      <w:rFonts w:cs="Times New Roman"/>
    </w:rPr>
  </w:style>
  <w:style w:type="paragraph" w:customStyle="1" w:styleId="SPUNormal">
    <w:name w:val="SPU_Normal"/>
    <w:basedOn w:val="Normal"/>
    <w:rsid w:val="00820D9B"/>
    <w:pPr>
      <w:tabs>
        <w:tab w:val="left" w:pos="794"/>
        <w:tab w:val="left" w:pos="1191"/>
        <w:tab w:val="left" w:pos="1588"/>
        <w:tab w:val="left" w:pos="1985"/>
      </w:tabs>
      <w:bidi w:val="0"/>
      <w:spacing w:before="120" w:after="0" w:line="240" w:lineRule="auto"/>
      <w:jc w:val="both"/>
    </w:pPr>
    <w:rPr>
      <w:rFonts w:ascii="Times New Roman" w:eastAsia="MS Mincho" w:hAnsi="Times New Roman" w:cs="Times New Roman"/>
      <w:kern w:val="0"/>
      <w:szCs w:val="24"/>
      <w:lang w:val="fr-FR" w:eastAsia="zh-CN"/>
      <w14:ligatures w14:val="none"/>
    </w:rPr>
  </w:style>
  <w:style w:type="character" w:customStyle="1" w:styleId="arrow1">
    <w:name w:val="arrow1"/>
    <w:basedOn w:val="DefaultParagraphFont"/>
    <w:uiPriority w:val="99"/>
    <w:rsid w:val="00820D9B"/>
    <w:rPr>
      <w:rFonts w:cs="Times New Roman"/>
      <w:position w:val="-5"/>
      <w:sz w:val="36"/>
      <w:szCs w:val="36"/>
    </w:rPr>
  </w:style>
  <w:style w:type="character" w:customStyle="1" w:styleId="italic1">
    <w:name w:val="italic1"/>
    <w:basedOn w:val="DefaultParagraphFont"/>
    <w:uiPriority w:val="99"/>
    <w:rsid w:val="00820D9B"/>
    <w:rPr>
      <w:rFonts w:cs="Times New Roman"/>
      <w:i/>
      <w:iCs/>
    </w:rPr>
  </w:style>
  <w:style w:type="character" w:styleId="FollowedHyperlink">
    <w:name w:val="FollowedHyperlink"/>
    <w:basedOn w:val="DefaultParagraphFont"/>
    <w:uiPriority w:val="99"/>
    <w:rsid w:val="00820D9B"/>
    <w:rPr>
      <w:rFonts w:cs="Times New Roman"/>
      <w:color w:val="800080"/>
      <w:u w:val="single"/>
    </w:rPr>
  </w:style>
  <w:style w:type="paragraph" w:customStyle="1" w:styleId="xl28">
    <w:name w:val="xl28"/>
    <w:basedOn w:val="Normal"/>
    <w:uiPriority w:val="99"/>
    <w:rsid w:val="00820D9B"/>
    <w:pPr>
      <w:bidi w:val="0"/>
      <w:spacing w:before="100" w:beforeAutospacing="1" w:after="100" w:afterAutospacing="1" w:line="240" w:lineRule="auto"/>
      <w:jc w:val="center"/>
      <w:textAlignment w:val="center"/>
    </w:pPr>
    <w:rPr>
      <w:rFonts w:ascii="Arial Unicode MS" w:eastAsia="Times New Roman" w:hAnsi="Arial Unicode MS" w:cs="Simplified Arabic"/>
      <w:b/>
      <w:bCs/>
      <w:kern w:val="0"/>
      <w:sz w:val="24"/>
      <w:szCs w:val="24"/>
      <w:lang w:eastAsia="ar-SA"/>
      <w14:ligatures w14:val="none"/>
    </w:rPr>
  </w:style>
  <w:style w:type="character" w:customStyle="1" w:styleId="citation">
    <w:name w:val="citation"/>
    <w:basedOn w:val="DefaultParagraphFont"/>
    <w:uiPriority w:val="99"/>
    <w:rsid w:val="00820D9B"/>
    <w:rPr>
      <w:rFonts w:cs="Times New Roman"/>
    </w:rPr>
  </w:style>
  <w:style w:type="table" w:styleId="TableElegant">
    <w:name w:val="Table Elegant"/>
    <w:basedOn w:val="TableNormal"/>
    <w:uiPriority w:val="99"/>
    <w:rsid w:val="00820D9B"/>
    <w:pPr>
      <w:bidi/>
      <w:spacing w:after="0" w:line="240" w:lineRule="auto"/>
    </w:pPr>
    <w:rPr>
      <w:rFonts w:ascii="Calibri" w:eastAsia="Times New Roman" w:hAnsi="Calibri"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rPr>
      <w:tblPr/>
      <w:tcPr>
        <w:tcBorders>
          <w:tl2br w:val="none" w:sz="0" w:space="0" w:color="auto"/>
          <w:tr2bl w:val="none" w:sz="0" w:space="0" w:color="auto"/>
        </w:tcBorders>
      </w:tcPr>
    </w:tblStylePr>
  </w:style>
  <w:style w:type="character" w:customStyle="1" w:styleId="breadcrumb">
    <w:name w:val="breadcrumb"/>
    <w:basedOn w:val="DefaultParagraphFont"/>
    <w:rsid w:val="00820D9B"/>
    <w:rPr>
      <w:rFonts w:cs="Times New Roman"/>
    </w:rPr>
  </w:style>
  <w:style w:type="character" w:styleId="PlaceholderText">
    <w:name w:val="Placeholder Text"/>
    <w:basedOn w:val="DefaultParagraphFont"/>
    <w:uiPriority w:val="99"/>
    <w:semiHidden/>
    <w:rsid w:val="00820D9B"/>
    <w:rPr>
      <w:rFonts w:cs="Times New Roman"/>
      <w:color w:val="808080"/>
    </w:rPr>
  </w:style>
  <w:style w:type="character" w:customStyle="1" w:styleId="apple-style-span">
    <w:name w:val="apple-style-span"/>
    <w:basedOn w:val="DefaultParagraphFont"/>
    <w:rsid w:val="00820D9B"/>
    <w:rPr>
      <w:rFonts w:cs="Times New Roman"/>
    </w:rPr>
  </w:style>
  <w:style w:type="paragraph" w:customStyle="1" w:styleId="yiv1882315869msonormal">
    <w:name w:val="yiv1882315869msonormal"/>
    <w:basedOn w:val="Normal"/>
    <w:uiPriority w:val="99"/>
    <w:rsid w:val="00820D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DocumentMap">
    <w:name w:val="Document Map"/>
    <w:basedOn w:val="Normal"/>
    <w:link w:val="DocumentMapChar"/>
    <w:uiPriority w:val="99"/>
    <w:semiHidden/>
    <w:rsid w:val="00820D9B"/>
    <w:pPr>
      <w:spacing w:after="0" w:line="240" w:lineRule="auto"/>
    </w:pPr>
    <w:rPr>
      <w:rFonts w:ascii="Tahoma" w:eastAsia="Times New Roman" w:hAnsi="Tahoma" w:cs="Tahoma"/>
      <w:kern w:val="0"/>
      <w:sz w:val="16"/>
      <w:szCs w:val="16"/>
      <w:lang w:eastAsia="ar-SA"/>
      <w14:ligatures w14:val="none"/>
    </w:rPr>
  </w:style>
  <w:style w:type="character" w:customStyle="1" w:styleId="DocumentMapChar">
    <w:name w:val="Document Map Char"/>
    <w:basedOn w:val="DefaultParagraphFont"/>
    <w:link w:val="DocumentMap"/>
    <w:uiPriority w:val="99"/>
    <w:semiHidden/>
    <w:rsid w:val="00820D9B"/>
    <w:rPr>
      <w:rFonts w:ascii="Tahoma" w:eastAsia="Times New Roman" w:hAnsi="Tahoma" w:cs="Tahoma"/>
      <w:sz w:val="16"/>
      <w:szCs w:val="16"/>
      <w:lang w:val="en-US" w:eastAsia="ar-SA"/>
    </w:rPr>
  </w:style>
  <w:style w:type="character" w:customStyle="1" w:styleId="termhighlight1">
    <w:name w:val="termhighlight1"/>
    <w:basedOn w:val="DefaultParagraphFont"/>
    <w:uiPriority w:val="99"/>
    <w:rsid w:val="00820D9B"/>
    <w:rPr>
      <w:rFonts w:cs="Times New Roman"/>
      <w:shd w:val="clear" w:color="auto" w:fill="auto"/>
    </w:rPr>
  </w:style>
  <w:style w:type="character" w:customStyle="1" w:styleId="tooltipcontent1">
    <w:name w:val="tooltipcontent1"/>
    <w:basedOn w:val="DefaultParagraphFont"/>
    <w:uiPriority w:val="99"/>
    <w:rsid w:val="00820D9B"/>
    <w:rPr>
      <w:rFonts w:cs="Times New Roman"/>
      <w:color w:val="auto"/>
      <w:sz w:val="11"/>
      <w:szCs w:val="11"/>
      <w:u w:val="none"/>
      <w:effect w:val="none"/>
      <w:shd w:val="clear" w:color="auto" w:fill="auto"/>
    </w:rPr>
  </w:style>
  <w:style w:type="paragraph" w:customStyle="1" w:styleId="nospace">
    <w:name w:val="nospace"/>
    <w:basedOn w:val="Normal"/>
    <w:uiPriority w:val="99"/>
    <w:rsid w:val="00820D9B"/>
    <w:pPr>
      <w:bidi w:val="0"/>
      <w:spacing w:after="0" w:line="240" w:lineRule="auto"/>
    </w:pPr>
    <w:rPr>
      <w:rFonts w:ascii="Times New Roman" w:eastAsia="Times New Roman" w:hAnsi="Times New Roman" w:cs="Times New Roman"/>
      <w:kern w:val="0"/>
      <w:sz w:val="24"/>
      <w:szCs w:val="24"/>
      <w14:ligatures w14:val="none"/>
    </w:rPr>
  </w:style>
  <w:style w:type="character" w:customStyle="1" w:styleId="shorttext">
    <w:name w:val="short_text"/>
    <w:basedOn w:val="DefaultParagraphFont"/>
    <w:rsid w:val="00820D9B"/>
    <w:rPr>
      <w:rFonts w:cs="Times New Roman"/>
    </w:rPr>
  </w:style>
  <w:style w:type="character" w:customStyle="1" w:styleId="grame">
    <w:name w:val="grame"/>
    <w:basedOn w:val="DefaultParagraphFont"/>
    <w:rsid w:val="00820D9B"/>
    <w:rPr>
      <w:rFonts w:cs="Times New Roman"/>
    </w:rPr>
  </w:style>
  <w:style w:type="character" w:styleId="HTMLCite">
    <w:name w:val="HTML Cite"/>
    <w:basedOn w:val="DefaultParagraphFont"/>
    <w:uiPriority w:val="99"/>
    <w:semiHidden/>
    <w:unhideWhenUsed/>
    <w:rsid w:val="00820D9B"/>
    <w:rPr>
      <w:rFonts w:cs="Times New Roman"/>
      <w:i/>
      <w:iCs/>
    </w:rPr>
  </w:style>
  <w:style w:type="character" w:customStyle="1" w:styleId="font8">
    <w:name w:val="font8"/>
    <w:basedOn w:val="DefaultParagraphFont"/>
    <w:rsid w:val="00820D9B"/>
    <w:rPr>
      <w:rFonts w:cs="Times New Roman"/>
    </w:rPr>
  </w:style>
  <w:style w:type="character" w:customStyle="1" w:styleId="font6">
    <w:name w:val="font6"/>
    <w:basedOn w:val="DefaultParagraphFont"/>
    <w:rsid w:val="00820D9B"/>
    <w:rPr>
      <w:rFonts w:cs="Times New Roman"/>
    </w:rPr>
  </w:style>
  <w:style w:type="character" w:customStyle="1" w:styleId="sbbb">
    <w:name w:val="sbbb"/>
    <w:basedOn w:val="DefaultParagraphFont"/>
    <w:rsid w:val="00820D9B"/>
    <w:rPr>
      <w:rFonts w:cs="Times New Roman"/>
    </w:rPr>
  </w:style>
  <w:style w:type="paragraph" w:customStyle="1" w:styleId="address">
    <w:name w:val="address"/>
    <w:basedOn w:val="Normal"/>
    <w:rsid w:val="00820D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url">
    <w:name w:val="url"/>
    <w:basedOn w:val="DefaultParagraphFont"/>
    <w:rsid w:val="00820D9B"/>
    <w:rPr>
      <w:rFonts w:cs="Times New Roman"/>
    </w:rPr>
  </w:style>
  <w:style w:type="character" w:customStyle="1" w:styleId="org">
    <w:name w:val="org"/>
    <w:basedOn w:val="DefaultParagraphFont"/>
    <w:rsid w:val="00820D9B"/>
    <w:rPr>
      <w:rFonts w:cs="Times New Roman"/>
    </w:rPr>
  </w:style>
  <w:style w:type="character" w:customStyle="1" w:styleId="name">
    <w:name w:val="name"/>
    <w:basedOn w:val="DefaultParagraphFont"/>
    <w:rsid w:val="00820D9B"/>
    <w:rPr>
      <w:rFonts w:cs="Times New Roman"/>
    </w:rPr>
  </w:style>
  <w:style w:type="character" w:customStyle="1" w:styleId="slug-pub-date">
    <w:name w:val="slug-pub-date"/>
    <w:basedOn w:val="DefaultParagraphFont"/>
    <w:rsid w:val="00820D9B"/>
    <w:rPr>
      <w:rFonts w:cs="Times New Roman"/>
    </w:rPr>
  </w:style>
  <w:style w:type="character" w:customStyle="1" w:styleId="slug-vol">
    <w:name w:val="slug-vol"/>
    <w:basedOn w:val="DefaultParagraphFont"/>
    <w:rsid w:val="00820D9B"/>
    <w:rPr>
      <w:rFonts w:cs="Times New Roman"/>
    </w:rPr>
  </w:style>
  <w:style w:type="character" w:customStyle="1" w:styleId="slug-issue">
    <w:name w:val="slug-issue"/>
    <w:basedOn w:val="DefaultParagraphFont"/>
    <w:rsid w:val="00820D9B"/>
    <w:rPr>
      <w:rFonts w:cs="Times New Roman"/>
    </w:rPr>
  </w:style>
  <w:style w:type="character" w:customStyle="1" w:styleId="maintitle">
    <w:name w:val="maintitle"/>
    <w:basedOn w:val="DefaultParagraphFont"/>
    <w:rsid w:val="00820D9B"/>
    <w:rPr>
      <w:rFonts w:cs="Times New Roman"/>
    </w:rPr>
  </w:style>
  <w:style w:type="character" w:customStyle="1" w:styleId="st">
    <w:name w:val="st"/>
    <w:basedOn w:val="DefaultParagraphFont"/>
    <w:rsid w:val="00820D9B"/>
    <w:rPr>
      <w:rFonts w:cs="Times New Roman"/>
    </w:rPr>
  </w:style>
  <w:style w:type="character" w:customStyle="1" w:styleId="hit">
    <w:name w:val="hit"/>
    <w:basedOn w:val="DefaultParagraphFont"/>
    <w:rsid w:val="00820D9B"/>
    <w:rPr>
      <w:rFonts w:cs="Times New Roman"/>
    </w:rPr>
  </w:style>
  <w:style w:type="character" w:customStyle="1" w:styleId="slug-pages">
    <w:name w:val="slug-pages"/>
    <w:basedOn w:val="DefaultParagraphFont"/>
    <w:rsid w:val="00820D9B"/>
    <w:rPr>
      <w:rFonts w:cs="Times New Roman"/>
    </w:rPr>
  </w:style>
  <w:style w:type="character" w:customStyle="1" w:styleId="alt-edited">
    <w:name w:val="alt-edited"/>
    <w:basedOn w:val="DefaultParagraphFont"/>
    <w:rsid w:val="00820D9B"/>
    <w:rPr>
      <w:rFonts w:cs="Times New Roman"/>
    </w:rPr>
  </w:style>
  <w:style w:type="character" w:customStyle="1" w:styleId="byline">
    <w:name w:val="byline"/>
    <w:basedOn w:val="DefaultParagraphFont"/>
    <w:rsid w:val="00820D9B"/>
    <w:rPr>
      <w:rFonts w:cs="Times New Roman"/>
    </w:rPr>
  </w:style>
  <w:style w:type="character" w:customStyle="1" w:styleId="hithighlite">
    <w:name w:val="hithighlite"/>
    <w:basedOn w:val="DefaultParagraphFont"/>
    <w:rsid w:val="00820D9B"/>
    <w:rPr>
      <w:rFonts w:cs="Times New Roman"/>
    </w:rPr>
  </w:style>
  <w:style w:type="paragraph" w:customStyle="1" w:styleId="articledetails">
    <w:name w:val="articledetails"/>
    <w:basedOn w:val="Normal"/>
    <w:rsid w:val="00820D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longtext">
    <w:name w:val="long_text"/>
    <w:basedOn w:val="DefaultParagraphFont"/>
    <w:rsid w:val="00820D9B"/>
    <w:rPr>
      <w:rFonts w:cs="Times New Roman"/>
    </w:rPr>
  </w:style>
  <w:style w:type="paragraph" w:customStyle="1" w:styleId="Default">
    <w:name w:val="Default"/>
    <w:rsid w:val="00820D9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atn">
    <w:name w:val="atn"/>
    <w:basedOn w:val="DefaultParagraphFont"/>
    <w:rsid w:val="00820D9B"/>
    <w:rPr>
      <w:rFonts w:cs="Times New Roman"/>
    </w:rPr>
  </w:style>
  <w:style w:type="character" w:customStyle="1" w:styleId="titleauthoretc">
    <w:name w:val="titleauthoretc"/>
    <w:basedOn w:val="DefaultParagraphFont"/>
    <w:rsid w:val="00820D9B"/>
    <w:rPr>
      <w:rFonts w:cs="Times New Roman"/>
    </w:rPr>
  </w:style>
  <w:style w:type="paragraph" w:customStyle="1" w:styleId="Style1">
    <w:name w:val="Style1"/>
    <w:basedOn w:val="Normal"/>
    <w:rsid w:val="00820D9B"/>
    <w:pPr>
      <w:spacing w:after="0" w:line="240" w:lineRule="auto"/>
      <w:jc w:val="both"/>
    </w:pPr>
    <w:rPr>
      <w:rFonts w:ascii="Times New Roman" w:eastAsia="Times New Roman" w:hAnsi="Times New Roman" w:cs="Traditional Arabic"/>
      <w:b/>
      <w:bCs/>
      <w:kern w:val="0"/>
      <w:sz w:val="28"/>
      <w:szCs w:val="28"/>
      <w14:ligatures w14:val="none"/>
    </w:rPr>
  </w:style>
  <w:style w:type="paragraph" w:customStyle="1" w:styleId="5">
    <w:name w:val="5"/>
    <w:basedOn w:val="Normal"/>
    <w:next w:val="BodyText3"/>
    <w:rsid w:val="00820D9B"/>
    <w:pPr>
      <w:spacing w:after="0" w:line="240" w:lineRule="auto"/>
      <w:jc w:val="center"/>
    </w:pPr>
    <w:rPr>
      <w:rFonts w:ascii="Times New Roman" w:eastAsia="Times New Roman" w:hAnsi="Times New Roman" w:cs="Simplified Arabic"/>
      <w:kern w:val="0"/>
      <w:sz w:val="28"/>
      <w:szCs w:val="28"/>
      <w:lang w:eastAsia="ar-SA"/>
      <w14:ligatures w14:val="none"/>
    </w:rPr>
  </w:style>
  <w:style w:type="numbering" w:customStyle="1" w:styleId="11">
    <w:name w:val="بلا قائمة1"/>
    <w:next w:val="NoList"/>
    <w:uiPriority w:val="99"/>
    <w:semiHidden/>
    <w:unhideWhenUsed/>
    <w:rsid w:val="00820D9B"/>
  </w:style>
  <w:style w:type="paragraph" w:styleId="NoSpacing">
    <w:name w:val="No Spacing"/>
    <w:link w:val="NoSpacingChar"/>
    <w:uiPriority w:val="1"/>
    <w:qFormat/>
    <w:rsid w:val="00820D9B"/>
    <w:pPr>
      <w:bidi/>
      <w:spacing w:after="0" w:line="240" w:lineRule="auto"/>
    </w:pPr>
    <w:rPr>
      <w:rFonts w:ascii="Calibri" w:eastAsia="Times New Roman" w:hAnsi="Calibri" w:cs="Arial"/>
      <w:lang w:val="en-US"/>
    </w:rPr>
  </w:style>
  <w:style w:type="table" w:customStyle="1" w:styleId="12">
    <w:name w:val="شبكة جدول1"/>
    <w:basedOn w:val="TableNormal"/>
    <w:next w:val="TableGrid"/>
    <w:uiPriority w:val="59"/>
    <w:rsid w:val="00820D9B"/>
    <w:pPr>
      <w:spacing w:after="0" w:line="240" w:lineRule="auto"/>
    </w:pPr>
    <w:rPr>
      <w:rFonts w:ascii="Calibri" w:eastAsia="Times New Roman" w:hAnsi="Calibri" w:cs="Arial"/>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LightShading-Accent3">
    <w:name w:val="Light Shading Accent 3"/>
    <w:basedOn w:val="TableNormal"/>
    <w:uiPriority w:val="60"/>
    <w:rsid w:val="00820D9B"/>
    <w:pPr>
      <w:spacing w:after="0" w:line="240" w:lineRule="auto"/>
    </w:pPr>
    <w:rPr>
      <w:rFonts w:ascii="Calibri" w:eastAsia="Times New Roman" w:hAnsi="Calibri" w:cs="Arial"/>
      <w:color w:val="76923C"/>
      <w:sz w:val="20"/>
      <w:szCs w:val="20"/>
      <w:lang w:val="en-U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13">
    <w:name w:val="تظليل فاتح1"/>
    <w:basedOn w:val="TableNormal"/>
    <w:uiPriority w:val="60"/>
    <w:rsid w:val="00820D9B"/>
    <w:pPr>
      <w:spacing w:after="0" w:line="240" w:lineRule="auto"/>
    </w:pPr>
    <w:rPr>
      <w:rFonts w:ascii="Calibri" w:eastAsia="Times New Roman" w:hAnsi="Calibri" w:cs="Arial"/>
      <w:color w:val="000000"/>
      <w:sz w:val="20"/>
      <w:szCs w:val="20"/>
      <w:lang w:val="en-U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CharCharCharCharCharChar">
    <w:name w:val="Char Char Char Char Char Char"/>
    <w:basedOn w:val="Normal"/>
    <w:autoRedefine/>
    <w:rsid w:val="00820D9B"/>
    <w:pPr>
      <w:spacing w:after="0" w:line="240" w:lineRule="auto"/>
      <w:ind w:firstLine="567"/>
      <w:jc w:val="lowKashida"/>
    </w:pPr>
    <w:rPr>
      <w:rFonts w:ascii="Times New Roman" w:eastAsia="Times" w:hAnsi="Times New Roman" w:cs="Dubai"/>
      <w:b/>
      <w:bCs/>
      <w:kern w:val="0"/>
      <w:sz w:val="28"/>
      <w:szCs w:val="36"/>
      <w:lang w:bidi="ar-BH"/>
      <w14:ligatures w14:val="none"/>
    </w:rPr>
  </w:style>
  <w:style w:type="paragraph" w:customStyle="1" w:styleId="BodyFirst">
    <w:name w:val="Body First"/>
    <w:basedOn w:val="Normal"/>
    <w:next w:val="Bibliography"/>
    <w:link w:val="BodyFirstChar"/>
    <w:qFormat/>
    <w:rsid w:val="00820D9B"/>
    <w:pPr>
      <w:bidi w:val="0"/>
      <w:spacing w:after="120" w:line="360" w:lineRule="auto"/>
    </w:pPr>
    <w:rPr>
      <w:rFonts w:ascii="TraditionalArabic-Bold" w:eastAsia="Times New Roman" w:hAnsi="TraditionalArabic-Bold" w:cs="Times New Roman"/>
      <w:kern w:val="22"/>
      <w:szCs w:val="20"/>
      <w:lang w:val="en-GB" w:eastAsia="en-GB"/>
      <w14:ligatures w14:val="none"/>
    </w:rPr>
  </w:style>
  <w:style w:type="character" w:customStyle="1" w:styleId="BodyFirstChar">
    <w:name w:val="Body First Char"/>
    <w:link w:val="BodyFirst"/>
    <w:rsid w:val="00820D9B"/>
    <w:rPr>
      <w:rFonts w:ascii="TraditionalArabic-Bold" w:eastAsia="Times New Roman" w:hAnsi="TraditionalArabic-Bold" w:cs="Times New Roman"/>
      <w:kern w:val="22"/>
      <w:szCs w:val="20"/>
      <w:lang w:eastAsia="en-GB"/>
    </w:rPr>
  </w:style>
  <w:style w:type="paragraph" w:styleId="Bibliography">
    <w:name w:val="Bibliography"/>
    <w:basedOn w:val="Normal"/>
    <w:next w:val="Normal"/>
    <w:uiPriority w:val="37"/>
    <w:semiHidden/>
    <w:unhideWhenUsed/>
    <w:rsid w:val="00820D9B"/>
    <w:pPr>
      <w:spacing w:after="200" w:line="276" w:lineRule="auto"/>
    </w:pPr>
    <w:rPr>
      <w:rFonts w:ascii="Calibri" w:eastAsia="Times New Roman" w:hAnsi="Calibri" w:cs="Arial"/>
      <w:kern w:val="0"/>
      <w14:ligatures w14:val="none"/>
    </w:rPr>
  </w:style>
  <w:style w:type="paragraph" w:styleId="ListBullet">
    <w:name w:val="List Bullet"/>
    <w:basedOn w:val="Normal"/>
    <w:autoRedefine/>
    <w:rsid w:val="00820D9B"/>
    <w:pPr>
      <w:bidi w:val="0"/>
      <w:spacing w:before="200" w:after="0" w:line="360" w:lineRule="auto"/>
      <w:jc w:val="both"/>
    </w:pPr>
    <w:rPr>
      <w:rFonts w:ascii="TraditionalArabic-Bold" w:eastAsia="Times New Roman" w:hAnsi="TraditionalArabic-Bold" w:cs="Times New Roman"/>
      <w:kern w:val="22"/>
      <w:szCs w:val="20"/>
      <w:lang w:val="en-GB" w:eastAsia="en-GB"/>
      <w14:ligatures w14:val="none"/>
    </w:rPr>
  </w:style>
  <w:style w:type="character" w:customStyle="1" w:styleId="Char10">
    <w:name w:val="رأس صفحة Char1"/>
    <w:link w:val="10"/>
    <w:rsid w:val="00820D9B"/>
    <w:rPr>
      <w:rFonts w:ascii="Times New Roman" w:eastAsia="Times New Roman" w:hAnsi="Times New Roman" w:cs="Times New Roman"/>
      <w:sz w:val="20"/>
      <w:szCs w:val="20"/>
      <w:lang w:val="en-US" w:eastAsia="ar-SA"/>
    </w:rPr>
  </w:style>
  <w:style w:type="character" w:customStyle="1" w:styleId="NoSpacingChar">
    <w:name w:val="No Spacing Char"/>
    <w:link w:val="NoSpacing"/>
    <w:uiPriority w:val="1"/>
    <w:rsid w:val="00820D9B"/>
    <w:rPr>
      <w:rFonts w:ascii="Calibri" w:eastAsia="Times New Roman" w:hAnsi="Calibri" w:cs="Arial"/>
      <w:lang w:val="en-US"/>
    </w:rPr>
  </w:style>
  <w:style w:type="paragraph" w:styleId="TableofFigures">
    <w:name w:val="table of figures"/>
    <w:basedOn w:val="Normal"/>
    <w:next w:val="Normal"/>
    <w:uiPriority w:val="99"/>
    <w:unhideWhenUsed/>
    <w:rsid w:val="00820D9B"/>
    <w:pPr>
      <w:spacing w:after="0" w:line="276" w:lineRule="auto"/>
    </w:pPr>
    <w:rPr>
      <w:rFonts w:ascii="Calibri" w:eastAsia="Times New Roman" w:hAnsi="Calibri" w:cs="Arial"/>
      <w:kern w:val="0"/>
      <w14:ligatures w14:val="none"/>
    </w:rPr>
  </w:style>
  <w:style w:type="paragraph" w:customStyle="1" w:styleId="a0">
    <w:name w:val="جدوووووووووووول"/>
    <w:basedOn w:val="Normal"/>
    <w:link w:val="Char"/>
    <w:qFormat/>
    <w:rsid w:val="00820D9B"/>
    <w:pPr>
      <w:tabs>
        <w:tab w:val="left" w:pos="84"/>
        <w:tab w:val="left" w:pos="1440"/>
        <w:tab w:val="left" w:pos="2160"/>
        <w:tab w:val="left" w:pos="2880"/>
        <w:tab w:val="left" w:pos="3600"/>
        <w:tab w:val="left" w:pos="4320"/>
        <w:tab w:val="left" w:pos="5111"/>
        <w:tab w:val="left" w:pos="7076"/>
      </w:tabs>
      <w:spacing w:after="0" w:line="240" w:lineRule="auto"/>
      <w:ind w:left="-58"/>
      <w:jc w:val="center"/>
    </w:pPr>
    <w:rPr>
      <w:rFonts w:ascii="Simplified Arabic" w:eastAsia="Calibri" w:hAnsi="Simplified Arabic" w:cs="Simplified Arabic"/>
      <w:b/>
      <w:bCs/>
      <w:kern w:val="0"/>
      <w:sz w:val="28"/>
      <w:szCs w:val="28"/>
      <w:lang w:bidi="ar-YE"/>
      <w14:ligatures w14:val="none"/>
    </w:rPr>
  </w:style>
  <w:style w:type="character" w:customStyle="1" w:styleId="Char">
    <w:name w:val="جدوووووووووووول Char"/>
    <w:link w:val="a0"/>
    <w:rsid w:val="00820D9B"/>
    <w:rPr>
      <w:rFonts w:ascii="Simplified Arabic" w:eastAsia="Calibri" w:hAnsi="Simplified Arabic" w:cs="Simplified Arabic"/>
      <w:b/>
      <w:bCs/>
      <w:sz w:val="28"/>
      <w:szCs w:val="28"/>
      <w:lang w:val="en-US" w:bidi="ar-YE"/>
    </w:rPr>
  </w:style>
  <w:style w:type="paragraph" w:styleId="Revision">
    <w:name w:val="Revision"/>
    <w:hidden/>
    <w:uiPriority w:val="99"/>
    <w:rsid w:val="00820D9B"/>
    <w:pPr>
      <w:spacing w:after="0" w:line="240" w:lineRule="auto"/>
    </w:pPr>
    <w:rPr>
      <w:rFonts w:ascii="Calibri" w:eastAsia="Times New Roman" w:hAnsi="Calibri" w:cs="Arial"/>
      <w:lang w:val="en-US"/>
    </w:rPr>
  </w:style>
  <w:style w:type="paragraph" w:customStyle="1" w:styleId="a1">
    <w:name w:val="شكل"/>
    <w:basedOn w:val="a0"/>
    <w:link w:val="Char0"/>
    <w:qFormat/>
    <w:rsid w:val="00820D9B"/>
    <w:rPr>
      <w:rFonts w:ascii="Traditional Arabic" w:hAnsi="Traditional Arabic" w:cs="Traditional Arabic"/>
      <w:sz w:val="24"/>
      <w:szCs w:val="24"/>
    </w:rPr>
  </w:style>
  <w:style w:type="character" w:customStyle="1" w:styleId="Char0">
    <w:name w:val="شكل Char"/>
    <w:link w:val="a1"/>
    <w:rsid w:val="00820D9B"/>
    <w:rPr>
      <w:rFonts w:ascii="Traditional Arabic" w:eastAsia="Calibri" w:hAnsi="Traditional Arabic" w:cs="Traditional Arabic"/>
      <w:b/>
      <w:bCs/>
      <w:sz w:val="24"/>
      <w:szCs w:val="24"/>
      <w:lang w:val="en-US" w:bidi="ar-YE"/>
    </w:rPr>
  </w:style>
  <w:style w:type="character" w:customStyle="1" w:styleId="index">
    <w:name w:val="index"/>
    <w:basedOn w:val="DefaultParagraphFont"/>
    <w:rsid w:val="00820D9B"/>
  </w:style>
  <w:style w:type="table" w:customStyle="1" w:styleId="TableGrid0">
    <w:name w:val="TableGrid"/>
    <w:uiPriority w:val="99"/>
    <w:rsid w:val="00820D9B"/>
    <w:pPr>
      <w:spacing w:after="0" w:line="240" w:lineRule="auto"/>
    </w:pPr>
    <w:rPr>
      <w:rFonts w:ascii="Calibri" w:eastAsia="Times New Roman" w:hAnsi="Calibri" w:cs="Arial"/>
      <w:lang w:val="en-US"/>
    </w:rPr>
    <w:tblPr>
      <w:tblCellMar>
        <w:top w:w="0" w:type="dxa"/>
        <w:left w:w="0" w:type="dxa"/>
        <w:bottom w:w="0" w:type="dxa"/>
        <w:right w:w="0" w:type="dxa"/>
      </w:tblCellMar>
    </w:tblPr>
  </w:style>
  <w:style w:type="table" w:customStyle="1" w:styleId="TableGrid1">
    <w:name w:val="TableGrid1"/>
    <w:uiPriority w:val="99"/>
    <w:rsid w:val="00820D9B"/>
    <w:pPr>
      <w:spacing w:after="0" w:line="240" w:lineRule="auto"/>
    </w:pPr>
    <w:rPr>
      <w:rFonts w:ascii="Calibri" w:eastAsia="Times New Roman" w:hAnsi="Calibri" w:cs="Arial"/>
      <w:lang w:val="en-US"/>
    </w:rPr>
    <w:tblPr>
      <w:tblCellMar>
        <w:top w:w="0" w:type="dxa"/>
        <w:left w:w="0" w:type="dxa"/>
        <w:bottom w:w="0" w:type="dxa"/>
        <w:right w:w="0" w:type="dxa"/>
      </w:tblCellMar>
    </w:tblPr>
  </w:style>
  <w:style w:type="table" w:customStyle="1" w:styleId="110">
    <w:name w:val="شبكة جدول11"/>
    <w:uiPriority w:val="99"/>
    <w:rsid w:val="00820D9B"/>
    <w:pPr>
      <w:spacing w:after="0" w:line="240" w:lineRule="auto"/>
    </w:pPr>
    <w:rPr>
      <w:rFonts w:ascii="Calibri" w:eastAsia="Calibri" w:hAnsi="Calibri" w:cs="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شبكة جدول2"/>
    <w:uiPriority w:val="99"/>
    <w:rsid w:val="00820D9B"/>
    <w:pPr>
      <w:spacing w:after="0" w:line="240" w:lineRule="auto"/>
    </w:pPr>
    <w:rPr>
      <w:rFonts w:ascii="Calibri" w:eastAsia="Calibri" w:hAnsi="Calibri" w:cs="Arial"/>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4">
    <w:name w:val="toc 4"/>
    <w:basedOn w:val="Normal"/>
    <w:next w:val="Normal"/>
    <w:autoRedefine/>
    <w:uiPriority w:val="39"/>
    <w:unhideWhenUsed/>
    <w:rsid w:val="00820D9B"/>
    <w:pPr>
      <w:bidi w:val="0"/>
      <w:spacing w:after="100"/>
      <w:ind w:left="660"/>
    </w:pPr>
    <w:rPr>
      <w:rFonts w:ascii="Calibri" w:eastAsia="Times New Roman" w:hAnsi="Calibri" w:cs="Arial"/>
      <w:kern w:val="0"/>
      <w14:ligatures w14:val="none"/>
    </w:rPr>
  </w:style>
  <w:style w:type="paragraph" w:styleId="TOC5">
    <w:name w:val="toc 5"/>
    <w:basedOn w:val="Normal"/>
    <w:next w:val="Normal"/>
    <w:autoRedefine/>
    <w:uiPriority w:val="39"/>
    <w:unhideWhenUsed/>
    <w:rsid w:val="00820D9B"/>
    <w:pPr>
      <w:bidi w:val="0"/>
      <w:spacing w:after="100"/>
      <w:ind w:left="880"/>
    </w:pPr>
    <w:rPr>
      <w:rFonts w:ascii="Calibri" w:eastAsia="Times New Roman" w:hAnsi="Calibri" w:cs="Arial"/>
      <w:kern w:val="0"/>
      <w14:ligatures w14:val="none"/>
    </w:rPr>
  </w:style>
  <w:style w:type="paragraph" w:styleId="TOC6">
    <w:name w:val="toc 6"/>
    <w:basedOn w:val="Normal"/>
    <w:next w:val="Normal"/>
    <w:autoRedefine/>
    <w:uiPriority w:val="39"/>
    <w:unhideWhenUsed/>
    <w:rsid w:val="00820D9B"/>
    <w:pPr>
      <w:bidi w:val="0"/>
      <w:spacing w:after="100"/>
      <w:ind w:left="1100"/>
    </w:pPr>
    <w:rPr>
      <w:rFonts w:ascii="Calibri" w:eastAsia="Times New Roman" w:hAnsi="Calibri" w:cs="Arial"/>
      <w:kern w:val="0"/>
      <w14:ligatures w14:val="none"/>
    </w:rPr>
  </w:style>
  <w:style w:type="paragraph" w:styleId="TOC7">
    <w:name w:val="toc 7"/>
    <w:basedOn w:val="Normal"/>
    <w:next w:val="Normal"/>
    <w:autoRedefine/>
    <w:uiPriority w:val="39"/>
    <w:unhideWhenUsed/>
    <w:rsid w:val="00820D9B"/>
    <w:pPr>
      <w:bidi w:val="0"/>
      <w:spacing w:after="100"/>
      <w:ind w:left="1320"/>
    </w:pPr>
    <w:rPr>
      <w:rFonts w:ascii="Calibri" w:eastAsia="Times New Roman" w:hAnsi="Calibri" w:cs="Arial"/>
      <w:kern w:val="0"/>
      <w14:ligatures w14:val="none"/>
    </w:rPr>
  </w:style>
  <w:style w:type="paragraph" w:styleId="TOC8">
    <w:name w:val="toc 8"/>
    <w:basedOn w:val="Normal"/>
    <w:next w:val="Normal"/>
    <w:autoRedefine/>
    <w:uiPriority w:val="39"/>
    <w:unhideWhenUsed/>
    <w:rsid w:val="00820D9B"/>
    <w:pPr>
      <w:bidi w:val="0"/>
      <w:spacing w:after="100"/>
      <w:ind w:left="1540"/>
    </w:pPr>
    <w:rPr>
      <w:rFonts w:ascii="Calibri" w:eastAsia="Times New Roman" w:hAnsi="Calibri" w:cs="Arial"/>
      <w:kern w:val="0"/>
      <w14:ligatures w14:val="none"/>
    </w:rPr>
  </w:style>
  <w:style w:type="paragraph" w:styleId="TOC9">
    <w:name w:val="toc 9"/>
    <w:basedOn w:val="Normal"/>
    <w:next w:val="Normal"/>
    <w:autoRedefine/>
    <w:uiPriority w:val="39"/>
    <w:unhideWhenUsed/>
    <w:rsid w:val="00820D9B"/>
    <w:pPr>
      <w:bidi w:val="0"/>
      <w:spacing w:after="100"/>
      <w:ind w:left="1760"/>
    </w:pPr>
    <w:rPr>
      <w:rFonts w:ascii="Calibri" w:eastAsia="Times New Roman" w:hAnsi="Calibri" w:cs="Arial"/>
      <w:kern w:val="0"/>
      <w14:ligatures w14:val="none"/>
    </w:rPr>
  </w:style>
  <w:style w:type="character" w:customStyle="1" w:styleId="fontstyle01">
    <w:name w:val="fontstyle01"/>
    <w:rsid w:val="00820D9B"/>
    <w:rPr>
      <w:rFonts w:ascii="TimesNewRomanPSMT" w:hAnsi="TimesNewRomanPSMT" w:hint="default"/>
      <w:b/>
      <w:bCs/>
      <w:i w:val="0"/>
      <w:iCs w:val="0"/>
      <w:color w:val="000000"/>
      <w:sz w:val="34"/>
      <w:szCs w:val="34"/>
    </w:rPr>
  </w:style>
  <w:style w:type="character" w:customStyle="1" w:styleId="fontstyle21">
    <w:name w:val="fontstyle21"/>
    <w:rsid w:val="00820D9B"/>
    <w:rPr>
      <w:rFonts w:ascii="TimesNewRomanPSMT" w:hAnsi="TimesNewRomanPSMT" w:hint="default"/>
      <w:b w:val="0"/>
      <w:bCs w:val="0"/>
      <w:i w:val="0"/>
      <w:iCs w:val="0"/>
      <w:color w:val="000000"/>
      <w:sz w:val="28"/>
      <w:szCs w:val="28"/>
    </w:rPr>
  </w:style>
  <w:style w:type="character" w:customStyle="1" w:styleId="21">
    <w:name w:val="إشارة لم يتم حلها2"/>
    <w:uiPriority w:val="99"/>
    <w:semiHidden/>
    <w:unhideWhenUsed/>
    <w:rsid w:val="00820D9B"/>
    <w:rPr>
      <w:color w:val="808080"/>
      <w:shd w:val="clear" w:color="auto" w:fill="E6E6E6"/>
    </w:rPr>
  </w:style>
  <w:style w:type="table" w:customStyle="1" w:styleId="30">
    <w:name w:val="شبكة جدول3"/>
    <w:basedOn w:val="TableNormal"/>
    <w:next w:val="TableGrid"/>
    <w:uiPriority w:val="39"/>
    <w:rsid w:val="00820D9B"/>
    <w:pPr>
      <w:spacing w:after="0" w:line="240" w:lineRule="auto"/>
    </w:pPr>
    <w:rPr>
      <w:rFonts w:ascii="Calibri" w:eastAsia="Times New Roman" w:hAnsi="Calibri" w:cs="Arial"/>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Grid1">
    <w:name w:val="Light Grid1"/>
    <w:basedOn w:val="TableNormal"/>
    <w:uiPriority w:val="62"/>
    <w:rsid w:val="00820D9B"/>
    <w:pPr>
      <w:spacing w:after="0" w:line="240" w:lineRule="auto"/>
    </w:pPr>
    <w:rPr>
      <w:rFonts w:ascii="Calibri" w:eastAsia="Times New Roman" w:hAnsi="Calibri" w:cs="Arial"/>
      <w:sz w:val="20"/>
      <w:szCs w:val="20"/>
      <w:lang w:val="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111">
    <w:name w:val="جدول عادي 11"/>
    <w:basedOn w:val="TableNormal"/>
    <w:uiPriority w:val="41"/>
    <w:rsid w:val="00820D9B"/>
    <w:pPr>
      <w:spacing w:after="0" w:line="240" w:lineRule="auto"/>
    </w:pPr>
    <w:rPr>
      <w:rFonts w:ascii="Calibri" w:eastAsia="Times New Roman" w:hAnsi="Calibri" w:cs="Arial"/>
      <w:sz w:val="20"/>
      <w:szCs w:val="20"/>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14">
    <w:name w:val="شبكة جدول فاتح1"/>
    <w:basedOn w:val="TableNormal"/>
    <w:uiPriority w:val="40"/>
    <w:rsid w:val="00820D9B"/>
    <w:pPr>
      <w:spacing w:after="0" w:line="240" w:lineRule="auto"/>
    </w:pPr>
    <w:rPr>
      <w:rFonts w:ascii="Calibri" w:eastAsia="Times New Roman" w:hAnsi="Calibri" w:cs="Arial"/>
      <w:sz w:val="20"/>
      <w:szCs w:val="20"/>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MediumList2-Accent1">
    <w:name w:val="Medium List 2 Accent 1"/>
    <w:basedOn w:val="TableNormal"/>
    <w:uiPriority w:val="66"/>
    <w:rsid w:val="00820D9B"/>
    <w:pPr>
      <w:spacing w:after="0" w:line="240" w:lineRule="auto"/>
    </w:pPr>
    <w:rPr>
      <w:rFonts w:ascii="DecoType Naskh" w:eastAsia="Times New Roman" w:hAnsi="DecoType Naskh" w:cs="Times New Roman"/>
      <w:color w:val="000000"/>
      <w:sz w:val="20"/>
      <w:szCs w:val="20"/>
      <w:lang w:val="en-U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Grid1-Accent1">
    <w:name w:val="Medium Grid 1 Accent 1"/>
    <w:basedOn w:val="TableNormal"/>
    <w:uiPriority w:val="67"/>
    <w:rsid w:val="00820D9B"/>
    <w:pPr>
      <w:spacing w:after="0" w:line="240" w:lineRule="auto"/>
    </w:pPr>
    <w:rPr>
      <w:rFonts w:ascii="Calibri" w:eastAsia="Calibri" w:hAnsi="Calibri" w:cs="Arial"/>
      <w:sz w:val="20"/>
      <w:szCs w:val="20"/>
      <w:lang w:val="en-U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31">
    <w:name w:val="نمط3"/>
    <w:basedOn w:val="Normal"/>
    <w:link w:val="3Char"/>
    <w:qFormat/>
    <w:rsid w:val="00820D9B"/>
    <w:pPr>
      <w:spacing w:after="0" w:line="360" w:lineRule="auto"/>
    </w:pPr>
    <w:rPr>
      <w:rFonts w:ascii="Times New Roman" w:eastAsia="Times New Roman" w:hAnsi="Times New Roman" w:cs="Times New Roman"/>
      <w:kern w:val="0"/>
      <w:sz w:val="28"/>
      <w:szCs w:val="28"/>
      <w14:ligatures w14:val="none"/>
    </w:rPr>
  </w:style>
  <w:style w:type="paragraph" w:customStyle="1" w:styleId="15">
    <w:name w:val="نمط1"/>
    <w:basedOn w:val="Normal"/>
    <w:link w:val="1Char"/>
    <w:qFormat/>
    <w:rsid w:val="00820D9B"/>
    <w:pPr>
      <w:spacing w:before="240" w:after="0" w:line="240" w:lineRule="auto"/>
      <w:ind w:left="-2"/>
      <w:jc w:val="center"/>
    </w:pPr>
    <w:rPr>
      <w:rFonts w:ascii="Simplified Arabic" w:eastAsia="Times New Roman" w:hAnsi="Simplified Arabic" w:cs="Simplified Arabic"/>
      <w:b/>
      <w:bCs/>
      <w:color w:val="000000"/>
      <w:kern w:val="0"/>
      <w:sz w:val="24"/>
      <w:szCs w:val="24"/>
      <w14:ligatures w14:val="none"/>
    </w:rPr>
  </w:style>
  <w:style w:type="paragraph" w:customStyle="1" w:styleId="22">
    <w:name w:val="نمط2"/>
    <w:basedOn w:val="a0"/>
    <w:link w:val="2Char"/>
    <w:qFormat/>
    <w:rsid w:val="00820D9B"/>
    <w:pPr>
      <w:spacing w:before="240"/>
    </w:pPr>
    <w:rPr>
      <w:sz w:val="24"/>
      <w:szCs w:val="24"/>
    </w:rPr>
  </w:style>
  <w:style w:type="character" w:customStyle="1" w:styleId="1Char">
    <w:name w:val="نمط1 Char"/>
    <w:link w:val="15"/>
    <w:rsid w:val="00820D9B"/>
    <w:rPr>
      <w:rFonts w:ascii="Simplified Arabic" w:eastAsia="Times New Roman" w:hAnsi="Simplified Arabic" w:cs="Simplified Arabic"/>
      <w:b/>
      <w:bCs/>
      <w:color w:val="000000"/>
      <w:sz w:val="24"/>
      <w:szCs w:val="24"/>
      <w:lang w:val="en-US"/>
    </w:rPr>
  </w:style>
  <w:style w:type="paragraph" w:customStyle="1" w:styleId="40">
    <w:name w:val="نمط4"/>
    <w:basedOn w:val="ListParagraph"/>
    <w:link w:val="4Char"/>
    <w:qFormat/>
    <w:rsid w:val="00820D9B"/>
    <w:pPr>
      <w:spacing w:after="0" w:line="240" w:lineRule="auto"/>
      <w:ind w:left="0"/>
      <w:jc w:val="center"/>
    </w:pPr>
    <w:rPr>
      <w:rFonts w:ascii="Simplified Arabic" w:eastAsia="Times New Roman" w:hAnsi="Simplified Arabic" w:cs="Simplified Arabic"/>
      <w:b/>
      <w:bCs/>
      <w:kern w:val="0"/>
      <w:sz w:val="24"/>
      <w:szCs w:val="24"/>
      <w14:ligatures w14:val="none"/>
    </w:rPr>
  </w:style>
  <w:style w:type="character" w:customStyle="1" w:styleId="2Char">
    <w:name w:val="نمط2 Char"/>
    <w:link w:val="22"/>
    <w:rsid w:val="00820D9B"/>
    <w:rPr>
      <w:rFonts w:ascii="Simplified Arabic" w:eastAsia="Calibri" w:hAnsi="Simplified Arabic" w:cs="Simplified Arabic"/>
      <w:b/>
      <w:bCs/>
      <w:sz w:val="24"/>
      <w:szCs w:val="24"/>
      <w:lang w:val="en-US" w:bidi="ar-YE"/>
    </w:rPr>
  </w:style>
  <w:style w:type="character" w:customStyle="1" w:styleId="fontstyle11">
    <w:name w:val="fontstyle11"/>
    <w:rsid w:val="00820D9B"/>
    <w:rPr>
      <w:rFonts w:ascii="Times New Roman" w:hAnsi="Times New Roman" w:cs="Times New Roman" w:hint="default"/>
      <w:b w:val="0"/>
      <w:bCs w:val="0"/>
      <w:i w:val="0"/>
      <w:iCs w:val="0"/>
      <w:color w:val="000000"/>
      <w:sz w:val="26"/>
      <w:szCs w:val="26"/>
    </w:rPr>
  </w:style>
  <w:style w:type="character" w:customStyle="1" w:styleId="4Char">
    <w:name w:val="نمط4 Char"/>
    <w:link w:val="40"/>
    <w:rsid w:val="00820D9B"/>
    <w:rPr>
      <w:rFonts w:ascii="Simplified Arabic" w:eastAsia="Times New Roman" w:hAnsi="Simplified Arabic" w:cs="Simplified Arabic"/>
      <w:b/>
      <w:bCs/>
      <w:sz w:val="24"/>
      <w:szCs w:val="24"/>
      <w:lang w:val="en-US"/>
    </w:rPr>
  </w:style>
  <w:style w:type="table" w:customStyle="1" w:styleId="PlainTable11">
    <w:name w:val="Plain Table 11"/>
    <w:basedOn w:val="TableNormal"/>
    <w:uiPriority w:val="41"/>
    <w:rsid w:val="00820D9B"/>
    <w:pPr>
      <w:spacing w:after="0" w:line="240" w:lineRule="auto"/>
    </w:pPr>
    <w:rPr>
      <w:rFonts w:ascii="Calibri" w:eastAsia="Times New Roman" w:hAnsi="Calibri" w:cs="Arial"/>
      <w:lang w:val="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Light1">
    <w:name w:val="Table Grid Light1"/>
    <w:basedOn w:val="TableNormal"/>
    <w:uiPriority w:val="40"/>
    <w:rsid w:val="00820D9B"/>
    <w:pPr>
      <w:spacing w:after="0" w:line="240" w:lineRule="auto"/>
    </w:pPr>
    <w:rPr>
      <w:rFonts w:ascii="Calibri" w:eastAsia="Times New Roman" w:hAnsi="Calibri" w:cs="Arial"/>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3-51">
    <w:name w:val="شبكة متوسطة 3 - تمييز 51"/>
    <w:basedOn w:val="TableNormal"/>
    <w:next w:val="MediumGrid3-Accent5"/>
    <w:uiPriority w:val="69"/>
    <w:rsid w:val="00820D9B"/>
    <w:pPr>
      <w:spacing w:after="0" w:line="240" w:lineRule="auto"/>
    </w:pPr>
    <w:rPr>
      <w:rFonts w:ascii="Calibri" w:eastAsia="Times New Roman" w:hAnsi="Calibri" w:cs="Arial"/>
      <w:sz w:val="20"/>
      <w:szCs w:val="20"/>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41">
    <w:name w:val="شبكة جدول4"/>
    <w:basedOn w:val="TableNormal"/>
    <w:next w:val="TableGrid"/>
    <w:uiPriority w:val="59"/>
    <w:rsid w:val="00820D9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TableNormal"/>
    <w:next w:val="TableGrid"/>
    <w:uiPriority w:val="59"/>
    <w:rsid w:val="00820D9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بلا قائمة11"/>
    <w:next w:val="NoList"/>
    <w:uiPriority w:val="99"/>
    <w:semiHidden/>
    <w:unhideWhenUsed/>
    <w:rsid w:val="00820D9B"/>
  </w:style>
  <w:style w:type="table" w:customStyle="1" w:styleId="6">
    <w:name w:val="شبكة جدول6"/>
    <w:basedOn w:val="TableNormal"/>
    <w:next w:val="TableGrid"/>
    <w:uiPriority w:val="59"/>
    <w:rsid w:val="00820D9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
    <w:name w:val="جدول عادي 43"/>
    <w:basedOn w:val="TableNormal"/>
    <w:uiPriority w:val="44"/>
    <w:rsid w:val="00820D9B"/>
    <w:pPr>
      <w:spacing w:after="0" w:line="240" w:lineRule="auto"/>
    </w:pPr>
    <w:rPr>
      <w:rFonts w:ascii="Calibri" w:eastAsia="Calibri" w:hAnsi="Calibri" w:cs="Arial"/>
      <w:lang w:val="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7">
    <w:name w:val="شبكة جدول7"/>
    <w:basedOn w:val="TableNormal"/>
    <w:next w:val="TableGrid"/>
    <w:uiPriority w:val="59"/>
    <w:rsid w:val="00820D9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TableNormal"/>
    <w:next w:val="TableGrid"/>
    <w:uiPriority w:val="59"/>
    <w:rsid w:val="00820D9B"/>
    <w:pPr>
      <w:spacing w:after="0" w:line="240" w:lineRule="auto"/>
    </w:pPr>
    <w:rPr>
      <w:rFonts w:ascii="Calibri" w:eastAsia="Calibri" w:hAnsi="Calibri" w:cs="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51">
    <w:name w:val="Medium Grid 3 - Accent 51"/>
    <w:basedOn w:val="TableNormal"/>
    <w:next w:val="MediumGrid3-Accent5"/>
    <w:uiPriority w:val="69"/>
    <w:rsid w:val="00820D9B"/>
    <w:pPr>
      <w:spacing w:after="0" w:line="240" w:lineRule="auto"/>
    </w:pPr>
    <w:rPr>
      <w:rFonts w:ascii="Times New Roman" w:eastAsia="Times New Roman" w:hAnsi="Times New Roman" w:cs="Times New Roman"/>
      <w:sz w:val="20"/>
      <w:szCs w:val="20"/>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9">
    <w:name w:val="شبكة جدول9"/>
    <w:basedOn w:val="TableNormal"/>
    <w:next w:val="TableGrid"/>
    <w:rsid w:val="00820D9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شبكة جدول10"/>
    <w:basedOn w:val="TableNormal"/>
    <w:next w:val="TableGrid"/>
    <w:rsid w:val="00820D9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نمط5"/>
    <w:basedOn w:val="Normal"/>
    <w:link w:val="5Char"/>
    <w:qFormat/>
    <w:rsid w:val="00820D9B"/>
    <w:pPr>
      <w:tabs>
        <w:tab w:val="right" w:pos="1049"/>
        <w:tab w:val="right" w:pos="1333"/>
      </w:tabs>
      <w:autoSpaceDE w:val="0"/>
      <w:autoSpaceDN w:val="0"/>
      <w:adjustRightInd w:val="0"/>
      <w:spacing w:after="0" w:line="276" w:lineRule="auto"/>
      <w:jc w:val="center"/>
    </w:pPr>
    <w:rPr>
      <w:rFonts w:ascii="Traditional Arabic" w:hAnsi="Traditional Arabic" w:cs="Traditional Arabic"/>
      <w:b/>
      <w:bCs/>
      <w:kern w:val="0"/>
      <w:sz w:val="28"/>
      <w:szCs w:val="28"/>
      <w14:ligatures w14:val="none"/>
    </w:rPr>
  </w:style>
  <w:style w:type="character" w:customStyle="1" w:styleId="5Char">
    <w:name w:val="نمط5 Char"/>
    <w:basedOn w:val="DefaultParagraphFont"/>
    <w:link w:val="51"/>
    <w:rsid w:val="00820D9B"/>
    <w:rPr>
      <w:rFonts w:ascii="Traditional Arabic" w:hAnsi="Traditional Arabic" w:cs="Traditional Arabic"/>
      <w:b/>
      <w:bCs/>
      <w:sz w:val="28"/>
      <w:szCs w:val="28"/>
      <w:lang w:val="en-US"/>
    </w:rPr>
  </w:style>
  <w:style w:type="character" w:styleId="CommentReference">
    <w:name w:val="annotation reference"/>
    <w:basedOn w:val="DefaultParagraphFont"/>
    <w:uiPriority w:val="99"/>
    <w:semiHidden/>
    <w:unhideWhenUsed/>
    <w:rsid w:val="00820D9B"/>
    <w:rPr>
      <w:sz w:val="16"/>
      <w:szCs w:val="16"/>
    </w:rPr>
  </w:style>
  <w:style w:type="paragraph" w:styleId="CommentText">
    <w:name w:val="annotation text"/>
    <w:basedOn w:val="Normal"/>
    <w:link w:val="CommentTextChar"/>
    <w:uiPriority w:val="99"/>
    <w:semiHidden/>
    <w:unhideWhenUsed/>
    <w:rsid w:val="00820D9B"/>
    <w:pPr>
      <w:spacing w:after="200" w:line="240" w:lineRule="auto"/>
    </w:pPr>
    <w:rPr>
      <w:kern w:val="0"/>
      <w:sz w:val="20"/>
      <w:szCs w:val="20"/>
      <w14:ligatures w14:val="none"/>
    </w:rPr>
  </w:style>
  <w:style w:type="character" w:customStyle="1" w:styleId="CommentTextChar">
    <w:name w:val="Comment Text Char"/>
    <w:basedOn w:val="DefaultParagraphFont"/>
    <w:link w:val="CommentText"/>
    <w:uiPriority w:val="99"/>
    <w:semiHidden/>
    <w:rsid w:val="00820D9B"/>
    <w:rPr>
      <w:sz w:val="20"/>
      <w:szCs w:val="20"/>
      <w:lang w:val="en-US"/>
    </w:rPr>
  </w:style>
  <w:style w:type="paragraph" w:styleId="CommentSubject">
    <w:name w:val="annotation subject"/>
    <w:basedOn w:val="CommentText"/>
    <w:next w:val="CommentText"/>
    <w:link w:val="CommentSubjectChar"/>
    <w:uiPriority w:val="99"/>
    <w:semiHidden/>
    <w:unhideWhenUsed/>
    <w:rsid w:val="00820D9B"/>
    <w:rPr>
      <w:b/>
      <w:bCs/>
    </w:rPr>
  </w:style>
  <w:style w:type="character" w:customStyle="1" w:styleId="CommentSubjectChar">
    <w:name w:val="Comment Subject Char"/>
    <w:basedOn w:val="CommentTextChar"/>
    <w:link w:val="CommentSubject"/>
    <w:uiPriority w:val="99"/>
    <w:semiHidden/>
    <w:rsid w:val="00820D9B"/>
    <w:rPr>
      <w:b/>
      <w:bCs/>
      <w:sz w:val="20"/>
      <w:szCs w:val="20"/>
      <w:lang w:val="en-US"/>
    </w:rPr>
  </w:style>
  <w:style w:type="numbering" w:customStyle="1" w:styleId="NoList11">
    <w:name w:val="No List11"/>
    <w:next w:val="NoList"/>
    <w:uiPriority w:val="99"/>
    <w:semiHidden/>
    <w:unhideWhenUsed/>
    <w:rsid w:val="00820D9B"/>
  </w:style>
  <w:style w:type="numbering" w:customStyle="1" w:styleId="NoList111">
    <w:name w:val="No List111"/>
    <w:next w:val="NoList"/>
    <w:uiPriority w:val="99"/>
    <w:semiHidden/>
    <w:unhideWhenUsed/>
    <w:rsid w:val="00820D9B"/>
  </w:style>
  <w:style w:type="character" w:customStyle="1" w:styleId="Hyperlink1">
    <w:name w:val="Hyperlink1"/>
    <w:basedOn w:val="DefaultParagraphFont"/>
    <w:uiPriority w:val="99"/>
    <w:unhideWhenUsed/>
    <w:rsid w:val="00820D9B"/>
    <w:rPr>
      <w:color w:val="0000FF"/>
      <w:u w:val="single"/>
    </w:rPr>
  </w:style>
  <w:style w:type="paragraph" w:customStyle="1" w:styleId="Heading91">
    <w:name w:val="Heading 91"/>
    <w:basedOn w:val="Normal"/>
    <w:next w:val="Normal"/>
    <w:uiPriority w:val="9"/>
    <w:unhideWhenUsed/>
    <w:qFormat/>
    <w:rsid w:val="00820D9B"/>
    <w:pPr>
      <w:keepNext/>
      <w:keepLines/>
      <w:spacing w:before="200" w:after="0" w:line="276" w:lineRule="auto"/>
      <w:outlineLvl w:val="8"/>
    </w:pPr>
    <w:rPr>
      <w:rFonts w:ascii="Calibri Light" w:eastAsia="Times New Roman" w:hAnsi="Calibri Light" w:cs="Times New Roman"/>
      <w:i/>
      <w:iCs/>
      <w:color w:val="404040"/>
      <w:kern w:val="0"/>
      <w:sz w:val="20"/>
      <w:szCs w:val="20"/>
      <w14:ligatures w14:val="none"/>
    </w:rPr>
  </w:style>
  <w:style w:type="numbering" w:customStyle="1" w:styleId="NoList1111">
    <w:name w:val="No List1111"/>
    <w:next w:val="NoList"/>
    <w:uiPriority w:val="99"/>
    <w:semiHidden/>
    <w:unhideWhenUsed/>
    <w:rsid w:val="00820D9B"/>
  </w:style>
  <w:style w:type="paragraph" w:customStyle="1" w:styleId="16">
    <w:name w:val="سرد الفقرات1"/>
    <w:basedOn w:val="Normal"/>
    <w:qFormat/>
    <w:rsid w:val="00820D9B"/>
    <w:pPr>
      <w:spacing w:after="200" w:line="276" w:lineRule="auto"/>
      <w:ind w:left="720"/>
    </w:pPr>
    <w:rPr>
      <w:rFonts w:ascii="Calibri" w:eastAsia="Times New Roman" w:hAnsi="Calibri" w:cs="Arial"/>
      <w:kern w:val="0"/>
      <w14:ligatures w14:val="none"/>
    </w:rPr>
  </w:style>
  <w:style w:type="paragraph" w:customStyle="1" w:styleId="17">
    <w:name w:val="بلا تباعد1"/>
    <w:uiPriority w:val="1"/>
    <w:qFormat/>
    <w:rsid w:val="00820D9B"/>
    <w:pPr>
      <w:bidi/>
      <w:spacing w:after="0" w:line="240" w:lineRule="auto"/>
    </w:pPr>
    <w:rPr>
      <w:rFonts w:ascii="Calibri" w:eastAsia="Times New Roman" w:hAnsi="Calibri" w:cs="Arial"/>
      <w:lang w:val="en-US"/>
    </w:rPr>
  </w:style>
  <w:style w:type="table" w:customStyle="1" w:styleId="TableGrid10">
    <w:name w:val="Table Grid1"/>
    <w:basedOn w:val="TableNormal"/>
    <w:next w:val="TableGrid"/>
    <w:uiPriority w:val="39"/>
    <w:rsid w:val="00820D9B"/>
    <w:pPr>
      <w:spacing w:after="0" w:line="240" w:lineRule="auto"/>
    </w:pPr>
    <w:rPr>
      <w:rFonts w:ascii="Times New Roman" w:eastAsia="Times New Roman" w:hAnsi="Times New Roman" w:cs="Simplified Arabic"/>
      <w:sz w:val="28"/>
      <w:szCs w:val="32"/>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13">
    <w:name w:val="سرد الفقرات11"/>
    <w:basedOn w:val="Normal"/>
    <w:qFormat/>
    <w:rsid w:val="00820D9B"/>
    <w:pPr>
      <w:spacing w:after="200" w:line="276" w:lineRule="auto"/>
      <w:ind w:left="720"/>
    </w:pPr>
    <w:rPr>
      <w:rFonts w:ascii="Calibri" w:eastAsia="Times New Roman" w:hAnsi="Calibri" w:cs="Arial"/>
      <w:kern w:val="0"/>
      <w14:ligatures w14:val="none"/>
    </w:rPr>
  </w:style>
  <w:style w:type="paragraph" w:customStyle="1" w:styleId="ecxmsonormal">
    <w:name w:val="ecxmsonormal"/>
    <w:basedOn w:val="Normal"/>
    <w:rsid w:val="00820D9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a2">
    <w:name w:val="الفقرة"/>
    <w:basedOn w:val="Normal"/>
    <w:link w:val="Char2"/>
    <w:qFormat/>
    <w:rsid w:val="00820D9B"/>
    <w:pPr>
      <w:spacing w:after="200" w:line="240" w:lineRule="auto"/>
      <w:ind w:firstLine="565"/>
      <w:jc w:val="both"/>
    </w:pPr>
    <w:rPr>
      <w:rFonts w:ascii="Traditional Arabic" w:eastAsia="Times New Roman" w:hAnsi="Traditional Arabic" w:cs="Traditional Arabic"/>
      <w:kern w:val="0"/>
      <w:sz w:val="36"/>
      <w:szCs w:val="36"/>
      <w14:ligatures w14:val="none"/>
    </w:rPr>
  </w:style>
  <w:style w:type="character" w:customStyle="1" w:styleId="Char2">
    <w:name w:val="الفقرة Char"/>
    <w:link w:val="a2"/>
    <w:locked/>
    <w:rsid w:val="00820D9B"/>
    <w:rPr>
      <w:rFonts w:ascii="Traditional Arabic" w:eastAsia="Times New Roman" w:hAnsi="Traditional Arabic" w:cs="Traditional Arabic"/>
      <w:sz w:val="36"/>
      <w:szCs w:val="36"/>
      <w:lang w:val="en-US"/>
    </w:rPr>
  </w:style>
  <w:style w:type="paragraph" w:customStyle="1" w:styleId="a3">
    <w:name w:val="جدول"/>
    <w:basedOn w:val="Normal"/>
    <w:link w:val="Char3"/>
    <w:qFormat/>
    <w:rsid w:val="00820D9B"/>
    <w:pPr>
      <w:spacing w:after="0" w:line="276" w:lineRule="auto"/>
      <w:jc w:val="center"/>
    </w:pPr>
    <w:rPr>
      <w:rFonts w:ascii="Traditional Arabic" w:eastAsia="Times New Roman" w:hAnsi="Traditional Arabic" w:cs="Traditional Arabic"/>
      <w:b/>
      <w:bCs/>
      <w:color w:val="000000"/>
      <w:kern w:val="0"/>
      <w:sz w:val="28"/>
      <w:szCs w:val="28"/>
      <w14:ligatures w14:val="none"/>
    </w:rPr>
  </w:style>
  <w:style w:type="character" w:customStyle="1" w:styleId="Char3">
    <w:name w:val="جدول Char"/>
    <w:link w:val="a3"/>
    <w:locked/>
    <w:rsid w:val="00820D9B"/>
    <w:rPr>
      <w:rFonts w:ascii="Traditional Arabic" w:eastAsia="Times New Roman" w:hAnsi="Traditional Arabic" w:cs="Traditional Arabic"/>
      <w:b/>
      <w:bCs/>
      <w:color w:val="000000"/>
      <w:sz w:val="28"/>
      <w:szCs w:val="28"/>
      <w:lang w:val="en-US"/>
    </w:rPr>
  </w:style>
  <w:style w:type="character" w:customStyle="1" w:styleId="3Char">
    <w:name w:val="نمط3 Char"/>
    <w:link w:val="31"/>
    <w:locked/>
    <w:rsid w:val="00820D9B"/>
    <w:rPr>
      <w:rFonts w:ascii="Times New Roman" w:eastAsia="Times New Roman" w:hAnsi="Times New Roman" w:cs="Times New Roman"/>
      <w:sz w:val="28"/>
      <w:szCs w:val="28"/>
      <w:lang w:val="en-US"/>
    </w:rPr>
  </w:style>
  <w:style w:type="character" w:customStyle="1" w:styleId="NormalWebChar">
    <w:name w:val="Normal (Web) Char"/>
    <w:basedOn w:val="DefaultParagraphFont"/>
    <w:link w:val="NormalWeb"/>
    <w:uiPriority w:val="99"/>
    <w:rsid w:val="00820D9B"/>
    <w:rPr>
      <w:rFonts w:ascii="Times New Roman" w:eastAsia="Times New Roman" w:hAnsi="Times New Roman" w:cs="Times New Roman"/>
      <w:sz w:val="24"/>
      <w:szCs w:val="24"/>
      <w:lang w:eastAsia="en-GB"/>
    </w:rPr>
  </w:style>
  <w:style w:type="character" w:customStyle="1" w:styleId="Heading9Char1">
    <w:name w:val="Heading 9 Char1"/>
    <w:basedOn w:val="DefaultParagraphFont"/>
    <w:uiPriority w:val="9"/>
    <w:semiHidden/>
    <w:rsid w:val="00820D9B"/>
    <w:rPr>
      <w:rFonts w:ascii="Cambria" w:eastAsia="Times New Roman" w:hAnsi="Cambria" w:cs="Times New Roman"/>
      <w:i/>
      <w:iCs/>
      <w:color w:val="272727"/>
      <w:sz w:val="21"/>
      <w:szCs w:val="21"/>
      <w:lang w:val="ar-SA" w:eastAsia="ar-SA"/>
    </w:rPr>
  </w:style>
  <w:style w:type="table" w:customStyle="1" w:styleId="TableGrid2">
    <w:name w:val="Table Grid2"/>
    <w:basedOn w:val="TableNormal"/>
    <w:next w:val="TableGrid"/>
    <w:uiPriority w:val="59"/>
    <w:rsid w:val="00820D9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1">
    <w:name w:val="Heading 2 Char1"/>
    <w:basedOn w:val="DefaultParagraphFont"/>
    <w:uiPriority w:val="9"/>
    <w:semiHidden/>
    <w:rsid w:val="00820D9B"/>
    <w:rPr>
      <w:rFonts w:asciiTheme="majorHAnsi" w:eastAsiaTheme="majorEastAsia" w:hAnsiTheme="majorHAnsi" w:cstheme="majorBidi"/>
      <w:color w:val="365F91" w:themeColor="accent1" w:themeShade="BF"/>
      <w:sz w:val="26"/>
      <w:szCs w:val="26"/>
    </w:rPr>
  </w:style>
  <w:style w:type="character" w:customStyle="1" w:styleId="Heading3Char1">
    <w:name w:val="Heading 3 Char1"/>
    <w:basedOn w:val="DefaultParagraphFont"/>
    <w:uiPriority w:val="9"/>
    <w:semiHidden/>
    <w:rsid w:val="00820D9B"/>
    <w:rPr>
      <w:rFonts w:asciiTheme="majorHAnsi" w:eastAsiaTheme="majorEastAsia" w:hAnsiTheme="majorHAnsi" w:cstheme="majorBidi"/>
      <w:color w:val="243F60" w:themeColor="accent1" w:themeShade="7F"/>
      <w:sz w:val="24"/>
      <w:szCs w:val="24"/>
    </w:rPr>
  </w:style>
  <w:style w:type="table" w:styleId="MediumGrid3-Accent5">
    <w:name w:val="Medium Grid 3 Accent 5"/>
    <w:basedOn w:val="TableNormal"/>
    <w:uiPriority w:val="69"/>
    <w:semiHidden/>
    <w:unhideWhenUsed/>
    <w:rsid w:val="00820D9B"/>
    <w:pPr>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GridTable5Dark-Accent31">
    <w:name w:val="Grid Table 5 Dark - Accent 31"/>
    <w:basedOn w:val="TableNormal"/>
    <w:next w:val="GridTable5Dark-Accent32"/>
    <w:uiPriority w:val="50"/>
    <w:rsid w:val="00820D9B"/>
    <w:pPr>
      <w:spacing w:after="0" w:line="240" w:lineRule="auto"/>
    </w:pPr>
    <w:rPr>
      <w:rFonts w:eastAsia="Times New Roman"/>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
    <w:name w:val="Grid Table 5 Dark - Accent 32"/>
    <w:basedOn w:val="TableNormal"/>
    <w:uiPriority w:val="50"/>
    <w:rsid w:val="00820D9B"/>
    <w:pPr>
      <w:spacing w:after="0" w:line="240" w:lineRule="auto"/>
    </w:pPr>
    <w:rPr>
      <w:lang w:val="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3-Accent31">
    <w:name w:val="Grid Table 3 - Accent 31"/>
    <w:basedOn w:val="TableNormal"/>
    <w:next w:val="GridTable3-Accent32"/>
    <w:uiPriority w:val="48"/>
    <w:rsid w:val="00820D9B"/>
    <w:pPr>
      <w:spacing w:after="0" w:line="240" w:lineRule="auto"/>
    </w:pPr>
    <w:rPr>
      <w:rFonts w:eastAsia="Times New Roman"/>
      <w:lang w:val="en-US"/>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2">
    <w:name w:val="Grid Table 3 - Accent 32"/>
    <w:basedOn w:val="TableNormal"/>
    <w:uiPriority w:val="48"/>
    <w:rsid w:val="00820D9B"/>
    <w:pPr>
      <w:spacing w:after="0" w:line="240" w:lineRule="auto"/>
    </w:pPr>
    <w:rPr>
      <w:lang w:val="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GridTable5Dark-Accent320">
    <w:name w:val="Grid Table 5 Dark - Accent 32"/>
    <w:basedOn w:val="TableNormal"/>
    <w:next w:val="GridTable5Dark-Accent32"/>
    <w:uiPriority w:val="50"/>
    <w:rsid w:val="00820D9B"/>
    <w:pPr>
      <w:spacing w:after="0" w:line="240" w:lineRule="auto"/>
    </w:pPr>
    <w:rPr>
      <w:rFonts w:eastAsia="Times New Roman"/>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paragraph" w:customStyle="1" w:styleId="a4">
    <w:name w:val="النص"/>
    <w:rsid w:val="00820D9B"/>
    <w:pPr>
      <w:pBdr>
        <w:top w:val="nil"/>
        <w:left w:val="nil"/>
        <w:bottom w:val="nil"/>
        <w:right w:val="nil"/>
        <w:between w:val="nil"/>
        <w:bar w:val="nil"/>
      </w:pBdr>
      <w:bidi/>
      <w:spacing w:after="0" w:line="240" w:lineRule="auto"/>
    </w:pPr>
    <w:rPr>
      <w:rFonts w:ascii="Geeza Pro Regular" w:eastAsia="Geeza Pro Regular" w:hAnsi="Geeza Pro Regular" w:cs="Geeza Pro Regular"/>
      <w:color w:val="000000"/>
      <w:bdr w:val="nil"/>
      <w:lang w:val="en-US"/>
    </w:rPr>
  </w:style>
  <w:style w:type="table" w:customStyle="1" w:styleId="GridTable5Dark-Accent33">
    <w:name w:val="Grid Table 5 Dark - Accent 33"/>
    <w:basedOn w:val="TableNormal"/>
    <w:next w:val="GridTable5Dark-Accent32"/>
    <w:uiPriority w:val="50"/>
    <w:rsid w:val="00820D9B"/>
    <w:pPr>
      <w:spacing w:after="0" w:line="240" w:lineRule="auto"/>
    </w:pPr>
    <w:rPr>
      <w:rFonts w:eastAsia="Times New Roman"/>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numbering" w:customStyle="1" w:styleId="NoList2">
    <w:name w:val="No List2"/>
    <w:next w:val="NoList"/>
    <w:uiPriority w:val="99"/>
    <w:semiHidden/>
    <w:unhideWhenUsed/>
    <w:rsid w:val="00820D9B"/>
  </w:style>
  <w:style w:type="paragraph" w:styleId="Quote">
    <w:name w:val="Quote"/>
    <w:basedOn w:val="Normal"/>
    <w:next w:val="Normal"/>
    <w:link w:val="QuoteChar"/>
    <w:uiPriority w:val="29"/>
    <w:qFormat/>
    <w:rsid w:val="00820D9B"/>
    <w:pPr>
      <w:bidi w:val="0"/>
      <w:spacing w:after="120" w:line="360" w:lineRule="auto"/>
    </w:pPr>
    <w:rPr>
      <w:i/>
      <w:iCs/>
      <w:kern w:val="0"/>
      <w:sz w:val="24"/>
      <w:szCs w:val="24"/>
      <w14:ligatures w14:val="none"/>
    </w:rPr>
  </w:style>
  <w:style w:type="character" w:customStyle="1" w:styleId="QuoteChar">
    <w:name w:val="Quote Char"/>
    <w:basedOn w:val="DefaultParagraphFont"/>
    <w:link w:val="Quote"/>
    <w:uiPriority w:val="29"/>
    <w:rsid w:val="00820D9B"/>
    <w:rPr>
      <w:i/>
      <w:iCs/>
      <w:sz w:val="24"/>
      <w:szCs w:val="24"/>
      <w:lang w:val="en-US"/>
    </w:rPr>
  </w:style>
  <w:style w:type="paragraph" w:customStyle="1" w:styleId="IntenseQuote1">
    <w:name w:val="Intense Quote1"/>
    <w:basedOn w:val="Normal"/>
    <w:next w:val="Normal"/>
    <w:uiPriority w:val="30"/>
    <w:qFormat/>
    <w:rsid w:val="00820D9B"/>
    <w:pPr>
      <w:bidi w:val="0"/>
      <w:spacing w:before="240" w:after="240" w:line="240" w:lineRule="auto"/>
      <w:ind w:left="1080" w:right="1080"/>
      <w:jc w:val="center"/>
    </w:pPr>
    <w:rPr>
      <w:color w:val="F09415"/>
      <w:kern w:val="0"/>
      <w:sz w:val="24"/>
      <w:szCs w:val="24"/>
      <w14:ligatures w14:val="none"/>
    </w:rPr>
  </w:style>
  <w:style w:type="character" w:customStyle="1" w:styleId="IntenseQuoteChar">
    <w:name w:val="Intense Quote Char"/>
    <w:basedOn w:val="DefaultParagraphFont"/>
    <w:link w:val="IntenseQuote"/>
    <w:uiPriority w:val="30"/>
    <w:rsid w:val="00820D9B"/>
    <w:rPr>
      <w:color w:val="F09415"/>
      <w:sz w:val="24"/>
      <w:szCs w:val="24"/>
    </w:rPr>
  </w:style>
  <w:style w:type="character" w:customStyle="1" w:styleId="SubtleEmphasis1">
    <w:name w:val="Subtle Emphasis1"/>
    <w:uiPriority w:val="19"/>
    <w:qFormat/>
    <w:rsid w:val="00820D9B"/>
    <w:rPr>
      <w:i/>
      <w:iCs/>
      <w:color w:val="794908"/>
    </w:rPr>
  </w:style>
  <w:style w:type="character" w:customStyle="1" w:styleId="IntenseEmphasis1">
    <w:name w:val="Intense Emphasis1"/>
    <w:uiPriority w:val="21"/>
    <w:qFormat/>
    <w:rsid w:val="00820D9B"/>
    <w:rPr>
      <w:b/>
      <w:bCs/>
      <w:caps/>
      <w:color w:val="794908"/>
      <w:spacing w:val="10"/>
    </w:rPr>
  </w:style>
  <w:style w:type="character" w:customStyle="1" w:styleId="SubtleReference1">
    <w:name w:val="Subtle Reference1"/>
    <w:uiPriority w:val="31"/>
    <w:qFormat/>
    <w:rsid w:val="00820D9B"/>
    <w:rPr>
      <w:b/>
      <w:bCs/>
      <w:color w:val="F09415"/>
    </w:rPr>
  </w:style>
  <w:style w:type="character" w:customStyle="1" w:styleId="IntenseReference1">
    <w:name w:val="Intense Reference1"/>
    <w:uiPriority w:val="32"/>
    <w:qFormat/>
    <w:rsid w:val="00820D9B"/>
    <w:rPr>
      <w:b/>
      <w:bCs/>
      <w:i/>
      <w:iCs/>
      <w:caps/>
      <w:color w:val="F09415"/>
    </w:rPr>
  </w:style>
  <w:style w:type="character" w:styleId="BookTitle">
    <w:name w:val="Book Title"/>
    <w:uiPriority w:val="33"/>
    <w:qFormat/>
    <w:rsid w:val="00820D9B"/>
    <w:rPr>
      <w:b/>
      <w:bCs/>
      <w:i/>
      <w:iCs/>
      <w:spacing w:val="0"/>
    </w:rPr>
  </w:style>
  <w:style w:type="table" w:customStyle="1" w:styleId="GridTable6Colorful-Accent61">
    <w:name w:val="Grid Table 6 Colorful - Accent 61"/>
    <w:basedOn w:val="TableNormal"/>
    <w:next w:val="GridTable6Colorful-Accent63"/>
    <w:uiPriority w:val="51"/>
    <w:rsid w:val="00820D9B"/>
    <w:pPr>
      <w:spacing w:after="0" w:line="240" w:lineRule="auto"/>
    </w:pPr>
    <w:rPr>
      <w:color w:val="538135"/>
      <w:lang w:val="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GridTable6Colorful-Accent62">
    <w:name w:val="Grid Table 6 Colorful - Accent 62"/>
    <w:basedOn w:val="TableNormal"/>
    <w:next w:val="GridTable6Colorful-Accent63"/>
    <w:uiPriority w:val="51"/>
    <w:rsid w:val="00820D9B"/>
    <w:pPr>
      <w:spacing w:after="0" w:line="240" w:lineRule="auto"/>
    </w:pPr>
    <w:rPr>
      <w:color w:val="F73B08"/>
      <w:sz w:val="20"/>
      <w:szCs w:val="20"/>
      <w:lang w:val="en-US"/>
    </w:rPr>
    <w:tblPr>
      <w:tblStyleRowBandSize w:val="1"/>
      <w:tblStyleColBandSize w:val="1"/>
      <w:tblBorders>
        <w:top w:val="single" w:sz="4" w:space="0" w:color="FCB19D"/>
        <w:left w:val="single" w:sz="4" w:space="0" w:color="FCB19D"/>
        <w:bottom w:val="single" w:sz="4" w:space="0" w:color="FCB19D"/>
        <w:right w:val="single" w:sz="4" w:space="0" w:color="FCB19D"/>
        <w:insideH w:val="single" w:sz="4" w:space="0" w:color="FCB19D"/>
        <w:insideV w:val="single" w:sz="4" w:space="0" w:color="FCB19D"/>
      </w:tblBorders>
    </w:tblPr>
    <w:tblStylePr w:type="firstRow">
      <w:rPr>
        <w:b/>
        <w:bCs/>
      </w:rPr>
      <w:tblPr/>
      <w:tcPr>
        <w:tcBorders>
          <w:bottom w:val="single" w:sz="12" w:space="0" w:color="FCB19D"/>
        </w:tcBorders>
      </w:tcPr>
    </w:tblStylePr>
    <w:tblStylePr w:type="lastRow">
      <w:rPr>
        <w:b/>
        <w:bCs/>
      </w:rPr>
      <w:tblPr/>
      <w:tcPr>
        <w:tcBorders>
          <w:top w:val="double" w:sz="4" w:space="0" w:color="FCB19D"/>
        </w:tcBorders>
      </w:tcPr>
    </w:tblStylePr>
    <w:tblStylePr w:type="firstCol">
      <w:rPr>
        <w:b/>
        <w:bCs/>
      </w:rPr>
    </w:tblStylePr>
    <w:tblStylePr w:type="lastCol">
      <w:rPr>
        <w:b/>
        <w:bCs/>
      </w:rPr>
    </w:tblStylePr>
    <w:tblStylePr w:type="band1Vert">
      <w:tblPr/>
      <w:tcPr>
        <w:shd w:val="clear" w:color="auto" w:fill="FEE5DE"/>
      </w:tcPr>
    </w:tblStylePr>
    <w:tblStylePr w:type="band1Horz">
      <w:tblPr/>
      <w:tcPr>
        <w:shd w:val="clear" w:color="auto" w:fill="FEE5DE"/>
      </w:tcPr>
    </w:tblStylePr>
  </w:style>
  <w:style w:type="paragraph" w:styleId="IntenseQuote">
    <w:name w:val="Intense Quote"/>
    <w:basedOn w:val="Normal"/>
    <w:next w:val="Normal"/>
    <w:link w:val="IntenseQuoteChar"/>
    <w:uiPriority w:val="30"/>
    <w:qFormat/>
    <w:rsid w:val="00820D9B"/>
    <w:pPr>
      <w:pBdr>
        <w:top w:val="single" w:sz="4" w:space="10" w:color="4F81BD" w:themeColor="accent1"/>
        <w:bottom w:val="single" w:sz="4" w:space="10" w:color="4F81BD" w:themeColor="accent1"/>
      </w:pBdr>
      <w:bidi w:val="0"/>
      <w:spacing w:before="360" w:after="360"/>
      <w:ind w:left="864" w:right="864"/>
      <w:jc w:val="center"/>
    </w:pPr>
    <w:rPr>
      <w:color w:val="F09415"/>
      <w:kern w:val="0"/>
      <w:sz w:val="24"/>
      <w:szCs w:val="24"/>
      <w:lang w:val="en-GB"/>
      <w14:ligatures w14:val="none"/>
    </w:rPr>
  </w:style>
  <w:style w:type="character" w:customStyle="1" w:styleId="IntenseQuoteChar1">
    <w:name w:val="Intense Quote Char1"/>
    <w:basedOn w:val="DefaultParagraphFont"/>
    <w:uiPriority w:val="30"/>
    <w:rsid w:val="00820D9B"/>
    <w:rPr>
      <w:i/>
      <w:iCs/>
      <w:color w:val="4F81BD" w:themeColor="accent1"/>
      <w:kern w:val="2"/>
      <w:lang w:val="en-US"/>
      <w14:ligatures w14:val="standardContextual"/>
    </w:rPr>
  </w:style>
  <w:style w:type="character" w:styleId="SubtleEmphasis">
    <w:name w:val="Subtle Emphasis"/>
    <w:basedOn w:val="DefaultParagraphFont"/>
    <w:uiPriority w:val="19"/>
    <w:qFormat/>
    <w:rsid w:val="00820D9B"/>
    <w:rPr>
      <w:i/>
      <w:iCs/>
      <w:color w:val="404040" w:themeColor="text1" w:themeTint="BF"/>
    </w:rPr>
  </w:style>
  <w:style w:type="character" w:styleId="IntenseEmphasis">
    <w:name w:val="Intense Emphasis"/>
    <w:basedOn w:val="DefaultParagraphFont"/>
    <w:uiPriority w:val="21"/>
    <w:qFormat/>
    <w:rsid w:val="00820D9B"/>
    <w:rPr>
      <w:i/>
      <w:iCs/>
      <w:color w:val="4F81BD" w:themeColor="accent1"/>
    </w:rPr>
  </w:style>
  <w:style w:type="character" w:styleId="SubtleReference">
    <w:name w:val="Subtle Reference"/>
    <w:basedOn w:val="DefaultParagraphFont"/>
    <w:uiPriority w:val="31"/>
    <w:qFormat/>
    <w:rsid w:val="00820D9B"/>
    <w:rPr>
      <w:smallCaps/>
      <w:color w:val="5A5A5A" w:themeColor="text1" w:themeTint="A5"/>
    </w:rPr>
  </w:style>
  <w:style w:type="character" w:styleId="IntenseReference">
    <w:name w:val="Intense Reference"/>
    <w:basedOn w:val="DefaultParagraphFont"/>
    <w:uiPriority w:val="32"/>
    <w:qFormat/>
    <w:rsid w:val="00820D9B"/>
    <w:rPr>
      <w:b/>
      <w:bCs/>
      <w:smallCaps/>
      <w:color w:val="4F81BD" w:themeColor="accent1"/>
      <w:spacing w:val="5"/>
    </w:rPr>
  </w:style>
  <w:style w:type="table" w:customStyle="1" w:styleId="GridTable6Colorful-Accent63">
    <w:name w:val="Grid Table 6 Colorful - Accent 63"/>
    <w:basedOn w:val="TableNormal"/>
    <w:uiPriority w:val="51"/>
    <w:rsid w:val="00820D9B"/>
    <w:pPr>
      <w:spacing w:after="0" w:line="240" w:lineRule="auto"/>
    </w:pPr>
    <w:rPr>
      <w:color w:val="E36C0A" w:themeColor="accent6" w:themeShade="BF"/>
      <w:lang w:val="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120">
    <w:name w:val="شبكة جدول12"/>
    <w:basedOn w:val="TableNormal"/>
    <w:next w:val="TableGrid"/>
    <w:uiPriority w:val="59"/>
    <w:rsid w:val="006044D7"/>
    <w:pPr>
      <w:spacing w:after="0" w:line="240" w:lineRule="auto"/>
      <w:jc w:val="right"/>
    </w:pPr>
    <w:rPr>
      <w:rFonts w:ascii="Times New Roman" w:eastAsia="Times New Roman" w:hAnsi="Times New Roman" w:cs="Times New Roman"/>
      <w:kern w:val="2"/>
      <w:sz w:val="20"/>
      <w:szCs w:val="20"/>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شبكة جدول13"/>
    <w:basedOn w:val="TableNormal"/>
    <w:next w:val="TableGrid"/>
    <w:uiPriority w:val="59"/>
    <w:rsid w:val="006044D7"/>
    <w:pPr>
      <w:spacing w:after="0" w:line="240" w:lineRule="auto"/>
      <w:jc w:val="right"/>
    </w:pPr>
    <w:rPr>
      <w:rFonts w:ascii="Times New Roman" w:eastAsia="Times New Roman" w:hAnsi="Times New Roman" w:cs="Times New Roman"/>
      <w:kern w:val="2"/>
      <w:sz w:val="20"/>
      <w:szCs w:val="20"/>
      <w:lang w:val="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معلومات جهة الاتصال"/>
    <w:basedOn w:val="Normal"/>
    <w:uiPriority w:val="4"/>
    <w:qFormat/>
    <w:rsid w:val="00B051DE"/>
    <w:pPr>
      <w:bidi w:val="0"/>
      <w:spacing w:after="720" w:line="240" w:lineRule="auto"/>
      <w:contextualSpacing/>
    </w:pPr>
    <w:rPr>
      <w:rFonts w:ascii="Tahoma" w:eastAsiaTheme="minorEastAsia" w:hAnsi="Tahoma" w:cs="Tahoma"/>
      <w:kern w:val="0"/>
      <w:sz w:val="18"/>
      <w:szCs w:val="18"/>
      <w:lang w:eastAsia="ar-SA"/>
      <w14:ligatures w14:val="none"/>
    </w:rPr>
  </w:style>
  <w:style w:type="table" w:customStyle="1" w:styleId="a6">
    <w:name w:val="الجدول الزمني"/>
    <w:basedOn w:val="TableNormal"/>
    <w:uiPriority w:val="99"/>
    <w:rsid w:val="00B051DE"/>
    <w:pPr>
      <w:spacing w:after="0" w:line="240" w:lineRule="auto"/>
      <w:jc w:val="right"/>
    </w:pPr>
    <w:rPr>
      <w:rFonts w:eastAsiaTheme="minorEastAsia"/>
      <w:sz w:val="18"/>
      <w:szCs w:val="18"/>
      <w:lang w:val="en-US" w:eastAsia="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58" w:type="dxa"/>
        <w:left w:w="58" w:type="dxa"/>
        <w:bottom w:w="58" w:type="dxa"/>
        <w:right w:w="58" w:type="dxa"/>
      </w:tblCellMar>
    </w:tblPr>
    <w:tblStylePr w:type="firstRow">
      <w:pPr>
        <w:wordWrap/>
        <w:jc w:val="left"/>
      </w:pPr>
      <w:rPr>
        <w:rFonts w:asciiTheme="majorHAnsi" w:eastAsiaTheme="majorEastAsia" w:hAnsiTheme="majorHAnsi"/>
        <w:caps/>
        <w:smallCaps w:val="0"/>
        <w:spacing w:val="10"/>
        <w:sz w:val="18"/>
      </w:rPr>
      <w:tblPr/>
      <w:trPr>
        <w:tblHeader/>
      </w:trPr>
      <w:tcPr>
        <w:tcBorders>
          <w:top w:val="nil"/>
          <w:left w:val="nil"/>
          <w:bottom w:val="single" w:sz="4" w:space="0" w:color="BFBFBF" w:themeColor="background1" w:themeShade="BF"/>
          <w:right w:val="nil"/>
          <w:insideH w:val="nil"/>
          <w:insideV w:val="nil"/>
          <w:tl2br w:val="nil"/>
          <w:tr2bl w:val="nil"/>
        </w:tcBorders>
      </w:tcPr>
    </w:tblStylePr>
    <w:tblStylePr w:type="firstCol">
      <w:pPr>
        <w:wordWrap/>
        <w:jc w:val="left"/>
      </w:pPr>
    </w:tblStylePr>
    <w:tblStylePr w:type="lastCol">
      <w:rPr>
        <w:b/>
        <w:i w:val="0"/>
        <w:caps/>
        <w:smallCaps w:val="0"/>
      </w:rPr>
    </w:tblStylePr>
  </w:style>
  <w:style w:type="character" w:styleId="UnresolvedMention">
    <w:name w:val="Unresolved Mention"/>
    <w:basedOn w:val="DefaultParagraphFont"/>
    <w:uiPriority w:val="99"/>
    <w:semiHidden/>
    <w:unhideWhenUsed/>
    <w:rsid w:val="00B051DE"/>
    <w:rPr>
      <w:color w:val="605E5C"/>
      <w:shd w:val="clear" w:color="auto" w:fill="E1DFDD"/>
    </w:rPr>
  </w:style>
  <w:style w:type="character" w:customStyle="1" w:styleId="messagemeta">
    <w:name w:val="messagemeta"/>
    <w:basedOn w:val="DefaultParagraphFont"/>
    <w:rsid w:val="00065948"/>
  </w:style>
  <w:style w:type="character" w:customStyle="1" w:styleId="message-time">
    <w:name w:val="message-time"/>
    <w:basedOn w:val="DefaultParagraphFont"/>
    <w:rsid w:val="00065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5334798">
      <w:bodyDiv w:val="1"/>
      <w:marLeft w:val="0"/>
      <w:marRight w:val="0"/>
      <w:marTop w:val="0"/>
      <w:marBottom w:val="0"/>
      <w:divBdr>
        <w:top w:val="none" w:sz="0" w:space="0" w:color="auto"/>
        <w:left w:val="none" w:sz="0" w:space="0" w:color="auto"/>
        <w:bottom w:val="none" w:sz="0" w:space="0" w:color="auto"/>
        <w:right w:val="none" w:sz="0" w:space="0" w:color="auto"/>
      </w:divBdr>
    </w:div>
    <w:div w:id="237593589">
      <w:bodyDiv w:val="1"/>
      <w:marLeft w:val="0"/>
      <w:marRight w:val="0"/>
      <w:marTop w:val="0"/>
      <w:marBottom w:val="0"/>
      <w:divBdr>
        <w:top w:val="none" w:sz="0" w:space="0" w:color="auto"/>
        <w:left w:val="none" w:sz="0" w:space="0" w:color="auto"/>
        <w:bottom w:val="none" w:sz="0" w:space="0" w:color="auto"/>
        <w:right w:val="none" w:sz="0" w:space="0" w:color="auto"/>
      </w:divBdr>
    </w:div>
    <w:div w:id="663515146">
      <w:bodyDiv w:val="1"/>
      <w:marLeft w:val="0"/>
      <w:marRight w:val="0"/>
      <w:marTop w:val="0"/>
      <w:marBottom w:val="0"/>
      <w:divBdr>
        <w:top w:val="none" w:sz="0" w:space="0" w:color="auto"/>
        <w:left w:val="none" w:sz="0" w:space="0" w:color="auto"/>
        <w:bottom w:val="none" w:sz="0" w:space="0" w:color="auto"/>
        <w:right w:val="none" w:sz="0" w:space="0" w:color="auto"/>
      </w:divBdr>
    </w:div>
    <w:div w:id="690495179">
      <w:bodyDiv w:val="1"/>
      <w:marLeft w:val="0"/>
      <w:marRight w:val="0"/>
      <w:marTop w:val="0"/>
      <w:marBottom w:val="0"/>
      <w:divBdr>
        <w:top w:val="none" w:sz="0" w:space="0" w:color="auto"/>
        <w:left w:val="none" w:sz="0" w:space="0" w:color="auto"/>
        <w:bottom w:val="none" w:sz="0" w:space="0" w:color="auto"/>
        <w:right w:val="none" w:sz="0" w:space="0" w:color="auto"/>
      </w:divBdr>
    </w:div>
    <w:div w:id="693531289">
      <w:bodyDiv w:val="1"/>
      <w:marLeft w:val="0"/>
      <w:marRight w:val="0"/>
      <w:marTop w:val="0"/>
      <w:marBottom w:val="0"/>
      <w:divBdr>
        <w:top w:val="none" w:sz="0" w:space="0" w:color="auto"/>
        <w:left w:val="none" w:sz="0" w:space="0" w:color="auto"/>
        <w:bottom w:val="none" w:sz="0" w:space="0" w:color="auto"/>
        <w:right w:val="none" w:sz="0" w:space="0" w:color="auto"/>
      </w:divBdr>
    </w:div>
    <w:div w:id="977681970">
      <w:bodyDiv w:val="1"/>
      <w:marLeft w:val="0"/>
      <w:marRight w:val="0"/>
      <w:marTop w:val="0"/>
      <w:marBottom w:val="0"/>
      <w:divBdr>
        <w:top w:val="none" w:sz="0" w:space="0" w:color="auto"/>
        <w:left w:val="none" w:sz="0" w:space="0" w:color="auto"/>
        <w:bottom w:val="none" w:sz="0" w:space="0" w:color="auto"/>
        <w:right w:val="none" w:sz="0" w:space="0" w:color="auto"/>
      </w:divBdr>
    </w:div>
    <w:div w:id="1058045743">
      <w:bodyDiv w:val="1"/>
      <w:marLeft w:val="0"/>
      <w:marRight w:val="0"/>
      <w:marTop w:val="0"/>
      <w:marBottom w:val="0"/>
      <w:divBdr>
        <w:top w:val="none" w:sz="0" w:space="0" w:color="auto"/>
        <w:left w:val="none" w:sz="0" w:space="0" w:color="auto"/>
        <w:bottom w:val="none" w:sz="0" w:space="0" w:color="auto"/>
        <w:right w:val="none" w:sz="0" w:space="0" w:color="auto"/>
      </w:divBdr>
      <w:divsChild>
        <w:div w:id="1425107023">
          <w:marLeft w:val="0"/>
          <w:marRight w:val="0"/>
          <w:marTop w:val="0"/>
          <w:marBottom w:val="0"/>
          <w:divBdr>
            <w:top w:val="none" w:sz="0" w:space="0" w:color="auto"/>
            <w:left w:val="none" w:sz="0" w:space="0" w:color="auto"/>
            <w:bottom w:val="none" w:sz="0" w:space="0" w:color="auto"/>
            <w:right w:val="none" w:sz="0" w:space="0" w:color="auto"/>
          </w:divBdr>
        </w:div>
      </w:divsChild>
    </w:div>
    <w:div w:id="1076053400">
      <w:bodyDiv w:val="1"/>
      <w:marLeft w:val="0"/>
      <w:marRight w:val="0"/>
      <w:marTop w:val="0"/>
      <w:marBottom w:val="0"/>
      <w:divBdr>
        <w:top w:val="none" w:sz="0" w:space="0" w:color="auto"/>
        <w:left w:val="none" w:sz="0" w:space="0" w:color="auto"/>
        <w:bottom w:val="none" w:sz="0" w:space="0" w:color="auto"/>
        <w:right w:val="none" w:sz="0" w:space="0" w:color="auto"/>
      </w:divBdr>
    </w:div>
    <w:div w:id="1214077637">
      <w:bodyDiv w:val="1"/>
      <w:marLeft w:val="0"/>
      <w:marRight w:val="0"/>
      <w:marTop w:val="0"/>
      <w:marBottom w:val="0"/>
      <w:divBdr>
        <w:top w:val="none" w:sz="0" w:space="0" w:color="auto"/>
        <w:left w:val="none" w:sz="0" w:space="0" w:color="auto"/>
        <w:bottom w:val="none" w:sz="0" w:space="0" w:color="auto"/>
        <w:right w:val="none" w:sz="0" w:space="0" w:color="auto"/>
      </w:divBdr>
    </w:div>
    <w:div w:id="1242832513">
      <w:bodyDiv w:val="1"/>
      <w:marLeft w:val="0"/>
      <w:marRight w:val="0"/>
      <w:marTop w:val="0"/>
      <w:marBottom w:val="0"/>
      <w:divBdr>
        <w:top w:val="none" w:sz="0" w:space="0" w:color="auto"/>
        <w:left w:val="none" w:sz="0" w:space="0" w:color="auto"/>
        <w:bottom w:val="none" w:sz="0" w:space="0" w:color="auto"/>
        <w:right w:val="none" w:sz="0" w:space="0" w:color="auto"/>
      </w:divBdr>
    </w:div>
    <w:div w:id="1315530619">
      <w:bodyDiv w:val="1"/>
      <w:marLeft w:val="0"/>
      <w:marRight w:val="0"/>
      <w:marTop w:val="0"/>
      <w:marBottom w:val="0"/>
      <w:divBdr>
        <w:top w:val="none" w:sz="0" w:space="0" w:color="auto"/>
        <w:left w:val="none" w:sz="0" w:space="0" w:color="auto"/>
        <w:bottom w:val="none" w:sz="0" w:space="0" w:color="auto"/>
        <w:right w:val="none" w:sz="0" w:space="0" w:color="auto"/>
      </w:divBdr>
      <w:divsChild>
        <w:div w:id="1143814677">
          <w:marLeft w:val="0"/>
          <w:marRight w:val="0"/>
          <w:marTop w:val="0"/>
          <w:marBottom w:val="0"/>
          <w:divBdr>
            <w:top w:val="none" w:sz="0" w:space="0" w:color="auto"/>
            <w:left w:val="none" w:sz="0" w:space="0" w:color="auto"/>
            <w:bottom w:val="none" w:sz="0" w:space="0" w:color="auto"/>
            <w:right w:val="none" w:sz="0" w:space="0" w:color="auto"/>
          </w:divBdr>
        </w:div>
      </w:divsChild>
    </w:div>
    <w:div w:id="1325358684">
      <w:bodyDiv w:val="1"/>
      <w:marLeft w:val="0"/>
      <w:marRight w:val="0"/>
      <w:marTop w:val="0"/>
      <w:marBottom w:val="0"/>
      <w:divBdr>
        <w:top w:val="none" w:sz="0" w:space="0" w:color="auto"/>
        <w:left w:val="none" w:sz="0" w:space="0" w:color="auto"/>
        <w:bottom w:val="none" w:sz="0" w:space="0" w:color="auto"/>
        <w:right w:val="none" w:sz="0" w:space="0" w:color="auto"/>
      </w:divBdr>
    </w:div>
    <w:div w:id="1782067172">
      <w:bodyDiv w:val="1"/>
      <w:marLeft w:val="0"/>
      <w:marRight w:val="0"/>
      <w:marTop w:val="0"/>
      <w:marBottom w:val="0"/>
      <w:divBdr>
        <w:top w:val="none" w:sz="0" w:space="0" w:color="auto"/>
        <w:left w:val="none" w:sz="0" w:space="0" w:color="auto"/>
        <w:bottom w:val="none" w:sz="0" w:space="0" w:color="auto"/>
        <w:right w:val="none" w:sz="0" w:space="0" w:color="auto"/>
      </w:divBdr>
    </w:div>
    <w:div w:id="1856653728">
      <w:bodyDiv w:val="1"/>
      <w:marLeft w:val="0"/>
      <w:marRight w:val="0"/>
      <w:marTop w:val="0"/>
      <w:marBottom w:val="0"/>
      <w:divBdr>
        <w:top w:val="none" w:sz="0" w:space="0" w:color="auto"/>
        <w:left w:val="none" w:sz="0" w:space="0" w:color="auto"/>
        <w:bottom w:val="none" w:sz="0" w:space="0" w:color="auto"/>
        <w:right w:val="none" w:sz="0" w:space="0" w:color="auto"/>
      </w:divBdr>
    </w:div>
    <w:div w:id="1998604746">
      <w:bodyDiv w:val="1"/>
      <w:marLeft w:val="0"/>
      <w:marRight w:val="0"/>
      <w:marTop w:val="0"/>
      <w:marBottom w:val="0"/>
      <w:divBdr>
        <w:top w:val="none" w:sz="0" w:space="0" w:color="auto"/>
        <w:left w:val="none" w:sz="0" w:space="0" w:color="auto"/>
        <w:bottom w:val="none" w:sz="0" w:space="0" w:color="auto"/>
        <w:right w:val="none" w:sz="0" w:space="0" w:color="auto"/>
      </w:divBdr>
    </w:div>
    <w:div w:id="2000235186">
      <w:bodyDiv w:val="1"/>
      <w:marLeft w:val="0"/>
      <w:marRight w:val="0"/>
      <w:marTop w:val="0"/>
      <w:marBottom w:val="0"/>
      <w:divBdr>
        <w:top w:val="none" w:sz="0" w:space="0" w:color="auto"/>
        <w:left w:val="none" w:sz="0" w:space="0" w:color="auto"/>
        <w:bottom w:val="none" w:sz="0" w:space="0" w:color="auto"/>
        <w:right w:val="none" w:sz="0" w:space="0" w:color="auto"/>
      </w:divBdr>
    </w:div>
    <w:div w:id="2038970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260</TotalTime>
  <Pages>40</Pages>
  <Words>6874</Words>
  <Characters>39183</Characters>
  <Application>Microsoft Office Word</Application>
  <DocSecurity>0</DocSecurity>
  <Lines>326</Lines>
  <Paragraphs>91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ENJAZ</dc:creator>
  <cp:lastModifiedBy>2023</cp:lastModifiedBy>
  <cp:revision>99</cp:revision>
  <cp:lastPrinted>2024-08-03T17:57:00Z</cp:lastPrinted>
  <dcterms:created xsi:type="dcterms:W3CDTF">2024-08-01T16:32:00Z</dcterms:created>
  <dcterms:modified xsi:type="dcterms:W3CDTF">2024-08-03T18:00:00Z</dcterms:modified>
</cp:coreProperties>
</file>