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54B5C" w14:textId="77777777" w:rsidR="00A150ED" w:rsidRPr="00A150ED" w:rsidRDefault="00A150ED" w:rsidP="00A150ED">
      <w:pPr>
        <w:rPr>
          <w:rFonts w:ascii="Simplified Arabic" w:hAnsi="Simplified Arabic" w:cs="Simplified Arabic"/>
          <w:b/>
          <w:bCs/>
          <w:kern w:val="2"/>
          <w:sz w:val="24"/>
          <w:szCs w:val="24"/>
          <w:lang w:bidi="ar-EG"/>
          <w14:ligatures w14:val="standardContextual"/>
        </w:rPr>
      </w:pPr>
      <w:bookmarkStart w:id="0" w:name="_Hlk203533376"/>
      <w:r w:rsidRPr="00A150ED">
        <w:rPr>
          <w:rFonts w:ascii="Simplified Arabic" w:hAnsi="Simplified Arabic" w:cs="Simplified Arabic"/>
          <w:b/>
          <w:bCs/>
          <w:kern w:val="2"/>
          <w:sz w:val="24"/>
          <w:szCs w:val="24"/>
          <w:rtl/>
          <w:lang w:bidi="ar-EG"/>
          <w14:ligatures w14:val="standardContextual"/>
        </w:rPr>
        <w:t xml:space="preserve">جامعة ميدأوشن </w:t>
      </w:r>
    </w:p>
    <w:p w14:paraId="4628F8E4" w14:textId="77777777" w:rsidR="00A150ED" w:rsidRPr="00A150ED" w:rsidRDefault="00A150ED" w:rsidP="00A150ED">
      <w:pPr>
        <w:rPr>
          <w:rFonts w:ascii="Simplified Arabic" w:hAnsi="Simplified Arabic" w:cs="Simplified Arabic"/>
          <w:b/>
          <w:bCs/>
          <w:kern w:val="2"/>
          <w:sz w:val="24"/>
          <w:szCs w:val="24"/>
          <w:rtl/>
          <w:lang w:bidi="ar-EG"/>
          <w14:ligatures w14:val="standardContextual"/>
        </w:rPr>
      </w:pPr>
      <w:r w:rsidRPr="00A150ED">
        <w:rPr>
          <w:rFonts w:ascii="Simplified Arabic" w:hAnsi="Simplified Arabic" w:cs="Simplified Arabic"/>
          <w:b/>
          <w:bCs/>
          <w:noProof/>
          <w:kern w:val="2"/>
          <w:sz w:val="24"/>
          <w:szCs w:val="24"/>
          <w14:ligatures w14:val="standardContextual"/>
        </w:rPr>
        <w:drawing>
          <wp:anchor distT="0" distB="0" distL="114300" distR="114300" simplePos="0" relativeHeight="251659264" behindDoc="0" locked="0" layoutInCell="1" allowOverlap="1" wp14:anchorId="6AF62839" wp14:editId="0072008E">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150ED">
        <w:rPr>
          <w:rFonts w:ascii="Simplified Arabic" w:hAnsi="Simplified Arabic" w:cs="Simplified Arabic"/>
          <w:b/>
          <w:bCs/>
          <w:kern w:val="2"/>
          <w:sz w:val="24"/>
          <w:szCs w:val="24"/>
          <w:lang w:bidi="ar-EG"/>
          <w14:ligatures w14:val="standardContextual"/>
        </w:rPr>
        <w:t xml:space="preserve">    </w:t>
      </w:r>
      <w:r w:rsidRPr="00A150ED">
        <w:rPr>
          <w:rFonts w:ascii="Simplified Arabic" w:hAnsi="Simplified Arabic" w:cs="Simplified Arabic"/>
          <w:b/>
          <w:bCs/>
          <w:kern w:val="2"/>
          <w:sz w:val="24"/>
          <w:szCs w:val="24"/>
          <w:rtl/>
          <w:lang w:bidi="ar-EG"/>
          <w14:ligatures w14:val="standardContextual"/>
        </w:rPr>
        <w:t xml:space="preserve">كلية الإدارة </w:t>
      </w:r>
    </w:p>
    <w:p w14:paraId="2CE10EF5" w14:textId="77777777" w:rsidR="00A150ED" w:rsidRPr="00A150ED" w:rsidRDefault="00A150ED" w:rsidP="00A150ED">
      <w:pPr>
        <w:rPr>
          <w:rFonts w:ascii="Simplified Arabic" w:hAnsi="Simplified Arabic" w:cs="Simplified Arabic"/>
          <w:kern w:val="2"/>
          <w:sz w:val="24"/>
          <w:szCs w:val="24"/>
          <w:rtl/>
          <w:lang w:bidi="ar-EG"/>
          <w14:ligatures w14:val="standardContextual"/>
        </w:rPr>
      </w:pPr>
      <w:r w:rsidRPr="00A150ED">
        <w:rPr>
          <w:rFonts w:ascii="Simplified Arabic" w:hAnsi="Simplified Arabic" w:cs="Simplified Arabic" w:hint="cs"/>
          <w:b/>
          <w:bCs/>
          <w:kern w:val="2"/>
          <w:sz w:val="24"/>
          <w:szCs w:val="24"/>
          <w:rtl/>
          <w:lang w:bidi="ar-EG"/>
          <w14:ligatures w14:val="standardContextual"/>
        </w:rPr>
        <w:t>ماجستير إدارة الأعمال</w:t>
      </w:r>
    </w:p>
    <w:p w14:paraId="51079575" w14:textId="77777777" w:rsidR="00A150ED" w:rsidRPr="00A150ED" w:rsidRDefault="00A150ED" w:rsidP="00A150ED">
      <w:pPr>
        <w:rPr>
          <w:rFonts w:ascii="Simplified Arabic" w:hAnsi="Simplified Arabic" w:cs="Simplified Arabic"/>
          <w:kern w:val="2"/>
          <w:sz w:val="24"/>
          <w:szCs w:val="24"/>
          <w:rtl/>
          <w:lang w:bidi="ar-EG"/>
          <w14:ligatures w14:val="standardContextual"/>
        </w:rPr>
      </w:pPr>
    </w:p>
    <w:p w14:paraId="2AFD9C25" w14:textId="77777777" w:rsidR="00A150ED" w:rsidRPr="00A150ED" w:rsidRDefault="00A150ED" w:rsidP="00A150ED">
      <w:pPr>
        <w:rPr>
          <w:rFonts w:ascii="Simplified Arabic" w:hAnsi="Simplified Arabic" w:cs="Simplified Arabic"/>
          <w:kern w:val="2"/>
          <w:sz w:val="24"/>
          <w:szCs w:val="24"/>
          <w:rtl/>
          <w:lang w:bidi="ar-EG"/>
          <w14:ligatures w14:val="standardContextual"/>
        </w:rPr>
      </w:pPr>
    </w:p>
    <w:p w14:paraId="5E5C0DD5" w14:textId="77777777" w:rsidR="00A150ED" w:rsidRPr="00A150ED" w:rsidRDefault="00A150ED" w:rsidP="00A150ED">
      <w:pPr>
        <w:rPr>
          <w:rFonts w:ascii="Simplified Arabic" w:hAnsi="Simplified Arabic" w:cs="Simplified Arabic"/>
          <w:kern w:val="2"/>
          <w:sz w:val="24"/>
          <w:szCs w:val="24"/>
          <w:rtl/>
          <w:lang w:bidi="ar-EG"/>
          <w14:ligatures w14:val="standardContextual"/>
        </w:rPr>
      </w:pPr>
    </w:p>
    <w:p w14:paraId="0C8B8EC8" w14:textId="77777777" w:rsidR="00A150ED" w:rsidRPr="00A150ED" w:rsidRDefault="00A150ED" w:rsidP="00A150ED">
      <w:pPr>
        <w:jc w:val="center"/>
        <w:rPr>
          <w:rFonts w:ascii="Simplified Arabic" w:hAnsi="Simplified Arabic" w:cs="Simplified Arabic"/>
          <w:b/>
          <w:bCs/>
          <w:kern w:val="2"/>
          <w:sz w:val="28"/>
          <w:szCs w:val="28"/>
          <w:rtl/>
          <w14:ligatures w14:val="standardContextual"/>
        </w:rPr>
      </w:pPr>
      <w:r w:rsidRPr="00A150ED">
        <w:rPr>
          <w:rFonts w:ascii="Simplified Arabic" w:hAnsi="Simplified Arabic" w:cs="Simplified Arabic" w:hint="cs"/>
          <w:b/>
          <w:bCs/>
          <w:kern w:val="2"/>
          <w:sz w:val="28"/>
          <w:szCs w:val="28"/>
          <w:rtl/>
          <w14:ligatures w14:val="standardContextual"/>
        </w:rPr>
        <w:t>قياس</w:t>
      </w:r>
      <w:r w:rsidRPr="00A150ED">
        <w:rPr>
          <w:rFonts w:ascii="Simplified Arabic" w:hAnsi="Simplified Arabic" w:cs="Simplified Arabic"/>
          <w:b/>
          <w:bCs/>
          <w:kern w:val="2"/>
          <w:sz w:val="28"/>
          <w:szCs w:val="28"/>
          <w:rtl/>
          <w14:ligatures w14:val="standardContextual"/>
        </w:rPr>
        <w:t xml:space="preserve"> </w:t>
      </w:r>
      <w:r w:rsidRPr="00A150ED">
        <w:rPr>
          <w:rFonts w:ascii="Simplified Arabic" w:hAnsi="Simplified Arabic" w:cs="Simplified Arabic" w:hint="cs"/>
          <w:b/>
          <w:bCs/>
          <w:kern w:val="2"/>
          <w:sz w:val="28"/>
          <w:szCs w:val="28"/>
          <w:rtl/>
          <w14:ligatures w14:val="standardContextual"/>
        </w:rPr>
        <w:t>أثر</w:t>
      </w:r>
      <w:r w:rsidRPr="00A150ED">
        <w:rPr>
          <w:rFonts w:ascii="Simplified Arabic" w:hAnsi="Simplified Arabic" w:cs="Simplified Arabic"/>
          <w:b/>
          <w:bCs/>
          <w:kern w:val="2"/>
          <w:sz w:val="28"/>
          <w:szCs w:val="28"/>
          <w:rtl/>
          <w14:ligatures w14:val="standardContextual"/>
        </w:rPr>
        <w:t xml:space="preserve"> </w:t>
      </w:r>
      <w:r w:rsidRPr="00A150ED">
        <w:rPr>
          <w:rFonts w:ascii="Simplified Arabic" w:hAnsi="Simplified Arabic" w:cs="Simplified Arabic" w:hint="cs"/>
          <w:b/>
          <w:bCs/>
          <w:kern w:val="2"/>
          <w:sz w:val="28"/>
          <w:szCs w:val="28"/>
          <w:rtl/>
          <w14:ligatures w14:val="standardContextual"/>
        </w:rPr>
        <w:t>القيادة</w:t>
      </w:r>
      <w:r w:rsidRPr="00A150ED">
        <w:rPr>
          <w:rFonts w:ascii="Simplified Arabic" w:hAnsi="Simplified Arabic" w:cs="Simplified Arabic"/>
          <w:b/>
          <w:bCs/>
          <w:kern w:val="2"/>
          <w:sz w:val="28"/>
          <w:szCs w:val="28"/>
          <w:rtl/>
          <w14:ligatures w14:val="standardContextual"/>
        </w:rPr>
        <w:t xml:space="preserve"> </w:t>
      </w:r>
      <w:r w:rsidRPr="00A150ED">
        <w:rPr>
          <w:rFonts w:ascii="Simplified Arabic" w:hAnsi="Simplified Arabic" w:cs="Simplified Arabic" w:hint="cs"/>
          <w:b/>
          <w:bCs/>
          <w:kern w:val="2"/>
          <w:sz w:val="28"/>
          <w:szCs w:val="28"/>
          <w:rtl/>
          <w14:ligatures w14:val="standardContextual"/>
        </w:rPr>
        <w:t>الإدارية</w:t>
      </w:r>
      <w:r w:rsidRPr="00A150ED">
        <w:rPr>
          <w:rFonts w:ascii="Simplified Arabic" w:hAnsi="Simplified Arabic" w:cs="Simplified Arabic"/>
          <w:b/>
          <w:bCs/>
          <w:kern w:val="2"/>
          <w:sz w:val="28"/>
          <w:szCs w:val="28"/>
          <w:rtl/>
          <w14:ligatures w14:val="standardContextual"/>
        </w:rPr>
        <w:t xml:space="preserve"> </w:t>
      </w:r>
      <w:r w:rsidRPr="00A150ED">
        <w:rPr>
          <w:rFonts w:ascii="Simplified Arabic" w:hAnsi="Simplified Arabic" w:cs="Simplified Arabic" w:hint="cs"/>
          <w:b/>
          <w:bCs/>
          <w:kern w:val="2"/>
          <w:sz w:val="28"/>
          <w:szCs w:val="28"/>
          <w:rtl/>
          <w14:ligatures w14:val="standardContextual"/>
        </w:rPr>
        <w:t>على</w:t>
      </w:r>
      <w:r w:rsidRPr="00A150ED">
        <w:rPr>
          <w:rFonts w:ascii="Simplified Arabic" w:hAnsi="Simplified Arabic" w:cs="Simplified Arabic"/>
          <w:b/>
          <w:bCs/>
          <w:kern w:val="2"/>
          <w:sz w:val="28"/>
          <w:szCs w:val="28"/>
          <w:rtl/>
          <w14:ligatures w14:val="standardContextual"/>
        </w:rPr>
        <w:t xml:space="preserve"> </w:t>
      </w:r>
      <w:r w:rsidRPr="00A150ED">
        <w:rPr>
          <w:rFonts w:ascii="Simplified Arabic" w:hAnsi="Simplified Arabic" w:cs="Simplified Arabic" w:hint="cs"/>
          <w:b/>
          <w:bCs/>
          <w:kern w:val="2"/>
          <w:sz w:val="28"/>
          <w:szCs w:val="28"/>
          <w:rtl/>
          <w14:ligatures w14:val="standardContextual"/>
        </w:rPr>
        <w:t>الإنتاجية</w:t>
      </w:r>
      <w:r w:rsidRPr="00A150ED">
        <w:rPr>
          <w:rFonts w:ascii="Simplified Arabic" w:hAnsi="Simplified Arabic" w:cs="Simplified Arabic"/>
          <w:b/>
          <w:bCs/>
          <w:kern w:val="2"/>
          <w:sz w:val="28"/>
          <w:szCs w:val="28"/>
          <w:rtl/>
          <w14:ligatures w14:val="standardContextual"/>
        </w:rPr>
        <w:t xml:space="preserve"> </w:t>
      </w:r>
      <w:r w:rsidRPr="00A150ED">
        <w:rPr>
          <w:rFonts w:ascii="Simplified Arabic" w:hAnsi="Simplified Arabic" w:cs="Simplified Arabic" w:hint="cs"/>
          <w:b/>
          <w:bCs/>
          <w:kern w:val="2"/>
          <w:sz w:val="28"/>
          <w:szCs w:val="28"/>
          <w:rtl/>
          <w14:ligatures w14:val="standardContextual"/>
        </w:rPr>
        <w:t>في</w:t>
      </w:r>
      <w:r w:rsidRPr="00A150ED">
        <w:rPr>
          <w:rFonts w:ascii="Simplified Arabic" w:hAnsi="Simplified Arabic" w:cs="Simplified Arabic"/>
          <w:b/>
          <w:bCs/>
          <w:kern w:val="2"/>
          <w:sz w:val="28"/>
          <w:szCs w:val="28"/>
          <w:rtl/>
          <w14:ligatures w14:val="standardContextual"/>
        </w:rPr>
        <w:t xml:space="preserve"> </w:t>
      </w:r>
      <w:r w:rsidRPr="00A150ED">
        <w:rPr>
          <w:rFonts w:ascii="Simplified Arabic" w:hAnsi="Simplified Arabic" w:cs="Simplified Arabic" w:hint="cs"/>
          <w:b/>
          <w:bCs/>
          <w:kern w:val="2"/>
          <w:sz w:val="28"/>
          <w:szCs w:val="28"/>
          <w:rtl/>
          <w14:ligatures w14:val="standardContextual"/>
        </w:rPr>
        <w:t>القطاع</w:t>
      </w:r>
      <w:r w:rsidRPr="00A150ED">
        <w:rPr>
          <w:rFonts w:ascii="Simplified Arabic" w:hAnsi="Simplified Arabic" w:cs="Simplified Arabic"/>
          <w:b/>
          <w:bCs/>
          <w:kern w:val="2"/>
          <w:sz w:val="28"/>
          <w:szCs w:val="28"/>
          <w:rtl/>
          <w14:ligatures w14:val="standardContextual"/>
        </w:rPr>
        <w:t xml:space="preserve"> </w:t>
      </w:r>
      <w:r w:rsidRPr="00A150ED">
        <w:rPr>
          <w:rFonts w:ascii="Simplified Arabic" w:hAnsi="Simplified Arabic" w:cs="Simplified Arabic" w:hint="cs"/>
          <w:b/>
          <w:bCs/>
          <w:kern w:val="2"/>
          <w:sz w:val="28"/>
          <w:szCs w:val="28"/>
          <w:rtl/>
          <w14:ligatures w14:val="standardContextual"/>
        </w:rPr>
        <w:t>الخاص</w:t>
      </w:r>
    </w:p>
    <w:p w14:paraId="60F13F6F" w14:textId="77777777" w:rsidR="00A150ED" w:rsidRPr="00A150ED" w:rsidRDefault="00A150ED" w:rsidP="00A150ED">
      <w:pPr>
        <w:jc w:val="center"/>
        <w:rPr>
          <w:rFonts w:ascii="Simplified Arabic" w:hAnsi="Simplified Arabic" w:cs="Simplified Arabic"/>
          <w:kern w:val="2"/>
          <w:sz w:val="28"/>
          <w:szCs w:val="28"/>
          <w:rtl/>
          <w14:ligatures w14:val="standardContextual"/>
        </w:rPr>
      </w:pPr>
      <w:r w:rsidRPr="00A150ED">
        <w:rPr>
          <w:rFonts w:ascii="Simplified Arabic" w:hAnsi="Simplified Arabic" w:cs="Simplified Arabic" w:hint="cs"/>
          <w:b/>
          <w:bCs/>
          <w:kern w:val="2"/>
          <w:sz w:val="28"/>
          <w:szCs w:val="28"/>
          <w:rtl/>
          <w14:ligatures w14:val="standardContextual"/>
        </w:rPr>
        <w:t>دراسة</w:t>
      </w:r>
      <w:r w:rsidRPr="00A150ED">
        <w:rPr>
          <w:rFonts w:ascii="Simplified Arabic" w:hAnsi="Simplified Arabic" w:cs="Simplified Arabic"/>
          <w:b/>
          <w:bCs/>
          <w:kern w:val="2"/>
          <w:sz w:val="28"/>
          <w:szCs w:val="28"/>
          <w:rtl/>
          <w14:ligatures w14:val="standardContextual"/>
        </w:rPr>
        <w:t xml:space="preserve"> </w:t>
      </w:r>
      <w:r w:rsidRPr="00A150ED">
        <w:rPr>
          <w:rFonts w:ascii="Simplified Arabic" w:hAnsi="Simplified Arabic" w:cs="Simplified Arabic" w:hint="cs"/>
          <w:b/>
          <w:bCs/>
          <w:kern w:val="2"/>
          <w:sz w:val="28"/>
          <w:szCs w:val="28"/>
          <w:rtl/>
          <w14:ligatures w14:val="standardContextual"/>
        </w:rPr>
        <w:t>تطبيقية</w:t>
      </w:r>
      <w:r w:rsidRPr="00A150ED">
        <w:rPr>
          <w:rFonts w:ascii="Simplified Arabic" w:hAnsi="Simplified Arabic" w:cs="Simplified Arabic"/>
          <w:b/>
          <w:bCs/>
          <w:kern w:val="2"/>
          <w:sz w:val="28"/>
          <w:szCs w:val="28"/>
          <w:rtl/>
          <w14:ligatures w14:val="standardContextual"/>
        </w:rPr>
        <w:t xml:space="preserve"> </w:t>
      </w:r>
      <w:r w:rsidRPr="00A150ED">
        <w:rPr>
          <w:rFonts w:ascii="Simplified Arabic" w:hAnsi="Simplified Arabic" w:cs="Simplified Arabic" w:hint="cs"/>
          <w:b/>
          <w:bCs/>
          <w:kern w:val="2"/>
          <w:sz w:val="28"/>
          <w:szCs w:val="28"/>
          <w:rtl/>
          <w14:ligatures w14:val="standardContextual"/>
        </w:rPr>
        <w:t>على</w:t>
      </w:r>
      <w:r w:rsidRPr="00A150ED">
        <w:rPr>
          <w:rFonts w:ascii="Simplified Arabic" w:hAnsi="Simplified Arabic" w:cs="Simplified Arabic"/>
          <w:b/>
          <w:bCs/>
          <w:kern w:val="2"/>
          <w:sz w:val="28"/>
          <w:szCs w:val="28"/>
          <w:rtl/>
          <w14:ligatures w14:val="standardContextual"/>
        </w:rPr>
        <w:t xml:space="preserve"> </w:t>
      </w:r>
      <w:r w:rsidRPr="00A150ED">
        <w:rPr>
          <w:rFonts w:ascii="Simplified Arabic" w:hAnsi="Simplified Arabic" w:cs="Simplified Arabic" w:hint="cs"/>
          <w:b/>
          <w:bCs/>
          <w:kern w:val="2"/>
          <w:sz w:val="28"/>
          <w:szCs w:val="28"/>
          <w:rtl/>
          <w14:ligatures w14:val="standardContextual"/>
        </w:rPr>
        <w:t>شركة</w:t>
      </w:r>
      <w:r w:rsidRPr="00A150ED">
        <w:rPr>
          <w:rFonts w:ascii="Simplified Arabic" w:hAnsi="Simplified Arabic" w:cs="Simplified Arabic"/>
          <w:b/>
          <w:bCs/>
          <w:kern w:val="2"/>
          <w:sz w:val="28"/>
          <w:szCs w:val="28"/>
          <w:rtl/>
          <w14:ligatures w14:val="standardContextual"/>
        </w:rPr>
        <w:t xml:space="preserve"> </w:t>
      </w:r>
      <w:r w:rsidRPr="00A150ED">
        <w:rPr>
          <w:rFonts w:ascii="Simplified Arabic" w:hAnsi="Simplified Arabic" w:cs="Simplified Arabic" w:hint="cs"/>
          <w:b/>
          <w:bCs/>
          <w:kern w:val="2"/>
          <w:sz w:val="28"/>
          <w:szCs w:val="28"/>
          <w:rtl/>
          <w14:ligatures w14:val="standardContextual"/>
        </w:rPr>
        <w:t>الاتصالات</w:t>
      </w:r>
      <w:r w:rsidRPr="00A150ED">
        <w:rPr>
          <w:rFonts w:ascii="Simplified Arabic" w:hAnsi="Simplified Arabic" w:cs="Simplified Arabic"/>
          <w:b/>
          <w:bCs/>
          <w:kern w:val="2"/>
          <w:sz w:val="28"/>
          <w:szCs w:val="28"/>
          <w:rtl/>
          <w14:ligatures w14:val="standardContextual"/>
        </w:rPr>
        <w:t xml:space="preserve"> (</w:t>
      </w:r>
      <w:r w:rsidRPr="00A150ED">
        <w:rPr>
          <w:rFonts w:ascii="Simplified Arabic" w:hAnsi="Simplified Arabic" w:cs="Simplified Arabic" w:hint="cs"/>
          <w:b/>
          <w:bCs/>
          <w:kern w:val="2"/>
          <w:sz w:val="28"/>
          <w:szCs w:val="28"/>
          <w:rtl/>
          <w14:ligatures w14:val="standardContextual"/>
        </w:rPr>
        <w:t>زين</w:t>
      </w:r>
      <w:r w:rsidRPr="00A150ED">
        <w:rPr>
          <w:rFonts w:ascii="Simplified Arabic" w:hAnsi="Simplified Arabic" w:cs="Simplified Arabic"/>
          <w:b/>
          <w:bCs/>
          <w:kern w:val="2"/>
          <w:sz w:val="28"/>
          <w:szCs w:val="28"/>
          <w:rtl/>
          <w14:ligatures w14:val="standardContextual"/>
        </w:rPr>
        <w:t xml:space="preserve"> </w:t>
      </w:r>
      <w:r w:rsidRPr="00A150ED">
        <w:rPr>
          <w:rFonts w:ascii="Simplified Arabic" w:hAnsi="Simplified Arabic" w:cs="Simplified Arabic" w:hint="cs"/>
          <w:b/>
          <w:bCs/>
          <w:kern w:val="2"/>
          <w:sz w:val="28"/>
          <w:szCs w:val="28"/>
          <w:rtl/>
          <w14:ligatures w14:val="standardContextual"/>
        </w:rPr>
        <w:t>السعودية</w:t>
      </w:r>
      <w:r w:rsidRPr="00A150ED">
        <w:rPr>
          <w:rFonts w:ascii="Simplified Arabic" w:hAnsi="Simplified Arabic" w:cs="Simplified Arabic"/>
          <w:b/>
          <w:bCs/>
          <w:kern w:val="2"/>
          <w:sz w:val="28"/>
          <w:szCs w:val="28"/>
          <w:rtl/>
          <w14:ligatures w14:val="standardContextual"/>
        </w:rPr>
        <w:t>)</w:t>
      </w:r>
    </w:p>
    <w:p w14:paraId="221B68AE" w14:textId="77777777" w:rsidR="00A150ED" w:rsidRPr="00A150ED" w:rsidRDefault="00A150ED" w:rsidP="00A150ED">
      <w:pPr>
        <w:jc w:val="center"/>
        <w:rPr>
          <w:rFonts w:ascii="Simplified Arabic" w:hAnsi="Simplified Arabic" w:cs="Simplified Arabic"/>
          <w:kern w:val="2"/>
          <w:sz w:val="28"/>
          <w:szCs w:val="28"/>
          <w:rtl/>
          <w14:ligatures w14:val="standardContextual"/>
        </w:rPr>
      </w:pPr>
    </w:p>
    <w:p w14:paraId="108BAF82" w14:textId="77777777" w:rsidR="00A150ED" w:rsidRPr="00A150ED" w:rsidRDefault="00A150ED" w:rsidP="00A150ED">
      <w:pPr>
        <w:jc w:val="center"/>
        <w:rPr>
          <w:rFonts w:ascii="Simplified Arabic" w:hAnsi="Simplified Arabic" w:cs="Simplified Arabic"/>
          <w:b/>
          <w:bCs/>
          <w:kern w:val="2"/>
          <w:sz w:val="28"/>
          <w:szCs w:val="28"/>
          <w:rtl/>
          <w:lang w:bidi="ar-EG"/>
          <w14:ligatures w14:val="standardContextual"/>
        </w:rPr>
      </w:pPr>
      <w:r w:rsidRPr="00A150ED">
        <w:rPr>
          <w:rFonts w:ascii="Simplified Arabic" w:hAnsi="Simplified Arabic" w:cs="Simplified Arabic"/>
          <w:b/>
          <w:bCs/>
          <w:kern w:val="2"/>
          <w:sz w:val="28"/>
          <w:szCs w:val="28"/>
          <w:rtl/>
          <w:lang w:bidi="ar-EG"/>
          <w14:ligatures w14:val="standardContextual"/>
        </w:rPr>
        <w:t>إعداد الطالب/</w:t>
      </w:r>
    </w:p>
    <w:p w14:paraId="59D8CEF7" w14:textId="77777777" w:rsidR="00A150ED" w:rsidRPr="00A150ED" w:rsidRDefault="00A150ED" w:rsidP="00A150ED">
      <w:pPr>
        <w:jc w:val="center"/>
        <w:rPr>
          <w:rFonts w:ascii="Simplified Arabic" w:hAnsi="Simplified Arabic" w:cs="Simplified Arabic"/>
          <w:b/>
          <w:bCs/>
          <w:kern w:val="2"/>
          <w:sz w:val="28"/>
          <w:szCs w:val="28"/>
          <w:rtl/>
          <w14:ligatures w14:val="standardContextual"/>
        </w:rPr>
      </w:pPr>
      <w:r w:rsidRPr="00A150ED">
        <w:rPr>
          <w:rFonts w:ascii="Simplified Arabic" w:hAnsi="Simplified Arabic" w:cs="Simplified Arabic"/>
          <w:b/>
          <w:bCs/>
          <w:kern w:val="2"/>
          <w:sz w:val="28"/>
          <w:szCs w:val="28"/>
          <w:rtl/>
          <w14:ligatures w14:val="standardContextual"/>
        </w:rPr>
        <w:t>اريج محمد العنزي</w:t>
      </w:r>
    </w:p>
    <w:p w14:paraId="6D88B12B" w14:textId="77777777" w:rsidR="00A150ED" w:rsidRPr="00A150ED" w:rsidRDefault="00A150ED" w:rsidP="00A150ED">
      <w:pPr>
        <w:jc w:val="center"/>
        <w:rPr>
          <w:rFonts w:ascii="Simplified Arabic" w:hAnsi="Simplified Arabic" w:cs="Simplified Arabic"/>
          <w:b/>
          <w:bCs/>
          <w:kern w:val="2"/>
          <w:sz w:val="28"/>
          <w:szCs w:val="28"/>
          <w:rtl/>
          <w14:ligatures w14:val="standardContextual"/>
        </w:rPr>
      </w:pPr>
    </w:p>
    <w:p w14:paraId="3001BDDA" w14:textId="77777777" w:rsidR="00A150ED" w:rsidRPr="00A150ED" w:rsidRDefault="00A150ED" w:rsidP="00A150ED">
      <w:pPr>
        <w:jc w:val="center"/>
        <w:rPr>
          <w:rFonts w:ascii="Simplified Arabic" w:hAnsi="Simplified Arabic" w:cs="Simplified Arabic"/>
          <w:b/>
          <w:bCs/>
          <w:kern w:val="2"/>
          <w:sz w:val="28"/>
          <w:szCs w:val="28"/>
          <w:rtl/>
          <w:lang w:bidi="ar-EG"/>
          <w14:ligatures w14:val="standardContextual"/>
        </w:rPr>
      </w:pPr>
    </w:p>
    <w:p w14:paraId="4DDD1828" w14:textId="77777777" w:rsidR="00A150ED" w:rsidRPr="00A150ED" w:rsidRDefault="00A150ED" w:rsidP="00A150ED">
      <w:pPr>
        <w:jc w:val="center"/>
        <w:rPr>
          <w:rFonts w:ascii="Simplified Arabic" w:hAnsi="Simplified Arabic" w:cs="Simplified Arabic"/>
          <w:b/>
          <w:bCs/>
          <w:kern w:val="2"/>
          <w:sz w:val="28"/>
          <w:szCs w:val="28"/>
          <w:rtl/>
          <w:lang w:bidi="ar-EG"/>
          <w14:ligatures w14:val="standardContextual"/>
        </w:rPr>
      </w:pPr>
      <w:r w:rsidRPr="00A150ED">
        <w:rPr>
          <w:rFonts w:ascii="Simplified Arabic" w:hAnsi="Simplified Arabic" w:cs="Simplified Arabic"/>
          <w:b/>
          <w:bCs/>
          <w:kern w:val="2"/>
          <w:sz w:val="28"/>
          <w:szCs w:val="28"/>
          <w:rtl/>
          <w:lang w:bidi="ar-EG"/>
          <w14:ligatures w14:val="standardContextual"/>
        </w:rPr>
        <w:t>إشراف/</w:t>
      </w:r>
    </w:p>
    <w:p w14:paraId="35F486B5" w14:textId="77777777" w:rsidR="00A150ED" w:rsidRPr="00A150ED" w:rsidRDefault="00A150ED" w:rsidP="00A150ED">
      <w:pPr>
        <w:jc w:val="center"/>
        <w:rPr>
          <w:rFonts w:ascii="Simplified Arabic" w:hAnsi="Simplified Arabic" w:cs="Simplified Arabic"/>
          <w:b/>
          <w:bCs/>
          <w:kern w:val="2"/>
          <w:sz w:val="28"/>
          <w:szCs w:val="28"/>
          <w:rtl/>
          <w:lang w:bidi="ar-EG"/>
          <w14:ligatures w14:val="standardContextual"/>
        </w:rPr>
      </w:pPr>
      <w:r w:rsidRPr="00A150ED">
        <w:rPr>
          <w:rFonts w:ascii="Simplified Arabic" w:hAnsi="Simplified Arabic" w:cs="Simplified Arabic"/>
          <w:b/>
          <w:bCs/>
          <w:kern w:val="2"/>
          <w:sz w:val="28"/>
          <w:szCs w:val="28"/>
          <w:rtl/>
          <w:lang w:bidi="ar-EG"/>
          <w14:ligatures w14:val="standardContextual"/>
        </w:rPr>
        <w:t>د. الفيصل عبد الحميد</w:t>
      </w:r>
      <w:r w:rsidRPr="00A150ED">
        <w:rPr>
          <w:rFonts w:ascii="Simplified Arabic" w:hAnsi="Simplified Arabic" w:cs="Simplified Arabic"/>
          <w:b/>
          <w:bCs/>
          <w:kern w:val="2"/>
          <w:sz w:val="28"/>
          <w:szCs w:val="28"/>
          <w:rtl/>
          <w:lang w:bidi="ar-EG"/>
          <w14:ligatures w14:val="standardContextual"/>
        </w:rPr>
        <w:br/>
        <w:t>د. فايز جراد</w:t>
      </w:r>
    </w:p>
    <w:p w14:paraId="00E08EDF" w14:textId="77777777" w:rsidR="00A150ED" w:rsidRPr="00A150ED" w:rsidRDefault="00A150ED" w:rsidP="00A150ED">
      <w:pPr>
        <w:jc w:val="center"/>
        <w:rPr>
          <w:rFonts w:ascii="Simplified Arabic" w:hAnsi="Simplified Arabic" w:cs="Simplified Arabic"/>
          <w:b/>
          <w:bCs/>
          <w:kern w:val="2"/>
          <w:sz w:val="28"/>
          <w:szCs w:val="28"/>
          <w:rtl/>
          <w:lang w:bidi="ar-EG"/>
          <w14:ligatures w14:val="standardContextual"/>
        </w:rPr>
      </w:pPr>
    </w:p>
    <w:p w14:paraId="41D5AE91" w14:textId="77777777" w:rsidR="00A150ED" w:rsidRPr="00A150ED" w:rsidRDefault="00A150ED" w:rsidP="00A150ED">
      <w:pPr>
        <w:jc w:val="center"/>
        <w:rPr>
          <w:rFonts w:ascii="Simplified Arabic" w:hAnsi="Simplified Arabic" w:cs="Simplified Arabic"/>
          <w:b/>
          <w:bCs/>
          <w:kern w:val="2"/>
          <w:sz w:val="28"/>
          <w:szCs w:val="28"/>
          <w:rtl/>
          <w:lang w:bidi="ar-EG"/>
          <w14:ligatures w14:val="standardContextual"/>
        </w:rPr>
      </w:pPr>
      <w:r w:rsidRPr="00A150ED">
        <w:rPr>
          <w:rFonts w:ascii="Simplified Arabic" w:hAnsi="Simplified Arabic" w:cs="Simplified Arabic"/>
          <w:b/>
          <w:bCs/>
          <w:kern w:val="2"/>
          <w:sz w:val="28"/>
          <w:szCs w:val="28"/>
          <w:rtl/>
          <w:lang w:bidi="ar-EG"/>
          <w14:ligatures w14:val="standardContextual"/>
        </w:rPr>
        <w:t>العام الدراسي:</w:t>
      </w:r>
    </w:p>
    <w:p w14:paraId="3D96DB4D" w14:textId="77777777" w:rsidR="00A150ED" w:rsidRPr="00A150ED" w:rsidRDefault="00A150ED" w:rsidP="00A150ED">
      <w:pPr>
        <w:jc w:val="center"/>
        <w:rPr>
          <w:rFonts w:ascii="Simplified Arabic" w:hAnsi="Simplified Arabic" w:cs="Simplified Arabic"/>
          <w:b/>
          <w:bCs/>
          <w:kern w:val="2"/>
          <w:sz w:val="28"/>
          <w:szCs w:val="28"/>
          <w:rtl/>
          <w:lang w:bidi="ar-EG"/>
          <w14:ligatures w14:val="standardContextual"/>
        </w:rPr>
      </w:pPr>
      <w:r w:rsidRPr="00A150ED">
        <w:rPr>
          <w:rFonts w:ascii="Simplified Arabic" w:hAnsi="Simplified Arabic" w:cs="Simplified Arabic"/>
          <w:b/>
          <w:bCs/>
          <w:kern w:val="2"/>
          <w:sz w:val="28"/>
          <w:szCs w:val="28"/>
          <w:rtl/>
          <w:lang w:bidi="ar-EG"/>
          <w14:ligatures w14:val="standardContextual"/>
        </w:rPr>
        <w:t>2025</w:t>
      </w:r>
    </w:p>
    <w:p w14:paraId="5F67EA1E" w14:textId="77777777" w:rsidR="00A150ED" w:rsidRPr="00A150ED" w:rsidRDefault="00A150ED" w:rsidP="00A150ED">
      <w:pPr>
        <w:bidi w:val="0"/>
        <w:rPr>
          <w:rFonts w:ascii="Simplified Arabic" w:hAnsi="Simplified Arabic" w:cs="Simplified Arabic"/>
          <w:b/>
          <w:bCs/>
          <w:kern w:val="2"/>
          <w:sz w:val="28"/>
          <w:szCs w:val="28"/>
          <w:rtl/>
          <w:lang w:bidi="ar-EG"/>
          <w14:ligatures w14:val="standardContextual"/>
        </w:rPr>
      </w:pPr>
      <w:r w:rsidRPr="00A150ED">
        <w:rPr>
          <w:rFonts w:ascii="Simplified Arabic" w:hAnsi="Simplified Arabic" w:cs="Simplified Arabic"/>
          <w:b/>
          <w:bCs/>
          <w:kern w:val="2"/>
          <w:sz w:val="28"/>
          <w:szCs w:val="28"/>
          <w:rtl/>
          <w:lang w:bidi="ar-EG"/>
          <w14:ligatures w14:val="standardContextual"/>
        </w:rPr>
        <w:br w:type="page"/>
      </w:r>
    </w:p>
    <w:p w14:paraId="308D763D" w14:textId="77777777" w:rsidR="00A150ED" w:rsidRPr="00A150ED" w:rsidRDefault="00A150ED" w:rsidP="00A150ED">
      <w:pPr>
        <w:spacing w:line="480" w:lineRule="auto"/>
        <w:rPr>
          <w:rFonts w:asciiTheme="majorBidi" w:hAnsiTheme="majorBidi" w:cstheme="majorBidi"/>
          <w:b/>
          <w:bCs/>
          <w:kern w:val="2"/>
          <w:sz w:val="28"/>
          <w:szCs w:val="28"/>
          <w:rtl/>
          <w:lang w:bidi="ar-EG"/>
          <w14:ligatures w14:val="standardContextual"/>
        </w:rPr>
      </w:pPr>
      <w:r w:rsidRPr="00A150ED">
        <w:rPr>
          <w:rFonts w:asciiTheme="majorBidi" w:hAnsiTheme="majorBidi" w:cstheme="majorBidi"/>
          <w:b/>
          <w:bCs/>
          <w:noProof/>
          <w:kern w:val="2"/>
          <w:sz w:val="24"/>
          <w:szCs w:val="24"/>
          <w14:ligatures w14:val="standardContextual"/>
        </w:rPr>
        <w:lastRenderedPageBreak/>
        <w:drawing>
          <wp:anchor distT="0" distB="0" distL="114300" distR="114300" simplePos="0" relativeHeight="251660288" behindDoc="1" locked="0" layoutInCell="1" allowOverlap="1" wp14:anchorId="308C0627" wp14:editId="06D4D359">
            <wp:simplePos x="0" y="0"/>
            <wp:positionH relativeFrom="margin">
              <wp:posOffset>-533400</wp:posOffset>
            </wp:positionH>
            <wp:positionV relativeFrom="margin">
              <wp:posOffset>-390525</wp:posOffset>
            </wp:positionV>
            <wp:extent cx="2226945" cy="1514475"/>
            <wp:effectExtent l="0" t="0" r="1905" b="9525"/>
            <wp:wrapTight wrapText="bothSides">
              <wp:wrapPolygon edited="0">
                <wp:start x="0" y="0"/>
                <wp:lineTo x="0" y="21464"/>
                <wp:lineTo x="21434" y="21464"/>
                <wp:lineTo x="21434" y="0"/>
                <wp:lineTo x="0" y="0"/>
              </wp:wrapPolygon>
            </wp:wrapTight>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514475"/>
                    </a:xfrm>
                    <a:prstGeom prst="rect">
                      <a:avLst/>
                    </a:prstGeom>
                  </pic:spPr>
                </pic:pic>
              </a:graphicData>
            </a:graphic>
            <wp14:sizeRelV relativeFrom="margin">
              <wp14:pctHeight>0</wp14:pctHeight>
            </wp14:sizeRelV>
          </wp:anchor>
        </w:drawing>
      </w:r>
      <w:r w:rsidRPr="00A150ED">
        <w:rPr>
          <w:rFonts w:asciiTheme="majorBidi" w:hAnsiTheme="majorBidi" w:cstheme="majorBidi"/>
          <w:b/>
          <w:bCs/>
          <w:color w:val="404040"/>
          <w:kern w:val="2"/>
          <w:shd w:val="clear" w:color="auto" w:fill="FFFFFF"/>
          <w14:ligatures w14:val="standardContextual"/>
        </w:rPr>
        <w:t xml:space="preserve">MIDOCEAN UNIVERSITY                </w:t>
      </w:r>
      <w:r w:rsidRPr="00A150ED">
        <w:rPr>
          <w:rFonts w:asciiTheme="majorBidi" w:hAnsiTheme="majorBidi" w:cstheme="majorBidi"/>
          <w:color w:val="404040"/>
          <w:kern w:val="2"/>
          <w14:ligatures w14:val="standardContextual"/>
        </w:rPr>
        <w:br/>
      </w:r>
      <w:r w:rsidRPr="00A150ED">
        <w:rPr>
          <w:rFonts w:asciiTheme="majorBidi" w:hAnsiTheme="majorBidi" w:cstheme="majorBidi"/>
          <w:b/>
          <w:bCs/>
          <w:color w:val="404040"/>
          <w:kern w:val="2"/>
          <w:shd w:val="clear" w:color="auto" w:fill="FFFFFF"/>
          <w14:ligatures w14:val="standardContextual"/>
        </w:rPr>
        <w:t>COLLEGE OF BUSINESS ADMINISTRATION</w:t>
      </w:r>
      <w:r w:rsidRPr="00A150ED">
        <w:rPr>
          <w:rFonts w:asciiTheme="majorBidi" w:hAnsiTheme="majorBidi" w:cstheme="majorBidi" w:hint="cs"/>
          <w:color w:val="404040"/>
          <w:kern w:val="2"/>
          <w:rtl/>
          <w14:ligatures w14:val="standardContextual"/>
        </w:rPr>
        <w:t xml:space="preserve">   </w:t>
      </w:r>
      <w:r w:rsidRPr="00A150ED">
        <w:rPr>
          <w:rFonts w:asciiTheme="majorBidi" w:hAnsiTheme="majorBidi" w:cstheme="majorBidi"/>
          <w:color w:val="404040"/>
          <w:kern w:val="2"/>
          <w14:ligatures w14:val="standardContextual"/>
        </w:rPr>
        <w:br/>
      </w:r>
      <w:r w:rsidRPr="00A150ED">
        <w:rPr>
          <w:rFonts w:asciiTheme="majorBidi" w:hAnsiTheme="majorBidi" w:cstheme="majorBidi"/>
          <w:b/>
          <w:bCs/>
          <w:color w:val="404040"/>
          <w:kern w:val="2"/>
          <w:sz w:val="24"/>
          <w:szCs w:val="24"/>
          <w:shd w:val="clear" w:color="auto" w:fill="FFFFFF"/>
          <w14:ligatures w14:val="standardContextual"/>
        </w:rPr>
        <w:t>Master of Business Administration</w:t>
      </w:r>
      <w:r w:rsidRPr="00A150ED">
        <w:rPr>
          <w:rFonts w:asciiTheme="majorBidi" w:hAnsiTheme="majorBidi" w:cstheme="majorBidi"/>
          <w:b/>
          <w:bCs/>
          <w:noProof/>
          <w:kern w:val="2"/>
          <w:sz w:val="28"/>
          <w:szCs w:val="28"/>
          <w14:ligatures w14:val="standardContextual"/>
        </w:rPr>
        <w:t xml:space="preserve">         </w:t>
      </w:r>
    </w:p>
    <w:p w14:paraId="3DFDC6DF" w14:textId="77777777" w:rsidR="00A150ED" w:rsidRPr="00A150ED" w:rsidRDefault="00A150ED" w:rsidP="00A150ED">
      <w:pPr>
        <w:rPr>
          <w:rFonts w:ascii="Simplified Arabic" w:hAnsi="Simplified Arabic" w:cs="Simplified Arabic"/>
          <w:b/>
          <w:bCs/>
          <w:kern w:val="2"/>
          <w:sz w:val="28"/>
          <w:szCs w:val="28"/>
          <w:rtl/>
          <w:lang w:bidi="ar-EG"/>
          <w14:ligatures w14:val="standardContextual"/>
        </w:rPr>
      </w:pPr>
    </w:p>
    <w:p w14:paraId="4BC32224" w14:textId="77777777" w:rsidR="00A150ED" w:rsidRPr="00A150ED" w:rsidRDefault="00A150ED" w:rsidP="00A150ED">
      <w:pPr>
        <w:jc w:val="center"/>
        <w:rPr>
          <w:rFonts w:ascii="Simplified Arabic" w:hAnsi="Simplified Arabic" w:cs="Simplified Arabic"/>
          <w:b/>
          <w:bCs/>
          <w:kern w:val="2"/>
          <w:sz w:val="28"/>
          <w:szCs w:val="28"/>
          <w:rtl/>
          <w:lang w:bidi="ar-EG"/>
          <w14:ligatures w14:val="standardContextual"/>
        </w:rPr>
      </w:pPr>
    </w:p>
    <w:p w14:paraId="1801A3B6" w14:textId="77777777" w:rsidR="00A150ED" w:rsidRPr="00A150ED" w:rsidRDefault="00A150ED" w:rsidP="00A150ED">
      <w:pPr>
        <w:bidi w:val="0"/>
        <w:jc w:val="center"/>
        <w:rPr>
          <w:rFonts w:asciiTheme="majorBidi" w:hAnsiTheme="majorBidi" w:cstheme="majorBidi"/>
          <w:b/>
          <w:bCs/>
          <w:kern w:val="2"/>
          <w:sz w:val="28"/>
          <w:szCs w:val="28"/>
          <w:lang w:bidi="ar-EG"/>
          <w14:ligatures w14:val="standardContextual"/>
        </w:rPr>
      </w:pPr>
      <w:r w:rsidRPr="00A150ED">
        <w:rPr>
          <w:rFonts w:asciiTheme="majorBidi" w:hAnsiTheme="majorBidi" w:cstheme="majorBidi"/>
          <w:b/>
          <w:bCs/>
          <w:kern w:val="2"/>
          <w:sz w:val="28"/>
          <w:szCs w:val="28"/>
          <w:lang w:bidi="ar-EG"/>
          <w14:ligatures w14:val="standardContextual"/>
        </w:rPr>
        <w:t>"Measuring the Impact of Administrative Leadership on Productivity in the Private Sector: An Applied Study on Zain Saudi Telecommunications Company"</w:t>
      </w:r>
    </w:p>
    <w:p w14:paraId="11F22E6C" w14:textId="77777777" w:rsidR="00A150ED" w:rsidRPr="00A150ED" w:rsidRDefault="00A150ED" w:rsidP="00A150ED">
      <w:pPr>
        <w:bidi w:val="0"/>
        <w:jc w:val="center"/>
        <w:rPr>
          <w:rFonts w:asciiTheme="majorBidi" w:hAnsiTheme="majorBidi" w:cstheme="majorBidi"/>
          <w:b/>
          <w:bCs/>
          <w:kern w:val="2"/>
          <w:sz w:val="28"/>
          <w:szCs w:val="28"/>
          <w:lang w:bidi="ar-EG"/>
          <w14:ligatures w14:val="standardContextual"/>
        </w:rPr>
      </w:pPr>
    </w:p>
    <w:p w14:paraId="12EBACA5" w14:textId="77777777" w:rsidR="00A150ED" w:rsidRPr="00A150ED" w:rsidRDefault="00A150ED" w:rsidP="00A150ED">
      <w:pPr>
        <w:bidi w:val="0"/>
        <w:jc w:val="center"/>
        <w:rPr>
          <w:rFonts w:asciiTheme="majorBidi" w:hAnsiTheme="majorBidi" w:cstheme="majorBidi"/>
          <w:b/>
          <w:bCs/>
          <w:kern w:val="2"/>
          <w:sz w:val="28"/>
          <w:szCs w:val="28"/>
          <w:lang w:bidi="ar-EG"/>
          <w14:ligatures w14:val="standardContextual"/>
        </w:rPr>
      </w:pPr>
    </w:p>
    <w:p w14:paraId="764AED63" w14:textId="77777777" w:rsidR="00A150ED" w:rsidRPr="00A150ED" w:rsidRDefault="00A150ED" w:rsidP="00A150ED">
      <w:pPr>
        <w:bidi w:val="0"/>
        <w:spacing w:before="100" w:beforeAutospacing="1" w:after="100" w:afterAutospacing="1" w:line="240" w:lineRule="auto"/>
        <w:jc w:val="center"/>
        <w:rPr>
          <w:rFonts w:asciiTheme="majorBidi" w:eastAsia="Times New Roman" w:hAnsiTheme="majorBidi" w:cstheme="majorBidi"/>
          <w:color w:val="404040"/>
          <w:sz w:val="28"/>
          <w:szCs w:val="28"/>
        </w:rPr>
      </w:pPr>
      <w:r w:rsidRPr="00A150ED">
        <w:rPr>
          <w:rFonts w:asciiTheme="majorBidi" w:eastAsia="Times New Roman" w:hAnsiTheme="majorBidi" w:cstheme="majorBidi"/>
          <w:b/>
          <w:bCs/>
          <w:color w:val="404040"/>
          <w:sz w:val="28"/>
          <w:szCs w:val="28"/>
        </w:rPr>
        <w:t>Prepared by:</w:t>
      </w:r>
      <w:r w:rsidRPr="00A150ED">
        <w:rPr>
          <w:rFonts w:asciiTheme="majorBidi" w:eastAsia="Times New Roman" w:hAnsiTheme="majorBidi" w:cstheme="majorBidi"/>
          <w:color w:val="404040"/>
          <w:sz w:val="28"/>
          <w:szCs w:val="28"/>
        </w:rPr>
        <w:br/>
      </w:r>
      <w:r w:rsidRPr="00A150ED">
        <w:rPr>
          <w:rFonts w:asciiTheme="majorBidi" w:eastAsia="Times New Roman" w:hAnsiTheme="majorBidi" w:cstheme="majorBidi"/>
          <w:b/>
          <w:bCs/>
          <w:color w:val="404040"/>
          <w:sz w:val="28"/>
          <w:szCs w:val="28"/>
        </w:rPr>
        <w:t>Areej Mohammed Al-Anazi</w:t>
      </w:r>
    </w:p>
    <w:p w14:paraId="3381D8B1" w14:textId="77777777" w:rsidR="00A150ED" w:rsidRPr="00A150ED" w:rsidRDefault="00A150ED" w:rsidP="00A150ED">
      <w:pPr>
        <w:shd w:val="clear" w:color="auto" w:fill="FFFFFF"/>
        <w:bidi w:val="0"/>
        <w:spacing w:before="100" w:beforeAutospacing="1" w:after="100" w:afterAutospacing="1" w:line="240" w:lineRule="auto"/>
        <w:rPr>
          <w:rFonts w:asciiTheme="majorBidi" w:eastAsia="Times New Roman" w:hAnsiTheme="majorBidi" w:cstheme="majorBidi"/>
          <w:color w:val="404040"/>
          <w:sz w:val="28"/>
          <w:szCs w:val="28"/>
          <w:rtl/>
          <w:lang w:bidi="ar-EG"/>
        </w:rPr>
      </w:pPr>
    </w:p>
    <w:p w14:paraId="1762BD2B" w14:textId="77777777" w:rsidR="00A150ED" w:rsidRPr="00A150ED" w:rsidRDefault="00A150ED" w:rsidP="00A150ED">
      <w:pPr>
        <w:shd w:val="clear" w:color="auto" w:fill="FFFFFF"/>
        <w:bidi w:val="0"/>
        <w:spacing w:before="100" w:beforeAutospacing="1" w:after="100" w:afterAutospacing="1" w:line="240" w:lineRule="auto"/>
        <w:jc w:val="center"/>
        <w:rPr>
          <w:rFonts w:asciiTheme="majorBidi" w:eastAsia="Times New Roman" w:hAnsiTheme="majorBidi" w:cstheme="majorBidi"/>
          <w:color w:val="404040"/>
          <w:sz w:val="28"/>
          <w:szCs w:val="28"/>
        </w:rPr>
      </w:pPr>
    </w:p>
    <w:p w14:paraId="41FFDD4F" w14:textId="77777777" w:rsidR="00A150ED" w:rsidRPr="00A150ED" w:rsidRDefault="00A150ED" w:rsidP="00A150ED">
      <w:pPr>
        <w:shd w:val="clear" w:color="auto" w:fill="FFFFFF"/>
        <w:bidi w:val="0"/>
        <w:spacing w:before="100" w:beforeAutospacing="1" w:after="100" w:afterAutospacing="1" w:line="240" w:lineRule="auto"/>
        <w:jc w:val="center"/>
        <w:rPr>
          <w:rFonts w:asciiTheme="majorBidi" w:eastAsia="Times New Roman" w:hAnsiTheme="majorBidi" w:cstheme="majorBidi"/>
          <w:color w:val="404040"/>
          <w:sz w:val="28"/>
          <w:szCs w:val="28"/>
        </w:rPr>
      </w:pPr>
      <w:r w:rsidRPr="00A150ED">
        <w:rPr>
          <w:rFonts w:asciiTheme="majorBidi" w:eastAsia="Times New Roman" w:hAnsiTheme="majorBidi" w:cstheme="majorBidi"/>
          <w:b/>
          <w:bCs/>
          <w:color w:val="404040"/>
          <w:sz w:val="28"/>
          <w:szCs w:val="28"/>
        </w:rPr>
        <w:t>Supervised by:</w:t>
      </w:r>
      <w:r w:rsidRPr="00A150ED">
        <w:rPr>
          <w:rFonts w:asciiTheme="majorBidi" w:eastAsia="Times New Roman" w:hAnsiTheme="majorBidi" w:cstheme="majorBidi"/>
          <w:color w:val="404040"/>
          <w:sz w:val="28"/>
          <w:szCs w:val="28"/>
        </w:rPr>
        <w:br/>
        <w:t>Dr. Al-Faisal Abdulhamid</w:t>
      </w:r>
      <w:r w:rsidRPr="00A150ED">
        <w:rPr>
          <w:rFonts w:asciiTheme="majorBidi" w:eastAsia="Times New Roman" w:hAnsiTheme="majorBidi" w:cstheme="majorBidi"/>
          <w:color w:val="404040"/>
          <w:sz w:val="28"/>
          <w:szCs w:val="28"/>
        </w:rPr>
        <w:br/>
        <w:t>Dr. Fayiz Jarrad</w:t>
      </w:r>
    </w:p>
    <w:p w14:paraId="0FD9EC81" w14:textId="77777777" w:rsidR="00A150ED" w:rsidRPr="00A150ED" w:rsidRDefault="00A150ED" w:rsidP="00A150ED">
      <w:pPr>
        <w:shd w:val="clear" w:color="auto" w:fill="FFFFFF"/>
        <w:bidi w:val="0"/>
        <w:spacing w:before="100" w:beforeAutospacing="1" w:after="100" w:afterAutospacing="1" w:line="240" w:lineRule="auto"/>
        <w:jc w:val="center"/>
        <w:rPr>
          <w:rFonts w:asciiTheme="majorBidi" w:eastAsia="Times New Roman" w:hAnsiTheme="majorBidi" w:cstheme="majorBidi"/>
          <w:color w:val="404040"/>
          <w:sz w:val="28"/>
          <w:szCs w:val="28"/>
        </w:rPr>
      </w:pPr>
    </w:p>
    <w:p w14:paraId="3652CB4F" w14:textId="77777777" w:rsidR="00A150ED" w:rsidRPr="00A150ED" w:rsidRDefault="00A150ED" w:rsidP="00A150ED">
      <w:pPr>
        <w:shd w:val="clear" w:color="auto" w:fill="FFFFFF"/>
        <w:bidi w:val="0"/>
        <w:spacing w:before="100" w:beforeAutospacing="1" w:after="100" w:afterAutospacing="1" w:line="240" w:lineRule="auto"/>
        <w:jc w:val="center"/>
        <w:rPr>
          <w:rFonts w:asciiTheme="majorBidi" w:eastAsia="Times New Roman" w:hAnsiTheme="majorBidi" w:cstheme="majorBidi"/>
          <w:color w:val="404040"/>
          <w:sz w:val="28"/>
          <w:szCs w:val="28"/>
        </w:rPr>
      </w:pPr>
    </w:p>
    <w:p w14:paraId="214E6341" w14:textId="77777777" w:rsidR="00A150ED" w:rsidRPr="00A150ED" w:rsidRDefault="00A150ED" w:rsidP="00A150ED">
      <w:pPr>
        <w:shd w:val="clear" w:color="auto" w:fill="FFFFFF"/>
        <w:bidi w:val="0"/>
        <w:spacing w:before="100" w:beforeAutospacing="1" w:after="100" w:afterAutospacing="1" w:line="240" w:lineRule="auto"/>
        <w:jc w:val="center"/>
        <w:rPr>
          <w:rFonts w:asciiTheme="majorBidi" w:eastAsia="Times New Roman" w:hAnsiTheme="majorBidi" w:cstheme="majorBidi"/>
          <w:color w:val="404040"/>
          <w:sz w:val="28"/>
          <w:szCs w:val="28"/>
        </w:rPr>
      </w:pPr>
      <w:r w:rsidRPr="00A150ED">
        <w:rPr>
          <w:rFonts w:asciiTheme="majorBidi" w:eastAsia="Times New Roman" w:hAnsiTheme="majorBidi" w:cstheme="majorBidi"/>
          <w:b/>
          <w:bCs/>
          <w:color w:val="404040"/>
          <w:sz w:val="28"/>
          <w:szCs w:val="28"/>
        </w:rPr>
        <w:t>Academic Year:</w:t>
      </w:r>
      <w:r w:rsidRPr="00A150ED">
        <w:rPr>
          <w:rFonts w:asciiTheme="majorBidi" w:eastAsia="Times New Roman" w:hAnsiTheme="majorBidi" w:cstheme="majorBidi"/>
          <w:color w:val="404040"/>
          <w:sz w:val="28"/>
          <w:szCs w:val="28"/>
        </w:rPr>
        <w:br/>
        <w:t>2025</w:t>
      </w:r>
    </w:p>
    <w:p w14:paraId="57426803" w14:textId="77777777" w:rsidR="00A150ED" w:rsidRPr="00A150ED" w:rsidRDefault="00A150ED" w:rsidP="00A150ED">
      <w:pPr>
        <w:bidi w:val="0"/>
        <w:jc w:val="center"/>
        <w:rPr>
          <w:rFonts w:asciiTheme="majorBidi" w:hAnsiTheme="majorBidi" w:cstheme="majorBidi"/>
          <w:b/>
          <w:bCs/>
          <w:kern w:val="2"/>
          <w:sz w:val="28"/>
          <w:szCs w:val="28"/>
          <w:lang w:bidi="ar-EG"/>
          <w14:ligatures w14:val="standardContextual"/>
        </w:rPr>
      </w:pPr>
    </w:p>
    <w:p w14:paraId="299D2C29" w14:textId="77777777" w:rsidR="00A150ED" w:rsidRPr="00A150ED" w:rsidRDefault="00A150ED" w:rsidP="00A150ED">
      <w:pPr>
        <w:bidi w:val="0"/>
        <w:jc w:val="center"/>
        <w:rPr>
          <w:rFonts w:asciiTheme="majorBidi" w:hAnsiTheme="majorBidi" w:cstheme="majorBidi"/>
          <w:b/>
          <w:bCs/>
          <w:kern w:val="2"/>
          <w:sz w:val="28"/>
          <w:szCs w:val="28"/>
          <w:rtl/>
          <w:lang w:bidi="ar-EG"/>
          <w14:ligatures w14:val="standardContextual"/>
        </w:rPr>
        <w:sectPr w:rsidR="00A150ED" w:rsidRPr="00A150ED" w:rsidSect="00A150ED">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DB3D80C" w14:textId="77777777" w:rsidR="00A150ED" w:rsidRPr="00A150ED" w:rsidRDefault="00A150ED" w:rsidP="00A150ED">
      <w:pPr>
        <w:keepNext/>
        <w:keepLines/>
        <w:spacing w:before="240" w:after="0"/>
        <w:outlineLvl w:val="0"/>
        <w:rPr>
          <w:rFonts w:ascii="Simplified Arabic" w:eastAsia="Simplified Arabic" w:hAnsi="Simplified Arabic" w:cs="Simplified Arabic"/>
          <w:b/>
          <w:bCs/>
          <w:color w:val="000000" w:themeColor="text1"/>
          <w:kern w:val="2"/>
          <w:sz w:val="28"/>
          <w:szCs w:val="28"/>
          <w14:ligatures w14:val="standardContextual"/>
        </w:rPr>
      </w:pPr>
      <w:bookmarkStart w:id="1" w:name="_Toc204840319"/>
      <w:r w:rsidRPr="00A150ED">
        <w:rPr>
          <w:rFonts w:ascii="Simplified Arabic" w:eastAsia="Simplified Arabic" w:hAnsi="Simplified Arabic" w:cs="Simplified Arabic"/>
          <w:b/>
          <w:bCs/>
          <w:color w:val="000000" w:themeColor="text1"/>
          <w:kern w:val="2"/>
          <w:sz w:val="28"/>
          <w:szCs w:val="28"/>
          <w:rtl/>
          <w14:ligatures w14:val="standardContextual"/>
        </w:rPr>
        <w:lastRenderedPageBreak/>
        <w:t>المستخلص</w:t>
      </w:r>
      <w:bookmarkEnd w:id="1"/>
    </w:p>
    <w:p w14:paraId="4773EBD9" w14:textId="77777777" w:rsidR="00A150ED" w:rsidRPr="00A150ED" w:rsidRDefault="00A150ED" w:rsidP="00A150ED">
      <w:pPr>
        <w:shd w:val="clear" w:color="auto" w:fill="FFFFFF"/>
        <w:spacing w:before="100" w:beforeAutospacing="1" w:after="100" w:afterAutospacing="1" w:line="240" w:lineRule="auto"/>
        <w:jc w:val="lowKashida"/>
        <w:rPr>
          <w:rFonts w:ascii="Simplified Arabic" w:eastAsia="Times New Roman" w:hAnsi="Simplified Arabic" w:cs="Simplified Arabic"/>
          <w:b/>
          <w:bCs/>
          <w:color w:val="404040"/>
          <w:sz w:val="24"/>
          <w:szCs w:val="24"/>
          <w:rtl/>
        </w:rPr>
      </w:pPr>
      <w:r w:rsidRPr="00A150ED">
        <w:rPr>
          <w:rFonts w:ascii="Simplified Arabic" w:eastAsia="Times New Roman" w:hAnsi="Simplified Arabic" w:cs="Simplified Arabic" w:hint="cs"/>
          <w:sz w:val="24"/>
          <w:szCs w:val="24"/>
          <w:rtl/>
        </w:rPr>
        <w:t>هدفت</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هذه</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الدراسة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إلى</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دراسة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تأثير</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القيادة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الإدارية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في</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جوانبها</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الثلاثة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السلوك</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القيادي،</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والرؤية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الاستراتيجية،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والأخلاقيات</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على</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إنتاجية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شركة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زين</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السعودية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تمت</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هذه</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الدراسة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من</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خلال</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تحليل</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العلاقة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بين</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القيادة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والكفاءة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التشغيلية،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وجودة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الأداء،</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والابتكار</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استخدمت</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الدراسة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منهجًا</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وصفيًا</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تحليليًا،</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واستعانت</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باستبيان</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لجمع</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المعلومات</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من</w:t>
      </w:r>
      <w:r w:rsidRPr="00A150ED">
        <w:rPr>
          <w:rFonts w:ascii="Simplified Arabic" w:eastAsia="Times New Roman" w:hAnsi="Simplified Arabic" w:cs="Simplified Arabic"/>
          <w:sz w:val="24"/>
          <w:szCs w:val="24"/>
          <w:rtl/>
        </w:rPr>
        <w:t xml:space="preserve"> 33 </w:t>
      </w:r>
      <w:r w:rsidRPr="00A150ED">
        <w:rPr>
          <w:rFonts w:ascii="Simplified Arabic" w:eastAsia="Times New Roman" w:hAnsi="Simplified Arabic" w:cs="Simplified Arabic" w:hint="cs"/>
          <w:sz w:val="24"/>
          <w:szCs w:val="24"/>
          <w:rtl/>
        </w:rPr>
        <w:t>موظفًا</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في</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زين</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السعودية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تم</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تحليل</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المعلومات</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باستخدام</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أساليب</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إحصائية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ملائمة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عبر</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برنامج</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sz w:val="24"/>
          <w:szCs w:val="24"/>
        </w:rPr>
        <w:t>SPSS</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لاختبار</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الفرضيات</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أظهرت</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النتائج</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وجود</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تأثير</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كبير</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إحصائيًا</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عند</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مستوى</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أهمية</w:t>
      </w:r>
      <w:r w:rsidRPr="00A150ED">
        <w:rPr>
          <w:rFonts w:ascii="Simplified Arabic" w:eastAsia="Times New Roman" w:hAnsi="Simplified Arabic" w:cs="Simplified Arabic"/>
          <w:sz w:val="24"/>
          <w:szCs w:val="24"/>
          <w:rtl/>
        </w:rPr>
        <w:t xml:space="preserve"> (</w:t>
      </w:r>
      <w:r w:rsidRPr="00A150ED">
        <w:rPr>
          <w:rFonts w:ascii="Cambria" w:eastAsia="Times New Roman" w:hAnsi="Cambria" w:cs="Cambria"/>
          <w:sz w:val="24"/>
          <w:szCs w:val="24"/>
        </w:rPr>
        <w:t>α</w:t>
      </w:r>
      <w:r w:rsidRPr="00A150ED">
        <w:rPr>
          <w:rFonts w:ascii="Simplified Arabic" w:eastAsia="Times New Roman" w:hAnsi="Simplified Arabic" w:cs="Simplified Arabic"/>
          <w:sz w:val="24"/>
          <w:szCs w:val="24"/>
        </w:rPr>
        <w:t xml:space="preserve"> </w:t>
      </w:r>
      <w:r w:rsidRPr="00A150ED">
        <w:rPr>
          <w:rFonts w:ascii="Sakkal Majalla" w:eastAsia="Times New Roman" w:hAnsi="Sakkal Majalla" w:cs="Sakkal Majalla"/>
          <w:sz w:val="24"/>
          <w:szCs w:val="24"/>
        </w:rPr>
        <w:t>≤</w:t>
      </w:r>
      <w:r w:rsidRPr="00A150ED">
        <w:rPr>
          <w:rFonts w:ascii="Simplified Arabic" w:eastAsia="Times New Roman" w:hAnsi="Simplified Arabic" w:cs="Simplified Arabic"/>
          <w:sz w:val="24"/>
          <w:szCs w:val="24"/>
        </w:rPr>
        <w:t xml:space="preserve"> 0. 05</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لجميع</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جوانب</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القيادة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الإدارية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على</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جوانب</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الإنتاجية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هذا</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يشير</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إلى</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أن</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السلوك</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القيادي</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والرؤية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الاستراتيجية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والقيم</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الأخلاقية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للقادة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تساهم</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في</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تعزيز</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الكفاءة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التشغيلية،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وجودة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الأداء،</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وزيادة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الابتكار</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أوصت</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الدراسة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بضرورة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تحسين</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برامج</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التدريب</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القيادي،</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وتكثيف</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الجهود</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لترسيخ</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الرؤية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الاستراتيجية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والأخلاق،</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بالإضافة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إلى</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إنشاء</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نظام</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لتقييم</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تأثير</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القيادة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على</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أداء</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الإنتاج،</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مما</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يدعم</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بيئة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العمل</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المستدامة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في</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شركة</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زين</w:t>
      </w:r>
      <w:r w:rsidRPr="00A150ED">
        <w:rPr>
          <w:rFonts w:ascii="Simplified Arabic" w:eastAsia="Times New Roman" w:hAnsi="Simplified Arabic" w:cs="Simplified Arabic"/>
          <w:sz w:val="24"/>
          <w:szCs w:val="24"/>
          <w:rtl/>
        </w:rPr>
        <w:t xml:space="preserve"> </w:t>
      </w:r>
      <w:r w:rsidRPr="00A150ED">
        <w:rPr>
          <w:rFonts w:ascii="Simplified Arabic" w:eastAsia="Times New Roman" w:hAnsi="Simplified Arabic" w:cs="Simplified Arabic" w:hint="cs"/>
          <w:sz w:val="24"/>
          <w:szCs w:val="24"/>
          <w:rtl/>
        </w:rPr>
        <w:t>السعودية</w:t>
      </w:r>
      <w:r w:rsidRPr="00A150ED">
        <w:rPr>
          <w:rFonts w:ascii="Simplified Arabic" w:eastAsia="Times New Roman" w:hAnsi="Simplified Arabic" w:cs="Simplified Arabic"/>
          <w:sz w:val="24"/>
          <w:szCs w:val="24"/>
          <w:rtl/>
        </w:rPr>
        <w:t>.</w:t>
      </w:r>
    </w:p>
    <w:p w14:paraId="452BB31B" w14:textId="77777777" w:rsidR="00A150ED" w:rsidRPr="00A150ED" w:rsidRDefault="00A150ED" w:rsidP="00A150ED">
      <w:pPr>
        <w:shd w:val="clear" w:color="auto" w:fill="FFFFFF"/>
        <w:spacing w:before="100" w:beforeAutospacing="1" w:after="100" w:afterAutospacing="1" w:line="240" w:lineRule="auto"/>
        <w:jc w:val="lowKashida"/>
        <w:rPr>
          <w:rFonts w:ascii="Simplified Arabic" w:eastAsia="Times New Roman" w:hAnsi="Simplified Arabic" w:cs="Simplified Arabic"/>
          <w:b/>
          <w:bCs/>
          <w:color w:val="404040"/>
          <w:sz w:val="24"/>
          <w:szCs w:val="24"/>
        </w:rPr>
      </w:pPr>
      <w:r w:rsidRPr="00A150ED">
        <w:rPr>
          <w:rFonts w:ascii="Simplified Arabic" w:eastAsia="Times New Roman" w:hAnsi="Simplified Arabic" w:cs="Simplified Arabic"/>
          <w:b/>
          <w:bCs/>
          <w:color w:val="404040"/>
          <w:sz w:val="24"/>
          <w:szCs w:val="24"/>
          <w:rtl/>
        </w:rPr>
        <w:t>كلمات المفتاحية</w:t>
      </w:r>
      <w:r w:rsidRPr="00A150ED">
        <w:rPr>
          <w:rFonts w:ascii="Simplified Arabic" w:eastAsia="Times New Roman" w:hAnsi="Simplified Arabic" w:cs="Simplified Arabic" w:hint="cs"/>
          <w:b/>
          <w:bCs/>
          <w:color w:val="404040"/>
          <w:sz w:val="24"/>
          <w:szCs w:val="24"/>
          <w:rtl/>
        </w:rPr>
        <w:t xml:space="preserve">: </w:t>
      </w:r>
      <w:r w:rsidRPr="00A150ED">
        <w:rPr>
          <w:rFonts w:ascii="Simplified Arabic" w:eastAsia="Times New Roman" w:hAnsi="Simplified Arabic" w:cs="Simplified Arabic" w:hint="cs"/>
          <w:color w:val="404040"/>
          <w:sz w:val="24"/>
          <w:szCs w:val="24"/>
          <w:rtl/>
        </w:rPr>
        <w:t>القيادة</w:t>
      </w:r>
      <w:r w:rsidRPr="00A150ED">
        <w:rPr>
          <w:rFonts w:ascii="Simplified Arabic" w:eastAsia="Times New Roman" w:hAnsi="Simplified Arabic" w:cs="Simplified Arabic"/>
          <w:color w:val="404040"/>
          <w:sz w:val="24"/>
          <w:szCs w:val="24"/>
          <w:rtl/>
        </w:rPr>
        <w:t xml:space="preserve"> </w:t>
      </w:r>
      <w:r w:rsidRPr="00A150ED">
        <w:rPr>
          <w:rFonts w:ascii="Simplified Arabic" w:eastAsia="Times New Roman" w:hAnsi="Simplified Arabic" w:cs="Simplified Arabic" w:hint="cs"/>
          <w:color w:val="404040"/>
          <w:sz w:val="24"/>
          <w:szCs w:val="24"/>
          <w:rtl/>
        </w:rPr>
        <w:t>الإدارية،</w:t>
      </w:r>
      <w:r w:rsidRPr="00A150ED">
        <w:rPr>
          <w:rFonts w:ascii="Simplified Arabic" w:eastAsia="Times New Roman" w:hAnsi="Simplified Arabic" w:cs="Simplified Arabic"/>
          <w:color w:val="404040"/>
          <w:sz w:val="24"/>
          <w:szCs w:val="24"/>
          <w:rtl/>
        </w:rPr>
        <w:t xml:space="preserve"> </w:t>
      </w:r>
      <w:r w:rsidRPr="00A150ED">
        <w:rPr>
          <w:rFonts w:ascii="Simplified Arabic" w:eastAsia="Times New Roman" w:hAnsi="Simplified Arabic" w:cs="Simplified Arabic" w:hint="cs"/>
          <w:color w:val="404040"/>
          <w:sz w:val="24"/>
          <w:szCs w:val="24"/>
          <w:rtl/>
        </w:rPr>
        <w:t>الك</w:t>
      </w:r>
      <w:r w:rsidRPr="00A150ED">
        <w:rPr>
          <w:rFonts w:ascii="Simplified Arabic" w:eastAsia="Times New Roman" w:hAnsi="Simplified Arabic" w:cs="Simplified Arabic" w:hint="cs"/>
          <w:color w:val="000000" w:themeColor="text1"/>
          <w:sz w:val="24"/>
          <w:szCs w:val="24"/>
          <w:rtl/>
        </w:rPr>
        <w:t>فا</w:t>
      </w:r>
      <w:r w:rsidRPr="00A150ED">
        <w:rPr>
          <w:rFonts w:ascii="Simplified Arabic" w:eastAsia="Times New Roman" w:hAnsi="Simplified Arabic" w:cs="Simplified Arabic" w:hint="cs"/>
          <w:color w:val="404040"/>
          <w:sz w:val="24"/>
          <w:szCs w:val="24"/>
          <w:rtl/>
        </w:rPr>
        <w:t>ءة</w:t>
      </w:r>
      <w:r w:rsidRPr="00A150ED">
        <w:rPr>
          <w:rFonts w:ascii="Simplified Arabic" w:eastAsia="Times New Roman" w:hAnsi="Simplified Arabic" w:cs="Simplified Arabic"/>
          <w:color w:val="404040"/>
          <w:sz w:val="24"/>
          <w:szCs w:val="24"/>
          <w:rtl/>
        </w:rPr>
        <w:t xml:space="preserve"> </w:t>
      </w:r>
      <w:r w:rsidRPr="00A150ED">
        <w:rPr>
          <w:rFonts w:ascii="Simplified Arabic" w:eastAsia="Times New Roman" w:hAnsi="Simplified Arabic" w:cs="Simplified Arabic" w:hint="cs"/>
          <w:color w:val="404040"/>
          <w:sz w:val="24"/>
          <w:szCs w:val="24"/>
          <w:rtl/>
        </w:rPr>
        <w:t>التشغيلية،</w:t>
      </w:r>
      <w:r w:rsidRPr="00A150ED">
        <w:rPr>
          <w:rFonts w:ascii="Simplified Arabic" w:eastAsia="Times New Roman" w:hAnsi="Simplified Arabic" w:cs="Simplified Arabic"/>
          <w:color w:val="404040"/>
          <w:sz w:val="24"/>
          <w:szCs w:val="24"/>
          <w:rtl/>
        </w:rPr>
        <w:t xml:space="preserve"> </w:t>
      </w:r>
      <w:r w:rsidRPr="00A150ED">
        <w:rPr>
          <w:rFonts w:ascii="Simplified Arabic" w:eastAsia="Times New Roman" w:hAnsi="Simplified Arabic" w:cs="Simplified Arabic" w:hint="cs"/>
          <w:color w:val="404040"/>
          <w:sz w:val="24"/>
          <w:szCs w:val="24"/>
          <w:rtl/>
        </w:rPr>
        <w:t>جودة</w:t>
      </w:r>
      <w:r w:rsidRPr="00A150ED">
        <w:rPr>
          <w:rFonts w:ascii="Simplified Arabic" w:eastAsia="Times New Roman" w:hAnsi="Simplified Arabic" w:cs="Simplified Arabic"/>
          <w:color w:val="404040"/>
          <w:sz w:val="24"/>
          <w:szCs w:val="24"/>
          <w:rtl/>
        </w:rPr>
        <w:t xml:space="preserve"> </w:t>
      </w:r>
      <w:r w:rsidRPr="00A150ED">
        <w:rPr>
          <w:rFonts w:ascii="Simplified Arabic" w:eastAsia="Times New Roman" w:hAnsi="Simplified Arabic" w:cs="Simplified Arabic" w:hint="cs"/>
          <w:color w:val="404040"/>
          <w:sz w:val="24"/>
          <w:szCs w:val="24"/>
          <w:rtl/>
        </w:rPr>
        <w:t>الأداء،</w:t>
      </w:r>
      <w:r w:rsidRPr="00A150ED">
        <w:rPr>
          <w:rFonts w:ascii="Simplified Arabic" w:eastAsia="Times New Roman" w:hAnsi="Simplified Arabic" w:cs="Simplified Arabic"/>
          <w:color w:val="404040"/>
          <w:sz w:val="24"/>
          <w:szCs w:val="24"/>
          <w:rtl/>
        </w:rPr>
        <w:t xml:space="preserve"> </w:t>
      </w:r>
      <w:r w:rsidRPr="00A150ED">
        <w:rPr>
          <w:rFonts w:ascii="Simplified Arabic" w:eastAsia="Times New Roman" w:hAnsi="Simplified Arabic" w:cs="Simplified Arabic" w:hint="cs"/>
          <w:color w:val="404040"/>
          <w:sz w:val="24"/>
          <w:szCs w:val="24"/>
          <w:rtl/>
        </w:rPr>
        <w:t>الابتكار،</w:t>
      </w:r>
      <w:r w:rsidRPr="00A150ED">
        <w:rPr>
          <w:rFonts w:ascii="Simplified Arabic" w:eastAsia="Times New Roman" w:hAnsi="Simplified Arabic" w:cs="Simplified Arabic"/>
          <w:color w:val="404040"/>
          <w:sz w:val="24"/>
          <w:szCs w:val="24"/>
          <w:rtl/>
        </w:rPr>
        <w:t xml:space="preserve"> </w:t>
      </w:r>
      <w:r w:rsidRPr="00A150ED">
        <w:rPr>
          <w:rFonts w:ascii="Simplified Arabic" w:eastAsia="Times New Roman" w:hAnsi="Simplified Arabic" w:cs="Simplified Arabic" w:hint="cs"/>
          <w:color w:val="404040"/>
          <w:sz w:val="24"/>
          <w:szCs w:val="24"/>
          <w:rtl/>
        </w:rPr>
        <w:t>الرؤية</w:t>
      </w:r>
      <w:r w:rsidRPr="00A150ED">
        <w:rPr>
          <w:rFonts w:ascii="Simplified Arabic" w:eastAsia="Times New Roman" w:hAnsi="Simplified Arabic" w:cs="Simplified Arabic"/>
          <w:color w:val="404040"/>
          <w:sz w:val="24"/>
          <w:szCs w:val="24"/>
          <w:rtl/>
        </w:rPr>
        <w:t xml:space="preserve"> </w:t>
      </w:r>
      <w:r w:rsidRPr="00A150ED">
        <w:rPr>
          <w:rFonts w:ascii="Simplified Arabic" w:eastAsia="Times New Roman" w:hAnsi="Simplified Arabic" w:cs="Simplified Arabic" w:hint="cs"/>
          <w:color w:val="404040"/>
          <w:sz w:val="24"/>
          <w:szCs w:val="24"/>
          <w:rtl/>
        </w:rPr>
        <w:t>الاستراتيجية،</w:t>
      </w:r>
      <w:r w:rsidRPr="00A150ED">
        <w:rPr>
          <w:rFonts w:ascii="Simplified Arabic" w:eastAsia="Times New Roman" w:hAnsi="Simplified Arabic" w:cs="Simplified Arabic"/>
          <w:color w:val="404040"/>
          <w:sz w:val="24"/>
          <w:szCs w:val="24"/>
          <w:rtl/>
        </w:rPr>
        <w:t xml:space="preserve"> </w:t>
      </w:r>
      <w:r w:rsidRPr="00A150ED">
        <w:rPr>
          <w:rFonts w:ascii="Simplified Arabic" w:eastAsia="Times New Roman" w:hAnsi="Simplified Arabic" w:cs="Simplified Arabic" w:hint="cs"/>
          <w:color w:val="404040"/>
          <w:sz w:val="24"/>
          <w:szCs w:val="24"/>
          <w:rtl/>
        </w:rPr>
        <w:t>القيم الأخلاقية.</w:t>
      </w:r>
    </w:p>
    <w:p w14:paraId="3882F364" w14:textId="77777777" w:rsidR="00A150ED" w:rsidRPr="00A150ED" w:rsidRDefault="00A150ED" w:rsidP="00A150ED">
      <w:pPr>
        <w:bidi w:val="0"/>
        <w:rPr>
          <w:rFonts w:asciiTheme="majorBidi" w:hAnsiTheme="majorBidi" w:cstheme="majorBidi"/>
          <w:b/>
          <w:bCs/>
          <w:color w:val="404040"/>
          <w:kern w:val="2"/>
          <w:sz w:val="28"/>
          <w:szCs w:val="28"/>
          <w14:ligatures w14:val="standardContextual"/>
        </w:rPr>
      </w:pPr>
      <w:r w:rsidRPr="00A150ED">
        <w:rPr>
          <w:rFonts w:asciiTheme="majorBidi" w:hAnsiTheme="majorBidi" w:cstheme="majorBidi"/>
          <w:b/>
          <w:bCs/>
          <w:color w:val="404040"/>
          <w:kern w:val="2"/>
          <w:sz w:val="28"/>
          <w:szCs w:val="28"/>
          <w14:ligatures w14:val="standardContextual"/>
        </w:rPr>
        <w:t>Abstract</w:t>
      </w:r>
    </w:p>
    <w:p w14:paraId="12C02257" w14:textId="77777777" w:rsidR="00A150ED" w:rsidRPr="00A150ED" w:rsidRDefault="00A150ED" w:rsidP="00A150ED">
      <w:pPr>
        <w:bidi w:val="0"/>
        <w:jc w:val="lowKashida"/>
        <w:rPr>
          <w:rFonts w:asciiTheme="majorBidi" w:hAnsiTheme="majorBidi" w:cstheme="majorBidi"/>
          <w:b/>
          <w:bCs/>
          <w:color w:val="404040"/>
          <w:kern w:val="2"/>
          <w:sz w:val="28"/>
          <w:szCs w:val="28"/>
          <w:rtl/>
          <w14:ligatures w14:val="standardContextual"/>
        </w:rPr>
      </w:pPr>
      <w:r w:rsidRPr="00A150ED">
        <w:rPr>
          <w:rFonts w:asciiTheme="majorBidi" w:hAnsiTheme="majorBidi" w:cstheme="majorBidi"/>
          <w:color w:val="404040"/>
          <w:kern w:val="2"/>
          <w:sz w:val="24"/>
          <w:szCs w:val="24"/>
          <w14:ligatures w14:val="standardContextual"/>
        </w:rPr>
        <w:t>This study aimed to examine the impact of administrative leadership in its three aspects (leadership behavior, strategic vision, and ethics) on the productivity of Zain Saudi Arabia. This study was conducted by analyzing the relationship between leadership and operational efficiency, performance quality, and innovation. The study used a descriptive analytical approach and used a questionnaire to collect information from 33 employees at Zain Saudi Arabia. The information was analyzed using appropriate statistical methods via SPSS to test the hypotheses. The results showed a statistically significant effect at a significance level (α ≤ 0.05) for all aspects of administrative leadership on productivity. This indicates that leadership behavior, strategic vision, and leaders' ethical values contribute to enhancing operational efficiency, performance quality, and increasing innovation. The study recommended improving leadership training programs, intensifying efforts to instill strategic vision and ethics, and establishing a system to evaluate the impact of leadership on production performance, which would support a sustainable work environment at Zain Saudi Arabia.</w:t>
      </w:r>
    </w:p>
    <w:p w14:paraId="6FF2235E" w14:textId="77777777" w:rsidR="00A150ED" w:rsidRPr="00A150ED" w:rsidRDefault="00A150ED" w:rsidP="00A150ED">
      <w:pPr>
        <w:bidi w:val="0"/>
        <w:jc w:val="lowKashida"/>
        <w:rPr>
          <w:rFonts w:asciiTheme="majorBidi" w:hAnsiTheme="majorBidi" w:cstheme="majorBidi"/>
          <w:b/>
          <w:bCs/>
          <w:color w:val="404040"/>
          <w:kern w:val="2"/>
          <w:sz w:val="28"/>
          <w:szCs w:val="28"/>
          <w14:ligatures w14:val="standardContextual"/>
        </w:rPr>
      </w:pPr>
      <w:r w:rsidRPr="00A150ED">
        <w:rPr>
          <w:rFonts w:asciiTheme="majorBidi" w:hAnsiTheme="majorBidi" w:cstheme="majorBidi"/>
          <w:b/>
          <w:bCs/>
          <w:color w:val="404040"/>
          <w:kern w:val="2"/>
          <w:sz w:val="28"/>
          <w:szCs w:val="28"/>
          <w14:ligatures w14:val="standardContextual"/>
        </w:rPr>
        <w:t>Keywords</w:t>
      </w:r>
      <w:r w:rsidRPr="00A150ED">
        <w:rPr>
          <w:rFonts w:asciiTheme="majorBidi" w:hAnsiTheme="majorBidi" w:cs="Times New Roman"/>
          <w:b/>
          <w:bCs/>
          <w:color w:val="404040"/>
          <w:kern w:val="2"/>
          <w:sz w:val="28"/>
          <w:szCs w:val="28"/>
          <w:rtl/>
          <w14:ligatures w14:val="standardContextual"/>
        </w:rPr>
        <w:t>:</w:t>
      </w:r>
      <w:r w:rsidRPr="00A150ED">
        <w:rPr>
          <w:rFonts w:asciiTheme="majorBidi" w:hAnsiTheme="majorBidi" w:cstheme="majorBidi"/>
          <w:b/>
          <w:bCs/>
          <w:color w:val="404040"/>
          <w:kern w:val="2"/>
          <w:sz w:val="28"/>
          <w:szCs w:val="28"/>
          <w14:ligatures w14:val="standardContextual"/>
        </w:rPr>
        <w:t xml:space="preserve"> </w:t>
      </w:r>
      <w:r w:rsidRPr="00A150ED">
        <w:rPr>
          <w:rFonts w:asciiTheme="majorBidi" w:hAnsiTheme="majorBidi" w:cstheme="majorBidi"/>
          <w:color w:val="404040"/>
          <w:kern w:val="2"/>
          <w:sz w:val="24"/>
          <w:szCs w:val="24"/>
          <w14:ligatures w14:val="standardContextual"/>
        </w:rPr>
        <w:t>Administrative leadership, operational efficiency, performance quality, innovation, strategic vision, ethical values.</w:t>
      </w:r>
      <w:r w:rsidRPr="00A150ED">
        <w:rPr>
          <w:rFonts w:asciiTheme="majorBidi" w:hAnsiTheme="majorBidi" w:cstheme="majorBidi"/>
          <w:color w:val="404040"/>
          <w:kern w:val="2"/>
          <w:sz w:val="28"/>
          <w:szCs w:val="28"/>
          <w14:ligatures w14:val="standardContextual"/>
        </w:rPr>
        <w:br w:type="page"/>
      </w:r>
    </w:p>
    <w:p w14:paraId="3743BD18" w14:textId="77777777" w:rsidR="00A150ED" w:rsidRPr="00A150ED" w:rsidRDefault="00A150ED" w:rsidP="00A150ED">
      <w:pPr>
        <w:keepNext/>
        <w:keepLines/>
        <w:spacing w:before="240" w:after="0"/>
        <w:outlineLvl w:val="0"/>
        <w:rPr>
          <w:rFonts w:ascii="Simplified Arabic" w:eastAsia="Simplified Arabic" w:hAnsi="Simplified Arabic" w:cs="Simplified Arabic"/>
          <w:b/>
          <w:bCs/>
          <w:color w:val="000000" w:themeColor="text1"/>
          <w:kern w:val="2"/>
          <w:sz w:val="28"/>
          <w:szCs w:val="28"/>
          <w:rtl/>
          <w14:ligatures w14:val="standardContextual"/>
        </w:rPr>
      </w:pPr>
      <w:bookmarkStart w:id="2" w:name="_Toc204840320"/>
      <w:r w:rsidRPr="00A150ED">
        <w:rPr>
          <w:rFonts w:ascii="Simplified Arabic" w:eastAsia="Simplified Arabic" w:hAnsi="Simplified Arabic" w:cs="Simplified Arabic" w:hint="cs"/>
          <w:b/>
          <w:bCs/>
          <w:color w:val="000000" w:themeColor="text1"/>
          <w:kern w:val="2"/>
          <w:sz w:val="28"/>
          <w:szCs w:val="28"/>
          <w:rtl/>
          <w14:ligatures w14:val="standardContextual"/>
        </w:rPr>
        <w:lastRenderedPageBreak/>
        <w:t>المقدمة</w:t>
      </w:r>
      <w:r w:rsidRPr="00A150ED">
        <w:rPr>
          <w:rFonts w:ascii="Simplified Arabic" w:eastAsia="Simplified Arabic" w:hAnsi="Simplified Arabic" w:cs="Simplified Arabic"/>
          <w:b/>
          <w:bCs/>
          <w:color w:val="000000" w:themeColor="text1"/>
          <w:kern w:val="2"/>
          <w:sz w:val="28"/>
          <w:szCs w:val="28"/>
          <w:rtl/>
          <w14:ligatures w14:val="standardContextual"/>
        </w:rPr>
        <w:t>:</w:t>
      </w:r>
      <w:bookmarkEnd w:id="2"/>
    </w:p>
    <w:p w14:paraId="3CBA0395" w14:textId="77777777" w:rsidR="00A150ED" w:rsidRPr="00A150ED" w:rsidRDefault="00A150ED" w:rsidP="00A150ED">
      <w:pPr>
        <w:spacing w:before="100" w:beforeAutospacing="1" w:after="100" w:afterAutospacing="1" w:line="240" w:lineRule="auto"/>
        <w:jc w:val="lowKashida"/>
        <w:rPr>
          <w:rFonts w:ascii="Simplified Arabic" w:eastAsia="Times New Roman" w:hAnsi="Simplified Arabic" w:cs="Simplified Arabic"/>
          <w:sz w:val="24"/>
          <w:szCs w:val="24"/>
        </w:rPr>
      </w:pPr>
      <w:r w:rsidRPr="00A150ED">
        <w:rPr>
          <w:rFonts w:ascii="Simplified Arabic" w:eastAsia="Times New Roman" w:hAnsi="Simplified Arabic" w:cs="Simplified Arabic"/>
          <w:sz w:val="24"/>
          <w:szCs w:val="24"/>
          <w:rtl/>
        </w:rPr>
        <w:t>تعد القيادة الإدارية من العوامل الأساسية التي تحدد نجاح المنظمات في تحقيق أهدافها الاستراتيجية، خاصة في بيئات الأعمال التنافسية مثل القطاع الخاص. ففي ظل التحولات الاقتصادية والتكنولوجية المتسارعة، أصبحت القدرة على توجيه الموارد البشرية وتحفيزها نحو تحقيق الإنتاجية العالية من السمات المميزة للقيادة الفعّالة. تشير الدراسات إلى أن القيادة الإدارية لا تقتصر على اتخاذ القرارات ووضع الاستراتيجيات، بل تمتد إلى بناء بيئة عمل تحفز على الإبداع والابتكار، وتعزز من مستويات الأداء الفردي والجماعي (</w:t>
      </w:r>
      <w:r w:rsidRPr="00A150ED">
        <w:rPr>
          <w:rFonts w:ascii="Simplified Arabic" w:eastAsia="Times New Roman" w:hAnsi="Simplified Arabic" w:cs="Simplified Arabic"/>
          <w:sz w:val="24"/>
          <w:szCs w:val="24"/>
        </w:rPr>
        <w:t>Northouse, 2019</w:t>
      </w:r>
      <w:r w:rsidRPr="00A150ED">
        <w:rPr>
          <w:rFonts w:ascii="Simplified Arabic" w:eastAsia="Times New Roman" w:hAnsi="Simplified Arabic" w:cs="Simplified Arabic"/>
          <w:sz w:val="24"/>
          <w:szCs w:val="24"/>
          <w:rtl/>
        </w:rPr>
        <w:t>). وفي سياق القطاع الخاص، حيث تكون الضغوط التنافسية وتوقعات العملاء مرتفعة، يبرز دور القيادة الإدارية كمحرك رئيسي لتعزيز الكفاءة التشغيلية وجودة الخدمات.</w:t>
      </w:r>
    </w:p>
    <w:p w14:paraId="47283801" w14:textId="77777777" w:rsidR="00A150ED" w:rsidRPr="00A150ED" w:rsidRDefault="00A150ED" w:rsidP="00A150ED">
      <w:pPr>
        <w:spacing w:before="100" w:beforeAutospacing="1" w:after="100" w:afterAutospacing="1" w:line="240" w:lineRule="auto"/>
        <w:jc w:val="lowKashida"/>
        <w:rPr>
          <w:rFonts w:ascii="Simplified Arabic" w:eastAsia="Times New Roman" w:hAnsi="Simplified Arabic" w:cs="Simplified Arabic"/>
          <w:sz w:val="24"/>
          <w:szCs w:val="24"/>
          <w:rtl/>
        </w:rPr>
      </w:pPr>
      <w:r w:rsidRPr="00A150ED">
        <w:rPr>
          <w:rFonts w:ascii="Simplified Arabic" w:eastAsia="Times New Roman" w:hAnsi="Simplified Arabic" w:cs="Simplified Arabic"/>
          <w:sz w:val="24"/>
          <w:szCs w:val="24"/>
          <w:rtl/>
        </w:rPr>
        <w:t>في المملكة العربية السعودية، يشهد القطاع الخاص نموًا ملحوظًا مدعومًا برؤية 2030، التي تهدف إلى تنويع الاقتصاد وتعزيز دور القطاع الخاص في تحقيق التنمية المستدامة. وتعد شركة الاتصالات (زين السعودية) إحدى الشركات الرائدة في هذا القطاع، حيث تسعى إلى تقديم خدمات متميزة في مجال الاتصالات وتكنولوجيا المعلومات</w:t>
      </w:r>
      <w:r w:rsidRPr="00A150ED">
        <w:rPr>
          <w:rFonts w:ascii="Simplified Arabic" w:eastAsia="Times New Roman" w:hAnsi="Simplified Arabic" w:cs="Simplified Arabic" w:hint="cs"/>
          <w:sz w:val="24"/>
          <w:szCs w:val="24"/>
          <w:rtl/>
        </w:rPr>
        <w:t>،</w:t>
      </w:r>
      <w:r w:rsidRPr="00A150ED">
        <w:rPr>
          <w:rFonts w:ascii="Simplified Arabic" w:eastAsia="Times New Roman" w:hAnsi="Simplified Arabic" w:cs="Simplified Arabic"/>
          <w:sz w:val="24"/>
          <w:szCs w:val="24"/>
          <w:rtl/>
        </w:rPr>
        <w:t xml:space="preserve"> إن نجاح هذه الشركة في تحقيق أهدافها يعتمد بشكل كبير على جودة القيادة الإدارية التي توجه فرق العمل نحو تحقيق أعلى مستويات الإنتاجية. فقد أظهرت الأبحاث أن القادة الذين يمتلكون رؤية استراتيجية واضحة وقدرة على تحفيز الموظفين يمكنهم تحسين الأداء التنظيمي بشكل ملحوظ (</w:t>
      </w:r>
      <w:r w:rsidRPr="00A150ED">
        <w:rPr>
          <w:rFonts w:ascii="Simplified Arabic" w:eastAsia="Times New Roman" w:hAnsi="Simplified Arabic" w:cs="Simplified Arabic"/>
          <w:sz w:val="24"/>
          <w:szCs w:val="24"/>
        </w:rPr>
        <w:t>Yukl, 2013</w:t>
      </w:r>
      <w:r w:rsidRPr="00A150ED">
        <w:rPr>
          <w:rFonts w:ascii="Simplified Arabic" w:eastAsia="Times New Roman" w:hAnsi="Simplified Arabic" w:cs="Simplified Arabic"/>
          <w:sz w:val="24"/>
          <w:szCs w:val="24"/>
          <w:rtl/>
        </w:rPr>
        <w:t>). ومن هنا، تأتي أهمية دراسة تأثير القيادة الإدارية على الإنتاجية في سياق شركة زين السعودية، لفهم كيفية مساهمة هذه القيادة في تحقيق ميزة تنافسية مستدامة.</w:t>
      </w:r>
    </w:p>
    <w:p w14:paraId="6CF96623" w14:textId="77777777" w:rsidR="00A150ED" w:rsidRPr="00A150ED" w:rsidRDefault="00A150ED" w:rsidP="00A150ED">
      <w:pPr>
        <w:spacing w:before="100" w:beforeAutospacing="1" w:after="100" w:afterAutospacing="1" w:line="240" w:lineRule="auto"/>
        <w:jc w:val="lowKashida"/>
        <w:rPr>
          <w:rFonts w:ascii="Simplified Arabic" w:eastAsia="Times New Roman" w:hAnsi="Simplified Arabic" w:cs="Simplified Arabic"/>
          <w:sz w:val="24"/>
          <w:szCs w:val="24"/>
        </w:rPr>
      </w:pPr>
      <w:r w:rsidRPr="00A150ED">
        <w:rPr>
          <w:rFonts w:ascii="Simplified Arabic" w:eastAsia="Times New Roman" w:hAnsi="Simplified Arabic" w:cs="Simplified Arabic"/>
          <w:sz w:val="24"/>
          <w:szCs w:val="24"/>
          <w:rtl/>
        </w:rPr>
        <w:t>تسعى هذه الدراسة إلى قياس أثر القيادة الإدارية على الإنتاجية من خلال تحليل أبعاد محددة لكل من المتغيرين</w:t>
      </w:r>
      <w:r w:rsidRPr="00A150ED">
        <w:rPr>
          <w:rFonts w:ascii="Simplified Arabic" w:eastAsia="Times New Roman" w:hAnsi="Simplified Arabic" w:cs="Simplified Arabic" w:hint="cs"/>
          <w:sz w:val="24"/>
          <w:szCs w:val="24"/>
          <w:rtl/>
        </w:rPr>
        <w:t>،</w:t>
      </w:r>
      <w:r w:rsidRPr="00A150ED">
        <w:rPr>
          <w:rFonts w:ascii="Simplified Arabic" w:eastAsia="Times New Roman" w:hAnsi="Simplified Arabic" w:cs="Simplified Arabic"/>
          <w:sz w:val="24"/>
          <w:szCs w:val="24"/>
          <w:rtl/>
        </w:rPr>
        <w:t xml:space="preserve"> فالقيادة الإدارية، بأبعادها مثل السلوكيات القيادية، الرؤية الاستراتيجية، والأخلاقيات، تُعدّ محركًا رئيسيًا يؤثر على الكفاءة التشغيلية، جودة الأداء، والابتكار في بيئة العمل</w:t>
      </w:r>
      <w:r w:rsidRPr="00A150ED">
        <w:rPr>
          <w:rFonts w:ascii="Simplified Arabic" w:eastAsia="Times New Roman" w:hAnsi="Simplified Arabic" w:cs="Simplified Arabic" w:hint="cs"/>
          <w:sz w:val="24"/>
          <w:szCs w:val="24"/>
          <w:rtl/>
        </w:rPr>
        <w:t>،</w:t>
      </w:r>
      <w:r w:rsidRPr="00A150ED">
        <w:rPr>
          <w:rFonts w:ascii="Simplified Arabic" w:eastAsia="Times New Roman" w:hAnsi="Simplified Arabic" w:cs="Simplified Arabic"/>
          <w:sz w:val="24"/>
          <w:szCs w:val="24"/>
          <w:rtl/>
        </w:rPr>
        <w:t xml:space="preserve"> من خلال هذه الدراسة التطبيقية، سيتم التركيز على شركة زين السعودية كحالة دراسية، لاستكشاف كيفية تفاعل هذه الأبعاد في بيئة عمل ديناميكية. ومن المتوقع أن تسهم نتائج هذه الدراسة في إثراء الأدبيات الإدارية، وتقديم توصيات عملية لتعزيز الأداء التنظيمي في شركات الاتصالات بالمملكة.</w:t>
      </w:r>
    </w:p>
    <w:p w14:paraId="36D03C82" w14:textId="77777777" w:rsidR="00A150ED" w:rsidRPr="00A150ED" w:rsidRDefault="00A150ED" w:rsidP="00A150ED">
      <w:pPr>
        <w:keepNext/>
        <w:keepLines/>
        <w:spacing w:before="240" w:after="0"/>
        <w:outlineLvl w:val="0"/>
        <w:rPr>
          <w:rFonts w:ascii="Simplified Arabic" w:eastAsia="Simplified Arabic" w:hAnsi="Simplified Arabic" w:cs="Simplified Arabic"/>
          <w:b/>
          <w:bCs/>
          <w:color w:val="000000" w:themeColor="text1"/>
          <w:kern w:val="2"/>
          <w:sz w:val="28"/>
          <w:szCs w:val="28"/>
          <w:rtl/>
          <w14:ligatures w14:val="standardContextual"/>
        </w:rPr>
      </w:pPr>
      <w:bookmarkStart w:id="3" w:name="_Toc204840321"/>
      <w:r w:rsidRPr="00A150ED">
        <w:rPr>
          <w:rFonts w:ascii="Simplified Arabic" w:eastAsia="Simplified Arabic" w:hAnsi="Simplified Arabic" w:cs="Simplified Arabic"/>
          <w:b/>
          <w:bCs/>
          <w:color w:val="000000" w:themeColor="text1"/>
          <w:kern w:val="2"/>
          <w:sz w:val="28"/>
          <w:szCs w:val="28"/>
          <w:rtl/>
          <w14:ligatures w14:val="standardContextual"/>
        </w:rPr>
        <w:t>مشكلة الدراسة.</w:t>
      </w:r>
      <w:bookmarkEnd w:id="3"/>
      <w:r w:rsidRPr="00A150ED">
        <w:rPr>
          <w:rFonts w:ascii="Simplified Arabic" w:eastAsia="Simplified Arabic" w:hAnsi="Simplified Arabic" w:cs="Simplified Arabic"/>
          <w:b/>
          <w:bCs/>
          <w:color w:val="000000" w:themeColor="text1"/>
          <w:kern w:val="2"/>
          <w:sz w:val="28"/>
          <w:szCs w:val="28"/>
          <w:rtl/>
          <w14:ligatures w14:val="standardContextual"/>
        </w:rPr>
        <w:t xml:space="preserve"> </w:t>
      </w:r>
    </w:p>
    <w:p w14:paraId="6DAE215D" w14:textId="77777777" w:rsidR="00A150ED" w:rsidRPr="00A150ED" w:rsidRDefault="00A150ED" w:rsidP="00A150ED">
      <w:pPr>
        <w:jc w:val="lowKashida"/>
        <w:rPr>
          <w:rFonts w:ascii="Simplified Arabic" w:hAnsi="Simplified Arabic" w:cs="Simplified Arabic"/>
          <w:kern w:val="2"/>
          <w:sz w:val="24"/>
          <w:szCs w:val="24"/>
          <w14:ligatures w14:val="standardContextual"/>
        </w:rPr>
      </w:pPr>
      <w:r w:rsidRPr="00A150ED">
        <w:rPr>
          <w:rFonts w:ascii="Simplified Arabic" w:hAnsi="Simplified Arabic" w:cs="Simplified Arabic"/>
          <w:kern w:val="2"/>
          <w:sz w:val="24"/>
          <w:szCs w:val="24"/>
          <w:rtl/>
          <w14:ligatures w14:val="standardContextual"/>
        </w:rPr>
        <w:t>تعد القيادة الإدارية من العناصر الحيوية التي تؤثر على أداء المنظمات في القطاع الخاص، حيث تلعب دورًا محوريًا في توجيه الموارد البشرية وتحقيق الأهداف التنظيمية. في سياق شركات الاتصالات، مثل شركة زين السعودية، تبرز الحاجة إلى قيادة إدارية فعّالة قادرة على تعزيز الإنتاجية في ظل التحديات التنافسية والتكنولوجية المتسارعة. إلا أن هناك تحديات مستمرة تواجه هذه الشركات، مثل تقلبات السوق، توقعات العملاء المتزايدة، والحاجة إلى الابتكار المستمر، مما يجعل من الضروري فهم كيفية تأثير القيادة الإدارية على الإنتاجية بشكل دقيق. تشير بعض الدراسات إلى أن غياب القيادة الفعّالة قد يؤدي إلى انخفاض الكفاءة التشغيلية وتراجع رضا الموظفين، مما يؤثر سلبًا على الأداء العام للمنظمة.</w:t>
      </w:r>
    </w:p>
    <w:p w14:paraId="4C42DA54" w14:textId="77777777" w:rsidR="00A150ED" w:rsidRPr="00A150ED" w:rsidRDefault="00A150ED" w:rsidP="00A150ED">
      <w:pPr>
        <w:jc w:val="low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kern w:val="2"/>
          <w:sz w:val="24"/>
          <w:szCs w:val="24"/>
          <w:rtl/>
          <w14:ligatures w14:val="standardContextual"/>
        </w:rPr>
        <w:t xml:space="preserve">على الرغم من الأهمية المتزايدة للقيادة الإدارية، إلا أن هناك تباينًا في نتائج الأبحاث حول كيفية تأثيرها على الإنتاجية، خاصة في سياق القطاع الخاص بالمملكة العربية السعودية. فقد ركزت العديد من الدراسات على القيادة في القطاع العام أو في سياقات ثقافية وتنظيمية مختلفة، مما يحد من إمكانية تعميم النتائج على شركات الاتصالات في بيئة محلية مثل زين السعودية. علاوة على ذلك، فإن الأبعاد المحددة للقيادة الإدارية، مثل السلوكيات القيادية، الرؤية الاستراتيجية، </w:t>
      </w:r>
      <w:r w:rsidRPr="00A150ED">
        <w:rPr>
          <w:rFonts w:ascii="Simplified Arabic" w:hAnsi="Simplified Arabic" w:cs="Simplified Arabic"/>
          <w:kern w:val="2"/>
          <w:sz w:val="24"/>
          <w:szCs w:val="24"/>
          <w:rtl/>
          <w14:ligatures w14:val="standardContextual"/>
        </w:rPr>
        <w:lastRenderedPageBreak/>
        <w:t>والأخلاقيات، وتأثيرها على أبعاد الإنتاجية مثل الكفاءة التشغيلية وجودة الأداء، لم تُدرس بشكل كافٍ في سياق الشركات السعودية. هذا التباين يثير تساؤلات حول فعالية النماذج القيادية الحالية في تعزيز الإنتاجية في بيئات ديناميكية.</w:t>
      </w:r>
    </w:p>
    <w:p w14:paraId="3BBEB7EF" w14:textId="77777777" w:rsidR="00A150ED" w:rsidRPr="00A150ED" w:rsidRDefault="00A150ED" w:rsidP="00A150ED">
      <w:pPr>
        <w:jc w:val="low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kern w:val="2"/>
          <w:sz w:val="24"/>
          <w:szCs w:val="24"/>
          <w:rtl/>
          <w14:ligatures w14:val="standardContextual"/>
        </w:rPr>
        <w:t>إضافة إلى ذلك، تواجه شركات الاتصالات تحديات فريدة تتعلق بالتكيف مع التطورات التكنولوجية السريعة وضغوط السوق التنافسية، مما يتطلب قيادة إدارية مرنة قادرة على تحفيز الموظفين وتعزيز الابتكار. في حالة زين السعودية، هناك حاجة ملحة لفهم كيف يمكن للقيادة الإدارية أن تسهم في تحسين الكفاءة التشغيلية، جودة الخدمات، والابتكار، خاصة في ظل التحولات الاقتصادية التي تشهدها المملكة ضمن رؤية 2030. إن غياب دراسات متعمقة تركز على هذا السياق المحلي يجعل من الصعب تحديد العوامل القيادية التي تؤثر بشكل مباشر على الإنتاجية، مما يستدعي إجراء بحث تطبيقي يركز على هذه الشركة.</w:t>
      </w:r>
    </w:p>
    <w:p w14:paraId="1EA3297D" w14:textId="77777777" w:rsidR="00A150ED" w:rsidRPr="00A150ED" w:rsidRDefault="00A150ED" w:rsidP="00A150ED">
      <w:pPr>
        <w:jc w:val="low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kern w:val="2"/>
          <w:sz w:val="24"/>
          <w:szCs w:val="24"/>
          <w:rtl/>
          <w14:ligatures w14:val="standardContextual"/>
        </w:rPr>
        <w:t xml:space="preserve">من هنا، تبرز الفجوة البحثية في نقص الدراسات التي تتناول العلاقة بين القيادة الإدارية والإنتاجية في سياق شركات الاتصالات السعودية، مع التركيز على أبعاد محددة مثل السلوكيات القيادية، الرؤية الاستراتيجية، والأخلاقيات، وتأثيرها على الكفاءة التشغيلية، جودة الأداء، والابتكار. كما أن قلة الأبحاث التي تركز على زين السعودية تحديدًا تجعل من الصعب فهم الديناميكيات الخاصة بهذا السياق. </w:t>
      </w:r>
    </w:p>
    <w:p w14:paraId="747B55D5" w14:textId="77777777" w:rsidR="00A150ED" w:rsidRPr="00A150ED" w:rsidRDefault="00A150ED" w:rsidP="00A150ED">
      <w:pPr>
        <w:jc w:val="lowKashida"/>
        <w:rPr>
          <w:rFonts w:ascii="Simplified Arabic" w:hAnsi="Simplified Arabic" w:cs="Simplified Arabic"/>
          <w:b/>
          <w:bCs/>
          <w:kern w:val="2"/>
          <w:sz w:val="24"/>
          <w:szCs w:val="24"/>
          <w:rtl/>
          <w14:ligatures w14:val="standardContextual"/>
        </w:rPr>
      </w:pPr>
      <w:r w:rsidRPr="00A150ED">
        <w:rPr>
          <w:rFonts w:ascii="Simplified Arabic" w:hAnsi="Simplified Arabic" w:cs="Simplified Arabic"/>
          <w:b/>
          <w:bCs/>
          <w:kern w:val="2"/>
          <w:sz w:val="24"/>
          <w:szCs w:val="24"/>
          <w:rtl/>
          <w14:ligatures w14:val="standardContextual"/>
        </w:rPr>
        <w:t xml:space="preserve">ومن هنا يمكن بلورة مشكلة البحث الحالي في التساؤل الرئيس التالي: </w:t>
      </w:r>
    </w:p>
    <w:p w14:paraId="3A98B9C6" w14:textId="77777777" w:rsidR="00A150ED" w:rsidRPr="00A150ED" w:rsidRDefault="00A150ED" w:rsidP="00A150ED">
      <w:pPr>
        <w:jc w:val="lowKashida"/>
        <w:rPr>
          <w:rFonts w:ascii="Simplified Arabic" w:hAnsi="Simplified Arabic" w:cs="Simplified Arabic"/>
          <w:b/>
          <w:bCs/>
          <w:kern w:val="2"/>
          <w:sz w:val="24"/>
          <w:szCs w:val="24"/>
          <w:rtl/>
          <w14:ligatures w14:val="standardContextual"/>
        </w:rPr>
      </w:pPr>
      <w:r w:rsidRPr="00A150ED">
        <w:rPr>
          <w:rFonts w:ascii="Simplified Arabic" w:hAnsi="Simplified Arabic" w:cs="Simplified Arabic"/>
          <w:b/>
          <w:bCs/>
          <w:kern w:val="2"/>
          <w:sz w:val="24"/>
          <w:szCs w:val="24"/>
          <w:rtl/>
          <w14:ligatures w14:val="standardContextual"/>
        </w:rPr>
        <w:t>ما هو أثر القيادة الإدارية (بأبعادها: السلوكيات القيادية، الرؤية الاستراتيجية، والأخلاقيات) على الإنتاجية (بأبعادها: الكفاءة التشغيلية، جودة الأداء، والابتكار) في شركة زين السعودية؟</w:t>
      </w:r>
    </w:p>
    <w:p w14:paraId="101BC244" w14:textId="77777777" w:rsidR="00A150ED" w:rsidRPr="00A150ED" w:rsidRDefault="00A150ED" w:rsidP="00A150ED">
      <w:pPr>
        <w:jc w:val="lowKashida"/>
        <w:rPr>
          <w:rFonts w:ascii="Simplified Arabic" w:hAnsi="Simplified Arabic" w:cs="Simplified Arabic"/>
          <w:kern w:val="2"/>
          <w:szCs w:val="32"/>
          <w:rtl/>
          <w14:ligatures w14:val="standardContextual"/>
        </w:rPr>
      </w:pPr>
      <w:r w:rsidRPr="00A150ED">
        <w:rPr>
          <w:rFonts w:ascii="Simplified Arabic" w:hAnsi="Simplified Arabic" w:cs="Simplified Arabic"/>
          <w:kern w:val="2"/>
          <w:szCs w:val="32"/>
          <w:rtl/>
          <w14:ligatures w14:val="standardContextual"/>
        </w:rPr>
        <w:t>أهمية البحث:</w:t>
      </w:r>
    </w:p>
    <w:p w14:paraId="13F85C4F" w14:textId="77777777" w:rsidR="00A150ED" w:rsidRPr="00A150ED" w:rsidRDefault="00A150ED" w:rsidP="00A150ED">
      <w:pPr>
        <w:keepNext/>
        <w:keepLines/>
        <w:spacing w:before="40" w:after="0"/>
        <w:outlineLvl w:val="1"/>
        <w:rPr>
          <w:rFonts w:ascii="Simplified Arabic" w:eastAsia="Simplified Arabic" w:hAnsi="Simplified Arabic" w:cs="Simplified Arabic"/>
          <w:b/>
          <w:bCs/>
          <w:color w:val="000000" w:themeColor="text1"/>
          <w:kern w:val="2"/>
          <w:sz w:val="28"/>
          <w:szCs w:val="28"/>
          <w:rtl/>
          <w14:ligatures w14:val="standardContextual"/>
        </w:rPr>
      </w:pPr>
      <w:bookmarkStart w:id="4" w:name="_Toc204840322"/>
      <w:r w:rsidRPr="00A150ED">
        <w:rPr>
          <w:rFonts w:ascii="Simplified Arabic" w:eastAsia="Simplified Arabic" w:hAnsi="Simplified Arabic" w:cs="Simplified Arabic"/>
          <w:b/>
          <w:bCs/>
          <w:color w:val="000000" w:themeColor="text1"/>
          <w:kern w:val="2"/>
          <w:sz w:val="28"/>
          <w:szCs w:val="28"/>
          <w:rtl/>
          <w14:ligatures w14:val="standardContextual"/>
        </w:rPr>
        <w:t>أولًا: الأهمية العلمية</w:t>
      </w:r>
      <w:bookmarkEnd w:id="4"/>
    </w:p>
    <w:p w14:paraId="39F9FF9E" w14:textId="77777777" w:rsidR="00A150ED" w:rsidRPr="00A150ED" w:rsidRDefault="00A150ED" w:rsidP="00A150ED">
      <w:pPr>
        <w:numPr>
          <w:ilvl w:val="0"/>
          <w:numId w:val="26"/>
        </w:numPr>
        <w:contextualSpacing/>
        <w:jc w:val="low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kern w:val="2"/>
          <w:sz w:val="24"/>
          <w:szCs w:val="24"/>
          <w:rtl/>
          <w14:ligatures w14:val="standardContextual"/>
        </w:rPr>
        <w:t>تساهم الدراسة في سد الفجوة البحثية المتعلقة بالعلاقة بين القيادة الإدارية والإنتاجية في سياق شركات الاتصالات السعودية، مما يعزز من فهم الأبعاد المتعددة للقيادة (السلوكيات القيادية، الرؤية الاستراتيجية، والأخلاقيات) وتأثيرها على الإنتاجية.</w:t>
      </w:r>
    </w:p>
    <w:p w14:paraId="46D01DB9" w14:textId="77777777" w:rsidR="00A150ED" w:rsidRPr="00A150ED" w:rsidRDefault="00A150ED" w:rsidP="00A150ED">
      <w:pPr>
        <w:numPr>
          <w:ilvl w:val="0"/>
          <w:numId w:val="26"/>
        </w:numPr>
        <w:contextualSpacing/>
        <w:jc w:val="low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kern w:val="2"/>
          <w:sz w:val="24"/>
          <w:szCs w:val="24"/>
          <w:rtl/>
          <w14:ligatures w14:val="standardContextual"/>
        </w:rPr>
        <w:t>تقدم الدراسة إطارًا تحليليًا يربط بين أبعاد القيادة الإدارية ومكونات الإنتاجية (الكفاءة التشغيلية، جودة الأداء، والابتكار)، مما يوفر أساسًا لأبحاث مستقبلية في هذا المجال.</w:t>
      </w:r>
    </w:p>
    <w:p w14:paraId="39112D6E" w14:textId="77777777" w:rsidR="00A150ED" w:rsidRPr="00A150ED" w:rsidRDefault="00A150ED" w:rsidP="00A150ED">
      <w:pPr>
        <w:numPr>
          <w:ilvl w:val="0"/>
          <w:numId w:val="26"/>
        </w:numPr>
        <w:contextualSpacing/>
        <w:jc w:val="low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kern w:val="2"/>
          <w:sz w:val="24"/>
          <w:szCs w:val="24"/>
          <w:rtl/>
          <w14:ligatures w14:val="standardContextual"/>
        </w:rPr>
        <w:t>تركز الدراسة على سياق سعودي محدد (زين السعودية)، مما يسهم في إنتاج معرفة محلية تتماشى مع الخصائص الثقافية والتنظيمية للقطاع الخاص في المملكة العربية السعودية.</w:t>
      </w:r>
    </w:p>
    <w:p w14:paraId="6308AC07" w14:textId="77777777" w:rsidR="00A150ED" w:rsidRPr="00A150ED" w:rsidRDefault="00A150ED" w:rsidP="00A150ED">
      <w:pPr>
        <w:keepNext/>
        <w:keepLines/>
        <w:spacing w:before="40" w:after="0"/>
        <w:outlineLvl w:val="1"/>
        <w:rPr>
          <w:rFonts w:ascii="Simplified Arabic" w:eastAsia="Simplified Arabic" w:hAnsi="Simplified Arabic" w:cs="Simplified Arabic"/>
          <w:b/>
          <w:bCs/>
          <w:color w:val="000000" w:themeColor="text1"/>
          <w:kern w:val="2"/>
          <w:sz w:val="28"/>
          <w:szCs w:val="28"/>
          <w:rtl/>
          <w14:ligatures w14:val="standardContextual"/>
        </w:rPr>
      </w:pPr>
      <w:bookmarkStart w:id="5" w:name="_Toc204840323"/>
      <w:r w:rsidRPr="00A150ED">
        <w:rPr>
          <w:rFonts w:ascii="Simplified Arabic" w:eastAsia="Simplified Arabic" w:hAnsi="Simplified Arabic" w:cs="Simplified Arabic"/>
          <w:b/>
          <w:bCs/>
          <w:color w:val="000000" w:themeColor="text1"/>
          <w:kern w:val="2"/>
          <w:sz w:val="28"/>
          <w:szCs w:val="28"/>
          <w:rtl/>
          <w14:ligatures w14:val="standardContextual"/>
        </w:rPr>
        <w:t>ثانيًا: الأهمية العملية</w:t>
      </w:r>
      <w:bookmarkEnd w:id="5"/>
    </w:p>
    <w:p w14:paraId="5EBC64EE" w14:textId="77777777" w:rsidR="00A150ED" w:rsidRPr="00A150ED" w:rsidRDefault="00A150ED" w:rsidP="00A150ED">
      <w:pPr>
        <w:numPr>
          <w:ilvl w:val="0"/>
          <w:numId w:val="27"/>
        </w:numPr>
        <w:contextualSpacing/>
        <w:jc w:val="low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kern w:val="2"/>
          <w:sz w:val="24"/>
          <w:szCs w:val="24"/>
          <w:rtl/>
          <w14:ligatures w14:val="standardContextual"/>
        </w:rPr>
        <w:t>توفر الدراسة توصيات عملية لشركة زين السعودية لتعزيز فعالية القيادة الإدارية، مما يساعد على تحسين الكفاءة التشغيلية وجودة الخدمات المقدمة للعملاء.</w:t>
      </w:r>
    </w:p>
    <w:p w14:paraId="7C78D6DF" w14:textId="77777777" w:rsidR="00A150ED" w:rsidRPr="00A150ED" w:rsidRDefault="00A150ED" w:rsidP="00A150ED">
      <w:pPr>
        <w:numPr>
          <w:ilvl w:val="0"/>
          <w:numId w:val="27"/>
        </w:numPr>
        <w:contextualSpacing/>
        <w:jc w:val="low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kern w:val="2"/>
          <w:sz w:val="24"/>
          <w:szCs w:val="24"/>
          <w:rtl/>
          <w14:ligatures w14:val="standardContextual"/>
        </w:rPr>
        <w:t>تمكن نتائج الدراسة القادة في زين السعودية من فهم العوامل القيادية التي تؤثر على الإنتاجية، مما يساعدهم في تصميم استراتيجيات تحفيزية وتدريبية فعالة.</w:t>
      </w:r>
    </w:p>
    <w:p w14:paraId="42D8361A" w14:textId="77777777" w:rsidR="00A150ED" w:rsidRPr="00A150ED" w:rsidRDefault="00A150ED" w:rsidP="00A150ED">
      <w:pPr>
        <w:numPr>
          <w:ilvl w:val="0"/>
          <w:numId w:val="27"/>
        </w:numPr>
        <w:contextualSpacing/>
        <w:jc w:val="lowKashida"/>
        <w:rPr>
          <w:rFonts w:ascii="Simplified Arabic" w:hAnsi="Simplified Arabic" w:cs="Simplified Arabic"/>
          <w:b/>
          <w:bCs/>
          <w:kern w:val="2"/>
          <w:sz w:val="24"/>
          <w:szCs w:val="24"/>
          <w:rtl/>
          <w14:ligatures w14:val="standardContextual"/>
        </w:rPr>
      </w:pPr>
      <w:r w:rsidRPr="00A150ED">
        <w:rPr>
          <w:rFonts w:ascii="Simplified Arabic" w:hAnsi="Simplified Arabic" w:cs="Simplified Arabic"/>
          <w:kern w:val="2"/>
          <w:sz w:val="24"/>
          <w:szCs w:val="24"/>
          <w:rtl/>
          <w14:ligatures w14:val="standardContextual"/>
        </w:rPr>
        <w:lastRenderedPageBreak/>
        <w:t>تدعم الدراسة أهداف رؤية 2030 من خلال تعزيز كفاءة القطاع الخاص، حيث تساهم في تقديم حلول عملية لتحسين الإنتاجية في شركات الاتصالات، مما يعزز التنافسية الاقتصادية للمملكة.</w:t>
      </w:r>
    </w:p>
    <w:p w14:paraId="7BA05E7B" w14:textId="77777777" w:rsidR="00A150ED" w:rsidRPr="00A150ED" w:rsidRDefault="00A150ED" w:rsidP="00A150ED">
      <w:pPr>
        <w:keepNext/>
        <w:keepLines/>
        <w:spacing w:before="240" w:after="0"/>
        <w:outlineLvl w:val="0"/>
        <w:rPr>
          <w:rFonts w:ascii="Simplified Arabic" w:eastAsia="Simplified Arabic" w:hAnsi="Simplified Arabic" w:cs="Simplified Arabic"/>
          <w:b/>
          <w:bCs/>
          <w:color w:val="000000" w:themeColor="text1"/>
          <w:kern w:val="2"/>
          <w:sz w:val="28"/>
          <w:szCs w:val="28"/>
          <w14:ligatures w14:val="standardContextual"/>
        </w:rPr>
      </w:pPr>
      <w:bookmarkStart w:id="6" w:name="_Toc204840324"/>
      <w:r w:rsidRPr="00A150ED">
        <w:rPr>
          <w:rFonts w:ascii="Simplified Arabic" w:eastAsia="Simplified Arabic" w:hAnsi="Simplified Arabic" w:cs="Simplified Arabic"/>
          <w:b/>
          <w:bCs/>
          <w:color w:val="000000" w:themeColor="text1"/>
          <w:kern w:val="2"/>
          <w:sz w:val="28"/>
          <w:szCs w:val="32"/>
          <w:rtl/>
          <w14:ligatures w14:val="standardContextual"/>
        </w:rPr>
        <w:t>أهداف البحث:</w:t>
      </w:r>
      <w:bookmarkEnd w:id="6"/>
    </w:p>
    <w:p w14:paraId="5255891F" w14:textId="77777777" w:rsidR="00A150ED" w:rsidRPr="00A150ED" w:rsidRDefault="00A150ED" w:rsidP="00A150ED">
      <w:pPr>
        <w:jc w:val="medium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kern w:val="2"/>
          <w:sz w:val="24"/>
          <w:szCs w:val="24"/>
          <w:rtl/>
          <w14:ligatures w14:val="standardContextual"/>
        </w:rPr>
        <w:t>يتمثل الهدف الرئيسي لهذا البحث في تحليل مدى أثر القيادة الإدارية بأبعادها (السلوكيات القيادية، الرؤية الاستراتيجية، والأخلاقيات) على الإنتاجية بأبعادها (الكفاءة التشغيلية، جودة الأداء، والابتكار) في شركة زين السعودية.</w:t>
      </w:r>
    </w:p>
    <w:p w14:paraId="367A4E97" w14:textId="77777777" w:rsidR="00A150ED" w:rsidRPr="00A150ED" w:rsidRDefault="00A150ED" w:rsidP="00A150ED">
      <w:pPr>
        <w:jc w:val="mediumKashida"/>
        <w:rPr>
          <w:rFonts w:ascii="Simplified Arabic" w:hAnsi="Simplified Arabic" w:cs="Simplified Arabic"/>
          <w:kern w:val="2"/>
          <w:sz w:val="24"/>
          <w:szCs w:val="24"/>
          <w14:ligatures w14:val="standardContextual"/>
        </w:rPr>
      </w:pPr>
      <w:r w:rsidRPr="00A150ED">
        <w:rPr>
          <w:rFonts w:ascii="Simplified Arabic" w:hAnsi="Simplified Arabic" w:cs="Simplified Arabic"/>
          <w:kern w:val="2"/>
          <w:sz w:val="24"/>
          <w:szCs w:val="24"/>
          <w:rtl/>
          <w14:ligatures w14:val="standardContextual"/>
        </w:rPr>
        <w:t>ويمكن تحديد الأهداف الفرعية للدراسة على النحو الآتي:</w:t>
      </w:r>
    </w:p>
    <w:p w14:paraId="0D25D904" w14:textId="77777777" w:rsidR="00A150ED" w:rsidRPr="00A150ED" w:rsidRDefault="00A150ED" w:rsidP="00A150ED">
      <w:pPr>
        <w:numPr>
          <w:ilvl w:val="0"/>
          <w:numId w:val="30"/>
        </w:numPr>
        <w:contextualSpacing/>
        <w:jc w:val="mediumKashida"/>
        <w:rPr>
          <w:rFonts w:ascii="Simplified Arabic" w:hAnsi="Simplified Arabic" w:cs="Simplified Arabic"/>
          <w:b/>
          <w:bCs/>
          <w:kern w:val="2"/>
          <w:sz w:val="24"/>
          <w:szCs w:val="24"/>
          <w:rtl/>
          <w14:ligatures w14:val="standardContextual"/>
        </w:rPr>
      </w:pPr>
      <w:r w:rsidRPr="00A150ED">
        <w:rPr>
          <w:rFonts w:ascii="Simplified Arabic" w:hAnsi="Simplified Arabic" w:cs="Simplified Arabic"/>
          <w:kern w:val="2"/>
          <w:sz w:val="24"/>
          <w:szCs w:val="24"/>
          <w:rtl/>
          <w14:ligatures w14:val="standardContextual"/>
        </w:rPr>
        <w:t>بيان أثر السلوكيات القيادية على تعزيز الكفاءة التشغيلية، جودة الأداء، والابتكار في شركة زين السعودية.</w:t>
      </w:r>
    </w:p>
    <w:p w14:paraId="00031FFC" w14:textId="77777777" w:rsidR="00A150ED" w:rsidRPr="00A150ED" w:rsidRDefault="00A150ED" w:rsidP="00A150ED">
      <w:pPr>
        <w:numPr>
          <w:ilvl w:val="0"/>
          <w:numId w:val="30"/>
        </w:numPr>
        <w:contextualSpacing/>
        <w:jc w:val="mediumKashida"/>
        <w:rPr>
          <w:rFonts w:ascii="Simplified Arabic" w:hAnsi="Simplified Arabic" w:cs="Simplified Arabic"/>
          <w:b/>
          <w:bCs/>
          <w:kern w:val="2"/>
          <w:sz w:val="24"/>
          <w:szCs w:val="24"/>
          <w:rtl/>
          <w14:ligatures w14:val="standardContextual"/>
        </w:rPr>
      </w:pPr>
      <w:r w:rsidRPr="00A150ED">
        <w:rPr>
          <w:rFonts w:ascii="Simplified Arabic" w:hAnsi="Simplified Arabic" w:cs="Simplified Arabic"/>
          <w:kern w:val="2"/>
          <w:sz w:val="24"/>
          <w:szCs w:val="24"/>
          <w:rtl/>
          <w14:ligatures w14:val="standardContextual"/>
        </w:rPr>
        <w:t>بيان أثر الرؤية الاستراتيجية للقيادة الإدارية على تحسين الإنتاجية من خلال أبعادها الثلاثة في شركة زين السعودية.</w:t>
      </w:r>
    </w:p>
    <w:p w14:paraId="12EEBC80" w14:textId="77777777" w:rsidR="00A150ED" w:rsidRPr="00A150ED" w:rsidRDefault="00A150ED" w:rsidP="00A150ED">
      <w:pPr>
        <w:numPr>
          <w:ilvl w:val="0"/>
          <w:numId w:val="30"/>
        </w:numPr>
        <w:contextualSpacing/>
        <w:jc w:val="mediumKashida"/>
        <w:rPr>
          <w:rFonts w:ascii="Simplified Arabic" w:hAnsi="Simplified Arabic" w:cs="Simplified Arabic"/>
          <w:b/>
          <w:bCs/>
          <w:kern w:val="2"/>
          <w:sz w:val="24"/>
          <w:szCs w:val="24"/>
          <w:rtl/>
          <w14:ligatures w14:val="standardContextual"/>
        </w:rPr>
      </w:pPr>
      <w:r w:rsidRPr="00A150ED">
        <w:rPr>
          <w:rFonts w:ascii="Simplified Arabic" w:hAnsi="Simplified Arabic" w:cs="Simplified Arabic"/>
          <w:kern w:val="2"/>
          <w:sz w:val="24"/>
          <w:szCs w:val="24"/>
          <w:rtl/>
          <w14:ligatures w14:val="standardContextual"/>
        </w:rPr>
        <w:t>بيان أثر الأخلاقيات والقيم القيادية على مستويات الإنتاجية في شركة زين السعودية، مع التركيز على الكفاءة التشغيلية، جودة الأداء، والابتكار.</w:t>
      </w:r>
    </w:p>
    <w:p w14:paraId="6BC22595" w14:textId="77777777" w:rsidR="00A150ED" w:rsidRPr="00A150ED" w:rsidRDefault="00A150ED" w:rsidP="00A150ED">
      <w:pPr>
        <w:keepNext/>
        <w:keepLines/>
        <w:spacing w:before="240" w:after="0"/>
        <w:outlineLvl w:val="0"/>
        <w:rPr>
          <w:rFonts w:ascii="Simplified Arabic" w:eastAsia="Simplified Arabic" w:hAnsi="Simplified Arabic" w:cs="Simplified Arabic"/>
          <w:b/>
          <w:bCs/>
          <w:color w:val="000000" w:themeColor="text1"/>
          <w:kern w:val="2"/>
          <w:sz w:val="28"/>
          <w:szCs w:val="28"/>
          <w14:ligatures w14:val="standardContextual"/>
        </w:rPr>
      </w:pPr>
      <w:bookmarkStart w:id="7" w:name="_Toc204840325"/>
      <w:r w:rsidRPr="00A150ED">
        <w:rPr>
          <w:rFonts w:ascii="Simplified Arabic" w:eastAsia="Simplified Arabic" w:hAnsi="Simplified Arabic" w:cs="Simplified Arabic"/>
          <w:b/>
          <w:bCs/>
          <w:color w:val="000000" w:themeColor="text1"/>
          <w:kern w:val="2"/>
          <w:sz w:val="28"/>
          <w:szCs w:val="32"/>
          <w:rtl/>
          <w14:ligatures w14:val="standardContextual"/>
        </w:rPr>
        <w:t>تساؤلات البحث:</w:t>
      </w:r>
      <w:bookmarkEnd w:id="7"/>
    </w:p>
    <w:p w14:paraId="1228BDCE" w14:textId="77777777" w:rsidR="00A150ED" w:rsidRPr="00A150ED" w:rsidRDefault="00A150ED" w:rsidP="00A150ED">
      <w:pPr>
        <w:keepNext/>
        <w:keepLines/>
        <w:spacing w:before="40" w:after="0"/>
        <w:outlineLvl w:val="1"/>
        <w:rPr>
          <w:rFonts w:ascii="Simplified Arabic" w:eastAsia="Simplified Arabic" w:hAnsi="Simplified Arabic" w:cs="Simplified Arabic"/>
          <w:b/>
          <w:bCs/>
          <w:color w:val="000000" w:themeColor="text1"/>
          <w:kern w:val="2"/>
          <w:sz w:val="28"/>
          <w:szCs w:val="28"/>
          <w:rtl/>
          <w14:ligatures w14:val="standardContextual"/>
        </w:rPr>
      </w:pPr>
      <w:bookmarkStart w:id="8" w:name="_Toc204840326"/>
      <w:r w:rsidRPr="00A150ED">
        <w:rPr>
          <w:rFonts w:ascii="Simplified Arabic" w:eastAsia="Simplified Arabic" w:hAnsi="Simplified Arabic" w:cs="Simplified Arabic"/>
          <w:b/>
          <w:bCs/>
          <w:color w:val="000000" w:themeColor="text1"/>
          <w:kern w:val="2"/>
          <w:sz w:val="28"/>
          <w:szCs w:val="28"/>
          <w:rtl/>
          <w14:ligatures w14:val="standardContextual"/>
        </w:rPr>
        <w:t>السؤال الرئيسي:</w:t>
      </w:r>
      <w:bookmarkEnd w:id="8"/>
    </w:p>
    <w:p w14:paraId="40063CA9" w14:textId="77777777" w:rsidR="00A150ED" w:rsidRPr="00A150ED" w:rsidRDefault="00A150ED" w:rsidP="00A150ED">
      <w:pPr>
        <w:rPr>
          <w:rFonts w:ascii="Simplified Arabic" w:hAnsi="Simplified Arabic" w:cs="Simplified Arabic"/>
          <w:kern w:val="2"/>
          <w:sz w:val="24"/>
          <w:szCs w:val="24"/>
          <w14:ligatures w14:val="standardContextual"/>
        </w:rPr>
      </w:pPr>
      <w:r w:rsidRPr="00A150ED">
        <w:rPr>
          <w:rFonts w:ascii="Simplified Arabic" w:hAnsi="Simplified Arabic" w:cs="Simplified Arabic"/>
          <w:kern w:val="2"/>
          <w:sz w:val="24"/>
          <w:szCs w:val="24"/>
          <w:rtl/>
          <w14:ligatures w14:val="standardContextual"/>
        </w:rPr>
        <w:t>إلى أي مدى تسهم القيادة الإدارية بأبعادها (السلوكيات القيادية، الرؤية الاستراتيجية، والأخلاقيات) في تعزيز الإنتاجية بأبعادها (الكفاءة التشغيلية، جودة الأداء، والابتكار) في شركة زين السعودية؟</w:t>
      </w:r>
    </w:p>
    <w:p w14:paraId="4A51FB68" w14:textId="77777777" w:rsidR="00A150ED" w:rsidRPr="00A150ED" w:rsidRDefault="00A150ED" w:rsidP="00A150ED">
      <w:pPr>
        <w:keepNext/>
        <w:keepLines/>
        <w:spacing w:before="40" w:after="0"/>
        <w:outlineLvl w:val="1"/>
        <w:rPr>
          <w:rFonts w:ascii="Simplified Arabic" w:eastAsia="Simplified Arabic" w:hAnsi="Simplified Arabic" w:cs="Simplified Arabic"/>
          <w:b/>
          <w:bCs/>
          <w:color w:val="000000" w:themeColor="text1"/>
          <w:kern w:val="2"/>
          <w:sz w:val="28"/>
          <w:szCs w:val="28"/>
          <w:rtl/>
          <w14:ligatures w14:val="standardContextual"/>
        </w:rPr>
      </w:pPr>
      <w:bookmarkStart w:id="9" w:name="_Toc204840327"/>
      <w:r w:rsidRPr="00A150ED">
        <w:rPr>
          <w:rFonts w:ascii="Simplified Arabic" w:eastAsia="Simplified Arabic" w:hAnsi="Simplified Arabic" w:cs="Simplified Arabic"/>
          <w:b/>
          <w:bCs/>
          <w:color w:val="000000" w:themeColor="text1"/>
          <w:kern w:val="2"/>
          <w:sz w:val="28"/>
          <w:szCs w:val="28"/>
          <w:rtl/>
          <w14:ligatures w14:val="standardContextual"/>
        </w:rPr>
        <w:t>الأسئلة الفرعية:</w:t>
      </w:r>
      <w:bookmarkEnd w:id="9"/>
    </w:p>
    <w:p w14:paraId="4626A0B8" w14:textId="77777777" w:rsidR="00A150ED" w:rsidRPr="00A150ED" w:rsidRDefault="00A150ED" w:rsidP="00A150ED">
      <w:pPr>
        <w:numPr>
          <w:ilvl w:val="0"/>
          <w:numId w:val="11"/>
        </w:numPr>
        <w:contextualSpacing/>
        <w:jc w:val="mediumKashida"/>
        <w:rPr>
          <w:rFonts w:ascii="Simplified Arabic" w:hAnsi="Simplified Arabic" w:cs="Simplified Arabic"/>
          <w:kern w:val="2"/>
          <w:sz w:val="24"/>
          <w:szCs w:val="24"/>
          <w14:ligatures w14:val="standardContextual"/>
        </w:rPr>
      </w:pPr>
      <w:r w:rsidRPr="00A150ED">
        <w:rPr>
          <w:rFonts w:ascii="Simplified Arabic" w:hAnsi="Simplified Arabic" w:cs="Simplified Arabic"/>
          <w:kern w:val="2"/>
          <w:sz w:val="24"/>
          <w:szCs w:val="24"/>
          <w:rtl/>
          <w14:ligatures w14:val="standardContextual"/>
        </w:rPr>
        <w:t>ما أثر السلوكيات القيادية على تعزيز الكفاءة التشغيلية، جودة الأداء، والابتكار في شركة زين السعودية؟</w:t>
      </w:r>
    </w:p>
    <w:p w14:paraId="52F087D0" w14:textId="77777777" w:rsidR="00A150ED" w:rsidRPr="00A150ED" w:rsidRDefault="00A150ED" w:rsidP="00A150ED">
      <w:pPr>
        <w:numPr>
          <w:ilvl w:val="0"/>
          <w:numId w:val="11"/>
        </w:numPr>
        <w:contextualSpacing/>
        <w:jc w:val="medium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kern w:val="2"/>
          <w:sz w:val="24"/>
          <w:szCs w:val="24"/>
          <w:rtl/>
          <w14:ligatures w14:val="standardContextual"/>
        </w:rPr>
        <w:t>ما أثر الرؤية الاستراتيجية للقيادة الإدارية على تحسين الإنتاجية من خلال أبعادها الثلاثة في شركة زين السعودية؟</w:t>
      </w:r>
    </w:p>
    <w:p w14:paraId="70970FA6" w14:textId="77777777" w:rsidR="00A150ED" w:rsidRPr="00A150ED" w:rsidRDefault="00A150ED" w:rsidP="00A150ED">
      <w:pPr>
        <w:numPr>
          <w:ilvl w:val="0"/>
          <w:numId w:val="11"/>
        </w:numPr>
        <w:contextualSpacing/>
        <w:jc w:val="medium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kern w:val="2"/>
          <w:sz w:val="24"/>
          <w:szCs w:val="24"/>
          <w:rtl/>
          <w14:ligatures w14:val="standardContextual"/>
        </w:rPr>
        <w:t>ما أثر الأخلاقيات والقيم القيادية على مستويات الإنتاجية في شركة زين السعودية، مع التركيز على الكفاءة التشغيلية، جودة الأداء، والابتكار؟</w:t>
      </w:r>
    </w:p>
    <w:p w14:paraId="6E405261" w14:textId="77777777" w:rsidR="00A150ED" w:rsidRPr="00A150ED" w:rsidRDefault="00A150ED" w:rsidP="00A150ED">
      <w:pPr>
        <w:keepNext/>
        <w:keepLines/>
        <w:spacing w:before="240" w:after="0"/>
        <w:outlineLvl w:val="0"/>
        <w:rPr>
          <w:rFonts w:ascii="Simplified Arabic" w:eastAsia="Simplified Arabic" w:hAnsi="Simplified Arabic" w:cs="Simplified Arabic"/>
          <w:b/>
          <w:bCs/>
          <w:color w:val="000000" w:themeColor="text1"/>
          <w:kern w:val="2"/>
          <w:sz w:val="28"/>
          <w:szCs w:val="28"/>
          <w14:ligatures w14:val="standardContextual"/>
        </w:rPr>
      </w:pPr>
      <w:bookmarkStart w:id="10" w:name="_Toc204840328"/>
      <w:r w:rsidRPr="00A150ED">
        <w:rPr>
          <w:rFonts w:ascii="Simplified Arabic" w:eastAsia="Simplified Arabic" w:hAnsi="Simplified Arabic" w:cs="Simplified Arabic"/>
          <w:b/>
          <w:bCs/>
          <w:color w:val="000000" w:themeColor="text1"/>
          <w:kern w:val="2"/>
          <w:sz w:val="28"/>
          <w:szCs w:val="32"/>
          <w:rtl/>
          <w14:ligatures w14:val="standardContextual"/>
        </w:rPr>
        <w:t>فرضيات البحث:</w:t>
      </w:r>
      <w:bookmarkEnd w:id="10"/>
    </w:p>
    <w:p w14:paraId="34A555D7" w14:textId="77777777" w:rsidR="00A150ED" w:rsidRPr="00A150ED" w:rsidRDefault="00A150ED" w:rsidP="00A150ED">
      <w:pPr>
        <w:keepNext/>
        <w:keepLines/>
        <w:spacing w:before="40" w:after="0"/>
        <w:outlineLvl w:val="1"/>
        <w:rPr>
          <w:rFonts w:ascii="Simplified Arabic" w:eastAsia="Simplified Arabic" w:hAnsi="Simplified Arabic" w:cs="Simplified Arabic"/>
          <w:b/>
          <w:bCs/>
          <w:color w:val="000000" w:themeColor="text1"/>
          <w:kern w:val="2"/>
          <w:sz w:val="28"/>
          <w:szCs w:val="28"/>
          <w:rtl/>
          <w14:ligatures w14:val="standardContextual"/>
        </w:rPr>
      </w:pPr>
      <w:bookmarkStart w:id="11" w:name="_Toc204840329"/>
      <w:r w:rsidRPr="00A150ED">
        <w:rPr>
          <w:rFonts w:ascii="Simplified Arabic" w:eastAsia="Simplified Arabic" w:hAnsi="Simplified Arabic" w:cs="Simplified Arabic"/>
          <w:b/>
          <w:bCs/>
          <w:color w:val="000000" w:themeColor="text1"/>
          <w:kern w:val="2"/>
          <w:sz w:val="28"/>
          <w:szCs w:val="28"/>
          <w:rtl/>
          <w14:ligatures w14:val="standardContextual"/>
        </w:rPr>
        <w:t>الفرضية الرئيسية:</w:t>
      </w:r>
      <w:bookmarkEnd w:id="11"/>
    </w:p>
    <w:p w14:paraId="45DAE3A9" w14:textId="77777777" w:rsidR="00A150ED" w:rsidRPr="00A150ED" w:rsidRDefault="00A150ED" w:rsidP="00A150ED">
      <w:pPr>
        <w:jc w:val="low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kern w:val="2"/>
          <w:sz w:val="24"/>
          <w:szCs w:val="24"/>
          <w:rtl/>
          <w14:ligatures w14:val="standardContextual"/>
        </w:rPr>
        <w:t>لا يوجد أثر ذو دلالة إحصائية عند مستوى معنوية (</w:t>
      </w:r>
      <w:r w:rsidRPr="00A150ED">
        <w:rPr>
          <w:rFonts w:ascii="Cambria" w:hAnsi="Cambria" w:cs="Cambria"/>
          <w:kern w:val="2"/>
          <w:sz w:val="24"/>
          <w:szCs w:val="24"/>
          <w14:ligatures w14:val="standardContextual"/>
        </w:rPr>
        <w:t>α</w:t>
      </w:r>
      <w:r w:rsidRPr="00A150ED">
        <w:rPr>
          <w:rFonts w:ascii="Simplified Arabic" w:hAnsi="Simplified Arabic" w:cs="Simplified Arabic"/>
          <w:kern w:val="2"/>
          <w:sz w:val="24"/>
          <w:szCs w:val="24"/>
          <w14:ligatures w14:val="standardContextual"/>
        </w:rPr>
        <w:t xml:space="preserve"> </w:t>
      </w:r>
      <w:r w:rsidRPr="00A150ED">
        <w:rPr>
          <w:rFonts w:ascii="Sakkal Majalla" w:hAnsi="Sakkal Majalla" w:cs="Sakkal Majalla"/>
          <w:kern w:val="2"/>
          <w:sz w:val="24"/>
          <w:szCs w:val="24"/>
          <w14:ligatures w14:val="standardContextual"/>
        </w:rPr>
        <w:t>≤</w:t>
      </w:r>
      <w:r w:rsidRPr="00A150ED">
        <w:rPr>
          <w:rFonts w:ascii="Simplified Arabic" w:hAnsi="Simplified Arabic" w:cs="Simplified Arabic"/>
          <w:kern w:val="2"/>
          <w:sz w:val="24"/>
          <w:szCs w:val="24"/>
          <w14:ligatures w14:val="standardContextual"/>
        </w:rPr>
        <w:t xml:space="preserve"> 0.05</w:t>
      </w:r>
      <w:r w:rsidRPr="00A150ED">
        <w:rPr>
          <w:rFonts w:ascii="Simplified Arabic" w:hAnsi="Simplified Arabic" w:cs="Simplified Arabic"/>
          <w:kern w:val="2"/>
          <w:sz w:val="24"/>
          <w:szCs w:val="24"/>
          <w:rtl/>
          <w14:ligatures w14:val="standardContextual"/>
        </w:rPr>
        <w:t>) للقيادة الإدارية بأبعادها (السلوكيات القيادية، الرؤية الاستراتيجية، والأخلاقيات) على الإنتاجية بأبعادها (الكفاءة التشغيلية، جودة الأداء، والابتكار) في شركة زين السعودية.</w:t>
      </w:r>
    </w:p>
    <w:p w14:paraId="795C99F7" w14:textId="77777777" w:rsidR="00A150ED" w:rsidRPr="00A150ED" w:rsidRDefault="00A150ED" w:rsidP="00A150ED">
      <w:pPr>
        <w:keepNext/>
        <w:keepLines/>
        <w:spacing w:before="240" w:after="0"/>
        <w:jc w:val="lowKashida"/>
        <w:outlineLvl w:val="0"/>
        <w:rPr>
          <w:rFonts w:ascii="Simplified Arabic" w:eastAsia="Simplified Arabic" w:hAnsi="Simplified Arabic" w:cs="Simplified Arabic"/>
          <w:b/>
          <w:bCs/>
          <w:color w:val="000000" w:themeColor="text1"/>
          <w:kern w:val="2"/>
          <w:sz w:val="24"/>
          <w:szCs w:val="24"/>
          <w:rtl/>
          <w14:ligatures w14:val="standardContextual"/>
        </w:rPr>
      </w:pPr>
      <w:bookmarkStart w:id="12" w:name="_Toc204840330"/>
      <w:r w:rsidRPr="00A150ED">
        <w:rPr>
          <w:rFonts w:ascii="Simplified Arabic" w:eastAsia="Simplified Arabic" w:hAnsi="Simplified Arabic" w:cs="Simplified Arabic"/>
          <w:b/>
          <w:bCs/>
          <w:color w:val="000000" w:themeColor="text1"/>
          <w:kern w:val="2"/>
          <w:sz w:val="28"/>
          <w:szCs w:val="28"/>
          <w:rtl/>
          <w14:ligatures w14:val="standardContextual"/>
        </w:rPr>
        <w:lastRenderedPageBreak/>
        <w:t>الفرضيات الفرعية:</w:t>
      </w:r>
      <w:bookmarkEnd w:id="12"/>
    </w:p>
    <w:p w14:paraId="708B952F" w14:textId="77777777" w:rsidR="00A150ED" w:rsidRPr="00A150ED" w:rsidRDefault="00A150ED" w:rsidP="00A150ED">
      <w:pPr>
        <w:numPr>
          <w:ilvl w:val="0"/>
          <w:numId w:val="12"/>
        </w:numPr>
        <w:contextualSpacing/>
        <w:jc w:val="lowKashida"/>
        <w:rPr>
          <w:rFonts w:ascii="Simplified Arabic" w:hAnsi="Simplified Arabic" w:cs="Simplified Arabic"/>
          <w:kern w:val="2"/>
          <w:sz w:val="24"/>
          <w:szCs w:val="24"/>
          <w14:ligatures w14:val="standardContextual"/>
        </w:rPr>
      </w:pPr>
      <w:r w:rsidRPr="00A150ED">
        <w:rPr>
          <w:rFonts w:ascii="Simplified Arabic" w:hAnsi="Simplified Arabic" w:cs="Simplified Arabic"/>
          <w:kern w:val="2"/>
          <w:sz w:val="24"/>
          <w:szCs w:val="24"/>
          <w:rtl/>
          <w14:ligatures w14:val="standardContextual"/>
        </w:rPr>
        <w:t>لا يوجد أثر ذو دلالة إحصائية عند مستوى معنوية (</w:t>
      </w:r>
      <w:r w:rsidRPr="00A150ED">
        <w:rPr>
          <w:rFonts w:ascii="Cambria" w:hAnsi="Cambria" w:cs="Cambria"/>
          <w:kern w:val="2"/>
          <w:sz w:val="24"/>
          <w:szCs w:val="24"/>
          <w14:ligatures w14:val="standardContextual"/>
        </w:rPr>
        <w:t>α</w:t>
      </w:r>
      <w:r w:rsidRPr="00A150ED">
        <w:rPr>
          <w:rFonts w:ascii="Simplified Arabic" w:hAnsi="Simplified Arabic" w:cs="Simplified Arabic"/>
          <w:kern w:val="2"/>
          <w:sz w:val="24"/>
          <w:szCs w:val="24"/>
          <w14:ligatures w14:val="standardContextual"/>
        </w:rPr>
        <w:t xml:space="preserve"> </w:t>
      </w:r>
      <w:r w:rsidRPr="00A150ED">
        <w:rPr>
          <w:rFonts w:ascii="Sakkal Majalla" w:hAnsi="Sakkal Majalla" w:cs="Sakkal Majalla"/>
          <w:kern w:val="2"/>
          <w:sz w:val="24"/>
          <w:szCs w:val="24"/>
          <w14:ligatures w14:val="standardContextual"/>
        </w:rPr>
        <w:t>≤</w:t>
      </w:r>
      <w:r w:rsidRPr="00A150ED">
        <w:rPr>
          <w:rFonts w:ascii="Simplified Arabic" w:hAnsi="Simplified Arabic" w:cs="Simplified Arabic"/>
          <w:kern w:val="2"/>
          <w:sz w:val="24"/>
          <w:szCs w:val="24"/>
          <w14:ligatures w14:val="standardContextual"/>
        </w:rPr>
        <w:t xml:space="preserve"> 0.05</w:t>
      </w:r>
      <w:r w:rsidRPr="00A150ED">
        <w:rPr>
          <w:rFonts w:ascii="Simplified Arabic" w:hAnsi="Simplified Arabic" w:cs="Simplified Arabic"/>
          <w:kern w:val="2"/>
          <w:sz w:val="24"/>
          <w:szCs w:val="24"/>
          <w:rtl/>
          <w14:ligatures w14:val="standardContextual"/>
        </w:rPr>
        <w:t>) للسلوكيات القيادية على تعزيز الكفاءة التشغيلية، جودة الأداء، والابتكار في شركة زين السعودية.</w:t>
      </w:r>
    </w:p>
    <w:p w14:paraId="35E7210A" w14:textId="77777777" w:rsidR="00A150ED" w:rsidRPr="00A150ED" w:rsidRDefault="00A150ED" w:rsidP="00A150ED">
      <w:pPr>
        <w:numPr>
          <w:ilvl w:val="0"/>
          <w:numId w:val="12"/>
        </w:numPr>
        <w:contextualSpacing/>
        <w:jc w:val="low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kern w:val="2"/>
          <w:sz w:val="24"/>
          <w:szCs w:val="24"/>
          <w:rtl/>
          <w14:ligatures w14:val="standardContextual"/>
        </w:rPr>
        <w:t>لا يوجد أثر ذو دلالة إحصائية عند مستوى معنوية (</w:t>
      </w:r>
      <w:r w:rsidRPr="00A150ED">
        <w:rPr>
          <w:rFonts w:ascii="Cambria" w:hAnsi="Cambria" w:cs="Cambria"/>
          <w:kern w:val="2"/>
          <w:sz w:val="24"/>
          <w:szCs w:val="24"/>
          <w14:ligatures w14:val="standardContextual"/>
        </w:rPr>
        <w:t>α</w:t>
      </w:r>
      <w:r w:rsidRPr="00A150ED">
        <w:rPr>
          <w:rFonts w:ascii="Simplified Arabic" w:hAnsi="Simplified Arabic" w:cs="Simplified Arabic"/>
          <w:kern w:val="2"/>
          <w:sz w:val="24"/>
          <w:szCs w:val="24"/>
          <w14:ligatures w14:val="standardContextual"/>
        </w:rPr>
        <w:t xml:space="preserve"> </w:t>
      </w:r>
      <w:r w:rsidRPr="00A150ED">
        <w:rPr>
          <w:rFonts w:ascii="Sakkal Majalla" w:hAnsi="Sakkal Majalla" w:cs="Sakkal Majalla"/>
          <w:kern w:val="2"/>
          <w:sz w:val="24"/>
          <w:szCs w:val="24"/>
          <w14:ligatures w14:val="standardContextual"/>
        </w:rPr>
        <w:t>≤</w:t>
      </w:r>
      <w:r w:rsidRPr="00A150ED">
        <w:rPr>
          <w:rFonts w:ascii="Simplified Arabic" w:hAnsi="Simplified Arabic" w:cs="Simplified Arabic"/>
          <w:kern w:val="2"/>
          <w:sz w:val="24"/>
          <w:szCs w:val="24"/>
          <w14:ligatures w14:val="standardContextual"/>
        </w:rPr>
        <w:t xml:space="preserve"> 0.05</w:t>
      </w:r>
      <w:r w:rsidRPr="00A150ED">
        <w:rPr>
          <w:rFonts w:ascii="Simplified Arabic" w:hAnsi="Simplified Arabic" w:cs="Simplified Arabic"/>
          <w:kern w:val="2"/>
          <w:sz w:val="24"/>
          <w:szCs w:val="24"/>
          <w:rtl/>
          <w14:ligatures w14:val="standardContextual"/>
        </w:rPr>
        <w:t>) للرؤية الاستراتيجية للقيادة الإدارية على تحسين الإنتاجية من خلال أبعادها الثلاثة في شركة زين السعودية.</w:t>
      </w:r>
    </w:p>
    <w:p w14:paraId="7EEB44EF" w14:textId="77777777" w:rsidR="00A150ED" w:rsidRPr="00A150ED" w:rsidRDefault="00A150ED" w:rsidP="00A150ED">
      <w:pPr>
        <w:numPr>
          <w:ilvl w:val="0"/>
          <w:numId w:val="12"/>
        </w:numPr>
        <w:contextualSpacing/>
        <w:jc w:val="low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kern w:val="2"/>
          <w:sz w:val="24"/>
          <w:szCs w:val="24"/>
          <w:rtl/>
          <w14:ligatures w14:val="standardContextual"/>
        </w:rPr>
        <w:t>لا يوجد أثر ذو دلالة إحصائية عند مستوى معنوية (</w:t>
      </w:r>
      <w:r w:rsidRPr="00A150ED">
        <w:rPr>
          <w:rFonts w:ascii="Cambria" w:hAnsi="Cambria" w:cs="Cambria"/>
          <w:kern w:val="2"/>
          <w:sz w:val="24"/>
          <w:szCs w:val="24"/>
          <w14:ligatures w14:val="standardContextual"/>
        </w:rPr>
        <w:t>α</w:t>
      </w:r>
      <w:r w:rsidRPr="00A150ED">
        <w:rPr>
          <w:rFonts w:ascii="Simplified Arabic" w:hAnsi="Simplified Arabic" w:cs="Simplified Arabic"/>
          <w:kern w:val="2"/>
          <w:sz w:val="24"/>
          <w:szCs w:val="24"/>
          <w14:ligatures w14:val="standardContextual"/>
        </w:rPr>
        <w:t xml:space="preserve"> </w:t>
      </w:r>
      <w:r w:rsidRPr="00A150ED">
        <w:rPr>
          <w:rFonts w:ascii="Sakkal Majalla" w:hAnsi="Sakkal Majalla" w:cs="Sakkal Majalla"/>
          <w:kern w:val="2"/>
          <w:sz w:val="24"/>
          <w:szCs w:val="24"/>
          <w14:ligatures w14:val="standardContextual"/>
        </w:rPr>
        <w:t>≤</w:t>
      </w:r>
      <w:r w:rsidRPr="00A150ED">
        <w:rPr>
          <w:rFonts w:ascii="Simplified Arabic" w:hAnsi="Simplified Arabic" w:cs="Simplified Arabic"/>
          <w:kern w:val="2"/>
          <w:sz w:val="24"/>
          <w:szCs w:val="24"/>
          <w14:ligatures w14:val="standardContextual"/>
        </w:rPr>
        <w:t xml:space="preserve"> 0.05</w:t>
      </w:r>
      <w:r w:rsidRPr="00A150ED">
        <w:rPr>
          <w:rFonts w:ascii="Simplified Arabic" w:hAnsi="Simplified Arabic" w:cs="Simplified Arabic"/>
          <w:kern w:val="2"/>
          <w:sz w:val="24"/>
          <w:szCs w:val="24"/>
          <w:rtl/>
          <w14:ligatures w14:val="standardContextual"/>
        </w:rPr>
        <w:t>) للأخلاقيات والقيم القيادية على مستويات الإنتاجية في شركة زين السعودية، مع التركيز على الكفاءة التشغيلية، جودة الأداء، والابتكار.</w:t>
      </w:r>
    </w:p>
    <w:p w14:paraId="22C08FE5" w14:textId="77777777" w:rsidR="00A150ED" w:rsidRPr="00A150ED" w:rsidRDefault="00A150ED" w:rsidP="00A150ED">
      <w:pPr>
        <w:keepNext/>
        <w:keepLines/>
        <w:spacing w:before="240" w:after="0"/>
        <w:outlineLvl w:val="0"/>
        <w:rPr>
          <w:rFonts w:ascii="Simplified Arabic" w:eastAsia="Simplified Arabic" w:hAnsi="Simplified Arabic" w:cs="Simplified Arabic"/>
          <w:b/>
          <w:bCs/>
          <w:color w:val="000000" w:themeColor="text1"/>
          <w:kern w:val="2"/>
          <w:sz w:val="28"/>
          <w:szCs w:val="28"/>
          <w14:ligatures w14:val="standardContextual"/>
        </w:rPr>
      </w:pPr>
      <w:bookmarkStart w:id="13" w:name="_Toc204840331"/>
      <w:r w:rsidRPr="00A150ED">
        <w:rPr>
          <w:rFonts w:ascii="Simplified Arabic" w:eastAsia="Simplified Arabic" w:hAnsi="Simplified Arabic" w:cs="Simplified Arabic"/>
          <w:b/>
          <w:bCs/>
          <w:color w:val="000000" w:themeColor="text1"/>
          <w:kern w:val="2"/>
          <w:sz w:val="28"/>
          <w:szCs w:val="28"/>
          <w:rtl/>
          <w14:ligatures w14:val="standardContextual"/>
        </w:rPr>
        <w:t>الدراسات السابقة:</w:t>
      </w:r>
      <w:bookmarkEnd w:id="13"/>
    </w:p>
    <w:p w14:paraId="505CFC76" w14:textId="77777777" w:rsidR="00A150ED" w:rsidRPr="00A150ED" w:rsidRDefault="00A150ED" w:rsidP="00A150ED">
      <w:pPr>
        <w:numPr>
          <w:ilvl w:val="0"/>
          <w:numId w:val="23"/>
        </w:numPr>
        <w:jc w:val="mediumKashida"/>
        <w:rPr>
          <w:rFonts w:ascii="Simplified Arabic" w:hAnsi="Simplified Arabic" w:cs="Simplified Arabic"/>
          <w:kern w:val="2"/>
          <w:sz w:val="24"/>
          <w:szCs w:val="24"/>
          <w14:ligatures w14:val="standardContextual"/>
        </w:rPr>
      </w:pPr>
      <w:r w:rsidRPr="00A150ED">
        <w:rPr>
          <w:rFonts w:ascii="Simplified Arabic" w:hAnsi="Simplified Arabic" w:cs="Simplified Arabic"/>
          <w:b/>
          <w:bCs/>
          <w:kern w:val="2"/>
          <w:sz w:val="24"/>
          <w:szCs w:val="24"/>
          <w:rtl/>
          <w14:ligatures w14:val="standardContextual"/>
        </w:rPr>
        <w:t xml:space="preserve">دراسة </w:t>
      </w:r>
      <w:r w:rsidRPr="00A150ED">
        <w:rPr>
          <w:rFonts w:ascii="Simplified Arabic" w:hAnsi="Simplified Arabic" w:cs="Simplified Arabic" w:hint="cs"/>
          <w:b/>
          <w:bCs/>
          <w:kern w:val="2"/>
          <w:sz w:val="24"/>
          <w:szCs w:val="24"/>
          <w:rtl/>
          <w:lang w:bidi="ar-EG"/>
          <w14:ligatures w14:val="standardContextual"/>
        </w:rPr>
        <w:t>الحاشدي</w:t>
      </w:r>
      <w:r w:rsidRPr="00A150ED">
        <w:rPr>
          <w:rFonts w:ascii="Simplified Arabic" w:hAnsi="Simplified Arabic" w:cs="Simplified Arabic"/>
          <w:b/>
          <w:bCs/>
          <w:kern w:val="2"/>
          <w:sz w:val="24"/>
          <w:szCs w:val="24"/>
          <w:rtl/>
          <w14:ligatures w14:val="standardContextual"/>
        </w:rPr>
        <w:t xml:space="preserve"> وآخرون </w:t>
      </w:r>
      <w:r w:rsidRPr="00A150ED">
        <w:rPr>
          <w:rFonts w:ascii="Simplified Arabic" w:hAnsi="Simplified Arabic" w:cs="Simplified Arabic"/>
          <w:b/>
          <w:bCs/>
          <w:kern w:val="2"/>
          <w:sz w:val="24"/>
          <w:szCs w:val="24"/>
          <w14:ligatures w14:val="standardContextual"/>
        </w:rPr>
        <w:t>(2020)</w:t>
      </w:r>
    </w:p>
    <w:p w14:paraId="1A4E2485" w14:textId="77777777" w:rsidR="00A150ED" w:rsidRPr="00A150ED" w:rsidRDefault="00A150ED" w:rsidP="00A150ED">
      <w:pPr>
        <w:jc w:val="mediumKashida"/>
        <w:rPr>
          <w:rFonts w:ascii="Simplified Arabic" w:hAnsi="Simplified Arabic" w:cs="Simplified Arabic"/>
          <w:kern w:val="2"/>
          <w:sz w:val="24"/>
          <w:szCs w:val="24"/>
          <w14:ligatures w14:val="standardContextual"/>
        </w:rPr>
      </w:pPr>
      <w:r w:rsidRPr="00A150ED">
        <w:rPr>
          <w:rFonts w:ascii="Simplified Arabic" w:hAnsi="Simplified Arabic" w:cs="Simplified Arabic" w:hint="cs"/>
          <w:kern w:val="2"/>
          <w:sz w:val="24"/>
          <w:szCs w:val="24"/>
          <w:rtl/>
          <w14:ligatures w14:val="standardContextual"/>
        </w:rPr>
        <w:t>هدفت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هذه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توضيح</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كيف</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يؤثر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السلوك</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التنظيمي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مجال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صناعة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الذهب</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داخل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السعودية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استهدفت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تحديد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الطرق</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يمكن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تعزز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السلوكيات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الكفاءة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والإنتاجية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كان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السلوك</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المتغير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المستقل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وأبعاده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تشمل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التأثير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المثالي،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التحفيز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الإلهامي،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التحفيز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الفكري،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الاعتبار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الفردي</w:t>
      </w:r>
      <w:r w:rsidRPr="00A150ED">
        <w:rPr>
          <w:rFonts w:ascii="Simplified Arabic" w:hAnsi="Simplified Arabic" w:cs="Simplified Arabic"/>
          <w:kern w:val="2"/>
          <w:sz w:val="24"/>
          <w:szCs w:val="24"/>
          <w:rtl/>
          <w14:ligatures w14:val="standardContextual"/>
        </w:rPr>
        <w:t>)</w:t>
      </w:r>
      <w:r w:rsidRPr="00A150ED">
        <w:rPr>
          <w:rFonts w:ascii="Simplified Arabic" w:hAnsi="Simplified Arabic" w:cs="Simplified Arabic" w:hint="cs"/>
          <w:kern w:val="2"/>
          <w:sz w:val="24"/>
          <w:szCs w:val="24"/>
          <w:rtl/>
          <w14:ligatures w14:val="standardContextual"/>
        </w:rPr>
        <w:t>،</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بينما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كان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التنظيمي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المتغير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التابع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وأبعاده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تتضمن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الكفاءة،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الابتكار،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رضا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العملاء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استخدمت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أسلوب</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التحليل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الوصفي،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حيث</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توزيع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استبيان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250 </w:t>
      </w:r>
      <w:r w:rsidRPr="00A150ED">
        <w:rPr>
          <w:rFonts w:ascii="Simplified Arabic" w:hAnsi="Simplified Arabic" w:cs="Simplified Arabic" w:hint="cs"/>
          <w:kern w:val="2"/>
          <w:sz w:val="24"/>
          <w:szCs w:val="24"/>
          <w:rtl/>
          <w14:ligatures w14:val="standardContextual"/>
        </w:rPr>
        <w:t>موظفًا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صناعة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الذهب</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بجدة،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وتم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تحليل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المعلومات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باستخدام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برنامج</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kern w:val="2"/>
          <w:sz w:val="24"/>
          <w:szCs w:val="24"/>
          <w14:ligatures w14:val="standardContextual"/>
        </w:rPr>
        <w:t>SPSS</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أظهرت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النتائج</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السلوك</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تأثير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إيجابي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ملموس</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التنظيمي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وأوصت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بإنشاء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برامج</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تدريبية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للقادة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لتعزيز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السلوكيات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التحويلية</w:t>
      </w:r>
      <w:r w:rsidRPr="00A150ED">
        <w:rPr>
          <w:rFonts w:ascii="Simplified Arabic" w:hAnsi="Simplified Arabic" w:cs="Simplified Arabic"/>
          <w:kern w:val="2"/>
          <w:sz w:val="24"/>
          <w:szCs w:val="24"/>
          <w:rtl/>
          <w14:ligatures w14:val="standardContextual"/>
        </w:rPr>
        <w:t>.</w:t>
      </w:r>
    </w:p>
    <w:p w14:paraId="42DBBA23" w14:textId="77777777" w:rsidR="00A150ED" w:rsidRPr="00A150ED" w:rsidRDefault="00A150ED" w:rsidP="00A150ED">
      <w:pPr>
        <w:numPr>
          <w:ilvl w:val="0"/>
          <w:numId w:val="23"/>
        </w:numPr>
        <w:jc w:val="mediumKashida"/>
        <w:rPr>
          <w:rFonts w:ascii="Simplified Arabic" w:hAnsi="Simplified Arabic" w:cs="Simplified Arabic"/>
          <w:kern w:val="2"/>
          <w:sz w:val="24"/>
          <w:szCs w:val="24"/>
          <w14:ligatures w14:val="standardContextual"/>
        </w:rPr>
      </w:pPr>
      <w:r w:rsidRPr="00A150ED">
        <w:rPr>
          <w:rFonts w:ascii="Simplified Arabic" w:hAnsi="Simplified Arabic" w:cs="Simplified Arabic"/>
          <w:b/>
          <w:bCs/>
          <w:kern w:val="2"/>
          <w:sz w:val="24"/>
          <w:szCs w:val="24"/>
          <w:rtl/>
          <w14:ligatures w14:val="standardContextual"/>
        </w:rPr>
        <w:t xml:space="preserve">دراسة تيان وآخرون </w:t>
      </w:r>
      <w:r w:rsidRPr="00A150ED">
        <w:rPr>
          <w:rFonts w:ascii="Simplified Arabic" w:hAnsi="Simplified Arabic" w:cs="Simplified Arabic"/>
          <w:b/>
          <w:bCs/>
          <w:kern w:val="2"/>
          <w:sz w:val="24"/>
          <w:szCs w:val="24"/>
          <w14:ligatures w14:val="standardContextual"/>
        </w:rPr>
        <w:t>(2020)</w:t>
      </w:r>
    </w:p>
    <w:p w14:paraId="0280B6EC" w14:textId="77777777" w:rsidR="00A150ED" w:rsidRPr="00A150ED" w:rsidRDefault="00A150ED" w:rsidP="00A150ED">
      <w:pPr>
        <w:jc w:val="mediumKashida"/>
        <w:rPr>
          <w:rFonts w:ascii="Simplified Arabic" w:hAnsi="Simplified Arabic" w:cs="Simplified Arabic"/>
          <w:kern w:val="2"/>
          <w:sz w:val="24"/>
          <w:szCs w:val="24"/>
          <w14:ligatures w14:val="standardContextual"/>
        </w:rPr>
      </w:pPr>
      <w:r w:rsidRPr="00A150ED">
        <w:rPr>
          <w:rFonts w:ascii="Simplified Arabic" w:hAnsi="Simplified Arabic" w:cs="Simplified Arabic" w:hint="cs"/>
          <w:kern w:val="2"/>
          <w:sz w:val="24"/>
          <w:szCs w:val="24"/>
          <w:rtl/>
          <w14:ligatures w14:val="standardContextual"/>
        </w:rPr>
        <w:t>هدفت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هذه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تحديد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أثر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الاحتفاظ</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بالموظفين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الشركات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الصغيرة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والمتوسطة،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وسعت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كشف</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دور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السلوك</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التنظيمي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الإيجابي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كوسيط</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هذا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السياق</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المتغير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المستقل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وأبعادها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تشمل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التأثير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المثالي،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التحفيز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الإلهامي،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التحفيز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الفكري،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الاعتبار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الفردي</w:t>
      </w:r>
      <w:r w:rsidRPr="00A150ED">
        <w:rPr>
          <w:rFonts w:ascii="Simplified Arabic" w:hAnsi="Simplified Arabic" w:cs="Simplified Arabic"/>
          <w:kern w:val="2"/>
          <w:sz w:val="24"/>
          <w:szCs w:val="24"/>
          <w:rtl/>
          <w14:ligatures w14:val="standardContextual"/>
        </w:rPr>
        <w:t>)</w:t>
      </w:r>
      <w:r w:rsidRPr="00A150ED">
        <w:rPr>
          <w:rFonts w:ascii="Simplified Arabic" w:hAnsi="Simplified Arabic" w:cs="Simplified Arabic" w:hint="cs"/>
          <w:kern w:val="2"/>
          <w:sz w:val="24"/>
          <w:szCs w:val="24"/>
          <w:rtl/>
          <w14:ligatures w14:val="standardContextual"/>
        </w:rPr>
        <w:t>،</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بينما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المتغير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التابع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الاحتفاظ</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بالموظفين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وأبعاده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الرضا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الوظيفي،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الالتزام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التنظيمي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اتبعت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منهجًا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وصفيًا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تحليليًا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وتم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توزيع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استبيان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505 </w:t>
      </w:r>
      <w:r w:rsidRPr="00A150ED">
        <w:rPr>
          <w:rFonts w:ascii="Simplified Arabic" w:hAnsi="Simplified Arabic" w:cs="Simplified Arabic" w:hint="cs"/>
          <w:kern w:val="2"/>
          <w:sz w:val="24"/>
          <w:szCs w:val="24"/>
          <w:rtl/>
          <w14:ligatures w14:val="standardContextual"/>
        </w:rPr>
        <w:t>موظفين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الشركات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الصغيرة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والمتوسطة،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وتم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تحليل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البيانات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بواسطة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نمذجة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المعادلة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الهيكلية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kern w:val="2"/>
          <w:sz w:val="24"/>
          <w:szCs w:val="24"/>
          <w14:ligatures w14:val="standardContextual"/>
        </w:rPr>
        <w:t>PLS-SEM</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وأظهرت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النتائج</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تعزز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الاحتفاظ</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بالموظفين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خلال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دعم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السلوك</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التنظيمي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الإيجابي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وأوصت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بتحسين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مهارات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لدى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المدراء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لتعزيز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الاحتفاظ</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بالموظفين</w:t>
      </w:r>
      <w:r w:rsidRPr="00A150ED">
        <w:rPr>
          <w:rFonts w:ascii="Simplified Arabic" w:hAnsi="Simplified Arabic" w:cs="Simplified Arabic"/>
          <w:kern w:val="2"/>
          <w:sz w:val="24"/>
          <w:szCs w:val="24"/>
          <w:rtl/>
          <w14:ligatures w14:val="standardContextual"/>
        </w:rPr>
        <w:t>.</w:t>
      </w:r>
    </w:p>
    <w:p w14:paraId="1EF625EC" w14:textId="77777777" w:rsidR="00A150ED" w:rsidRPr="00A150ED" w:rsidRDefault="00A150ED" w:rsidP="00A150ED">
      <w:pPr>
        <w:numPr>
          <w:ilvl w:val="0"/>
          <w:numId w:val="23"/>
        </w:numPr>
        <w:jc w:val="mediumKashida"/>
        <w:rPr>
          <w:rFonts w:ascii="Simplified Arabic" w:hAnsi="Simplified Arabic" w:cs="Simplified Arabic"/>
          <w:kern w:val="2"/>
          <w:sz w:val="24"/>
          <w:szCs w:val="24"/>
          <w14:ligatures w14:val="standardContextual"/>
        </w:rPr>
      </w:pPr>
      <w:r w:rsidRPr="00A150ED">
        <w:rPr>
          <w:rFonts w:ascii="Simplified Arabic" w:hAnsi="Simplified Arabic" w:cs="Simplified Arabic"/>
          <w:b/>
          <w:bCs/>
          <w:kern w:val="2"/>
          <w:sz w:val="24"/>
          <w:szCs w:val="24"/>
          <w:rtl/>
          <w14:ligatures w14:val="standardContextual"/>
        </w:rPr>
        <w:t xml:space="preserve">دراسة أحمد وآخرون </w:t>
      </w:r>
      <w:r w:rsidRPr="00A150ED">
        <w:rPr>
          <w:rFonts w:ascii="Simplified Arabic" w:hAnsi="Simplified Arabic" w:cs="Simplified Arabic"/>
          <w:b/>
          <w:bCs/>
          <w:kern w:val="2"/>
          <w:sz w:val="24"/>
          <w:szCs w:val="24"/>
          <w14:ligatures w14:val="standardContextual"/>
        </w:rPr>
        <w:t>(2014)</w:t>
      </w:r>
    </w:p>
    <w:p w14:paraId="64198C53" w14:textId="77777777" w:rsidR="00A150ED" w:rsidRPr="00A150ED" w:rsidRDefault="00A150ED" w:rsidP="00A150ED">
      <w:pPr>
        <w:jc w:val="mediumKashida"/>
        <w:rPr>
          <w:rFonts w:ascii="Simplified Arabic" w:hAnsi="Simplified Arabic" w:cs="Simplified Arabic"/>
          <w:kern w:val="2"/>
          <w:sz w:val="24"/>
          <w:szCs w:val="24"/>
          <w14:ligatures w14:val="standardContextual"/>
        </w:rPr>
      </w:pPr>
      <w:r w:rsidRPr="00A150ED">
        <w:rPr>
          <w:rFonts w:ascii="Simplified Arabic" w:hAnsi="Simplified Arabic" w:cs="Simplified Arabic" w:hint="cs"/>
          <w:kern w:val="2"/>
          <w:sz w:val="24"/>
          <w:szCs w:val="24"/>
          <w:rtl/>
          <w14:ligatures w14:val="standardContextual"/>
        </w:rPr>
        <w:t>هدفت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هذه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كشف</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تأثير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تحفيز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الموظفين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قطاع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الاتصالات،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توضيح</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دور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رأس</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المال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النفسي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والتفاعل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التنظيمي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كوسيطين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المتغير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المستقل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وأبعادها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التأثير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المثالي،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التحفيز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الإلهامي،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التحفيز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الفكري،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الاعتبار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الفردي</w:t>
      </w:r>
      <w:r w:rsidRPr="00A150ED">
        <w:rPr>
          <w:rFonts w:ascii="Simplified Arabic" w:hAnsi="Simplified Arabic" w:cs="Simplified Arabic"/>
          <w:kern w:val="2"/>
          <w:sz w:val="24"/>
          <w:szCs w:val="24"/>
          <w:rtl/>
          <w14:ligatures w14:val="standardContextual"/>
        </w:rPr>
        <w:t>)</w:t>
      </w:r>
      <w:r w:rsidRPr="00A150ED">
        <w:rPr>
          <w:rFonts w:ascii="Simplified Arabic" w:hAnsi="Simplified Arabic" w:cs="Simplified Arabic" w:hint="cs"/>
          <w:kern w:val="2"/>
          <w:sz w:val="24"/>
          <w:szCs w:val="24"/>
          <w:rtl/>
          <w14:ligatures w14:val="standardContextual"/>
        </w:rPr>
        <w:t>،</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بينما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المتغير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التابع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تحفيز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الموظفين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وأبعاده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kern w:val="2"/>
          <w:sz w:val="24"/>
          <w:szCs w:val="24"/>
          <w:rtl/>
          <w14:ligatures w14:val="standardContextual"/>
        </w:rPr>
        <w:lastRenderedPageBreak/>
        <w:t>(</w:t>
      </w:r>
      <w:r w:rsidRPr="00A150ED">
        <w:rPr>
          <w:rFonts w:ascii="Simplified Arabic" w:hAnsi="Simplified Arabic" w:cs="Simplified Arabic" w:hint="cs"/>
          <w:kern w:val="2"/>
          <w:sz w:val="24"/>
          <w:szCs w:val="24"/>
          <w:rtl/>
          <w14:ligatures w14:val="standardContextual"/>
        </w:rPr>
        <w:t>الرضا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الجوهري،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الوظيفي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استخدمت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أسلوبًا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كميًا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وتم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توزيع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استبيان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242 </w:t>
      </w:r>
      <w:r w:rsidRPr="00A150ED">
        <w:rPr>
          <w:rFonts w:ascii="Simplified Arabic" w:hAnsi="Simplified Arabic" w:cs="Simplified Arabic" w:hint="cs"/>
          <w:kern w:val="2"/>
          <w:sz w:val="24"/>
          <w:szCs w:val="24"/>
          <w:rtl/>
          <w14:ligatures w14:val="standardContextual"/>
        </w:rPr>
        <w:t>موظفًا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جامعة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الملك</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سعود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عبد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العزيز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للعلوم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الصحية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بالأحساء،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وتم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تحليل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البيانات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باستخدام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kern w:val="2"/>
          <w:sz w:val="24"/>
          <w:szCs w:val="24"/>
          <w14:ligatures w14:val="standardContextual"/>
        </w:rPr>
        <w:t>AMOS</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توصلت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النتائج</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تؤثر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بشكل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إيجابي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تحفيز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الموظفين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عبر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تعزيز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رأس</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المال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النفسي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وأوصت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بالتركيز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تعزيز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السلوكيات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لتحسين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أجواء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العمل</w:t>
      </w:r>
      <w:r w:rsidRPr="00A150ED">
        <w:rPr>
          <w:rFonts w:ascii="Simplified Arabic" w:hAnsi="Simplified Arabic" w:cs="Simplified Arabic"/>
          <w:kern w:val="2"/>
          <w:sz w:val="24"/>
          <w:szCs w:val="24"/>
          <w:rtl/>
          <w14:ligatures w14:val="standardContextual"/>
        </w:rPr>
        <w:t>.</w:t>
      </w:r>
    </w:p>
    <w:p w14:paraId="432948D5" w14:textId="77777777" w:rsidR="00A150ED" w:rsidRPr="00A150ED" w:rsidRDefault="00A150ED" w:rsidP="00A150ED">
      <w:pPr>
        <w:numPr>
          <w:ilvl w:val="0"/>
          <w:numId w:val="23"/>
        </w:numPr>
        <w:jc w:val="mediumKashida"/>
        <w:rPr>
          <w:rFonts w:ascii="Simplified Arabic" w:hAnsi="Simplified Arabic" w:cs="Simplified Arabic"/>
          <w:kern w:val="2"/>
          <w:sz w:val="24"/>
          <w:szCs w:val="24"/>
          <w14:ligatures w14:val="standardContextual"/>
        </w:rPr>
      </w:pPr>
      <w:r w:rsidRPr="00A150ED">
        <w:rPr>
          <w:rFonts w:ascii="Simplified Arabic" w:hAnsi="Simplified Arabic" w:cs="Simplified Arabic"/>
          <w:b/>
          <w:bCs/>
          <w:kern w:val="2"/>
          <w:sz w:val="24"/>
          <w:szCs w:val="24"/>
          <w:rtl/>
          <w14:ligatures w14:val="standardContextual"/>
        </w:rPr>
        <w:t xml:space="preserve">دراسة نلسون </w:t>
      </w:r>
      <w:r w:rsidRPr="00A150ED">
        <w:rPr>
          <w:rFonts w:ascii="Simplified Arabic" w:hAnsi="Simplified Arabic" w:cs="Simplified Arabic"/>
          <w:b/>
          <w:bCs/>
          <w:kern w:val="2"/>
          <w:sz w:val="24"/>
          <w:szCs w:val="24"/>
          <w14:ligatures w14:val="standardContextual"/>
        </w:rPr>
        <w:t>(2025)</w:t>
      </w:r>
    </w:p>
    <w:p w14:paraId="21DBF6D0" w14:textId="77777777" w:rsidR="00A150ED" w:rsidRPr="00A150ED" w:rsidRDefault="00A150ED" w:rsidP="00A150ED">
      <w:pPr>
        <w:jc w:val="mediumKashida"/>
        <w:rPr>
          <w:rFonts w:ascii="Simplified Arabic" w:hAnsi="Simplified Arabic" w:cs="Simplified Arabic"/>
          <w:kern w:val="2"/>
          <w:sz w:val="24"/>
          <w:szCs w:val="24"/>
          <w14:ligatures w14:val="standardContextual"/>
        </w:rPr>
      </w:pPr>
      <w:r w:rsidRPr="00A150ED">
        <w:rPr>
          <w:rFonts w:ascii="Simplified Arabic" w:hAnsi="Simplified Arabic" w:cs="Simplified Arabic" w:hint="cs"/>
          <w:kern w:val="2"/>
          <w:sz w:val="24"/>
          <w:szCs w:val="24"/>
          <w:rtl/>
          <w14:ligatures w14:val="standardContextual"/>
        </w:rPr>
        <w:t>هدفت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هذه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تحديد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تأثير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إنتاجية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الموظفين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الأماكن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الحديثة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للعمل،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وسعت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لتوضيح</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تأثيرها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التفاعل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الوظيفي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والمرونة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التنظيمية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كان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المتغير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المستقل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وأبعادها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تشمل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التأثير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المثالي،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التحفيز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الإلهامي،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التحفيز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الفكري،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الاعتبار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الفردي</w:t>
      </w:r>
      <w:r w:rsidRPr="00A150ED">
        <w:rPr>
          <w:rFonts w:ascii="Simplified Arabic" w:hAnsi="Simplified Arabic" w:cs="Simplified Arabic"/>
          <w:kern w:val="2"/>
          <w:sz w:val="24"/>
          <w:szCs w:val="24"/>
          <w:rtl/>
          <w14:ligatures w14:val="standardContextual"/>
        </w:rPr>
        <w:t>)</w:t>
      </w:r>
      <w:r w:rsidRPr="00A150ED">
        <w:rPr>
          <w:rFonts w:ascii="Simplified Arabic" w:hAnsi="Simplified Arabic" w:cs="Simplified Arabic" w:hint="cs"/>
          <w:kern w:val="2"/>
          <w:sz w:val="24"/>
          <w:szCs w:val="24"/>
          <w:rtl/>
          <w14:ligatures w14:val="standardContextual"/>
        </w:rPr>
        <w:t>،</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بينما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المتغير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التابع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إنتاجية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الموظفين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وأبعادها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التفاعل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الوظيفي،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تقليل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الإرهاق،</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استخدمت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منهجًا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وصفيًا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خلال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مراجعة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نظامية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للدراسات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باستخدام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قواعد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البيانات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مثل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kern w:val="2"/>
          <w:sz w:val="24"/>
          <w:szCs w:val="24"/>
          <w14:ligatures w14:val="standardContextual"/>
        </w:rPr>
        <w:t>Google Scholar</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w:t>
      </w:r>
      <w:r w:rsidRPr="00A150ED">
        <w:rPr>
          <w:rFonts w:ascii="Simplified Arabic" w:hAnsi="Simplified Arabic" w:cs="Simplified Arabic"/>
          <w:kern w:val="2"/>
          <w:sz w:val="24"/>
          <w:szCs w:val="24"/>
          <w14:ligatures w14:val="standardContextual"/>
        </w:rPr>
        <w:t>Academic Search Complete</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توصلت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النتائج</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تزيد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الإنتاجية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بنسبة</w:t>
      </w:r>
      <w:r w:rsidRPr="00A150ED">
        <w:rPr>
          <w:rFonts w:ascii="Simplified Arabic" w:hAnsi="Simplified Arabic" w:cs="Simplified Arabic"/>
          <w:kern w:val="2"/>
          <w:sz w:val="24"/>
          <w:szCs w:val="24"/>
          <w:rtl/>
          <w14:ligatures w14:val="standardContextual"/>
        </w:rPr>
        <w:t xml:space="preserve"> 17% </w:t>
      </w:r>
      <w:r w:rsidRPr="00A150ED">
        <w:rPr>
          <w:rFonts w:ascii="Simplified Arabic" w:hAnsi="Simplified Arabic" w:cs="Simplified Arabic" w:hint="cs"/>
          <w:kern w:val="2"/>
          <w:sz w:val="24"/>
          <w:szCs w:val="24"/>
          <w:rtl/>
          <w14:ligatures w14:val="standardContextual"/>
        </w:rPr>
        <w:t>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خلال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تعزيز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التفاعل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وأوصت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بإجراء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دراسات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كمية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لقياس</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فعالية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عبر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مجالات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مختلفة</w:t>
      </w:r>
      <w:r w:rsidRPr="00A150ED">
        <w:rPr>
          <w:rFonts w:ascii="Simplified Arabic" w:hAnsi="Simplified Arabic" w:cs="Simplified Arabic"/>
          <w:kern w:val="2"/>
          <w:sz w:val="24"/>
          <w:szCs w:val="24"/>
          <w:rtl/>
          <w14:ligatures w14:val="standardContextual"/>
        </w:rPr>
        <w:t>.</w:t>
      </w:r>
    </w:p>
    <w:p w14:paraId="0E983E77" w14:textId="77777777" w:rsidR="00A150ED" w:rsidRPr="00A150ED" w:rsidRDefault="00A150ED" w:rsidP="00A150ED">
      <w:pPr>
        <w:numPr>
          <w:ilvl w:val="0"/>
          <w:numId w:val="23"/>
        </w:numPr>
        <w:jc w:val="mediumKashida"/>
        <w:rPr>
          <w:rFonts w:ascii="Simplified Arabic" w:hAnsi="Simplified Arabic" w:cs="Simplified Arabic"/>
          <w:kern w:val="2"/>
          <w:sz w:val="24"/>
          <w:szCs w:val="24"/>
          <w14:ligatures w14:val="standardContextual"/>
        </w:rPr>
      </w:pPr>
      <w:r w:rsidRPr="00A150ED">
        <w:rPr>
          <w:rFonts w:ascii="Simplified Arabic" w:hAnsi="Simplified Arabic" w:cs="Simplified Arabic"/>
          <w:b/>
          <w:bCs/>
          <w:kern w:val="2"/>
          <w:sz w:val="24"/>
          <w:szCs w:val="24"/>
          <w:rtl/>
          <w14:ligatures w14:val="standardContextual"/>
        </w:rPr>
        <w:t xml:space="preserve">دراسة القطاونة </w:t>
      </w:r>
      <w:r w:rsidRPr="00A150ED">
        <w:rPr>
          <w:rFonts w:ascii="Simplified Arabic" w:hAnsi="Simplified Arabic" w:cs="Simplified Arabic"/>
          <w:b/>
          <w:bCs/>
          <w:kern w:val="2"/>
          <w:sz w:val="24"/>
          <w:szCs w:val="24"/>
          <w14:ligatures w14:val="standardContextual"/>
        </w:rPr>
        <w:t>(2018)</w:t>
      </w:r>
    </w:p>
    <w:p w14:paraId="01A117DA" w14:textId="77777777" w:rsidR="00A150ED" w:rsidRPr="00A150ED" w:rsidRDefault="00A150ED" w:rsidP="00A150ED">
      <w:pPr>
        <w:jc w:val="mediumKashida"/>
        <w:rPr>
          <w:rFonts w:ascii="Simplified Arabic" w:hAnsi="Simplified Arabic" w:cs="Simplified Arabic"/>
          <w:kern w:val="2"/>
          <w:sz w:val="24"/>
          <w:szCs w:val="24"/>
          <w14:ligatures w14:val="standardContextual"/>
        </w:rPr>
      </w:pPr>
      <w:r w:rsidRPr="00A150ED">
        <w:rPr>
          <w:rFonts w:ascii="Simplified Arabic" w:hAnsi="Simplified Arabic" w:cs="Simplified Arabic" w:hint="cs"/>
          <w:kern w:val="2"/>
          <w:sz w:val="24"/>
          <w:szCs w:val="24"/>
          <w:rtl/>
          <w14:ligatures w14:val="standardContextual"/>
        </w:rPr>
        <w:t>هدفت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هذه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توضيح</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تأثير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إدارة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التغيير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الشركات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الأردنية،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وسعت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لكشف</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كيفية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تأثير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أبعاد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إدراك</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الموظفين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للتغيير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كان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المتغير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المستقل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وأبعادها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التأثير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المثالي،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التحفيز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الإلهامي،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التحفيز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الفكري،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التمكين</w:t>
      </w:r>
      <w:r w:rsidRPr="00A150ED">
        <w:rPr>
          <w:rFonts w:ascii="Simplified Arabic" w:hAnsi="Simplified Arabic" w:cs="Simplified Arabic"/>
          <w:kern w:val="2"/>
          <w:sz w:val="24"/>
          <w:szCs w:val="24"/>
          <w:rtl/>
          <w14:ligatures w14:val="standardContextual"/>
        </w:rPr>
        <w:t>)</w:t>
      </w:r>
      <w:r w:rsidRPr="00A150ED">
        <w:rPr>
          <w:rFonts w:ascii="Simplified Arabic" w:hAnsi="Simplified Arabic" w:cs="Simplified Arabic" w:hint="cs"/>
          <w:kern w:val="2"/>
          <w:sz w:val="24"/>
          <w:szCs w:val="24"/>
          <w:rtl/>
          <w14:ligatures w14:val="standardContextual"/>
        </w:rPr>
        <w:t>،</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بينما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المتغير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التابع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إدارة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التغيير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وأبعاده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القبول،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التكيف،</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الالتزام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استخدمت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أسلوبًا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كميًا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وتم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توزيع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استبيان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500 </w:t>
      </w:r>
      <w:r w:rsidRPr="00A150ED">
        <w:rPr>
          <w:rFonts w:ascii="Simplified Arabic" w:hAnsi="Simplified Arabic" w:cs="Simplified Arabic" w:hint="cs"/>
          <w:kern w:val="2"/>
          <w:sz w:val="24"/>
          <w:szCs w:val="24"/>
          <w:rtl/>
          <w14:ligatures w14:val="standardContextual"/>
        </w:rPr>
        <w:t>موظف</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شركات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التأمين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الأردنية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وأظهرت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النتائج</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تدعم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إدارة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التغيير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بشكل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إيجابي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أوصت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بتطبيق</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سلوكيات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لتحسين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قبول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التغيير</w:t>
      </w:r>
      <w:r w:rsidRPr="00A150ED">
        <w:rPr>
          <w:rFonts w:ascii="Simplified Arabic" w:hAnsi="Simplified Arabic" w:cs="Simplified Arabic"/>
          <w:kern w:val="2"/>
          <w:sz w:val="24"/>
          <w:szCs w:val="24"/>
          <w:rtl/>
          <w14:ligatures w14:val="standardContextual"/>
        </w:rPr>
        <w:t>.</w:t>
      </w:r>
    </w:p>
    <w:p w14:paraId="1C1CB7A7" w14:textId="77777777" w:rsidR="00A150ED" w:rsidRPr="00A150ED" w:rsidRDefault="00A150ED" w:rsidP="00A150ED">
      <w:pPr>
        <w:numPr>
          <w:ilvl w:val="0"/>
          <w:numId w:val="23"/>
        </w:numPr>
        <w:jc w:val="mediumKashida"/>
        <w:rPr>
          <w:rFonts w:ascii="Simplified Arabic" w:hAnsi="Simplified Arabic" w:cs="Simplified Arabic"/>
          <w:kern w:val="2"/>
          <w:sz w:val="24"/>
          <w:szCs w:val="24"/>
          <w14:ligatures w14:val="standardContextual"/>
        </w:rPr>
      </w:pPr>
      <w:r w:rsidRPr="00A150ED">
        <w:rPr>
          <w:rFonts w:ascii="Simplified Arabic" w:hAnsi="Simplified Arabic" w:cs="Simplified Arabic"/>
          <w:b/>
          <w:bCs/>
          <w:kern w:val="2"/>
          <w:sz w:val="24"/>
          <w:szCs w:val="24"/>
          <w:rtl/>
          <w14:ligatures w14:val="standardContextual"/>
        </w:rPr>
        <w:t xml:space="preserve">دراسة لاي </w:t>
      </w:r>
      <w:r w:rsidRPr="00A150ED">
        <w:rPr>
          <w:rFonts w:ascii="Simplified Arabic" w:hAnsi="Simplified Arabic" w:cs="Simplified Arabic" w:hint="cs"/>
          <w:b/>
          <w:bCs/>
          <w:kern w:val="2"/>
          <w:sz w:val="24"/>
          <w:szCs w:val="24"/>
          <w:rtl/>
          <w14:ligatures w14:val="standardContextual"/>
        </w:rPr>
        <w:t xml:space="preserve">وآخرون </w:t>
      </w:r>
      <w:r w:rsidRPr="00A150ED">
        <w:rPr>
          <w:rFonts w:ascii="Simplified Arabic" w:hAnsi="Simplified Arabic" w:cs="Simplified Arabic"/>
          <w:b/>
          <w:bCs/>
          <w:kern w:val="2"/>
          <w:sz w:val="24"/>
          <w:szCs w:val="24"/>
          <w14:ligatures w14:val="standardContextual"/>
        </w:rPr>
        <w:t>(2020)</w:t>
      </w:r>
    </w:p>
    <w:p w14:paraId="14BE30A7" w14:textId="77777777" w:rsidR="00A150ED" w:rsidRPr="00A150ED" w:rsidRDefault="00A150ED" w:rsidP="00A150ED">
      <w:pPr>
        <w:jc w:val="mediumKashida"/>
        <w:rPr>
          <w:rFonts w:ascii="Simplified Arabic" w:hAnsi="Simplified Arabic" w:cs="Simplified Arabic"/>
          <w:kern w:val="2"/>
          <w:sz w:val="24"/>
          <w:szCs w:val="24"/>
          <w14:ligatures w14:val="standardContextual"/>
        </w:rPr>
      </w:pPr>
      <w:r w:rsidRPr="00A150ED">
        <w:rPr>
          <w:rFonts w:ascii="Simplified Arabic" w:hAnsi="Simplified Arabic" w:cs="Simplified Arabic" w:hint="cs"/>
          <w:kern w:val="2"/>
          <w:sz w:val="24"/>
          <w:szCs w:val="24"/>
          <w:rtl/>
          <w14:ligatures w14:val="standardContextual"/>
        </w:rPr>
        <w:t>هدفت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هذه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توضيح</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تأثير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العمل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خلال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التفاعل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الوظيفي،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سعت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شرح</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كيفية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تأثير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التفاعل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كوسيط</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الصلة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المتغير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المستقل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هنا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عناصرها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التأثير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المثالي،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التحفيز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الإلهامي،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التحفيز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الفكري،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الاعتبار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الفردي</w:t>
      </w:r>
      <w:r w:rsidRPr="00A150ED">
        <w:rPr>
          <w:rFonts w:ascii="Simplified Arabic" w:hAnsi="Simplified Arabic" w:cs="Simplified Arabic"/>
          <w:kern w:val="2"/>
          <w:sz w:val="24"/>
          <w:szCs w:val="24"/>
          <w:rtl/>
          <w14:ligatures w14:val="standardContextual"/>
        </w:rPr>
        <w:t>)</w:t>
      </w:r>
      <w:r w:rsidRPr="00A150ED">
        <w:rPr>
          <w:rFonts w:ascii="Simplified Arabic" w:hAnsi="Simplified Arabic" w:cs="Simplified Arabic" w:hint="cs"/>
          <w:kern w:val="2"/>
          <w:sz w:val="24"/>
          <w:szCs w:val="24"/>
          <w:rtl/>
          <w14:ligatures w14:val="standardContextual"/>
        </w:rPr>
        <w:t>،</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بينما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المتغير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التابع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العمل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وأبعاده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المهم،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السلوكيات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المساعدة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استخدمت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نهجًا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كميًا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استبانة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توزيعها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507 </w:t>
      </w:r>
      <w:r w:rsidRPr="00A150ED">
        <w:rPr>
          <w:rFonts w:ascii="Simplified Arabic" w:hAnsi="Simplified Arabic" w:cs="Simplified Arabic" w:hint="cs"/>
          <w:kern w:val="2"/>
          <w:sz w:val="24"/>
          <w:szCs w:val="24"/>
          <w:rtl/>
          <w14:ligatures w14:val="standardContextual"/>
        </w:rPr>
        <w:t>ممرضين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44 </w:t>
      </w:r>
      <w:r w:rsidRPr="00A150ED">
        <w:rPr>
          <w:rFonts w:ascii="Simplified Arabic" w:hAnsi="Simplified Arabic" w:cs="Simplified Arabic" w:hint="cs"/>
          <w:kern w:val="2"/>
          <w:sz w:val="24"/>
          <w:szCs w:val="24"/>
          <w:rtl/>
          <w14:ligatures w14:val="standardContextual"/>
        </w:rPr>
        <w:t>فريقًا،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وتم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استخدام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التحليل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الهرمي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لتحليل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البيانات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وقد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أظهرت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النتائج</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التفاعل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الوظيفي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يلعب</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دور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الوسيط</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العمل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وتوصي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بتطوير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برامج</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لدعم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التحويلية</w:t>
      </w:r>
      <w:r w:rsidRPr="00A150ED">
        <w:rPr>
          <w:rFonts w:ascii="Simplified Arabic" w:hAnsi="Simplified Arabic" w:cs="Simplified Arabic"/>
          <w:kern w:val="2"/>
          <w:sz w:val="24"/>
          <w:szCs w:val="24"/>
          <w:rtl/>
          <w14:ligatures w14:val="standardContextual"/>
        </w:rPr>
        <w:t>.</w:t>
      </w:r>
    </w:p>
    <w:p w14:paraId="5F5D315F" w14:textId="77777777" w:rsidR="00A150ED" w:rsidRPr="00A150ED" w:rsidRDefault="00A150ED" w:rsidP="00A150ED">
      <w:pPr>
        <w:numPr>
          <w:ilvl w:val="0"/>
          <w:numId w:val="23"/>
        </w:numPr>
        <w:jc w:val="mediumKashida"/>
        <w:rPr>
          <w:rFonts w:ascii="Simplified Arabic" w:hAnsi="Simplified Arabic" w:cs="Simplified Arabic"/>
          <w:kern w:val="2"/>
          <w:sz w:val="24"/>
          <w:szCs w:val="24"/>
          <w14:ligatures w14:val="standardContextual"/>
        </w:rPr>
      </w:pPr>
      <w:r w:rsidRPr="00A150ED">
        <w:rPr>
          <w:rFonts w:ascii="Simplified Arabic" w:hAnsi="Simplified Arabic" w:cs="Simplified Arabic"/>
          <w:b/>
          <w:bCs/>
          <w:kern w:val="2"/>
          <w:sz w:val="24"/>
          <w:szCs w:val="24"/>
          <w:rtl/>
          <w14:ligatures w14:val="standardContextual"/>
        </w:rPr>
        <w:t xml:space="preserve">دراسة أبو بكر </w:t>
      </w:r>
      <w:r w:rsidRPr="00A150ED">
        <w:rPr>
          <w:rFonts w:ascii="Simplified Arabic" w:hAnsi="Simplified Arabic" w:cs="Simplified Arabic" w:hint="cs"/>
          <w:b/>
          <w:bCs/>
          <w:kern w:val="2"/>
          <w:sz w:val="24"/>
          <w:szCs w:val="24"/>
          <w:rtl/>
          <w14:ligatures w14:val="standardContextual"/>
        </w:rPr>
        <w:t xml:space="preserve">وآخرون </w:t>
      </w:r>
      <w:r w:rsidRPr="00A150ED">
        <w:rPr>
          <w:rFonts w:ascii="Simplified Arabic" w:hAnsi="Simplified Arabic" w:cs="Simplified Arabic"/>
          <w:b/>
          <w:bCs/>
          <w:kern w:val="2"/>
          <w:sz w:val="24"/>
          <w:szCs w:val="24"/>
          <w14:ligatures w14:val="standardContextual"/>
        </w:rPr>
        <w:t>(2020)</w:t>
      </w:r>
    </w:p>
    <w:p w14:paraId="153C02A3" w14:textId="77777777" w:rsidR="00A150ED" w:rsidRPr="00A150ED" w:rsidRDefault="00A150ED" w:rsidP="00A150ED">
      <w:pPr>
        <w:jc w:val="mediumKashida"/>
        <w:rPr>
          <w:rFonts w:ascii="Simplified Arabic" w:hAnsi="Simplified Arabic" w:cs="Simplified Arabic"/>
          <w:kern w:val="2"/>
          <w:sz w:val="24"/>
          <w:szCs w:val="24"/>
          <w14:ligatures w14:val="standardContextual"/>
        </w:rPr>
      </w:pPr>
      <w:r w:rsidRPr="00A150ED">
        <w:rPr>
          <w:rFonts w:ascii="Simplified Arabic" w:hAnsi="Simplified Arabic" w:cs="Simplified Arabic" w:hint="cs"/>
          <w:kern w:val="2"/>
          <w:sz w:val="24"/>
          <w:szCs w:val="24"/>
          <w:rtl/>
          <w14:ligatures w14:val="standardContextual"/>
        </w:rPr>
        <w:lastRenderedPageBreak/>
        <w:t>هدفت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هذه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توضيح</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تأثير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العاملين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الشركات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الصغيرة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والمتوسطة،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أرادت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تسليط</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الضوء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دور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السلوك</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التنظيمي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الإيجابي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كوسيط</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المتغير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المستقل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وأبعادها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التأثير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المثالي،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التحفيز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الإلهامي،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التحفيز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الفكري،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الاعتبار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الفردي</w:t>
      </w:r>
      <w:r w:rsidRPr="00A150ED">
        <w:rPr>
          <w:rFonts w:ascii="Simplified Arabic" w:hAnsi="Simplified Arabic" w:cs="Simplified Arabic"/>
          <w:kern w:val="2"/>
          <w:sz w:val="24"/>
          <w:szCs w:val="24"/>
          <w:rtl/>
          <w14:ligatures w14:val="standardContextual"/>
        </w:rPr>
        <w:t>)</w:t>
      </w:r>
      <w:r w:rsidRPr="00A150ED">
        <w:rPr>
          <w:rFonts w:ascii="Simplified Arabic" w:hAnsi="Simplified Arabic" w:cs="Simplified Arabic" w:hint="cs"/>
          <w:kern w:val="2"/>
          <w:sz w:val="24"/>
          <w:szCs w:val="24"/>
          <w:rtl/>
          <w14:ligatures w14:val="standardContextual"/>
        </w:rPr>
        <w:t>،</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حين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المتغير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التابع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الموظفين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وأبعاده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الكفاءة،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الإبداع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استخدمت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أسلوبًا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كميًا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استبانة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توزيعها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موظفين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الشركات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المذكورة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وقد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توصلت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النتائج</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تعزز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خلال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تعزيز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السلوك</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التنظيمي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وأوصت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بتطوير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برامج</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تدريبية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للقادة</w:t>
      </w:r>
      <w:r w:rsidRPr="00A150ED">
        <w:rPr>
          <w:rFonts w:ascii="Simplified Arabic" w:hAnsi="Simplified Arabic" w:cs="Simplified Arabic"/>
          <w:kern w:val="2"/>
          <w:sz w:val="24"/>
          <w:szCs w:val="24"/>
          <w:rtl/>
          <w14:ligatures w14:val="standardContextual"/>
        </w:rPr>
        <w:t>.</w:t>
      </w:r>
    </w:p>
    <w:p w14:paraId="3A3DDF69" w14:textId="77777777" w:rsidR="00A150ED" w:rsidRPr="00A150ED" w:rsidRDefault="00A150ED" w:rsidP="00A150ED">
      <w:pPr>
        <w:numPr>
          <w:ilvl w:val="0"/>
          <w:numId w:val="23"/>
        </w:numPr>
        <w:jc w:val="mediumKashida"/>
        <w:rPr>
          <w:rFonts w:ascii="Simplified Arabic" w:hAnsi="Simplified Arabic" w:cs="Simplified Arabic"/>
          <w:kern w:val="2"/>
          <w:sz w:val="24"/>
          <w:szCs w:val="24"/>
          <w14:ligatures w14:val="standardContextual"/>
        </w:rPr>
      </w:pPr>
      <w:r w:rsidRPr="00A150ED">
        <w:rPr>
          <w:rFonts w:ascii="Simplified Arabic" w:hAnsi="Simplified Arabic" w:cs="Simplified Arabic"/>
          <w:b/>
          <w:bCs/>
          <w:kern w:val="2"/>
          <w:sz w:val="24"/>
          <w:szCs w:val="24"/>
          <w:rtl/>
          <w14:ligatures w14:val="standardContextual"/>
        </w:rPr>
        <w:t xml:space="preserve">دراسة القرعان </w:t>
      </w:r>
      <w:r w:rsidRPr="00A150ED">
        <w:rPr>
          <w:rFonts w:ascii="Simplified Arabic" w:hAnsi="Simplified Arabic" w:cs="Simplified Arabic"/>
          <w:b/>
          <w:bCs/>
          <w:kern w:val="2"/>
          <w:sz w:val="24"/>
          <w:szCs w:val="24"/>
          <w14:ligatures w14:val="standardContextual"/>
        </w:rPr>
        <w:t>(2015)</w:t>
      </w:r>
    </w:p>
    <w:p w14:paraId="72B0A1D3" w14:textId="77777777" w:rsidR="00A150ED" w:rsidRPr="00A150ED" w:rsidRDefault="00A150ED" w:rsidP="00A150ED">
      <w:pPr>
        <w:jc w:val="mediumKashida"/>
        <w:rPr>
          <w:rFonts w:ascii="Simplified Arabic" w:hAnsi="Simplified Arabic" w:cs="Simplified Arabic"/>
          <w:kern w:val="2"/>
          <w:sz w:val="24"/>
          <w:szCs w:val="24"/>
          <w14:ligatures w14:val="standardContextual"/>
        </w:rPr>
      </w:pPr>
      <w:r w:rsidRPr="00A150ED">
        <w:rPr>
          <w:rFonts w:ascii="Simplified Arabic" w:hAnsi="Simplified Arabic" w:cs="Simplified Arabic" w:hint="cs"/>
          <w:kern w:val="2"/>
          <w:sz w:val="24"/>
          <w:szCs w:val="24"/>
          <w:rtl/>
          <w14:ligatures w14:val="standardContextual"/>
        </w:rPr>
        <w:t>هدفت هذه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توضيح</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تأثير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إدارة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التغيير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التنظيمي،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وسعت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لفهم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آراء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المديرين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حول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هذا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التأثير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المتغير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المستقل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عناصرها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التأثير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المثالي،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التحفيز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الإلهامي،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التحفيز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الفكري،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التمكين</w:t>
      </w:r>
      <w:r w:rsidRPr="00A150ED">
        <w:rPr>
          <w:rFonts w:ascii="Simplified Arabic" w:hAnsi="Simplified Arabic" w:cs="Simplified Arabic"/>
          <w:kern w:val="2"/>
          <w:sz w:val="24"/>
          <w:szCs w:val="24"/>
          <w:rtl/>
          <w14:ligatures w14:val="standardContextual"/>
        </w:rPr>
        <w:t>)</w:t>
      </w:r>
      <w:r w:rsidRPr="00A150ED">
        <w:rPr>
          <w:rFonts w:ascii="Simplified Arabic" w:hAnsi="Simplified Arabic" w:cs="Simplified Arabic" w:hint="cs"/>
          <w:kern w:val="2"/>
          <w:sz w:val="24"/>
          <w:szCs w:val="24"/>
          <w:rtl/>
          <w14:ligatures w14:val="standardContextual"/>
        </w:rPr>
        <w:t>،</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بينما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المتغير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التابع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إدارة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التغيير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وأبعاده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القبول،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التكيف</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استخدمت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منهجاً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كميًا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استبانة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وزعت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مديرين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مؤسسات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أردنية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وأظهرت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النتائج</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تدعم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إدارة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التغيير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بفعالية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أوصت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بتبني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لتحسين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القدرة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التكيف</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التغييرات</w:t>
      </w:r>
      <w:r w:rsidRPr="00A150ED">
        <w:rPr>
          <w:rFonts w:ascii="Simplified Arabic" w:hAnsi="Simplified Arabic" w:cs="Simplified Arabic"/>
          <w:kern w:val="2"/>
          <w:sz w:val="24"/>
          <w:szCs w:val="24"/>
          <w:rtl/>
          <w14:ligatures w14:val="standardContextual"/>
        </w:rPr>
        <w:t>.</w:t>
      </w:r>
    </w:p>
    <w:p w14:paraId="7D3CFDF4" w14:textId="77777777" w:rsidR="00A150ED" w:rsidRPr="00A150ED" w:rsidRDefault="00A150ED" w:rsidP="00A150ED">
      <w:pPr>
        <w:numPr>
          <w:ilvl w:val="0"/>
          <w:numId w:val="23"/>
        </w:numPr>
        <w:jc w:val="mediumKashida"/>
        <w:rPr>
          <w:rFonts w:ascii="Simplified Arabic" w:hAnsi="Simplified Arabic" w:cs="Simplified Arabic"/>
          <w:kern w:val="2"/>
          <w:sz w:val="24"/>
          <w:szCs w:val="24"/>
          <w14:ligatures w14:val="standardContextual"/>
        </w:rPr>
      </w:pPr>
      <w:r w:rsidRPr="00A150ED">
        <w:rPr>
          <w:rFonts w:ascii="Simplified Arabic" w:hAnsi="Simplified Arabic" w:cs="Simplified Arabic"/>
          <w:b/>
          <w:bCs/>
          <w:kern w:val="2"/>
          <w:sz w:val="24"/>
          <w:szCs w:val="24"/>
          <w:rtl/>
          <w14:ligatures w14:val="standardContextual"/>
        </w:rPr>
        <w:t xml:space="preserve">دراسة سونميز وآخرون </w:t>
      </w:r>
      <w:r w:rsidRPr="00A150ED">
        <w:rPr>
          <w:rFonts w:ascii="Simplified Arabic" w:hAnsi="Simplified Arabic" w:cs="Simplified Arabic"/>
          <w:b/>
          <w:bCs/>
          <w:kern w:val="2"/>
          <w:sz w:val="24"/>
          <w:szCs w:val="24"/>
          <w14:ligatures w14:val="standardContextual"/>
        </w:rPr>
        <w:t>(2020)</w:t>
      </w:r>
    </w:p>
    <w:p w14:paraId="27E785D5" w14:textId="77777777" w:rsidR="00A150ED" w:rsidRPr="00A150ED" w:rsidRDefault="00A150ED" w:rsidP="00A150ED">
      <w:pPr>
        <w:jc w:val="mediumKashida"/>
        <w:rPr>
          <w:rFonts w:ascii="Simplified Arabic" w:hAnsi="Simplified Arabic" w:cs="Simplified Arabic"/>
          <w:b/>
          <w:bCs/>
          <w:kern w:val="2"/>
          <w:sz w:val="24"/>
          <w:szCs w:val="24"/>
          <w14:ligatures w14:val="standardContextual"/>
        </w:rPr>
      </w:pPr>
      <w:r w:rsidRPr="00A150ED">
        <w:rPr>
          <w:rFonts w:ascii="Simplified Arabic" w:hAnsi="Simplified Arabic" w:cs="Simplified Arabic" w:hint="cs"/>
          <w:kern w:val="2"/>
          <w:sz w:val="24"/>
          <w:szCs w:val="24"/>
          <w:rtl/>
          <w14:ligatures w14:val="standardContextual"/>
        </w:rPr>
        <w:t>هدفت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هذه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شرح</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تأثير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فعالية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ومشاركة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المعرفة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العمل،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سعت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لتوضيح</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العلاقة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هذين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المتغيرين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قطاع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النسيج</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المتغير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المستقل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فعالية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عناصرها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التوجيه،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التحفيز،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مشاركة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المعرفة</w:t>
      </w:r>
      <w:r w:rsidRPr="00A150ED">
        <w:rPr>
          <w:rFonts w:ascii="Simplified Arabic" w:hAnsi="Simplified Arabic" w:cs="Simplified Arabic"/>
          <w:kern w:val="2"/>
          <w:sz w:val="24"/>
          <w:szCs w:val="24"/>
          <w:rtl/>
          <w14:ligatures w14:val="standardContextual"/>
        </w:rPr>
        <w:t>)</w:t>
      </w:r>
      <w:r w:rsidRPr="00A150ED">
        <w:rPr>
          <w:rFonts w:ascii="Simplified Arabic" w:hAnsi="Simplified Arabic" w:cs="Simplified Arabic" w:hint="cs"/>
          <w:kern w:val="2"/>
          <w:sz w:val="24"/>
          <w:szCs w:val="24"/>
          <w:rtl/>
          <w14:ligatures w14:val="standardContextual"/>
        </w:rPr>
        <w:t>،</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بينما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المتغير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التابع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العمل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بأبعاده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الكفاءة،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الإنتاجية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استخدمت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منهجًا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كميًا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استبانة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وزعت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موظفين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هذا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القطاع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وقد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توصلت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النتائج</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فعالية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ومشاركة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المعرفة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تسهمان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بشكل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إيجابي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أوصت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بتعزيز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بيئة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تشجع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مشاركة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المعرفة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والعاملين</w:t>
      </w:r>
      <w:r w:rsidRPr="00A150ED">
        <w:rPr>
          <w:rFonts w:ascii="Simplified Arabic" w:hAnsi="Simplified Arabic" w:cs="Simplified Arabic"/>
          <w:kern w:val="2"/>
          <w:sz w:val="24"/>
          <w:szCs w:val="24"/>
          <w:rtl/>
          <w14:ligatures w14:val="standardContextual"/>
        </w:rPr>
        <w:t>.</w:t>
      </w:r>
    </w:p>
    <w:p w14:paraId="78061085" w14:textId="77777777" w:rsidR="00A150ED" w:rsidRPr="00A150ED" w:rsidRDefault="00A150ED" w:rsidP="00A150ED">
      <w:pPr>
        <w:numPr>
          <w:ilvl w:val="0"/>
          <w:numId w:val="23"/>
        </w:numPr>
        <w:jc w:val="mediumKashida"/>
        <w:rPr>
          <w:rFonts w:ascii="Simplified Arabic" w:hAnsi="Simplified Arabic" w:cs="Simplified Arabic"/>
          <w:b/>
          <w:bCs/>
          <w:kern w:val="2"/>
          <w:sz w:val="24"/>
          <w:szCs w:val="24"/>
          <w14:ligatures w14:val="standardContextual"/>
        </w:rPr>
      </w:pPr>
      <w:r w:rsidRPr="00A150ED">
        <w:rPr>
          <w:rFonts w:ascii="Simplified Arabic" w:hAnsi="Simplified Arabic" w:cs="Simplified Arabic"/>
          <w:b/>
          <w:bCs/>
          <w:kern w:val="2"/>
          <w:sz w:val="24"/>
          <w:szCs w:val="24"/>
          <w:rtl/>
          <w14:ligatures w14:val="standardContextual"/>
        </w:rPr>
        <w:t>دراسة أدجوكو وآخرون</w:t>
      </w:r>
      <w:r w:rsidRPr="00A150ED">
        <w:rPr>
          <w:rFonts w:ascii="Simplified Arabic" w:hAnsi="Simplified Arabic" w:cs="Simplified Arabic" w:hint="cs"/>
          <w:b/>
          <w:bCs/>
          <w:kern w:val="2"/>
          <w:sz w:val="24"/>
          <w:szCs w:val="24"/>
          <w:rtl/>
          <w:lang w:bidi="ar-EG"/>
          <w14:ligatures w14:val="standardContextual"/>
        </w:rPr>
        <w:t xml:space="preserve"> (2024)</w:t>
      </w:r>
      <w:r w:rsidRPr="00A150ED">
        <w:rPr>
          <w:rFonts w:ascii="Simplified Arabic" w:hAnsi="Simplified Arabic" w:cs="Simplified Arabic"/>
          <w:b/>
          <w:bCs/>
          <w:kern w:val="2"/>
          <w:sz w:val="24"/>
          <w:szCs w:val="24"/>
          <w:rtl/>
          <w14:ligatures w14:val="standardContextual"/>
        </w:rPr>
        <w:t xml:space="preserve"> </w:t>
      </w:r>
    </w:p>
    <w:p w14:paraId="1BB4BDD9" w14:textId="77777777" w:rsidR="00A150ED" w:rsidRPr="00A150ED" w:rsidRDefault="00A150ED" w:rsidP="00A150ED">
      <w:pPr>
        <w:jc w:val="mediumKashida"/>
        <w:rPr>
          <w:rFonts w:ascii="Simplified Arabic" w:hAnsi="Simplified Arabic" w:cs="Simplified Arabic"/>
          <w:kern w:val="2"/>
          <w:sz w:val="24"/>
          <w:szCs w:val="24"/>
          <w:rtl/>
          <w14:ligatures w14:val="standardContextual"/>
        </w:rPr>
      </w:pPr>
      <w:bookmarkStart w:id="14" w:name="_Toc204840332"/>
      <w:r w:rsidRPr="00A150ED">
        <w:rPr>
          <w:rFonts w:ascii="Simplified Arabic" w:hAnsi="Simplified Arabic" w:cs="Simplified Arabic" w:hint="cs"/>
          <w:kern w:val="2"/>
          <w:sz w:val="24"/>
          <w:szCs w:val="24"/>
          <w:rtl/>
          <w14:ligatures w14:val="standardContextual"/>
        </w:rPr>
        <w:t>هدفت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هذه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توضيح</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تأثير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مشاركة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الموظفين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المتواضعة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فعالية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التغيير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التنظيمي،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سعت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لشرح</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دور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المتواضعة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كوسيط</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قطاعي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الاتصالات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والتكرير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المتغير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المستقل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مشاركة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الموظفين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أبعادها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التمكين،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المشاركة،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العمل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الجماعي</w:t>
      </w:r>
      <w:r w:rsidRPr="00A150ED">
        <w:rPr>
          <w:rFonts w:ascii="Simplified Arabic" w:hAnsi="Simplified Arabic" w:cs="Simplified Arabic"/>
          <w:kern w:val="2"/>
          <w:sz w:val="24"/>
          <w:szCs w:val="24"/>
          <w:rtl/>
          <w14:ligatures w14:val="standardContextual"/>
        </w:rPr>
        <w:t>)</w:t>
      </w:r>
      <w:r w:rsidRPr="00A150ED">
        <w:rPr>
          <w:rFonts w:ascii="Simplified Arabic" w:hAnsi="Simplified Arabic" w:cs="Simplified Arabic" w:hint="cs"/>
          <w:kern w:val="2"/>
          <w:sz w:val="24"/>
          <w:szCs w:val="24"/>
          <w:rtl/>
          <w14:ligatures w14:val="standardContextual"/>
        </w:rPr>
        <w:t>،</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بينما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المتغير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التابع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فعالية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التغيير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التنظيمي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وأبعاده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الكفاءة،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التكيف</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استخدمت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منهجًا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كميًا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استبانة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وزعت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412 </w:t>
      </w:r>
      <w:r w:rsidRPr="00A150ED">
        <w:rPr>
          <w:rFonts w:ascii="Simplified Arabic" w:hAnsi="Simplified Arabic" w:cs="Simplified Arabic" w:hint="cs"/>
          <w:kern w:val="2"/>
          <w:sz w:val="24"/>
          <w:szCs w:val="24"/>
          <w:rtl/>
          <w14:ligatures w14:val="standardContextual"/>
        </w:rPr>
        <w:t>موظفًا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قطاعي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الاتصالات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والتكرير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ساحل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العاج</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تحليل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البيانات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باستخدام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kern w:val="2"/>
          <w:sz w:val="24"/>
          <w:szCs w:val="24"/>
          <w14:ligatures w14:val="standardContextual"/>
        </w:rPr>
        <w:t>Smart PLS</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وقد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توصلت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المتواضعة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تعزز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فعالية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التغيير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خلال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مشاركة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الموظفين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أوصت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بوضع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استراتيجيات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لتعزيز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المتواضعة</w:t>
      </w:r>
      <w:r w:rsidRPr="00A150ED">
        <w:rPr>
          <w:rFonts w:ascii="Simplified Arabic" w:hAnsi="Simplified Arabic" w:cs="Simplified Arabic"/>
          <w:kern w:val="2"/>
          <w:sz w:val="24"/>
          <w:szCs w:val="24"/>
          <w:rtl/>
          <w14:ligatures w14:val="standardContextual"/>
        </w:rPr>
        <w:t>.</w:t>
      </w:r>
    </w:p>
    <w:p w14:paraId="7FE3E74C" w14:textId="77777777" w:rsidR="00A150ED" w:rsidRPr="00A150ED" w:rsidRDefault="00A150ED" w:rsidP="00A150ED">
      <w:pPr>
        <w:keepNext/>
        <w:keepLines/>
        <w:spacing w:before="240" w:after="0"/>
        <w:outlineLvl w:val="0"/>
        <w:rPr>
          <w:rFonts w:ascii="Simplified Arabic" w:eastAsia="Simplified Arabic" w:hAnsi="Simplified Arabic" w:cs="Simplified Arabic"/>
          <w:b/>
          <w:bCs/>
          <w:color w:val="000000" w:themeColor="text1"/>
          <w:kern w:val="2"/>
          <w:sz w:val="28"/>
          <w:szCs w:val="28"/>
          <w:rtl/>
          <w14:ligatures w14:val="standardContextual"/>
        </w:rPr>
      </w:pPr>
      <w:r w:rsidRPr="00A150ED">
        <w:rPr>
          <w:rFonts w:ascii="Simplified Arabic" w:eastAsia="Simplified Arabic" w:hAnsi="Simplified Arabic" w:cs="Simplified Arabic" w:hint="cs"/>
          <w:b/>
          <w:bCs/>
          <w:color w:val="000000" w:themeColor="text1"/>
          <w:kern w:val="2"/>
          <w:sz w:val="28"/>
          <w:szCs w:val="28"/>
          <w:rtl/>
          <w14:ligatures w14:val="standardContextual"/>
        </w:rPr>
        <w:lastRenderedPageBreak/>
        <w:t>أوجه</w:t>
      </w:r>
      <w:r w:rsidRPr="00A150ED">
        <w:rPr>
          <w:rFonts w:ascii="Simplified Arabic" w:eastAsia="Simplified Arabic" w:hAnsi="Simplified Arabic" w:cs="Simplified Arabic"/>
          <w:b/>
          <w:bCs/>
          <w:color w:val="000000" w:themeColor="text1"/>
          <w:kern w:val="2"/>
          <w:sz w:val="28"/>
          <w:szCs w:val="28"/>
          <w:rtl/>
          <w14:ligatures w14:val="standardContextual"/>
        </w:rPr>
        <w:t xml:space="preserve"> </w:t>
      </w:r>
      <w:r w:rsidRPr="00A150ED">
        <w:rPr>
          <w:rFonts w:ascii="Simplified Arabic" w:eastAsia="Simplified Arabic" w:hAnsi="Simplified Arabic" w:cs="Simplified Arabic" w:hint="cs"/>
          <w:b/>
          <w:bCs/>
          <w:color w:val="000000" w:themeColor="text1"/>
          <w:kern w:val="2"/>
          <w:sz w:val="28"/>
          <w:szCs w:val="28"/>
          <w:rtl/>
          <w14:ligatures w14:val="standardContextual"/>
        </w:rPr>
        <w:t>التشابه</w:t>
      </w:r>
      <w:r w:rsidRPr="00A150ED">
        <w:rPr>
          <w:rFonts w:ascii="Simplified Arabic" w:eastAsia="Simplified Arabic" w:hAnsi="Simplified Arabic" w:cs="Simplified Arabic"/>
          <w:b/>
          <w:bCs/>
          <w:color w:val="000000" w:themeColor="text1"/>
          <w:kern w:val="2"/>
          <w:sz w:val="28"/>
          <w:szCs w:val="28"/>
          <w:rtl/>
          <w14:ligatures w14:val="standardContextual"/>
        </w:rPr>
        <w:t xml:space="preserve"> </w:t>
      </w:r>
      <w:r w:rsidRPr="00A150ED">
        <w:rPr>
          <w:rFonts w:ascii="Simplified Arabic" w:eastAsia="Simplified Arabic" w:hAnsi="Simplified Arabic" w:cs="Simplified Arabic" w:hint="cs"/>
          <w:b/>
          <w:bCs/>
          <w:color w:val="000000" w:themeColor="text1"/>
          <w:kern w:val="2"/>
          <w:sz w:val="28"/>
          <w:szCs w:val="28"/>
          <w:rtl/>
          <w14:ligatures w14:val="standardContextual"/>
        </w:rPr>
        <w:t>والاختلاف</w:t>
      </w:r>
      <w:r w:rsidRPr="00A150ED">
        <w:rPr>
          <w:rFonts w:ascii="Simplified Arabic" w:eastAsia="Simplified Arabic" w:hAnsi="Simplified Arabic" w:cs="Simplified Arabic"/>
          <w:b/>
          <w:bCs/>
          <w:color w:val="000000" w:themeColor="text1"/>
          <w:kern w:val="2"/>
          <w:sz w:val="28"/>
          <w:szCs w:val="28"/>
          <w:rtl/>
          <w14:ligatures w14:val="standardContextual"/>
        </w:rPr>
        <w:t xml:space="preserve"> </w:t>
      </w:r>
      <w:r w:rsidRPr="00A150ED">
        <w:rPr>
          <w:rFonts w:ascii="Simplified Arabic" w:eastAsia="Simplified Arabic" w:hAnsi="Simplified Arabic" w:cs="Simplified Arabic" w:hint="cs"/>
          <w:b/>
          <w:bCs/>
          <w:color w:val="000000" w:themeColor="text1"/>
          <w:kern w:val="2"/>
          <w:sz w:val="28"/>
          <w:szCs w:val="28"/>
          <w:rtl/>
          <w14:ligatures w14:val="standardContextual"/>
        </w:rPr>
        <w:t>بين</w:t>
      </w:r>
      <w:r w:rsidRPr="00A150ED">
        <w:rPr>
          <w:rFonts w:ascii="Simplified Arabic" w:eastAsia="Simplified Arabic" w:hAnsi="Simplified Arabic" w:cs="Simplified Arabic"/>
          <w:b/>
          <w:bCs/>
          <w:color w:val="000000" w:themeColor="text1"/>
          <w:kern w:val="2"/>
          <w:sz w:val="28"/>
          <w:szCs w:val="28"/>
          <w:rtl/>
          <w14:ligatures w14:val="standardContextual"/>
        </w:rPr>
        <w:t xml:space="preserve"> </w:t>
      </w:r>
      <w:r w:rsidRPr="00A150ED">
        <w:rPr>
          <w:rFonts w:ascii="Simplified Arabic" w:eastAsia="Simplified Arabic" w:hAnsi="Simplified Arabic" w:cs="Simplified Arabic" w:hint="cs"/>
          <w:b/>
          <w:bCs/>
          <w:color w:val="000000" w:themeColor="text1"/>
          <w:kern w:val="2"/>
          <w:sz w:val="28"/>
          <w:szCs w:val="28"/>
          <w:rtl/>
          <w14:ligatures w14:val="standardContextual"/>
        </w:rPr>
        <w:t>الدراسات</w:t>
      </w:r>
      <w:r w:rsidRPr="00A150ED">
        <w:rPr>
          <w:rFonts w:ascii="Simplified Arabic" w:eastAsia="Simplified Arabic" w:hAnsi="Simplified Arabic" w:cs="Simplified Arabic"/>
          <w:b/>
          <w:bCs/>
          <w:color w:val="000000" w:themeColor="text1"/>
          <w:kern w:val="2"/>
          <w:sz w:val="28"/>
          <w:szCs w:val="28"/>
          <w:rtl/>
          <w14:ligatures w14:val="standardContextual"/>
        </w:rPr>
        <w:t xml:space="preserve"> </w:t>
      </w:r>
      <w:r w:rsidRPr="00A150ED">
        <w:rPr>
          <w:rFonts w:ascii="Simplified Arabic" w:eastAsia="Simplified Arabic" w:hAnsi="Simplified Arabic" w:cs="Simplified Arabic" w:hint="cs"/>
          <w:b/>
          <w:bCs/>
          <w:color w:val="000000" w:themeColor="text1"/>
          <w:kern w:val="2"/>
          <w:sz w:val="28"/>
          <w:szCs w:val="28"/>
          <w:rtl/>
          <w14:ligatures w14:val="standardContextual"/>
        </w:rPr>
        <w:t>السابقة</w:t>
      </w:r>
      <w:r w:rsidRPr="00A150ED">
        <w:rPr>
          <w:rFonts w:ascii="Simplified Arabic" w:eastAsia="Simplified Arabic" w:hAnsi="Simplified Arabic" w:cs="Simplified Arabic"/>
          <w:b/>
          <w:bCs/>
          <w:color w:val="000000" w:themeColor="text1"/>
          <w:kern w:val="2"/>
          <w:sz w:val="28"/>
          <w:szCs w:val="28"/>
          <w:rtl/>
          <w14:ligatures w14:val="standardContextual"/>
        </w:rPr>
        <w:t xml:space="preserve"> </w:t>
      </w:r>
      <w:r w:rsidRPr="00A150ED">
        <w:rPr>
          <w:rFonts w:ascii="Simplified Arabic" w:eastAsia="Simplified Arabic" w:hAnsi="Simplified Arabic" w:cs="Simplified Arabic" w:hint="cs"/>
          <w:b/>
          <w:bCs/>
          <w:color w:val="000000" w:themeColor="text1"/>
          <w:kern w:val="2"/>
          <w:sz w:val="28"/>
          <w:szCs w:val="28"/>
          <w:rtl/>
          <w14:ligatures w14:val="standardContextual"/>
        </w:rPr>
        <w:t>والدراسة</w:t>
      </w:r>
      <w:r w:rsidRPr="00A150ED">
        <w:rPr>
          <w:rFonts w:ascii="Simplified Arabic" w:eastAsia="Simplified Arabic" w:hAnsi="Simplified Arabic" w:cs="Simplified Arabic"/>
          <w:b/>
          <w:bCs/>
          <w:color w:val="000000" w:themeColor="text1"/>
          <w:kern w:val="2"/>
          <w:sz w:val="28"/>
          <w:szCs w:val="28"/>
          <w:rtl/>
          <w14:ligatures w14:val="standardContextual"/>
        </w:rPr>
        <w:t xml:space="preserve"> </w:t>
      </w:r>
      <w:r w:rsidRPr="00A150ED">
        <w:rPr>
          <w:rFonts w:ascii="Simplified Arabic" w:eastAsia="Simplified Arabic" w:hAnsi="Simplified Arabic" w:cs="Simplified Arabic" w:hint="cs"/>
          <w:b/>
          <w:bCs/>
          <w:color w:val="000000" w:themeColor="text1"/>
          <w:kern w:val="2"/>
          <w:sz w:val="28"/>
          <w:szCs w:val="28"/>
          <w:rtl/>
          <w14:ligatures w14:val="standardContextual"/>
        </w:rPr>
        <w:t>الحالية</w:t>
      </w:r>
      <w:r w:rsidRPr="00A150ED">
        <w:rPr>
          <w:rFonts w:ascii="Simplified Arabic" w:eastAsia="Simplified Arabic" w:hAnsi="Simplified Arabic" w:cs="Simplified Arabic"/>
          <w:b/>
          <w:bCs/>
          <w:color w:val="000000" w:themeColor="text1"/>
          <w:kern w:val="2"/>
          <w:sz w:val="28"/>
          <w:szCs w:val="28"/>
          <w:rtl/>
          <w14:ligatures w14:val="standardContextual"/>
        </w:rPr>
        <w:t>:</w:t>
      </w:r>
    </w:p>
    <w:p w14:paraId="652D5B06" w14:textId="77777777" w:rsidR="00A150ED" w:rsidRPr="00A150ED" w:rsidRDefault="00A150ED" w:rsidP="00A150ED">
      <w:pPr>
        <w:keepNext/>
        <w:keepLines/>
        <w:spacing w:before="240" w:after="0"/>
        <w:outlineLvl w:val="0"/>
        <w:rPr>
          <w:rFonts w:ascii="Simplified Arabic" w:eastAsia="Simplified Arabic" w:hAnsi="Simplified Arabic" w:cs="Simplified Arabic"/>
          <w:b/>
          <w:bCs/>
          <w:color w:val="000000" w:themeColor="text1"/>
          <w:kern w:val="2"/>
          <w:sz w:val="28"/>
          <w:szCs w:val="28"/>
          <w:rtl/>
          <w14:ligatures w14:val="standardContextual"/>
        </w:rPr>
      </w:pPr>
      <w:r w:rsidRPr="00A150ED">
        <w:rPr>
          <w:rFonts w:ascii="Simplified Arabic" w:eastAsia="Simplified Arabic" w:hAnsi="Simplified Arabic" w:cs="Simplified Arabic" w:hint="cs"/>
          <w:b/>
          <w:bCs/>
          <w:color w:val="000000" w:themeColor="text1"/>
          <w:kern w:val="2"/>
          <w:sz w:val="28"/>
          <w:szCs w:val="28"/>
          <w:rtl/>
          <w14:ligatures w14:val="standardContextual"/>
        </w:rPr>
        <w:t>أولًا</w:t>
      </w:r>
      <w:r w:rsidRPr="00A150ED">
        <w:rPr>
          <w:rFonts w:ascii="Simplified Arabic" w:eastAsia="Simplified Arabic" w:hAnsi="Simplified Arabic" w:cs="Simplified Arabic"/>
          <w:b/>
          <w:bCs/>
          <w:color w:val="000000" w:themeColor="text1"/>
          <w:kern w:val="2"/>
          <w:sz w:val="28"/>
          <w:szCs w:val="28"/>
          <w:rtl/>
          <w14:ligatures w14:val="standardContextual"/>
        </w:rPr>
        <w:t xml:space="preserve">: </w:t>
      </w:r>
      <w:r w:rsidRPr="00A150ED">
        <w:rPr>
          <w:rFonts w:ascii="Simplified Arabic" w:eastAsia="Simplified Arabic" w:hAnsi="Simplified Arabic" w:cs="Simplified Arabic" w:hint="cs"/>
          <w:b/>
          <w:bCs/>
          <w:color w:val="000000" w:themeColor="text1"/>
          <w:kern w:val="2"/>
          <w:sz w:val="28"/>
          <w:szCs w:val="28"/>
          <w:rtl/>
          <w14:ligatures w14:val="standardContextual"/>
        </w:rPr>
        <w:t>أوجه</w:t>
      </w:r>
      <w:r w:rsidRPr="00A150ED">
        <w:rPr>
          <w:rFonts w:ascii="Simplified Arabic" w:eastAsia="Simplified Arabic" w:hAnsi="Simplified Arabic" w:cs="Simplified Arabic"/>
          <w:b/>
          <w:bCs/>
          <w:color w:val="000000" w:themeColor="text1"/>
          <w:kern w:val="2"/>
          <w:sz w:val="28"/>
          <w:szCs w:val="28"/>
          <w:rtl/>
          <w14:ligatures w14:val="standardContextual"/>
        </w:rPr>
        <w:t xml:space="preserve"> </w:t>
      </w:r>
      <w:r w:rsidRPr="00A150ED">
        <w:rPr>
          <w:rFonts w:ascii="Simplified Arabic" w:eastAsia="Simplified Arabic" w:hAnsi="Simplified Arabic" w:cs="Simplified Arabic" w:hint="cs"/>
          <w:b/>
          <w:bCs/>
          <w:color w:val="000000" w:themeColor="text1"/>
          <w:kern w:val="2"/>
          <w:sz w:val="28"/>
          <w:szCs w:val="28"/>
          <w:rtl/>
          <w14:ligatures w14:val="standardContextual"/>
        </w:rPr>
        <w:t>التشابه</w:t>
      </w:r>
    </w:p>
    <w:p w14:paraId="1809DE4F" w14:textId="77777777" w:rsidR="00A150ED" w:rsidRPr="00A150ED" w:rsidRDefault="00A150ED" w:rsidP="00A150ED">
      <w:pPr>
        <w:numPr>
          <w:ilvl w:val="0"/>
          <w:numId w:val="34"/>
        </w:numPr>
        <w:contextualSpacing/>
        <w:jc w:val="mediumKashida"/>
        <w:rPr>
          <w:rFonts w:ascii="Simplified Arabic" w:hAnsi="Simplified Arabic" w:cs="Simplified Arabic"/>
          <w:b/>
          <w:bCs/>
          <w:kern w:val="2"/>
          <w:sz w:val="24"/>
          <w:szCs w:val="24"/>
          <w:rtl/>
          <w14:ligatures w14:val="standardContextual"/>
        </w:rPr>
      </w:pPr>
      <w:r w:rsidRPr="00A150ED">
        <w:rPr>
          <w:rFonts w:ascii="Simplified Arabic" w:hAnsi="Simplified Arabic" w:cs="Simplified Arabic" w:hint="cs"/>
          <w:b/>
          <w:bCs/>
          <w:kern w:val="2"/>
          <w:sz w:val="24"/>
          <w:szCs w:val="24"/>
          <w:rtl/>
          <w14:ligatures w14:val="standardContextual"/>
        </w:rPr>
        <w:t>الموضوع</w:t>
      </w:r>
      <w:r w:rsidRPr="00A150ED">
        <w:rPr>
          <w:rFonts w:ascii="Simplified Arabic" w:hAnsi="Simplified Arabic" w:cs="Simplified Arabic"/>
          <w:b/>
          <w:bCs/>
          <w:kern w:val="2"/>
          <w:sz w:val="24"/>
          <w:szCs w:val="24"/>
          <w:rtl/>
          <w14:ligatures w14:val="standardContextual"/>
        </w:rPr>
        <w:t xml:space="preserve"> </w:t>
      </w:r>
      <w:r w:rsidRPr="00A150ED">
        <w:rPr>
          <w:rFonts w:ascii="Simplified Arabic" w:hAnsi="Simplified Arabic" w:cs="Simplified Arabic" w:hint="cs"/>
          <w:b/>
          <w:bCs/>
          <w:kern w:val="2"/>
          <w:sz w:val="24"/>
          <w:szCs w:val="24"/>
          <w:rtl/>
          <w14:ligatures w14:val="standardContextual"/>
        </w:rPr>
        <w:t>المشترك</w:t>
      </w:r>
      <w:r w:rsidRPr="00A150ED">
        <w:rPr>
          <w:rFonts w:ascii="Simplified Arabic" w:hAnsi="Simplified Arabic" w:cs="Simplified Arabic"/>
          <w:b/>
          <w:bCs/>
          <w:kern w:val="2"/>
          <w:sz w:val="24"/>
          <w:szCs w:val="24"/>
          <w:rtl/>
          <w14:ligatures w14:val="standardContextual"/>
        </w:rPr>
        <w:t>:</w:t>
      </w:r>
    </w:p>
    <w:p w14:paraId="4DA22A1B" w14:textId="77777777" w:rsidR="00A150ED" w:rsidRPr="00A150ED" w:rsidRDefault="00A150ED" w:rsidP="00A150ED">
      <w:pPr>
        <w:jc w:val="medium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hint="cs"/>
          <w:kern w:val="2"/>
          <w:sz w:val="24"/>
          <w:szCs w:val="24"/>
          <w:rtl/>
          <w14:ligatures w14:val="standardContextual"/>
        </w:rPr>
        <w:t>تتناول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جميع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ذلك</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الحالية،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تأثير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الإدارية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المؤسسات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وركزت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الأبحاث</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الماضية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مثل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ألهاشيدي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وآخرون</w:t>
      </w:r>
      <w:r w:rsidRPr="00A150ED">
        <w:rPr>
          <w:rFonts w:ascii="Simplified Arabic" w:hAnsi="Simplified Arabic" w:cs="Simplified Arabic"/>
          <w:kern w:val="2"/>
          <w:sz w:val="24"/>
          <w:szCs w:val="24"/>
          <w:rtl/>
          <w14:ligatures w14:val="standardContextual"/>
        </w:rPr>
        <w:t xml:space="preserve"> (2020) </w:t>
      </w:r>
      <w:r w:rsidRPr="00A150ED">
        <w:rPr>
          <w:rFonts w:ascii="Simplified Arabic" w:hAnsi="Simplified Arabic" w:cs="Simplified Arabic" w:hint="cs"/>
          <w:kern w:val="2"/>
          <w:sz w:val="24"/>
          <w:szCs w:val="24"/>
          <w:rtl/>
          <w14:ligatures w14:val="standardContextual"/>
        </w:rPr>
        <w:t>ودراسة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تيان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وآخرون</w:t>
      </w:r>
      <w:r w:rsidRPr="00A150ED">
        <w:rPr>
          <w:rFonts w:ascii="Simplified Arabic" w:hAnsi="Simplified Arabic" w:cs="Simplified Arabic"/>
          <w:kern w:val="2"/>
          <w:sz w:val="24"/>
          <w:szCs w:val="24"/>
          <w:rtl/>
          <w14:ligatures w14:val="standardContextual"/>
        </w:rPr>
        <w:t xml:space="preserve"> (2020) </w:t>
      </w:r>
      <w:r w:rsidRPr="00A150ED">
        <w:rPr>
          <w:rFonts w:ascii="Simplified Arabic" w:hAnsi="Simplified Arabic" w:cs="Simplified Arabic" w:hint="cs"/>
          <w:kern w:val="2"/>
          <w:sz w:val="24"/>
          <w:szCs w:val="24"/>
          <w:rtl/>
          <w14:ligatures w14:val="standardContextual"/>
        </w:rPr>
        <w:t>ونلسون</w:t>
      </w:r>
      <w:r w:rsidRPr="00A150ED">
        <w:rPr>
          <w:rFonts w:ascii="Simplified Arabic" w:hAnsi="Simplified Arabic" w:cs="Simplified Arabic"/>
          <w:kern w:val="2"/>
          <w:sz w:val="24"/>
          <w:szCs w:val="24"/>
          <w:rtl/>
          <w14:ligatures w14:val="standardContextual"/>
        </w:rPr>
        <w:t xml:space="preserve"> (2025)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كيفية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تأثير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جوانب</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مثل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الإنتاجية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واحتفاظ</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الموظفين،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يتناسب</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تتناوله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الحالية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تأثير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الإدارية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إنتاجية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شركة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زين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السعودية</w:t>
      </w:r>
      <w:r w:rsidRPr="00A150ED">
        <w:rPr>
          <w:rFonts w:ascii="Simplified Arabic" w:hAnsi="Simplified Arabic" w:cs="Simplified Arabic"/>
          <w:kern w:val="2"/>
          <w:sz w:val="24"/>
          <w:szCs w:val="24"/>
          <w:rtl/>
          <w14:ligatures w14:val="standardContextual"/>
        </w:rPr>
        <w:t>.</w:t>
      </w:r>
    </w:p>
    <w:p w14:paraId="61362A7E" w14:textId="77777777" w:rsidR="00A150ED" w:rsidRPr="00A150ED" w:rsidRDefault="00A150ED" w:rsidP="00A150ED">
      <w:pPr>
        <w:numPr>
          <w:ilvl w:val="0"/>
          <w:numId w:val="34"/>
        </w:numPr>
        <w:contextualSpacing/>
        <w:jc w:val="mediumKashida"/>
        <w:rPr>
          <w:rFonts w:ascii="Simplified Arabic" w:hAnsi="Simplified Arabic" w:cs="Simplified Arabic"/>
          <w:b/>
          <w:bCs/>
          <w:kern w:val="2"/>
          <w:sz w:val="24"/>
          <w:szCs w:val="24"/>
          <w:rtl/>
          <w14:ligatures w14:val="standardContextual"/>
        </w:rPr>
      </w:pPr>
      <w:r w:rsidRPr="00A150ED">
        <w:rPr>
          <w:rFonts w:ascii="Simplified Arabic" w:hAnsi="Simplified Arabic" w:cs="Simplified Arabic" w:hint="cs"/>
          <w:b/>
          <w:bCs/>
          <w:kern w:val="2"/>
          <w:sz w:val="24"/>
          <w:szCs w:val="24"/>
          <w:rtl/>
          <w14:ligatures w14:val="standardContextual"/>
        </w:rPr>
        <w:t>التركيز</w:t>
      </w:r>
      <w:r w:rsidRPr="00A150ED">
        <w:rPr>
          <w:rFonts w:ascii="Simplified Arabic" w:hAnsi="Simplified Arabic" w:cs="Simplified Arabic"/>
          <w:b/>
          <w:bCs/>
          <w:kern w:val="2"/>
          <w:sz w:val="24"/>
          <w:szCs w:val="24"/>
          <w:rtl/>
          <w14:ligatures w14:val="standardContextual"/>
        </w:rPr>
        <w:t xml:space="preserve"> </w:t>
      </w:r>
      <w:r w:rsidRPr="00A150ED">
        <w:rPr>
          <w:rFonts w:ascii="Simplified Arabic" w:hAnsi="Simplified Arabic" w:cs="Simplified Arabic" w:hint="cs"/>
          <w:b/>
          <w:bCs/>
          <w:kern w:val="2"/>
          <w:sz w:val="24"/>
          <w:szCs w:val="24"/>
          <w:rtl/>
          <w14:ligatures w14:val="standardContextual"/>
        </w:rPr>
        <w:t>على</w:t>
      </w:r>
      <w:r w:rsidRPr="00A150ED">
        <w:rPr>
          <w:rFonts w:ascii="Simplified Arabic" w:hAnsi="Simplified Arabic" w:cs="Simplified Arabic"/>
          <w:b/>
          <w:bCs/>
          <w:kern w:val="2"/>
          <w:sz w:val="24"/>
          <w:szCs w:val="24"/>
          <w:rtl/>
          <w14:ligatures w14:val="standardContextual"/>
        </w:rPr>
        <w:t xml:space="preserve"> </w:t>
      </w:r>
      <w:r w:rsidRPr="00A150ED">
        <w:rPr>
          <w:rFonts w:ascii="Simplified Arabic" w:hAnsi="Simplified Arabic" w:cs="Simplified Arabic" w:hint="cs"/>
          <w:b/>
          <w:bCs/>
          <w:kern w:val="2"/>
          <w:sz w:val="24"/>
          <w:szCs w:val="24"/>
          <w:rtl/>
          <w14:ligatures w14:val="standardContextual"/>
        </w:rPr>
        <w:t>جودة</w:t>
      </w:r>
      <w:r w:rsidRPr="00A150ED">
        <w:rPr>
          <w:rFonts w:ascii="Simplified Arabic" w:hAnsi="Simplified Arabic" w:cs="Simplified Arabic"/>
          <w:b/>
          <w:bCs/>
          <w:kern w:val="2"/>
          <w:sz w:val="24"/>
          <w:szCs w:val="24"/>
          <w:rtl/>
          <w14:ligatures w14:val="standardContextual"/>
        </w:rPr>
        <w:t xml:space="preserve"> </w:t>
      </w:r>
      <w:r w:rsidRPr="00A150ED">
        <w:rPr>
          <w:rFonts w:ascii="Simplified Arabic" w:hAnsi="Simplified Arabic" w:cs="Simplified Arabic" w:hint="cs"/>
          <w:b/>
          <w:bCs/>
          <w:kern w:val="2"/>
          <w:sz w:val="24"/>
          <w:szCs w:val="24"/>
          <w:rtl/>
          <w14:ligatures w14:val="standardContextual"/>
        </w:rPr>
        <w:t>الخدمات</w:t>
      </w:r>
      <w:r w:rsidRPr="00A150ED">
        <w:rPr>
          <w:rFonts w:ascii="Simplified Arabic" w:hAnsi="Simplified Arabic" w:cs="Simplified Arabic"/>
          <w:b/>
          <w:bCs/>
          <w:kern w:val="2"/>
          <w:sz w:val="24"/>
          <w:szCs w:val="24"/>
          <w:rtl/>
          <w14:ligatures w14:val="standardContextual"/>
        </w:rPr>
        <w:t>:</w:t>
      </w:r>
    </w:p>
    <w:p w14:paraId="7609180F" w14:textId="77777777" w:rsidR="00A150ED" w:rsidRPr="00A150ED" w:rsidRDefault="00A150ED" w:rsidP="00A150ED">
      <w:pPr>
        <w:jc w:val="medium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hint="cs"/>
          <w:kern w:val="2"/>
          <w:sz w:val="24"/>
          <w:szCs w:val="24"/>
          <w:rtl/>
          <w14:ligatures w14:val="standardContextual"/>
        </w:rPr>
        <w:t>تتشارك</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الحالية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دراسات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مثل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أحمد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وآخرون</w:t>
      </w:r>
      <w:r w:rsidRPr="00A150ED">
        <w:rPr>
          <w:rFonts w:ascii="Simplified Arabic" w:hAnsi="Simplified Arabic" w:cs="Simplified Arabic"/>
          <w:kern w:val="2"/>
          <w:sz w:val="24"/>
          <w:szCs w:val="24"/>
          <w:rtl/>
          <w14:ligatures w14:val="standardContextual"/>
        </w:rPr>
        <w:t xml:space="preserve"> (2014) </w:t>
      </w:r>
      <w:r w:rsidRPr="00A150ED">
        <w:rPr>
          <w:rFonts w:ascii="Simplified Arabic" w:hAnsi="Simplified Arabic" w:cs="Simplified Arabic" w:hint="cs"/>
          <w:kern w:val="2"/>
          <w:sz w:val="24"/>
          <w:szCs w:val="24"/>
          <w:rtl/>
          <w14:ligatures w14:val="standardContextual"/>
        </w:rPr>
        <w:t>وأدجوكو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وآخرون</w:t>
      </w:r>
      <w:r w:rsidRPr="00A150ED">
        <w:rPr>
          <w:rFonts w:ascii="Simplified Arabic" w:hAnsi="Simplified Arabic" w:cs="Simplified Arabic"/>
          <w:kern w:val="2"/>
          <w:sz w:val="24"/>
          <w:szCs w:val="24"/>
          <w:rtl/>
          <w14:ligatures w14:val="standardContextual"/>
        </w:rPr>
        <w:t xml:space="preserve"> (2024) </w:t>
      </w:r>
      <w:r w:rsidRPr="00A150ED">
        <w:rPr>
          <w:rFonts w:ascii="Simplified Arabic" w:hAnsi="Simplified Arabic" w:cs="Simplified Arabic" w:hint="cs"/>
          <w:kern w:val="2"/>
          <w:sz w:val="24"/>
          <w:szCs w:val="24"/>
          <w:rtl/>
          <w14:ligatures w14:val="standardContextual"/>
        </w:rPr>
        <w:t>التي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اهتمت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بجودة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الخدمات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كعنصر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عناصر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الإنتاجية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حيث</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تناولت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تلك</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الأبحاث</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كيفية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تأثير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تحسين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الوظيفي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ورضا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العملاء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مجالات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مثل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الاتصالات،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وهذا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يتوافق</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تركيز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الحالية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جودة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كجزء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الإنتاجية</w:t>
      </w:r>
      <w:r w:rsidRPr="00A150ED">
        <w:rPr>
          <w:rFonts w:ascii="Simplified Arabic" w:hAnsi="Simplified Arabic" w:cs="Simplified Arabic"/>
          <w:kern w:val="2"/>
          <w:sz w:val="24"/>
          <w:szCs w:val="24"/>
          <w:rtl/>
          <w14:ligatures w14:val="standardContextual"/>
        </w:rPr>
        <w:t>.</w:t>
      </w:r>
    </w:p>
    <w:p w14:paraId="55ECF40E" w14:textId="77777777" w:rsidR="00A150ED" w:rsidRPr="00A150ED" w:rsidRDefault="00A150ED" w:rsidP="00A150ED">
      <w:pPr>
        <w:numPr>
          <w:ilvl w:val="0"/>
          <w:numId w:val="34"/>
        </w:numPr>
        <w:contextualSpacing/>
        <w:jc w:val="mediumKashida"/>
        <w:rPr>
          <w:rFonts w:ascii="Simplified Arabic" w:hAnsi="Simplified Arabic" w:cs="Simplified Arabic"/>
          <w:b/>
          <w:bCs/>
          <w:kern w:val="2"/>
          <w:sz w:val="24"/>
          <w:szCs w:val="24"/>
          <w:rtl/>
          <w14:ligatures w14:val="standardContextual"/>
        </w:rPr>
      </w:pPr>
      <w:r w:rsidRPr="00A150ED">
        <w:rPr>
          <w:rFonts w:ascii="Simplified Arabic" w:hAnsi="Simplified Arabic" w:cs="Simplified Arabic" w:hint="cs"/>
          <w:b/>
          <w:bCs/>
          <w:kern w:val="2"/>
          <w:sz w:val="24"/>
          <w:szCs w:val="24"/>
          <w:rtl/>
          <w14:ligatures w14:val="standardContextual"/>
        </w:rPr>
        <w:t>استخدام</w:t>
      </w:r>
      <w:r w:rsidRPr="00A150ED">
        <w:rPr>
          <w:rFonts w:ascii="Simplified Arabic" w:hAnsi="Simplified Arabic" w:cs="Simplified Arabic"/>
          <w:b/>
          <w:bCs/>
          <w:kern w:val="2"/>
          <w:sz w:val="24"/>
          <w:szCs w:val="24"/>
          <w:rtl/>
          <w14:ligatures w14:val="standardContextual"/>
        </w:rPr>
        <w:t xml:space="preserve"> </w:t>
      </w:r>
      <w:r w:rsidRPr="00A150ED">
        <w:rPr>
          <w:rFonts w:ascii="Simplified Arabic" w:hAnsi="Simplified Arabic" w:cs="Simplified Arabic" w:hint="cs"/>
          <w:b/>
          <w:bCs/>
          <w:kern w:val="2"/>
          <w:sz w:val="24"/>
          <w:szCs w:val="24"/>
          <w:rtl/>
          <w14:ligatures w14:val="standardContextual"/>
        </w:rPr>
        <w:t>المنهج</w:t>
      </w:r>
      <w:r w:rsidRPr="00A150ED">
        <w:rPr>
          <w:rFonts w:ascii="Simplified Arabic" w:hAnsi="Simplified Arabic" w:cs="Simplified Arabic"/>
          <w:b/>
          <w:bCs/>
          <w:kern w:val="2"/>
          <w:sz w:val="24"/>
          <w:szCs w:val="24"/>
          <w:rtl/>
          <w14:ligatures w14:val="standardContextual"/>
        </w:rPr>
        <w:t xml:space="preserve"> </w:t>
      </w:r>
      <w:r w:rsidRPr="00A150ED">
        <w:rPr>
          <w:rFonts w:ascii="Simplified Arabic" w:hAnsi="Simplified Arabic" w:cs="Simplified Arabic" w:hint="cs"/>
          <w:b/>
          <w:bCs/>
          <w:kern w:val="2"/>
          <w:sz w:val="24"/>
          <w:szCs w:val="24"/>
          <w:rtl/>
          <w14:ligatures w14:val="standardContextual"/>
        </w:rPr>
        <w:t>الوصفي</w:t>
      </w:r>
      <w:r w:rsidRPr="00A150ED">
        <w:rPr>
          <w:rFonts w:ascii="Simplified Arabic" w:hAnsi="Simplified Arabic" w:cs="Simplified Arabic"/>
          <w:b/>
          <w:bCs/>
          <w:kern w:val="2"/>
          <w:sz w:val="24"/>
          <w:szCs w:val="24"/>
          <w:rtl/>
          <w14:ligatures w14:val="standardContextual"/>
        </w:rPr>
        <w:t xml:space="preserve"> </w:t>
      </w:r>
      <w:r w:rsidRPr="00A150ED">
        <w:rPr>
          <w:rFonts w:ascii="Simplified Arabic" w:hAnsi="Simplified Arabic" w:cs="Simplified Arabic" w:hint="cs"/>
          <w:b/>
          <w:bCs/>
          <w:kern w:val="2"/>
          <w:sz w:val="24"/>
          <w:szCs w:val="24"/>
          <w:rtl/>
          <w14:ligatures w14:val="standardContextual"/>
        </w:rPr>
        <w:t>التحليلي</w:t>
      </w:r>
      <w:r w:rsidRPr="00A150ED">
        <w:rPr>
          <w:rFonts w:ascii="Simplified Arabic" w:hAnsi="Simplified Arabic" w:cs="Simplified Arabic"/>
          <w:b/>
          <w:bCs/>
          <w:kern w:val="2"/>
          <w:sz w:val="24"/>
          <w:szCs w:val="24"/>
          <w:rtl/>
          <w14:ligatures w14:val="standardContextual"/>
        </w:rPr>
        <w:t>:</w:t>
      </w:r>
    </w:p>
    <w:p w14:paraId="7E5B999E" w14:textId="77777777" w:rsidR="00A150ED" w:rsidRPr="00A150ED" w:rsidRDefault="00A150ED" w:rsidP="00A150ED">
      <w:pPr>
        <w:jc w:val="medium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hint="cs"/>
          <w:kern w:val="2"/>
          <w:sz w:val="24"/>
          <w:szCs w:val="24"/>
          <w:rtl/>
          <w14:ligatures w14:val="standardContextual"/>
        </w:rPr>
        <w:t>اعتمدت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معظم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الأبحاث</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السابقة،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ذلك</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lang w:bidi="ar-EG"/>
          <w14:ligatures w14:val="standardContextual"/>
        </w:rPr>
        <w:t>الحاشدي</w:t>
      </w:r>
      <w:r w:rsidRPr="00A150ED">
        <w:rPr>
          <w:rFonts w:ascii="Simplified Arabic" w:hAnsi="Simplified Arabic" w:cs="Simplified Arabic" w:hint="cs"/>
          <w:kern w:val="2"/>
          <w:sz w:val="24"/>
          <w:szCs w:val="24"/>
          <w:rtl/>
          <w14:ligatures w14:val="standardContextual"/>
        </w:rPr>
        <w:t xml:space="preserve"> وآخرون</w:t>
      </w:r>
      <w:r w:rsidRPr="00A150ED">
        <w:rPr>
          <w:rFonts w:ascii="Simplified Arabic" w:hAnsi="Simplified Arabic" w:cs="Simplified Arabic"/>
          <w:kern w:val="2"/>
          <w:sz w:val="24"/>
          <w:szCs w:val="24"/>
          <w:rtl/>
          <w14:ligatures w14:val="standardContextual"/>
        </w:rPr>
        <w:t xml:space="preserve"> (2020) </w:t>
      </w:r>
      <w:r w:rsidRPr="00A150ED">
        <w:rPr>
          <w:rFonts w:ascii="Simplified Arabic" w:hAnsi="Simplified Arabic" w:cs="Simplified Arabic" w:hint="cs"/>
          <w:kern w:val="2"/>
          <w:sz w:val="24"/>
          <w:szCs w:val="24"/>
          <w:rtl/>
          <w14:ligatures w14:val="standardContextual"/>
        </w:rPr>
        <w:t>ودراسة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لاي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وآخرون</w:t>
      </w:r>
      <w:r w:rsidRPr="00A150ED">
        <w:rPr>
          <w:rFonts w:ascii="Simplified Arabic" w:hAnsi="Simplified Arabic" w:cs="Simplified Arabic"/>
          <w:kern w:val="2"/>
          <w:sz w:val="24"/>
          <w:szCs w:val="24"/>
          <w:rtl/>
          <w14:ligatures w14:val="standardContextual"/>
        </w:rPr>
        <w:t xml:space="preserve"> (2020) </w:t>
      </w:r>
      <w:r w:rsidRPr="00A150ED">
        <w:rPr>
          <w:rFonts w:ascii="Simplified Arabic" w:hAnsi="Simplified Arabic" w:cs="Simplified Arabic" w:hint="cs"/>
          <w:kern w:val="2"/>
          <w:sz w:val="24"/>
          <w:szCs w:val="24"/>
          <w:rtl/>
          <w14:ligatures w14:val="standardContextual"/>
        </w:rPr>
        <w:t>وأبو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بكر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وآخرون</w:t>
      </w:r>
      <w:r w:rsidRPr="00A150ED">
        <w:rPr>
          <w:rFonts w:ascii="Simplified Arabic" w:hAnsi="Simplified Arabic" w:cs="Simplified Arabic"/>
          <w:kern w:val="2"/>
          <w:sz w:val="24"/>
          <w:szCs w:val="24"/>
          <w:rtl/>
          <w14:ligatures w14:val="standardContextual"/>
        </w:rPr>
        <w:t xml:space="preserve"> (2020)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المنهج</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الوصفي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التحليلي،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حيث</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استخدمت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استبانات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لجمع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البيانات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وتحليلها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بواسطة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برامج</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مثل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kern w:val="2"/>
          <w:sz w:val="24"/>
          <w:szCs w:val="24"/>
          <w14:ligatures w14:val="standardContextual"/>
        </w:rPr>
        <w:t>SPSS</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kern w:val="2"/>
          <w:sz w:val="24"/>
          <w:szCs w:val="24"/>
          <w14:ligatures w14:val="standardContextual"/>
        </w:rPr>
        <w:t>AMOS</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هذا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يتماشى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المنهج</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الذي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اتبعه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البحث</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الحالي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الذي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يعتمد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الاستبيان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وتحليل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البيانات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باستخدام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kern w:val="2"/>
          <w:sz w:val="24"/>
          <w:szCs w:val="24"/>
          <w14:ligatures w14:val="standardContextual"/>
        </w:rPr>
        <w:t>SPSS</w:t>
      </w:r>
      <w:r w:rsidRPr="00A150ED">
        <w:rPr>
          <w:rFonts w:ascii="Simplified Arabic" w:hAnsi="Simplified Arabic" w:cs="Simplified Arabic"/>
          <w:kern w:val="2"/>
          <w:sz w:val="24"/>
          <w:szCs w:val="24"/>
          <w:rtl/>
          <w14:ligatures w14:val="standardContextual"/>
        </w:rPr>
        <w:t>.</w:t>
      </w:r>
    </w:p>
    <w:p w14:paraId="1B214F1E" w14:textId="77777777" w:rsidR="00A150ED" w:rsidRPr="00A150ED" w:rsidRDefault="00A150ED" w:rsidP="00A150ED">
      <w:pPr>
        <w:numPr>
          <w:ilvl w:val="0"/>
          <w:numId w:val="34"/>
        </w:numPr>
        <w:contextualSpacing/>
        <w:jc w:val="mediumKashida"/>
        <w:rPr>
          <w:rFonts w:ascii="Simplified Arabic" w:hAnsi="Simplified Arabic" w:cs="Simplified Arabic"/>
          <w:b/>
          <w:bCs/>
          <w:kern w:val="2"/>
          <w:sz w:val="24"/>
          <w:szCs w:val="24"/>
          <w:rtl/>
          <w14:ligatures w14:val="standardContextual"/>
        </w:rPr>
      </w:pPr>
      <w:r w:rsidRPr="00A150ED">
        <w:rPr>
          <w:rFonts w:ascii="Simplified Arabic" w:hAnsi="Simplified Arabic" w:cs="Simplified Arabic" w:hint="cs"/>
          <w:b/>
          <w:bCs/>
          <w:kern w:val="2"/>
          <w:sz w:val="24"/>
          <w:szCs w:val="24"/>
          <w:rtl/>
          <w14:ligatures w14:val="standardContextual"/>
        </w:rPr>
        <w:t>أهمية</w:t>
      </w:r>
      <w:r w:rsidRPr="00A150ED">
        <w:rPr>
          <w:rFonts w:ascii="Simplified Arabic" w:hAnsi="Simplified Arabic" w:cs="Simplified Arabic"/>
          <w:b/>
          <w:bCs/>
          <w:kern w:val="2"/>
          <w:sz w:val="24"/>
          <w:szCs w:val="24"/>
          <w:rtl/>
          <w14:ligatures w14:val="standardContextual"/>
        </w:rPr>
        <w:t xml:space="preserve"> </w:t>
      </w:r>
      <w:r w:rsidRPr="00A150ED">
        <w:rPr>
          <w:rFonts w:ascii="Simplified Arabic" w:hAnsi="Simplified Arabic" w:cs="Simplified Arabic" w:hint="cs"/>
          <w:b/>
          <w:bCs/>
          <w:kern w:val="2"/>
          <w:sz w:val="24"/>
          <w:szCs w:val="24"/>
          <w:rtl/>
          <w14:ligatures w14:val="standardContextual"/>
        </w:rPr>
        <w:t>الموارد</w:t>
      </w:r>
      <w:r w:rsidRPr="00A150ED">
        <w:rPr>
          <w:rFonts w:ascii="Simplified Arabic" w:hAnsi="Simplified Arabic" w:cs="Simplified Arabic"/>
          <w:b/>
          <w:bCs/>
          <w:kern w:val="2"/>
          <w:sz w:val="24"/>
          <w:szCs w:val="24"/>
          <w:rtl/>
          <w14:ligatures w14:val="standardContextual"/>
        </w:rPr>
        <w:t xml:space="preserve"> </w:t>
      </w:r>
      <w:r w:rsidRPr="00A150ED">
        <w:rPr>
          <w:rFonts w:ascii="Simplified Arabic" w:hAnsi="Simplified Arabic" w:cs="Simplified Arabic" w:hint="cs"/>
          <w:b/>
          <w:bCs/>
          <w:kern w:val="2"/>
          <w:sz w:val="24"/>
          <w:szCs w:val="24"/>
          <w:rtl/>
          <w14:ligatures w14:val="standardContextual"/>
        </w:rPr>
        <w:t>البشرية</w:t>
      </w:r>
      <w:r w:rsidRPr="00A150ED">
        <w:rPr>
          <w:rFonts w:ascii="Simplified Arabic" w:hAnsi="Simplified Arabic" w:cs="Simplified Arabic"/>
          <w:b/>
          <w:bCs/>
          <w:kern w:val="2"/>
          <w:sz w:val="24"/>
          <w:szCs w:val="24"/>
          <w:rtl/>
          <w14:ligatures w14:val="standardContextual"/>
        </w:rPr>
        <w:t xml:space="preserve"> </w:t>
      </w:r>
      <w:r w:rsidRPr="00A150ED">
        <w:rPr>
          <w:rFonts w:ascii="Simplified Arabic" w:hAnsi="Simplified Arabic" w:cs="Simplified Arabic" w:hint="cs"/>
          <w:b/>
          <w:bCs/>
          <w:kern w:val="2"/>
          <w:sz w:val="24"/>
          <w:szCs w:val="24"/>
          <w:rtl/>
          <w14:ligatures w14:val="standardContextual"/>
        </w:rPr>
        <w:t>والتخطيط</w:t>
      </w:r>
      <w:r w:rsidRPr="00A150ED">
        <w:rPr>
          <w:rFonts w:ascii="Simplified Arabic" w:hAnsi="Simplified Arabic" w:cs="Simplified Arabic"/>
          <w:b/>
          <w:bCs/>
          <w:kern w:val="2"/>
          <w:sz w:val="24"/>
          <w:szCs w:val="24"/>
          <w:rtl/>
          <w14:ligatures w14:val="standardContextual"/>
        </w:rPr>
        <w:t>:</w:t>
      </w:r>
    </w:p>
    <w:p w14:paraId="67E4EA2B" w14:textId="77777777" w:rsidR="00A150ED" w:rsidRPr="00A150ED" w:rsidRDefault="00A150ED" w:rsidP="00A150ED">
      <w:pPr>
        <w:jc w:val="medium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hint="cs"/>
          <w:kern w:val="2"/>
          <w:sz w:val="24"/>
          <w:szCs w:val="24"/>
          <w:rtl/>
          <w14:ligatures w14:val="standardContextual"/>
        </w:rPr>
        <w:t>تتفق</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الحالية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أبحاث</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مثل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القطاونة</w:t>
      </w:r>
      <w:r w:rsidRPr="00A150ED">
        <w:rPr>
          <w:rFonts w:ascii="Simplified Arabic" w:hAnsi="Simplified Arabic" w:cs="Simplified Arabic"/>
          <w:kern w:val="2"/>
          <w:sz w:val="24"/>
          <w:szCs w:val="24"/>
          <w:rtl/>
          <w14:ligatures w14:val="standardContextual"/>
        </w:rPr>
        <w:t xml:space="preserve"> (2018) </w:t>
      </w:r>
      <w:r w:rsidRPr="00A150ED">
        <w:rPr>
          <w:rFonts w:ascii="Simplified Arabic" w:hAnsi="Simplified Arabic" w:cs="Simplified Arabic" w:hint="cs"/>
          <w:kern w:val="2"/>
          <w:sz w:val="24"/>
          <w:szCs w:val="24"/>
          <w:rtl/>
          <w14:ligatures w14:val="standardContextual"/>
        </w:rPr>
        <w:t>وسونميز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وآخرون</w:t>
      </w:r>
      <w:r w:rsidRPr="00A150ED">
        <w:rPr>
          <w:rFonts w:ascii="Simplified Arabic" w:hAnsi="Simplified Arabic" w:cs="Simplified Arabic"/>
          <w:kern w:val="2"/>
          <w:sz w:val="24"/>
          <w:szCs w:val="24"/>
          <w:rtl/>
          <w14:ligatures w14:val="standardContextual"/>
        </w:rPr>
        <w:t xml:space="preserve"> (2020)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التأكيد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أهمية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الموارد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البشرية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والتخطيط</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الاستراتيجي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كعوامل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رئيسية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لتحسين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المؤسسي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حيث</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تركز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الحالية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أبعاد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الإدارية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مثل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الرؤية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الاستراتيجية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وتأثيرها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الكفاءة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التشغيلية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والابتكار،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وهذا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يتناسب</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نتائج</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تلك</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السابقة</w:t>
      </w:r>
      <w:r w:rsidRPr="00A150ED">
        <w:rPr>
          <w:rFonts w:ascii="Simplified Arabic" w:hAnsi="Simplified Arabic" w:cs="Simplified Arabic"/>
          <w:kern w:val="2"/>
          <w:sz w:val="24"/>
          <w:szCs w:val="24"/>
          <w:rtl/>
          <w14:ligatures w14:val="standardContextual"/>
        </w:rPr>
        <w:t>.</w:t>
      </w:r>
    </w:p>
    <w:p w14:paraId="53F85D45" w14:textId="77777777" w:rsidR="00A150ED" w:rsidRPr="00A150ED" w:rsidRDefault="00A150ED" w:rsidP="00A150ED">
      <w:pPr>
        <w:keepNext/>
        <w:keepLines/>
        <w:spacing w:before="240" w:after="0"/>
        <w:outlineLvl w:val="0"/>
        <w:rPr>
          <w:rFonts w:ascii="Simplified Arabic" w:eastAsia="Simplified Arabic" w:hAnsi="Simplified Arabic" w:cs="Simplified Arabic"/>
          <w:b/>
          <w:bCs/>
          <w:color w:val="000000" w:themeColor="text1"/>
          <w:kern w:val="2"/>
          <w:sz w:val="28"/>
          <w:szCs w:val="28"/>
          <w:rtl/>
          <w14:ligatures w14:val="standardContextual"/>
        </w:rPr>
      </w:pPr>
      <w:r w:rsidRPr="00A150ED">
        <w:rPr>
          <w:rFonts w:ascii="Simplified Arabic" w:eastAsia="Simplified Arabic" w:hAnsi="Simplified Arabic" w:cs="Simplified Arabic" w:hint="cs"/>
          <w:b/>
          <w:bCs/>
          <w:color w:val="000000" w:themeColor="text1"/>
          <w:kern w:val="2"/>
          <w:sz w:val="28"/>
          <w:szCs w:val="28"/>
          <w:rtl/>
          <w14:ligatures w14:val="standardContextual"/>
        </w:rPr>
        <w:t>ثانيًا</w:t>
      </w:r>
      <w:r w:rsidRPr="00A150ED">
        <w:rPr>
          <w:rFonts w:ascii="Simplified Arabic" w:eastAsia="Simplified Arabic" w:hAnsi="Simplified Arabic" w:cs="Simplified Arabic"/>
          <w:b/>
          <w:bCs/>
          <w:color w:val="000000" w:themeColor="text1"/>
          <w:kern w:val="2"/>
          <w:sz w:val="28"/>
          <w:szCs w:val="28"/>
          <w:rtl/>
          <w14:ligatures w14:val="standardContextual"/>
        </w:rPr>
        <w:t xml:space="preserve">: </w:t>
      </w:r>
      <w:r w:rsidRPr="00A150ED">
        <w:rPr>
          <w:rFonts w:ascii="Simplified Arabic" w:eastAsia="Simplified Arabic" w:hAnsi="Simplified Arabic" w:cs="Simplified Arabic" w:hint="cs"/>
          <w:b/>
          <w:bCs/>
          <w:color w:val="000000" w:themeColor="text1"/>
          <w:kern w:val="2"/>
          <w:sz w:val="28"/>
          <w:szCs w:val="28"/>
          <w:rtl/>
          <w14:ligatures w14:val="standardContextual"/>
        </w:rPr>
        <w:t>أوجه</w:t>
      </w:r>
      <w:r w:rsidRPr="00A150ED">
        <w:rPr>
          <w:rFonts w:ascii="Simplified Arabic" w:eastAsia="Simplified Arabic" w:hAnsi="Simplified Arabic" w:cs="Simplified Arabic"/>
          <w:b/>
          <w:bCs/>
          <w:color w:val="000000" w:themeColor="text1"/>
          <w:kern w:val="2"/>
          <w:sz w:val="28"/>
          <w:szCs w:val="28"/>
          <w:rtl/>
          <w14:ligatures w14:val="standardContextual"/>
        </w:rPr>
        <w:t xml:space="preserve"> </w:t>
      </w:r>
      <w:r w:rsidRPr="00A150ED">
        <w:rPr>
          <w:rFonts w:ascii="Simplified Arabic" w:eastAsia="Simplified Arabic" w:hAnsi="Simplified Arabic" w:cs="Simplified Arabic" w:hint="cs"/>
          <w:b/>
          <w:bCs/>
          <w:color w:val="000000" w:themeColor="text1"/>
          <w:kern w:val="2"/>
          <w:sz w:val="28"/>
          <w:szCs w:val="28"/>
          <w:rtl/>
          <w14:ligatures w14:val="standardContextual"/>
        </w:rPr>
        <w:t>الاختلاف</w:t>
      </w:r>
    </w:p>
    <w:p w14:paraId="7A1EFE40" w14:textId="77777777" w:rsidR="00A150ED" w:rsidRPr="00A150ED" w:rsidRDefault="00A150ED" w:rsidP="00A150ED">
      <w:pPr>
        <w:numPr>
          <w:ilvl w:val="0"/>
          <w:numId w:val="36"/>
        </w:numPr>
        <w:contextualSpacing/>
        <w:rPr>
          <w:rFonts w:ascii="Simplified Arabic" w:hAnsi="Simplified Arabic" w:cs="Simplified Arabic"/>
          <w:b/>
          <w:bCs/>
          <w:kern w:val="2"/>
          <w:sz w:val="24"/>
          <w:szCs w:val="24"/>
          <w:rtl/>
          <w14:ligatures w14:val="standardContextual"/>
        </w:rPr>
      </w:pPr>
      <w:r w:rsidRPr="00A150ED">
        <w:rPr>
          <w:rFonts w:ascii="Simplified Arabic" w:hAnsi="Simplified Arabic" w:cs="Simplified Arabic" w:hint="cs"/>
          <w:b/>
          <w:bCs/>
          <w:kern w:val="2"/>
          <w:sz w:val="24"/>
          <w:szCs w:val="24"/>
          <w:rtl/>
          <w14:ligatures w14:val="standardContextual"/>
        </w:rPr>
        <w:t>الموقع</w:t>
      </w:r>
      <w:r w:rsidRPr="00A150ED">
        <w:rPr>
          <w:rFonts w:ascii="Simplified Arabic" w:hAnsi="Simplified Arabic" w:cs="Simplified Arabic"/>
          <w:b/>
          <w:bCs/>
          <w:kern w:val="2"/>
          <w:sz w:val="24"/>
          <w:szCs w:val="24"/>
          <w:rtl/>
          <w14:ligatures w14:val="standardContextual"/>
        </w:rPr>
        <w:t xml:space="preserve"> </w:t>
      </w:r>
      <w:r w:rsidRPr="00A150ED">
        <w:rPr>
          <w:rFonts w:ascii="Simplified Arabic" w:hAnsi="Simplified Arabic" w:cs="Simplified Arabic" w:hint="cs"/>
          <w:b/>
          <w:bCs/>
          <w:kern w:val="2"/>
          <w:sz w:val="24"/>
          <w:szCs w:val="24"/>
          <w:rtl/>
          <w14:ligatures w14:val="standardContextual"/>
        </w:rPr>
        <w:t>الجغرافي</w:t>
      </w:r>
      <w:r w:rsidRPr="00A150ED">
        <w:rPr>
          <w:rFonts w:ascii="Simplified Arabic" w:hAnsi="Simplified Arabic" w:cs="Simplified Arabic"/>
          <w:b/>
          <w:bCs/>
          <w:kern w:val="2"/>
          <w:sz w:val="24"/>
          <w:szCs w:val="24"/>
          <w:rtl/>
          <w14:ligatures w14:val="standardContextual"/>
        </w:rPr>
        <w:t xml:space="preserve"> </w:t>
      </w:r>
      <w:r w:rsidRPr="00A150ED">
        <w:rPr>
          <w:rFonts w:ascii="Simplified Arabic" w:hAnsi="Simplified Arabic" w:cs="Simplified Arabic" w:hint="cs"/>
          <w:b/>
          <w:bCs/>
          <w:kern w:val="2"/>
          <w:sz w:val="24"/>
          <w:szCs w:val="24"/>
          <w:rtl/>
          <w14:ligatures w14:val="standardContextual"/>
        </w:rPr>
        <w:t>والسياق</w:t>
      </w:r>
      <w:r w:rsidRPr="00A150ED">
        <w:rPr>
          <w:rFonts w:ascii="Simplified Arabic" w:hAnsi="Simplified Arabic" w:cs="Simplified Arabic"/>
          <w:b/>
          <w:bCs/>
          <w:kern w:val="2"/>
          <w:sz w:val="24"/>
          <w:szCs w:val="24"/>
          <w:rtl/>
          <w14:ligatures w14:val="standardContextual"/>
        </w:rPr>
        <w:t xml:space="preserve"> </w:t>
      </w:r>
      <w:r w:rsidRPr="00A150ED">
        <w:rPr>
          <w:rFonts w:ascii="Simplified Arabic" w:hAnsi="Simplified Arabic" w:cs="Simplified Arabic" w:hint="cs"/>
          <w:b/>
          <w:bCs/>
          <w:kern w:val="2"/>
          <w:sz w:val="24"/>
          <w:szCs w:val="24"/>
          <w:rtl/>
          <w14:ligatures w14:val="standardContextual"/>
        </w:rPr>
        <w:t>المحلي</w:t>
      </w:r>
      <w:r w:rsidRPr="00A150ED">
        <w:rPr>
          <w:rFonts w:ascii="Simplified Arabic" w:hAnsi="Simplified Arabic" w:cs="Simplified Arabic"/>
          <w:b/>
          <w:bCs/>
          <w:kern w:val="2"/>
          <w:sz w:val="24"/>
          <w:szCs w:val="24"/>
          <w:rtl/>
          <w14:ligatures w14:val="standardContextual"/>
        </w:rPr>
        <w:t>:</w:t>
      </w:r>
    </w:p>
    <w:p w14:paraId="120CC375" w14:textId="77777777" w:rsidR="00A150ED" w:rsidRPr="00A150ED" w:rsidRDefault="00A150ED" w:rsidP="00A150ED">
      <w:pPr>
        <w:jc w:val="medium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hint="cs"/>
          <w:kern w:val="2"/>
          <w:sz w:val="24"/>
          <w:szCs w:val="24"/>
          <w:rtl/>
          <w14:ligatures w14:val="standardContextual"/>
        </w:rPr>
        <w:t>تتناول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الحالية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شركة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زين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العاصمة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السعودية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الرياض</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إطار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رؤية</w:t>
      </w:r>
      <w:r w:rsidRPr="00A150ED">
        <w:rPr>
          <w:rFonts w:ascii="Simplified Arabic" w:hAnsi="Simplified Arabic" w:cs="Simplified Arabic"/>
          <w:kern w:val="2"/>
          <w:sz w:val="24"/>
          <w:szCs w:val="24"/>
          <w:rtl/>
          <w14:ligatures w14:val="standardContextual"/>
        </w:rPr>
        <w:t xml:space="preserve"> 2030</w:t>
      </w:r>
      <w:r w:rsidRPr="00A150ED">
        <w:rPr>
          <w:rFonts w:ascii="Simplified Arabic" w:hAnsi="Simplified Arabic" w:cs="Simplified Arabic" w:hint="cs"/>
          <w:kern w:val="2"/>
          <w:sz w:val="24"/>
          <w:szCs w:val="24"/>
          <w:rtl/>
          <w14:ligatures w14:val="standardContextual"/>
        </w:rPr>
        <w:t>،</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بينما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بعض</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السابقة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تناولت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سياقات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ثقافية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وجغرافية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متنوعة،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مثل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لاي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وآخرون</w:t>
      </w:r>
      <w:r w:rsidRPr="00A150ED">
        <w:rPr>
          <w:rFonts w:ascii="Simplified Arabic" w:hAnsi="Simplified Arabic" w:cs="Simplified Arabic"/>
          <w:kern w:val="2"/>
          <w:sz w:val="24"/>
          <w:szCs w:val="24"/>
          <w:rtl/>
          <w14:ligatures w14:val="standardContextual"/>
        </w:rPr>
        <w:t xml:space="preserve"> (2020)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مجال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التمريض،</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أدجوكو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وآخرون</w:t>
      </w:r>
      <w:r w:rsidRPr="00A150ED">
        <w:rPr>
          <w:rFonts w:ascii="Simplified Arabic" w:hAnsi="Simplified Arabic" w:cs="Simplified Arabic"/>
          <w:kern w:val="2"/>
          <w:sz w:val="24"/>
          <w:szCs w:val="24"/>
          <w:rtl/>
          <w14:ligatures w14:val="standardContextual"/>
        </w:rPr>
        <w:t xml:space="preserve"> (2024)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مجالي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الاتصالات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والتكرير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ساحل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العاج،</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يجعل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الحالية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أكثر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تركيزًا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بيئة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سعودية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معينة</w:t>
      </w:r>
      <w:r w:rsidRPr="00A150ED">
        <w:rPr>
          <w:rFonts w:ascii="Simplified Arabic" w:hAnsi="Simplified Arabic" w:cs="Simplified Arabic"/>
          <w:kern w:val="2"/>
          <w:sz w:val="24"/>
          <w:szCs w:val="24"/>
          <w:rtl/>
          <w14:ligatures w14:val="standardContextual"/>
        </w:rPr>
        <w:t>.</w:t>
      </w:r>
    </w:p>
    <w:p w14:paraId="0EB309B1" w14:textId="77777777" w:rsidR="00A150ED" w:rsidRPr="00A150ED" w:rsidRDefault="00A150ED" w:rsidP="00A150ED">
      <w:pPr>
        <w:numPr>
          <w:ilvl w:val="0"/>
          <w:numId w:val="36"/>
        </w:numPr>
        <w:contextualSpacing/>
        <w:jc w:val="mediumKashida"/>
        <w:rPr>
          <w:rFonts w:ascii="Simplified Arabic" w:hAnsi="Simplified Arabic" w:cs="Simplified Arabic"/>
          <w:b/>
          <w:bCs/>
          <w:kern w:val="2"/>
          <w:sz w:val="24"/>
          <w:szCs w:val="24"/>
          <w:rtl/>
          <w14:ligatures w14:val="standardContextual"/>
        </w:rPr>
      </w:pPr>
      <w:r w:rsidRPr="00A150ED">
        <w:rPr>
          <w:rFonts w:ascii="Simplified Arabic" w:hAnsi="Simplified Arabic" w:cs="Simplified Arabic" w:hint="cs"/>
          <w:b/>
          <w:bCs/>
          <w:kern w:val="2"/>
          <w:sz w:val="24"/>
          <w:szCs w:val="24"/>
          <w:rtl/>
          <w14:ligatures w14:val="standardContextual"/>
        </w:rPr>
        <w:t>المتغير</w:t>
      </w:r>
      <w:r w:rsidRPr="00A150ED">
        <w:rPr>
          <w:rFonts w:ascii="Simplified Arabic" w:hAnsi="Simplified Arabic" w:cs="Simplified Arabic"/>
          <w:b/>
          <w:bCs/>
          <w:kern w:val="2"/>
          <w:sz w:val="24"/>
          <w:szCs w:val="24"/>
          <w:rtl/>
          <w14:ligatures w14:val="standardContextual"/>
        </w:rPr>
        <w:t xml:space="preserve"> </w:t>
      </w:r>
      <w:r w:rsidRPr="00A150ED">
        <w:rPr>
          <w:rFonts w:ascii="Simplified Arabic" w:hAnsi="Simplified Arabic" w:cs="Simplified Arabic" w:hint="cs"/>
          <w:b/>
          <w:bCs/>
          <w:kern w:val="2"/>
          <w:sz w:val="24"/>
          <w:szCs w:val="24"/>
          <w:rtl/>
          <w14:ligatures w14:val="standardContextual"/>
        </w:rPr>
        <w:t>المستقل</w:t>
      </w:r>
      <w:r w:rsidRPr="00A150ED">
        <w:rPr>
          <w:rFonts w:ascii="Simplified Arabic" w:hAnsi="Simplified Arabic" w:cs="Simplified Arabic"/>
          <w:b/>
          <w:bCs/>
          <w:kern w:val="2"/>
          <w:sz w:val="24"/>
          <w:szCs w:val="24"/>
          <w:rtl/>
          <w14:ligatures w14:val="standardContextual"/>
        </w:rPr>
        <w:t xml:space="preserve"> </w:t>
      </w:r>
      <w:r w:rsidRPr="00A150ED">
        <w:rPr>
          <w:rFonts w:ascii="Simplified Arabic" w:hAnsi="Simplified Arabic" w:cs="Simplified Arabic" w:hint="cs"/>
          <w:b/>
          <w:bCs/>
          <w:kern w:val="2"/>
          <w:sz w:val="24"/>
          <w:szCs w:val="24"/>
          <w:rtl/>
          <w14:ligatures w14:val="standardContextual"/>
        </w:rPr>
        <w:t>في</w:t>
      </w:r>
      <w:r w:rsidRPr="00A150ED">
        <w:rPr>
          <w:rFonts w:ascii="Simplified Arabic" w:hAnsi="Simplified Arabic" w:cs="Simplified Arabic"/>
          <w:b/>
          <w:bCs/>
          <w:kern w:val="2"/>
          <w:sz w:val="24"/>
          <w:szCs w:val="24"/>
          <w:rtl/>
          <w14:ligatures w14:val="standardContextual"/>
        </w:rPr>
        <w:t xml:space="preserve"> </w:t>
      </w:r>
      <w:r w:rsidRPr="00A150ED">
        <w:rPr>
          <w:rFonts w:ascii="Simplified Arabic" w:hAnsi="Simplified Arabic" w:cs="Simplified Arabic" w:hint="cs"/>
          <w:b/>
          <w:bCs/>
          <w:kern w:val="2"/>
          <w:sz w:val="24"/>
          <w:szCs w:val="24"/>
          <w:rtl/>
          <w14:ligatures w14:val="standardContextual"/>
        </w:rPr>
        <w:t>الدراسة</w:t>
      </w:r>
      <w:r w:rsidRPr="00A150ED">
        <w:rPr>
          <w:rFonts w:ascii="Simplified Arabic" w:hAnsi="Simplified Arabic" w:cs="Simplified Arabic"/>
          <w:b/>
          <w:bCs/>
          <w:kern w:val="2"/>
          <w:sz w:val="24"/>
          <w:szCs w:val="24"/>
          <w:rtl/>
          <w14:ligatures w14:val="standardContextual"/>
        </w:rPr>
        <w:t xml:space="preserve"> </w:t>
      </w:r>
      <w:r w:rsidRPr="00A150ED">
        <w:rPr>
          <w:rFonts w:ascii="Simplified Arabic" w:hAnsi="Simplified Arabic" w:cs="Simplified Arabic" w:hint="cs"/>
          <w:b/>
          <w:bCs/>
          <w:kern w:val="2"/>
          <w:sz w:val="24"/>
          <w:szCs w:val="24"/>
          <w:rtl/>
          <w14:ligatures w14:val="standardContextual"/>
        </w:rPr>
        <w:t>الحالية</w:t>
      </w:r>
      <w:r w:rsidRPr="00A150ED">
        <w:rPr>
          <w:rFonts w:ascii="Simplified Arabic" w:hAnsi="Simplified Arabic" w:cs="Simplified Arabic"/>
          <w:b/>
          <w:bCs/>
          <w:kern w:val="2"/>
          <w:sz w:val="24"/>
          <w:szCs w:val="24"/>
          <w:rtl/>
          <w14:ligatures w14:val="standardContextual"/>
        </w:rPr>
        <w:t xml:space="preserve"> </w:t>
      </w:r>
      <w:r w:rsidRPr="00A150ED">
        <w:rPr>
          <w:rFonts w:ascii="Simplified Arabic" w:hAnsi="Simplified Arabic" w:cs="Simplified Arabic" w:hint="cs"/>
          <w:b/>
          <w:bCs/>
          <w:kern w:val="2"/>
          <w:sz w:val="24"/>
          <w:szCs w:val="24"/>
          <w:rtl/>
          <w14:ligatures w14:val="standardContextual"/>
        </w:rPr>
        <w:t>أكثر</w:t>
      </w:r>
      <w:r w:rsidRPr="00A150ED">
        <w:rPr>
          <w:rFonts w:ascii="Simplified Arabic" w:hAnsi="Simplified Arabic" w:cs="Simplified Arabic"/>
          <w:b/>
          <w:bCs/>
          <w:kern w:val="2"/>
          <w:sz w:val="24"/>
          <w:szCs w:val="24"/>
          <w:rtl/>
          <w14:ligatures w14:val="standardContextual"/>
        </w:rPr>
        <w:t xml:space="preserve"> </w:t>
      </w:r>
      <w:r w:rsidRPr="00A150ED">
        <w:rPr>
          <w:rFonts w:ascii="Simplified Arabic" w:hAnsi="Simplified Arabic" w:cs="Simplified Arabic" w:hint="cs"/>
          <w:b/>
          <w:bCs/>
          <w:kern w:val="2"/>
          <w:sz w:val="24"/>
          <w:szCs w:val="24"/>
          <w:rtl/>
          <w14:ligatures w14:val="standardContextual"/>
        </w:rPr>
        <w:t>شمولًا</w:t>
      </w:r>
      <w:r w:rsidRPr="00A150ED">
        <w:rPr>
          <w:rFonts w:ascii="Simplified Arabic" w:hAnsi="Simplified Arabic" w:cs="Simplified Arabic"/>
          <w:b/>
          <w:bCs/>
          <w:kern w:val="2"/>
          <w:sz w:val="24"/>
          <w:szCs w:val="24"/>
          <w:rtl/>
          <w14:ligatures w14:val="standardContextual"/>
        </w:rPr>
        <w:t>:</w:t>
      </w:r>
    </w:p>
    <w:p w14:paraId="058788E5" w14:textId="77777777" w:rsidR="00A150ED" w:rsidRPr="00A150ED" w:rsidRDefault="00A150ED" w:rsidP="00A150ED">
      <w:pPr>
        <w:jc w:val="medium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hint="cs"/>
          <w:kern w:val="2"/>
          <w:sz w:val="24"/>
          <w:szCs w:val="24"/>
          <w:rtl/>
          <w14:ligatures w14:val="standardContextual"/>
        </w:rPr>
        <w:lastRenderedPageBreak/>
        <w:t>تركز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هذه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الإدارية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بشكل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شامل،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حيث</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تشمل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السلوكيات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والرؤية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الاستراتيجية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والأخلاقيات،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بينما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دراسات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سابقة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ركزت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جوانب</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محددة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مثل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فقط</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دراسات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تيان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وآخرون،</w:t>
      </w:r>
      <w:r w:rsidRPr="00A150ED">
        <w:rPr>
          <w:rFonts w:ascii="Simplified Arabic" w:hAnsi="Simplified Arabic" w:cs="Simplified Arabic"/>
          <w:kern w:val="2"/>
          <w:sz w:val="24"/>
          <w:szCs w:val="24"/>
          <w:rtl/>
          <w14:ligatures w14:val="standardContextual"/>
        </w:rPr>
        <w:t xml:space="preserve"> 2020</w:t>
      </w:r>
      <w:r w:rsidRPr="00A150ED">
        <w:rPr>
          <w:rFonts w:ascii="Simplified Arabic" w:hAnsi="Simplified Arabic" w:cs="Simplified Arabic" w:hint="cs"/>
          <w:kern w:val="2"/>
          <w:sz w:val="24"/>
          <w:szCs w:val="24"/>
          <w:rtl/>
          <w14:ligatures w14:val="standardContextual"/>
        </w:rPr>
        <w:t>،</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وأحمد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وآخرون،</w:t>
      </w:r>
      <w:r w:rsidRPr="00A150ED">
        <w:rPr>
          <w:rFonts w:ascii="Simplified Arabic" w:hAnsi="Simplified Arabic" w:cs="Simplified Arabic"/>
          <w:kern w:val="2"/>
          <w:sz w:val="24"/>
          <w:szCs w:val="24"/>
          <w:rtl/>
          <w14:ligatures w14:val="standardContextual"/>
        </w:rPr>
        <w:t xml:space="preserve"> 2014) </w:t>
      </w:r>
      <w:r w:rsidRPr="00A150ED">
        <w:rPr>
          <w:rFonts w:ascii="Simplified Arabic" w:hAnsi="Simplified Arabic" w:cs="Simplified Arabic" w:hint="cs"/>
          <w:kern w:val="2"/>
          <w:sz w:val="24"/>
          <w:szCs w:val="24"/>
          <w:rtl/>
          <w14:ligatures w14:val="standardContextual"/>
        </w:rPr>
        <w:t>أو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المتواضعة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أدجوكو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وآخرون،</w:t>
      </w:r>
      <w:r w:rsidRPr="00A150ED">
        <w:rPr>
          <w:rFonts w:ascii="Simplified Arabic" w:hAnsi="Simplified Arabic" w:cs="Simplified Arabic"/>
          <w:kern w:val="2"/>
          <w:sz w:val="24"/>
          <w:szCs w:val="24"/>
          <w:rtl/>
          <w14:ligatures w14:val="standardContextual"/>
        </w:rPr>
        <w:t xml:space="preserve"> 2024)</w:t>
      </w:r>
      <w:r w:rsidRPr="00A150ED">
        <w:rPr>
          <w:rFonts w:ascii="Simplified Arabic" w:hAnsi="Simplified Arabic" w:cs="Simplified Arabic" w:hint="cs"/>
          <w:kern w:val="2"/>
          <w:sz w:val="24"/>
          <w:szCs w:val="24"/>
          <w:rtl/>
          <w14:ligatures w14:val="standardContextual"/>
        </w:rPr>
        <w:t>،</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يجعل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الحالية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أكثر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شمولاً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أبعاد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w:t>
      </w:r>
    </w:p>
    <w:p w14:paraId="3B9B7882" w14:textId="77777777" w:rsidR="00A150ED" w:rsidRPr="00A150ED" w:rsidRDefault="00A150ED" w:rsidP="00A150ED">
      <w:pPr>
        <w:numPr>
          <w:ilvl w:val="0"/>
          <w:numId w:val="36"/>
        </w:numPr>
        <w:contextualSpacing/>
        <w:jc w:val="mediumKashida"/>
        <w:rPr>
          <w:rFonts w:ascii="Simplified Arabic" w:hAnsi="Simplified Arabic" w:cs="Simplified Arabic"/>
          <w:b/>
          <w:bCs/>
          <w:kern w:val="2"/>
          <w:sz w:val="24"/>
          <w:szCs w:val="24"/>
          <w:rtl/>
          <w14:ligatures w14:val="standardContextual"/>
        </w:rPr>
      </w:pPr>
      <w:r w:rsidRPr="00A150ED">
        <w:rPr>
          <w:rFonts w:ascii="Simplified Arabic" w:hAnsi="Simplified Arabic" w:cs="Simplified Arabic" w:hint="cs"/>
          <w:b/>
          <w:bCs/>
          <w:kern w:val="2"/>
          <w:sz w:val="24"/>
          <w:szCs w:val="24"/>
          <w:rtl/>
          <w14:ligatures w14:val="standardContextual"/>
        </w:rPr>
        <w:t>تركيز</w:t>
      </w:r>
      <w:r w:rsidRPr="00A150ED">
        <w:rPr>
          <w:rFonts w:ascii="Simplified Arabic" w:hAnsi="Simplified Arabic" w:cs="Simplified Arabic"/>
          <w:b/>
          <w:bCs/>
          <w:kern w:val="2"/>
          <w:sz w:val="24"/>
          <w:szCs w:val="24"/>
          <w:rtl/>
          <w14:ligatures w14:val="standardContextual"/>
        </w:rPr>
        <w:t xml:space="preserve"> </w:t>
      </w:r>
      <w:r w:rsidRPr="00A150ED">
        <w:rPr>
          <w:rFonts w:ascii="Simplified Arabic" w:hAnsi="Simplified Arabic" w:cs="Simplified Arabic" w:hint="cs"/>
          <w:b/>
          <w:bCs/>
          <w:kern w:val="2"/>
          <w:sz w:val="24"/>
          <w:szCs w:val="24"/>
          <w:rtl/>
          <w14:ligatures w14:val="standardContextual"/>
        </w:rPr>
        <w:t>على</w:t>
      </w:r>
      <w:r w:rsidRPr="00A150ED">
        <w:rPr>
          <w:rFonts w:ascii="Simplified Arabic" w:hAnsi="Simplified Arabic" w:cs="Simplified Arabic"/>
          <w:b/>
          <w:bCs/>
          <w:kern w:val="2"/>
          <w:sz w:val="24"/>
          <w:szCs w:val="24"/>
          <w:rtl/>
          <w14:ligatures w14:val="standardContextual"/>
        </w:rPr>
        <w:t xml:space="preserve"> </w:t>
      </w:r>
      <w:r w:rsidRPr="00A150ED">
        <w:rPr>
          <w:rFonts w:ascii="Simplified Arabic" w:hAnsi="Simplified Arabic" w:cs="Simplified Arabic" w:hint="cs"/>
          <w:b/>
          <w:bCs/>
          <w:kern w:val="2"/>
          <w:sz w:val="24"/>
          <w:szCs w:val="24"/>
          <w:rtl/>
          <w14:ligatures w14:val="standardContextual"/>
        </w:rPr>
        <w:t>شركات</w:t>
      </w:r>
      <w:r w:rsidRPr="00A150ED">
        <w:rPr>
          <w:rFonts w:ascii="Simplified Arabic" w:hAnsi="Simplified Arabic" w:cs="Simplified Arabic"/>
          <w:b/>
          <w:bCs/>
          <w:kern w:val="2"/>
          <w:sz w:val="24"/>
          <w:szCs w:val="24"/>
          <w:rtl/>
          <w14:ligatures w14:val="standardContextual"/>
        </w:rPr>
        <w:t xml:space="preserve"> </w:t>
      </w:r>
      <w:r w:rsidRPr="00A150ED">
        <w:rPr>
          <w:rFonts w:ascii="Simplified Arabic" w:hAnsi="Simplified Arabic" w:cs="Simplified Arabic" w:hint="cs"/>
          <w:b/>
          <w:bCs/>
          <w:kern w:val="2"/>
          <w:sz w:val="24"/>
          <w:szCs w:val="24"/>
          <w:rtl/>
          <w14:ligatures w14:val="standardContextual"/>
        </w:rPr>
        <w:t>الاتصالات</w:t>
      </w:r>
      <w:r w:rsidRPr="00A150ED">
        <w:rPr>
          <w:rFonts w:ascii="Simplified Arabic" w:hAnsi="Simplified Arabic" w:cs="Simplified Arabic"/>
          <w:b/>
          <w:bCs/>
          <w:kern w:val="2"/>
          <w:sz w:val="24"/>
          <w:szCs w:val="24"/>
          <w:rtl/>
          <w14:ligatures w14:val="standardContextual"/>
        </w:rPr>
        <w:t>:</w:t>
      </w:r>
    </w:p>
    <w:p w14:paraId="566AD95C" w14:textId="77777777" w:rsidR="00A150ED" w:rsidRPr="00A150ED" w:rsidRDefault="00A150ED" w:rsidP="00A150ED">
      <w:pPr>
        <w:jc w:val="medium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hint="cs"/>
          <w:kern w:val="2"/>
          <w:sz w:val="24"/>
          <w:szCs w:val="24"/>
          <w:rtl/>
          <w14:ligatures w14:val="standardContextual"/>
        </w:rPr>
        <w:t>تتميز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هذه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بتركيزها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زين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السعودية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كنموذج</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لشركات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الاتصالات،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يعزز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قيمة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النتائج</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وقابلية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تعميمها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قطاع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الاتصالات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المملكة،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بينما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السابقة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تناولت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مجالات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أخرى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مثل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صناعة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الذهب</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ألهاشيدي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وآخرون،</w:t>
      </w:r>
      <w:r w:rsidRPr="00A150ED">
        <w:rPr>
          <w:rFonts w:ascii="Simplified Arabic" w:hAnsi="Simplified Arabic" w:cs="Simplified Arabic"/>
          <w:kern w:val="2"/>
          <w:sz w:val="24"/>
          <w:szCs w:val="24"/>
          <w:rtl/>
          <w14:ligatures w14:val="standardContextual"/>
        </w:rPr>
        <w:t xml:space="preserve"> 2020) </w:t>
      </w:r>
      <w:r w:rsidRPr="00A150ED">
        <w:rPr>
          <w:rFonts w:ascii="Simplified Arabic" w:hAnsi="Simplified Arabic" w:cs="Simplified Arabic" w:hint="cs"/>
          <w:kern w:val="2"/>
          <w:sz w:val="24"/>
          <w:szCs w:val="24"/>
          <w:rtl/>
          <w14:ligatures w14:val="standardContextual"/>
        </w:rPr>
        <w:t>أو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النسيج</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سونميز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وآخرون،</w:t>
      </w:r>
      <w:r w:rsidRPr="00A150ED">
        <w:rPr>
          <w:rFonts w:ascii="Simplified Arabic" w:hAnsi="Simplified Arabic" w:cs="Simplified Arabic"/>
          <w:kern w:val="2"/>
          <w:sz w:val="24"/>
          <w:szCs w:val="24"/>
          <w:rtl/>
          <w14:ligatures w14:val="standardContextual"/>
        </w:rPr>
        <w:t xml:space="preserve"> 2020) </w:t>
      </w:r>
      <w:r w:rsidRPr="00A150ED">
        <w:rPr>
          <w:rFonts w:ascii="Simplified Arabic" w:hAnsi="Simplified Arabic" w:cs="Simplified Arabic" w:hint="cs"/>
          <w:kern w:val="2"/>
          <w:sz w:val="24"/>
          <w:szCs w:val="24"/>
          <w:rtl/>
          <w14:ligatures w14:val="standardContextual"/>
        </w:rPr>
        <w:t>أو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التأمين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القطاونة،</w:t>
      </w:r>
      <w:r w:rsidRPr="00A150ED">
        <w:rPr>
          <w:rFonts w:ascii="Simplified Arabic" w:hAnsi="Simplified Arabic" w:cs="Simplified Arabic"/>
          <w:kern w:val="2"/>
          <w:sz w:val="24"/>
          <w:szCs w:val="24"/>
          <w:rtl/>
          <w14:ligatures w14:val="standardContextual"/>
        </w:rPr>
        <w:t xml:space="preserve"> 2018)</w:t>
      </w:r>
      <w:r w:rsidRPr="00A150ED">
        <w:rPr>
          <w:rFonts w:ascii="Simplified Arabic" w:hAnsi="Simplified Arabic" w:cs="Simplified Arabic" w:hint="cs"/>
          <w:kern w:val="2"/>
          <w:sz w:val="24"/>
          <w:szCs w:val="24"/>
          <w:rtl/>
          <w14:ligatures w14:val="standardContextual"/>
        </w:rPr>
        <w:t>،</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يجعل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الحالية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أكثر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دقة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يخص</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مجال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الاتصالات</w:t>
      </w:r>
      <w:r w:rsidRPr="00A150ED">
        <w:rPr>
          <w:rFonts w:ascii="Simplified Arabic" w:hAnsi="Simplified Arabic" w:cs="Simplified Arabic"/>
          <w:kern w:val="2"/>
          <w:sz w:val="24"/>
          <w:szCs w:val="24"/>
          <w:rtl/>
          <w14:ligatures w14:val="standardContextual"/>
        </w:rPr>
        <w:t>.</w:t>
      </w:r>
    </w:p>
    <w:p w14:paraId="5C2178DC" w14:textId="77777777" w:rsidR="00A150ED" w:rsidRPr="00A150ED" w:rsidRDefault="00A150ED" w:rsidP="00A150ED">
      <w:pPr>
        <w:numPr>
          <w:ilvl w:val="0"/>
          <w:numId w:val="36"/>
        </w:numPr>
        <w:contextualSpacing/>
        <w:jc w:val="mediumKashida"/>
        <w:rPr>
          <w:rFonts w:ascii="Simplified Arabic" w:hAnsi="Simplified Arabic" w:cs="Simplified Arabic"/>
          <w:b/>
          <w:bCs/>
          <w:kern w:val="2"/>
          <w:sz w:val="24"/>
          <w:szCs w:val="24"/>
          <w:rtl/>
          <w14:ligatures w14:val="standardContextual"/>
        </w:rPr>
      </w:pPr>
      <w:r w:rsidRPr="00A150ED">
        <w:rPr>
          <w:rFonts w:ascii="Simplified Arabic" w:hAnsi="Simplified Arabic" w:cs="Simplified Arabic" w:hint="cs"/>
          <w:b/>
          <w:bCs/>
          <w:kern w:val="2"/>
          <w:sz w:val="24"/>
          <w:szCs w:val="24"/>
          <w:rtl/>
          <w14:ligatures w14:val="standardContextual"/>
        </w:rPr>
        <w:t>ارتباط</w:t>
      </w:r>
      <w:r w:rsidRPr="00A150ED">
        <w:rPr>
          <w:rFonts w:ascii="Simplified Arabic" w:hAnsi="Simplified Arabic" w:cs="Simplified Arabic"/>
          <w:b/>
          <w:bCs/>
          <w:kern w:val="2"/>
          <w:sz w:val="24"/>
          <w:szCs w:val="24"/>
          <w:rtl/>
          <w14:ligatures w14:val="standardContextual"/>
        </w:rPr>
        <w:t xml:space="preserve"> </w:t>
      </w:r>
      <w:r w:rsidRPr="00A150ED">
        <w:rPr>
          <w:rFonts w:ascii="Simplified Arabic" w:hAnsi="Simplified Arabic" w:cs="Simplified Arabic" w:hint="cs"/>
          <w:b/>
          <w:bCs/>
          <w:kern w:val="2"/>
          <w:sz w:val="24"/>
          <w:szCs w:val="24"/>
          <w:rtl/>
          <w14:ligatures w14:val="standardContextual"/>
        </w:rPr>
        <w:t>المتغيرات</w:t>
      </w:r>
      <w:r w:rsidRPr="00A150ED">
        <w:rPr>
          <w:rFonts w:ascii="Simplified Arabic" w:hAnsi="Simplified Arabic" w:cs="Simplified Arabic"/>
          <w:b/>
          <w:bCs/>
          <w:kern w:val="2"/>
          <w:sz w:val="24"/>
          <w:szCs w:val="24"/>
          <w:rtl/>
          <w14:ligatures w14:val="standardContextual"/>
        </w:rPr>
        <w:t xml:space="preserve"> </w:t>
      </w:r>
      <w:r w:rsidRPr="00A150ED">
        <w:rPr>
          <w:rFonts w:ascii="Simplified Arabic" w:hAnsi="Simplified Arabic" w:cs="Simplified Arabic" w:hint="cs"/>
          <w:b/>
          <w:bCs/>
          <w:kern w:val="2"/>
          <w:sz w:val="24"/>
          <w:szCs w:val="24"/>
          <w:rtl/>
          <w14:ligatures w14:val="standardContextual"/>
        </w:rPr>
        <w:t>بالإنتاجية</w:t>
      </w:r>
      <w:r w:rsidRPr="00A150ED">
        <w:rPr>
          <w:rFonts w:ascii="Simplified Arabic" w:hAnsi="Simplified Arabic" w:cs="Simplified Arabic"/>
          <w:b/>
          <w:bCs/>
          <w:kern w:val="2"/>
          <w:sz w:val="24"/>
          <w:szCs w:val="24"/>
          <w:rtl/>
          <w14:ligatures w14:val="standardContextual"/>
        </w:rPr>
        <w:t>:</w:t>
      </w:r>
    </w:p>
    <w:p w14:paraId="0B2672FB" w14:textId="77777777" w:rsidR="00A150ED" w:rsidRPr="00A150ED" w:rsidRDefault="00A150ED" w:rsidP="00A150ED">
      <w:pPr>
        <w:jc w:val="medium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hint="cs"/>
          <w:kern w:val="2"/>
          <w:sz w:val="24"/>
          <w:szCs w:val="24"/>
          <w:rtl/>
          <w14:ligatures w14:val="standardContextual"/>
        </w:rPr>
        <w:t>تهدف</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الحالية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الوصول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صلة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شاملة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الإدارية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وأبعاد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الإنتاجية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مثل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الكفاءة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التشغيلية،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جودة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والابتكار</w:t>
      </w:r>
      <w:r w:rsidRPr="00A150ED">
        <w:rPr>
          <w:rFonts w:ascii="Simplified Arabic" w:hAnsi="Simplified Arabic" w:cs="Simplified Arabic"/>
          <w:kern w:val="2"/>
          <w:sz w:val="24"/>
          <w:szCs w:val="24"/>
          <w:rtl/>
          <w14:ligatures w14:val="standardContextual"/>
        </w:rPr>
        <w:t>)</w:t>
      </w:r>
      <w:r w:rsidRPr="00A150ED">
        <w:rPr>
          <w:rFonts w:ascii="Simplified Arabic" w:hAnsi="Simplified Arabic" w:cs="Simplified Arabic" w:hint="cs"/>
          <w:kern w:val="2"/>
          <w:sz w:val="24"/>
          <w:szCs w:val="24"/>
          <w:rtl/>
          <w14:ligatures w14:val="standardContextual"/>
        </w:rPr>
        <w:t>،</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وليس</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فقط</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التركيز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العام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التفاعل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الوظيفي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دراسات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مثل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لاي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وآخرون</w:t>
      </w:r>
      <w:r w:rsidRPr="00A150ED">
        <w:rPr>
          <w:rFonts w:ascii="Simplified Arabic" w:hAnsi="Simplified Arabic" w:cs="Simplified Arabic"/>
          <w:kern w:val="2"/>
          <w:sz w:val="24"/>
          <w:szCs w:val="24"/>
          <w:rtl/>
          <w14:ligatures w14:val="standardContextual"/>
        </w:rPr>
        <w:t xml:space="preserve"> (2020) </w:t>
      </w:r>
      <w:r w:rsidRPr="00A150ED">
        <w:rPr>
          <w:rFonts w:ascii="Simplified Arabic" w:hAnsi="Simplified Arabic" w:cs="Simplified Arabic" w:hint="cs"/>
          <w:kern w:val="2"/>
          <w:sz w:val="24"/>
          <w:szCs w:val="24"/>
          <w:rtl/>
          <w14:ligatures w14:val="standardContextual"/>
        </w:rPr>
        <w:t>أو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معدلات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الاحتفاظ</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بالموظفين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تيان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وآخرون</w:t>
      </w:r>
      <w:r w:rsidRPr="00A150ED">
        <w:rPr>
          <w:rFonts w:ascii="Simplified Arabic" w:hAnsi="Simplified Arabic" w:cs="Simplified Arabic"/>
          <w:kern w:val="2"/>
          <w:sz w:val="24"/>
          <w:szCs w:val="24"/>
          <w:rtl/>
          <w14:ligatures w14:val="standardContextual"/>
        </w:rPr>
        <w:t xml:space="preserve"> (2020). </w:t>
      </w:r>
      <w:r w:rsidRPr="00A150ED">
        <w:rPr>
          <w:rFonts w:ascii="Simplified Arabic" w:hAnsi="Simplified Arabic" w:cs="Simplified Arabic" w:hint="cs"/>
          <w:kern w:val="2"/>
          <w:sz w:val="24"/>
          <w:szCs w:val="24"/>
          <w:rtl/>
          <w14:ligatures w14:val="standardContextual"/>
        </w:rPr>
        <w:t>إن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هذا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التركيز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الشامل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يجعل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الحالية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أكثر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دقة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قياس</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تأثير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جوانب</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معينة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الإنتاجية</w:t>
      </w:r>
      <w:r w:rsidRPr="00A150ED">
        <w:rPr>
          <w:rFonts w:ascii="Simplified Arabic" w:hAnsi="Simplified Arabic" w:cs="Simplified Arabic"/>
          <w:kern w:val="2"/>
          <w:sz w:val="24"/>
          <w:szCs w:val="24"/>
          <w:rtl/>
          <w14:ligatures w14:val="standardContextual"/>
        </w:rPr>
        <w:t>.</w:t>
      </w:r>
    </w:p>
    <w:p w14:paraId="5D15BF9A" w14:textId="77777777" w:rsidR="00A150ED" w:rsidRPr="00A150ED" w:rsidRDefault="00A150ED" w:rsidP="00A150ED">
      <w:pPr>
        <w:keepNext/>
        <w:keepLines/>
        <w:spacing w:before="240" w:after="0"/>
        <w:outlineLvl w:val="0"/>
        <w:rPr>
          <w:rFonts w:ascii="Simplified Arabic" w:eastAsia="Simplified Arabic" w:hAnsi="Simplified Arabic" w:cs="Simplified Arabic"/>
          <w:b/>
          <w:bCs/>
          <w:color w:val="000000" w:themeColor="text1"/>
          <w:kern w:val="2"/>
          <w:sz w:val="28"/>
          <w:szCs w:val="28"/>
          <w14:ligatures w14:val="standardContextual"/>
        </w:rPr>
      </w:pPr>
      <w:bookmarkStart w:id="15" w:name="_Toc204840335"/>
      <w:bookmarkEnd w:id="14"/>
      <w:r w:rsidRPr="00A150ED">
        <w:rPr>
          <w:rFonts w:ascii="Simplified Arabic" w:eastAsia="Simplified Arabic" w:hAnsi="Simplified Arabic" w:cs="Simplified Arabic"/>
          <w:b/>
          <w:bCs/>
          <w:color w:val="000000" w:themeColor="text1"/>
          <w:kern w:val="2"/>
          <w:sz w:val="28"/>
          <w:szCs w:val="32"/>
          <w:rtl/>
          <w14:ligatures w14:val="standardContextual"/>
        </w:rPr>
        <w:t>المنطلقات النظرية للبحث</w:t>
      </w:r>
      <w:bookmarkEnd w:id="15"/>
    </w:p>
    <w:p w14:paraId="26646E88" w14:textId="77777777" w:rsidR="00A150ED" w:rsidRPr="00A150ED" w:rsidRDefault="00A150ED" w:rsidP="00A150ED">
      <w:pPr>
        <w:jc w:val="medium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hint="cs"/>
          <w:kern w:val="2"/>
          <w:sz w:val="24"/>
          <w:szCs w:val="24"/>
          <w:rtl/>
          <w14:ligatures w14:val="standardContextual"/>
        </w:rPr>
        <w:t>هذه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تعتمد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إطار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نظري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يهدف</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تعريف</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وتحليل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العوامل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الأساسية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للبحث،</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وهي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الإدارية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المتغير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المستقل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والإنتاجية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المتغير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التابع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يحدد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هذا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الإطار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أبعاد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منهما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بشكل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دقيق</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لتحقيق</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فهم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شامل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حول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العلاقة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بينهما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سياق</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شركة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زين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السعودية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يعتمد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هذا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الإطار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الأدبيات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الإدارية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الحديثة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تربط</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والإنتاجية،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التركيز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العوامل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الفرعية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تؤثر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داخل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بيئات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العمل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التنافسية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يتم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تعريف</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المتغيرات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وأبعادها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استنادًا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مفاهيم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ونظريات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إدارية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حديثة،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دعم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التعريفات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بالمراجع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الأكاديمية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المناسبة</w:t>
      </w:r>
      <w:r w:rsidRPr="00A150ED">
        <w:rPr>
          <w:rFonts w:ascii="Simplified Arabic" w:hAnsi="Simplified Arabic" w:cs="Simplified Arabic"/>
          <w:kern w:val="2"/>
          <w:sz w:val="24"/>
          <w:szCs w:val="24"/>
          <w:rtl/>
          <w14:ligatures w14:val="standardContextual"/>
        </w:rPr>
        <w:t>.</w:t>
      </w:r>
    </w:p>
    <w:p w14:paraId="75F12D59" w14:textId="77777777" w:rsidR="00A150ED" w:rsidRPr="00A150ED" w:rsidRDefault="00A150ED" w:rsidP="00A150ED">
      <w:pPr>
        <w:jc w:val="mediumKashida"/>
        <w:rPr>
          <w:rFonts w:ascii="Simplified Arabic" w:hAnsi="Simplified Arabic" w:cs="Simplified Arabic"/>
          <w:b/>
          <w:bCs/>
          <w:kern w:val="2"/>
          <w:sz w:val="24"/>
          <w:szCs w:val="24"/>
          <w:rtl/>
          <w14:ligatures w14:val="standardContextual"/>
        </w:rPr>
      </w:pPr>
      <w:r w:rsidRPr="00A150ED">
        <w:rPr>
          <w:rFonts w:ascii="Simplified Arabic" w:hAnsi="Simplified Arabic" w:cs="Simplified Arabic" w:hint="cs"/>
          <w:b/>
          <w:bCs/>
          <w:kern w:val="2"/>
          <w:sz w:val="24"/>
          <w:szCs w:val="24"/>
          <w:rtl/>
          <w14:ligatures w14:val="standardContextual"/>
        </w:rPr>
        <w:t>تعريف</w:t>
      </w:r>
      <w:r w:rsidRPr="00A150ED">
        <w:rPr>
          <w:rFonts w:ascii="Simplified Arabic" w:hAnsi="Simplified Arabic" w:cs="Simplified Arabic"/>
          <w:b/>
          <w:bCs/>
          <w:kern w:val="2"/>
          <w:sz w:val="24"/>
          <w:szCs w:val="24"/>
          <w:rtl/>
          <w14:ligatures w14:val="standardContextual"/>
        </w:rPr>
        <w:t xml:space="preserve"> </w:t>
      </w:r>
      <w:r w:rsidRPr="00A150ED">
        <w:rPr>
          <w:rFonts w:ascii="Simplified Arabic" w:hAnsi="Simplified Arabic" w:cs="Simplified Arabic" w:hint="cs"/>
          <w:b/>
          <w:bCs/>
          <w:kern w:val="2"/>
          <w:sz w:val="24"/>
          <w:szCs w:val="24"/>
          <w:rtl/>
          <w14:ligatures w14:val="standardContextual"/>
        </w:rPr>
        <w:t>المتغير</w:t>
      </w:r>
      <w:r w:rsidRPr="00A150ED">
        <w:rPr>
          <w:rFonts w:ascii="Simplified Arabic" w:hAnsi="Simplified Arabic" w:cs="Simplified Arabic"/>
          <w:b/>
          <w:bCs/>
          <w:kern w:val="2"/>
          <w:sz w:val="24"/>
          <w:szCs w:val="24"/>
          <w:rtl/>
          <w14:ligatures w14:val="standardContextual"/>
        </w:rPr>
        <w:t xml:space="preserve"> </w:t>
      </w:r>
      <w:r w:rsidRPr="00A150ED">
        <w:rPr>
          <w:rFonts w:ascii="Simplified Arabic" w:hAnsi="Simplified Arabic" w:cs="Simplified Arabic" w:hint="cs"/>
          <w:b/>
          <w:bCs/>
          <w:kern w:val="2"/>
          <w:sz w:val="24"/>
          <w:szCs w:val="24"/>
          <w:rtl/>
          <w14:ligatures w14:val="standardContextual"/>
        </w:rPr>
        <w:t>المستقل</w:t>
      </w:r>
      <w:r w:rsidRPr="00A150ED">
        <w:rPr>
          <w:rFonts w:ascii="Simplified Arabic" w:hAnsi="Simplified Arabic" w:cs="Simplified Arabic"/>
          <w:b/>
          <w:bCs/>
          <w:kern w:val="2"/>
          <w:sz w:val="24"/>
          <w:szCs w:val="24"/>
          <w:rtl/>
          <w14:ligatures w14:val="standardContextual"/>
        </w:rPr>
        <w:t xml:space="preserve">: </w:t>
      </w:r>
      <w:r w:rsidRPr="00A150ED">
        <w:rPr>
          <w:rFonts w:ascii="Simplified Arabic" w:hAnsi="Simplified Arabic" w:cs="Simplified Arabic" w:hint="cs"/>
          <w:b/>
          <w:bCs/>
          <w:kern w:val="2"/>
          <w:sz w:val="24"/>
          <w:szCs w:val="24"/>
          <w:rtl/>
          <w14:ligatures w14:val="standardContextual"/>
        </w:rPr>
        <w:t>القيادة</w:t>
      </w:r>
      <w:r w:rsidRPr="00A150ED">
        <w:rPr>
          <w:rFonts w:ascii="Simplified Arabic" w:hAnsi="Simplified Arabic" w:cs="Simplified Arabic"/>
          <w:b/>
          <w:bCs/>
          <w:kern w:val="2"/>
          <w:sz w:val="24"/>
          <w:szCs w:val="24"/>
          <w:rtl/>
          <w14:ligatures w14:val="standardContextual"/>
        </w:rPr>
        <w:t xml:space="preserve"> </w:t>
      </w:r>
      <w:r w:rsidRPr="00A150ED">
        <w:rPr>
          <w:rFonts w:ascii="Simplified Arabic" w:hAnsi="Simplified Arabic" w:cs="Simplified Arabic" w:hint="cs"/>
          <w:b/>
          <w:bCs/>
          <w:kern w:val="2"/>
          <w:sz w:val="24"/>
          <w:szCs w:val="24"/>
          <w:rtl/>
          <w14:ligatures w14:val="standardContextual"/>
        </w:rPr>
        <w:t>الإدارية</w:t>
      </w:r>
    </w:p>
    <w:p w14:paraId="40659649" w14:textId="77777777" w:rsidR="00A150ED" w:rsidRPr="00A150ED" w:rsidRDefault="00A150ED" w:rsidP="00A150ED">
      <w:pPr>
        <w:jc w:val="medium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الإدارية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تعرف</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أنها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الطريقة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يتبعها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لتوجيه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وتحفيز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الأفراد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والفرق</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داخل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المؤسسة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لكي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يحققوا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الأهداف</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التنظيمية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خلال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التأثير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سلوكهم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وقراراتهم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kern w:val="2"/>
          <w:sz w:val="24"/>
          <w:szCs w:val="24"/>
          <w14:ligatures w14:val="standardContextual"/>
        </w:rPr>
        <w:t>Northouse 2021, 16</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تشتمل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الإدارية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مجموعة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التصرفات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والسلوكيات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تهدف</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تحسين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وتحقيق</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التفوق</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العمل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هذه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تنقسم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الإدارية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ثلاثة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أبعاد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رئيسية</w:t>
      </w:r>
      <w:r w:rsidRPr="00A150ED">
        <w:rPr>
          <w:rFonts w:ascii="Simplified Arabic" w:hAnsi="Simplified Arabic" w:cs="Simplified Arabic"/>
          <w:kern w:val="2"/>
          <w:sz w:val="24"/>
          <w:szCs w:val="24"/>
          <w:rtl/>
          <w14:ligatures w14:val="standardContextual"/>
        </w:rPr>
        <w:t>:</w:t>
      </w:r>
    </w:p>
    <w:p w14:paraId="1443382D" w14:textId="77777777" w:rsidR="00A150ED" w:rsidRPr="00A150ED" w:rsidRDefault="00A150ED" w:rsidP="00A150ED">
      <w:pPr>
        <w:numPr>
          <w:ilvl w:val="0"/>
          <w:numId w:val="37"/>
        </w:numPr>
        <w:contextualSpacing/>
        <w:jc w:val="medium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hint="cs"/>
          <w:kern w:val="2"/>
          <w:sz w:val="24"/>
          <w:szCs w:val="24"/>
          <w:rtl/>
          <w14:ligatures w14:val="standardContextual"/>
        </w:rPr>
        <w:t>السلوكيات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تشير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الأنماط</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السلوكية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يعتمدها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القائد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التفاعل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الموظفين،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مثل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التوجيه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والدعم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والتحفيز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يتضمن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ذلك</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أساليب</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تركز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إلهام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الموظفين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وزيادة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التزامهم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kern w:val="2"/>
          <w:sz w:val="24"/>
          <w:szCs w:val="24"/>
          <w14:ligatures w14:val="standardContextual"/>
        </w:rPr>
        <w:t>Bass and Riggio 2006, 4-5</w:t>
      </w:r>
      <w:r w:rsidRPr="00A150ED">
        <w:rPr>
          <w:rFonts w:ascii="Simplified Arabic" w:hAnsi="Simplified Arabic" w:cs="Simplified Arabic"/>
          <w:kern w:val="2"/>
          <w:sz w:val="24"/>
          <w:szCs w:val="24"/>
          <w:rtl/>
          <w14:ligatures w14:val="standardContextual"/>
        </w:rPr>
        <w:t>).</w:t>
      </w:r>
    </w:p>
    <w:p w14:paraId="71CEDF06" w14:textId="77777777" w:rsidR="00A150ED" w:rsidRPr="00A150ED" w:rsidRDefault="00A150ED" w:rsidP="00A150ED">
      <w:pPr>
        <w:numPr>
          <w:ilvl w:val="0"/>
          <w:numId w:val="37"/>
        </w:numPr>
        <w:contextualSpacing/>
        <w:jc w:val="medium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hint="cs"/>
          <w:kern w:val="2"/>
          <w:sz w:val="24"/>
          <w:szCs w:val="24"/>
          <w:rtl/>
          <w14:ligatures w14:val="standardContextual"/>
        </w:rPr>
        <w:lastRenderedPageBreak/>
        <w:t>الرؤية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الاستراتيجية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تعني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قدرة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القائد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وضع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أهداف</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طويلة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الأمد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وتوجيه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الشركة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نحو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تحقيقها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خلال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استراتيجيات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واضحة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ومبتكرة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تعتمد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هذه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الرؤية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القدرة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تحليل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السوق</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والمنافسة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واكتشاف</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الفرص</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kern w:val="2"/>
          <w:sz w:val="24"/>
          <w:szCs w:val="24"/>
          <w14:ligatures w14:val="standardContextual"/>
        </w:rPr>
        <w:t>Yukl 2013, 142</w:t>
      </w:r>
      <w:r w:rsidRPr="00A150ED">
        <w:rPr>
          <w:rFonts w:ascii="Simplified Arabic" w:hAnsi="Simplified Arabic" w:cs="Simplified Arabic"/>
          <w:kern w:val="2"/>
          <w:sz w:val="24"/>
          <w:szCs w:val="24"/>
          <w:rtl/>
          <w14:ligatures w14:val="standardContextual"/>
        </w:rPr>
        <w:t>).</w:t>
      </w:r>
    </w:p>
    <w:p w14:paraId="284EF0BA" w14:textId="77777777" w:rsidR="00A150ED" w:rsidRPr="00A150ED" w:rsidRDefault="00A150ED" w:rsidP="00A150ED">
      <w:pPr>
        <w:numPr>
          <w:ilvl w:val="0"/>
          <w:numId w:val="37"/>
        </w:numPr>
        <w:contextualSpacing/>
        <w:jc w:val="medium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hint="cs"/>
          <w:kern w:val="2"/>
          <w:sz w:val="24"/>
          <w:szCs w:val="24"/>
          <w:rtl/>
          <w14:ligatures w14:val="standardContextual"/>
        </w:rPr>
        <w:t>الأخلاقيات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والقيم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تتعلق</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بالتزام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القائد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بالمبادئ</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الأخلاقية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مثل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العدالة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والشفافية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والمسؤولية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الاجتماعية،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يعزز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الثقة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ويشجع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التفاعل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الإيجابي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الموظفين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kern w:val="2"/>
          <w:sz w:val="24"/>
          <w:szCs w:val="24"/>
          <w14:ligatures w14:val="standardContextual"/>
        </w:rPr>
        <w:t>Brown and Treviño 2006, 597</w:t>
      </w:r>
      <w:r w:rsidRPr="00A150ED">
        <w:rPr>
          <w:rFonts w:ascii="Simplified Arabic" w:hAnsi="Simplified Arabic" w:cs="Simplified Arabic"/>
          <w:kern w:val="2"/>
          <w:sz w:val="24"/>
          <w:szCs w:val="24"/>
          <w:rtl/>
          <w14:ligatures w14:val="standardContextual"/>
        </w:rPr>
        <w:t>).</w:t>
      </w:r>
    </w:p>
    <w:p w14:paraId="7775D9AC" w14:textId="77777777" w:rsidR="00A150ED" w:rsidRPr="00A150ED" w:rsidRDefault="00A150ED" w:rsidP="00A150ED">
      <w:pPr>
        <w:jc w:val="medium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b/>
          <w:bCs/>
          <w:kern w:val="2"/>
          <w:sz w:val="24"/>
          <w:szCs w:val="24"/>
          <w:rtl/>
          <w14:ligatures w14:val="standardContextual"/>
        </w:rPr>
        <w:t>تعريف المتغير التابع: الإنتاجية</w:t>
      </w:r>
    </w:p>
    <w:p w14:paraId="7F2C8DF9" w14:textId="77777777" w:rsidR="00A150ED" w:rsidRPr="00A150ED" w:rsidRDefault="00A150ED" w:rsidP="00A150ED">
      <w:pPr>
        <w:jc w:val="lowKashida"/>
        <w:rPr>
          <w:rFonts w:ascii="Simplified Arabic" w:hAnsi="Simplified Arabic" w:cs="Simplified Arabic"/>
          <w:kern w:val="2"/>
          <w:sz w:val="24"/>
          <w:szCs w:val="24"/>
          <w:rtl/>
          <w14:ligatures w14:val="standardContextual"/>
        </w:rPr>
      </w:pPr>
      <w:bookmarkStart w:id="16" w:name="_Toc204840336"/>
      <w:r w:rsidRPr="00A150ED">
        <w:rPr>
          <w:rFonts w:ascii="Simplified Arabic" w:hAnsi="Simplified Arabic" w:cs="Simplified Arabic" w:hint="cs"/>
          <w:kern w:val="2"/>
          <w:sz w:val="24"/>
          <w:szCs w:val="24"/>
          <w:rtl/>
          <w14:ligatures w14:val="standardContextual"/>
        </w:rPr>
        <w:t>تعتبر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الإنتاجية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مقياسًا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لمدى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فعالية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المؤسسة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استعمال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مواردها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البشرية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والمادية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لتحقيق</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نتائج</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عالية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الجودة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خلال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فترة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زمنية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معينة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kern w:val="2"/>
          <w:sz w:val="24"/>
          <w:szCs w:val="24"/>
          <w14:ligatures w14:val="standardContextual"/>
        </w:rPr>
        <w:t>Robbins and Judge 2019, 612</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بالنسبة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لشركات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الاتصالات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مثل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زين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السعودية،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ترتبط</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الإنتاجية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بقدرتها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تقديم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خدمات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متميزة،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تحسين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العمليات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الداخلية،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وتلبية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احتياجات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العملاء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هذه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يتم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تقسيم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الإنتاجية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ثلاثة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جوانب</w:t>
      </w:r>
      <w:r w:rsidRPr="00A150ED">
        <w:rPr>
          <w:rFonts w:ascii="Simplified Arabic" w:hAnsi="Simplified Arabic" w:cs="Simplified Arabic"/>
          <w:kern w:val="2"/>
          <w:sz w:val="24"/>
          <w:szCs w:val="24"/>
          <w:rtl/>
          <w14:ligatures w14:val="standardContextual"/>
        </w:rPr>
        <w:t>:</w:t>
      </w:r>
    </w:p>
    <w:p w14:paraId="6B4F7846" w14:textId="77777777" w:rsidR="00A150ED" w:rsidRPr="00A150ED" w:rsidRDefault="00A150ED" w:rsidP="00A150ED">
      <w:pPr>
        <w:numPr>
          <w:ilvl w:val="0"/>
          <w:numId w:val="39"/>
        </w:numPr>
        <w:contextualSpacing/>
        <w:jc w:val="low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hint="cs"/>
          <w:kern w:val="2"/>
          <w:sz w:val="24"/>
          <w:szCs w:val="24"/>
          <w:rtl/>
          <w14:ligatures w14:val="standardContextual"/>
        </w:rPr>
        <w:t>الكفاءة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التشغيلية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تعني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قدرة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المؤسسة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إكمال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المهام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بأقل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تكلفة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ووقت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ممكن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الحفاظ</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دقة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عالية،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مثل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سرعة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التعامل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طلبات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العملاء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إنهاء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المشاريع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kern w:val="2"/>
          <w:sz w:val="24"/>
          <w:szCs w:val="24"/>
          <w14:ligatures w14:val="standardContextual"/>
        </w:rPr>
        <w:t>Slack, Brandon-Jones, and Johnston 2019, 45</w:t>
      </w:r>
      <w:r w:rsidRPr="00A150ED">
        <w:rPr>
          <w:rFonts w:ascii="Simplified Arabic" w:hAnsi="Simplified Arabic" w:cs="Simplified Arabic"/>
          <w:kern w:val="2"/>
          <w:sz w:val="24"/>
          <w:szCs w:val="24"/>
          <w:rtl/>
          <w14:ligatures w14:val="standardContextual"/>
        </w:rPr>
        <w:t>).</w:t>
      </w:r>
    </w:p>
    <w:p w14:paraId="62C60825" w14:textId="77777777" w:rsidR="00A150ED" w:rsidRPr="00A150ED" w:rsidRDefault="00A150ED" w:rsidP="00A150ED">
      <w:pPr>
        <w:numPr>
          <w:ilvl w:val="0"/>
          <w:numId w:val="39"/>
        </w:numPr>
        <w:contextualSpacing/>
        <w:jc w:val="low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hint="cs"/>
          <w:kern w:val="2"/>
          <w:sz w:val="24"/>
          <w:szCs w:val="24"/>
          <w:rtl/>
          <w14:ligatures w14:val="standardContextual"/>
        </w:rPr>
        <w:t>جودة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تشير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مستوى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الجودة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الخدمات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المنتجات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المقدمة،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والذي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يؤثر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رضا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العملاء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وتحقيق</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معايير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الجودة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الدولية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kern w:val="2"/>
          <w:sz w:val="24"/>
          <w:szCs w:val="24"/>
          <w14:ligatures w14:val="standardContextual"/>
        </w:rPr>
        <w:t>Parasuraman, Zeithaml, and Berry 1988, 17</w:t>
      </w:r>
      <w:r w:rsidRPr="00A150ED">
        <w:rPr>
          <w:rFonts w:ascii="Simplified Arabic" w:hAnsi="Simplified Arabic" w:cs="Simplified Arabic"/>
          <w:kern w:val="2"/>
          <w:sz w:val="24"/>
          <w:szCs w:val="24"/>
          <w:rtl/>
          <w14:ligatures w14:val="standardContextual"/>
        </w:rPr>
        <w:t>).</w:t>
      </w:r>
    </w:p>
    <w:p w14:paraId="623350E0" w14:textId="77777777" w:rsidR="00A150ED" w:rsidRPr="00A150ED" w:rsidRDefault="00A150ED" w:rsidP="00A150ED">
      <w:pPr>
        <w:numPr>
          <w:ilvl w:val="0"/>
          <w:numId w:val="39"/>
        </w:numPr>
        <w:contextualSpacing/>
        <w:jc w:val="low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hint="cs"/>
          <w:kern w:val="2"/>
          <w:sz w:val="24"/>
          <w:szCs w:val="24"/>
          <w:rtl/>
          <w14:ligatures w14:val="standardContextual"/>
        </w:rPr>
        <w:t>الابتكار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والإبداع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يتعلق</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بقدرة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الموظفين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والمؤسسة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تطوير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حلول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جديدة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تحسين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العمليات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والخدمات،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مثل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ابتكار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خدمات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اتصالات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جديدة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تعزيز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تجربة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العملاء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kern w:val="2"/>
          <w:sz w:val="24"/>
          <w:szCs w:val="24"/>
          <w14:ligatures w14:val="standardContextual"/>
        </w:rPr>
        <w:t>Amabile and Pratt 2016, 158</w:t>
      </w:r>
      <w:r w:rsidRPr="00A150ED">
        <w:rPr>
          <w:rFonts w:ascii="Simplified Arabic" w:hAnsi="Simplified Arabic" w:cs="Simplified Arabic"/>
          <w:kern w:val="2"/>
          <w:sz w:val="24"/>
          <w:szCs w:val="24"/>
          <w:rtl/>
          <w14:ligatures w14:val="standardContextual"/>
        </w:rPr>
        <w:t>).</w:t>
      </w:r>
    </w:p>
    <w:p w14:paraId="65B28E9E" w14:textId="77777777" w:rsidR="00A150ED" w:rsidRPr="00A150ED" w:rsidRDefault="00A150ED" w:rsidP="00A150ED">
      <w:pPr>
        <w:rPr>
          <w:rFonts w:ascii="Simplified Arabic" w:hAnsi="Simplified Arabic" w:cs="Simplified Arabic"/>
          <w:kern w:val="2"/>
          <w:sz w:val="24"/>
          <w:szCs w:val="24"/>
          <w:rtl/>
          <w14:ligatures w14:val="standardContextual"/>
        </w:rPr>
      </w:pPr>
    </w:p>
    <w:p w14:paraId="0E163D29" w14:textId="77777777" w:rsidR="00A150ED" w:rsidRPr="00A150ED" w:rsidRDefault="00A150ED" w:rsidP="00A150ED">
      <w:pPr>
        <w:keepNext/>
        <w:keepLines/>
        <w:spacing w:before="240" w:after="0"/>
        <w:outlineLvl w:val="0"/>
        <w:rPr>
          <w:rFonts w:ascii="Simplified Arabic" w:eastAsia="Simplified Arabic" w:hAnsi="Simplified Arabic" w:cs="Simplified Arabic"/>
          <w:b/>
          <w:bCs/>
          <w:color w:val="000000" w:themeColor="text1"/>
          <w:kern w:val="2"/>
          <w:sz w:val="28"/>
          <w:szCs w:val="28"/>
          <w:rtl/>
          <w14:ligatures w14:val="standardContextual"/>
        </w:rPr>
      </w:pPr>
      <w:r w:rsidRPr="00A150ED">
        <w:rPr>
          <w:rFonts w:ascii="Simplified Arabic" w:eastAsia="Simplified Arabic" w:hAnsi="Simplified Arabic" w:cs="Simplified Arabic" w:hint="cs"/>
          <w:b/>
          <w:bCs/>
          <w:color w:val="000000" w:themeColor="text1"/>
          <w:kern w:val="2"/>
          <w:sz w:val="28"/>
          <w:szCs w:val="28"/>
          <w:rtl/>
          <w14:ligatures w14:val="standardContextual"/>
        </w:rPr>
        <w:t>العلاقة</w:t>
      </w:r>
      <w:r w:rsidRPr="00A150ED">
        <w:rPr>
          <w:rFonts w:ascii="Simplified Arabic" w:eastAsia="Simplified Arabic" w:hAnsi="Simplified Arabic" w:cs="Simplified Arabic"/>
          <w:b/>
          <w:bCs/>
          <w:color w:val="000000" w:themeColor="text1"/>
          <w:kern w:val="2"/>
          <w:sz w:val="28"/>
          <w:szCs w:val="28"/>
          <w:rtl/>
          <w14:ligatures w14:val="standardContextual"/>
        </w:rPr>
        <w:t xml:space="preserve"> </w:t>
      </w:r>
      <w:r w:rsidRPr="00A150ED">
        <w:rPr>
          <w:rFonts w:ascii="Simplified Arabic" w:eastAsia="Simplified Arabic" w:hAnsi="Simplified Arabic" w:cs="Simplified Arabic" w:hint="cs"/>
          <w:b/>
          <w:bCs/>
          <w:color w:val="000000" w:themeColor="text1"/>
          <w:kern w:val="2"/>
          <w:sz w:val="28"/>
          <w:szCs w:val="28"/>
          <w:rtl/>
          <w14:ligatures w14:val="standardContextual"/>
        </w:rPr>
        <w:t>بين</w:t>
      </w:r>
      <w:r w:rsidRPr="00A150ED">
        <w:rPr>
          <w:rFonts w:ascii="Simplified Arabic" w:eastAsia="Simplified Arabic" w:hAnsi="Simplified Arabic" w:cs="Simplified Arabic"/>
          <w:b/>
          <w:bCs/>
          <w:color w:val="000000" w:themeColor="text1"/>
          <w:kern w:val="2"/>
          <w:sz w:val="28"/>
          <w:szCs w:val="28"/>
          <w:rtl/>
          <w14:ligatures w14:val="standardContextual"/>
        </w:rPr>
        <w:t xml:space="preserve"> </w:t>
      </w:r>
      <w:r w:rsidRPr="00A150ED">
        <w:rPr>
          <w:rFonts w:ascii="Simplified Arabic" w:eastAsia="Simplified Arabic" w:hAnsi="Simplified Arabic" w:cs="Simplified Arabic" w:hint="cs"/>
          <w:b/>
          <w:bCs/>
          <w:color w:val="000000" w:themeColor="text1"/>
          <w:kern w:val="2"/>
          <w:sz w:val="28"/>
          <w:szCs w:val="28"/>
          <w:rtl/>
          <w14:ligatures w14:val="standardContextual"/>
        </w:rPr>
        <w:t>المتغيرات</w:t>
      </w:r>
    </w:p>
    <w:p w14:paraId="063507BE" w14:textId="77777777" w:rsidR="00A150ED" w:rsidRPr="00A150ED" w:rsidRDefault="00A150ED" w:rsidP="00A150ED">
      <w:pPr>
        <w:jc w:val="low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hint="cs"/>
          <w:kern w:val="2"/>
          <w:sz w:val="24"/>
          <w:szCs w:val="24"/>
          <w:rtl/>
          <w14:ligatures w14:val="standardContextual"/>
        </w:rPr>
        <w:t>تفترض</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هذه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الإدارية،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خلال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أبعادها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الثلاثة،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تؤثر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تأثيرًا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مباشرًا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الإنتاجية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شركة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زين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السعودية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سلوكيات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تشجع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الموظفين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وتعزز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التزامهم،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يسهم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تحسين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الكفاءة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التشغيلية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kern w:val="2"/>
          <w:sz w:val="24"/>
          <w:szCs w:val="24"/>
          <w14:ligatures w14:val="standardContextual"/>
        </w:rPr>
        <w:t>Bass and Riggio 2006, 6</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وجود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رؤية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استراتيجية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يساعد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المؤسسة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تحديد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الأولويات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وتوزيع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الموارد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بشكل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فعال،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يعزز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جودة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والابتكار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kern w:val="2"/>
          <w:sz w:val="24"/>
          <w:szCs w:val="24"/>
          <w14:ligatures w14:val="standardContextual"/>
        </w:rPr>
        <w:t>Yukl 2013, 145</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بينما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تساهم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الأخلاقيات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خلق</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بيئة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عمل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إيجابية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تزيد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الثقة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والإنتاجية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kern w:val="2"/>
          <w:sz w:val="24"/>
          <w:szCs w:val="24"/>
          <w14:ligatures w14:val="standardContextual"/>
        </w:rPr>
        <w:t>Brown and Treviño 2006, 600</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سيتم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اختبار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هذه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العلاقة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خلال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تطبيقية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تركز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سياق</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زين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السعودية،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يوفر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أفكاراً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عملية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ونظرية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حول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كيفية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تحسين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التنظيمي</w:t>
      </w:r>
      <w:r w:rsidRPr="00A150ED">
        <w:rPr>
          <w:rFonts w:ascii="Simplified Arabic" w:hAnsi="Simplified Arabic" w:cs="Simplified Arabic"/>
          <w:kern w:val="2"/>
          <w:sz w:val="24"/>
          <w:szCs w:val="24"/>
          <w:rtl/>
          <w14:ligatures w14:val="standardContextual"/>
        </w:rPr>
        <w:t>.</w:t>
      </w:r>
    </w:p>
    <w:p w14:paraId="3B76C031" w14:textId="77777777" w:rsidR="00A150ED" w:rsidRPr="00A150ED" w:rsidRDefault="00A150ED" w:rsidP="00A150ED">
      <w:pPr>
        <w:keepNext/>
        <w:keepLines/>
        <w:spacing w:before="240" w:after="0"/>
        <w:outlineLvl w:val="0"/>
        <w:rPr>
          <w:rFonts w:ascii="Simplified Arabic" w:eastAsia="Simplified Arabic" w:hAnsi="Simplified Arabic" w:cs="Simplified Arabic"/>
          <w:b/>
          <w:bCs/>
          <w:color w:val="000000" w:themeColor="text1"/>
          <w:kern w:val="2"/>
          <w:sz w:val="28"/>
          <w:szCs w:val="28"/>
          <w14:ligatures w14:val="standardContextual"/>
        </w:rPr>
      </w:pPr>
      <w:r w:rsidRPr="00A150ED">
        <w:rPr>
          <w:rFonts w:ascii="Simplified Arabic" w:eastAsia="Simplified Arabic" w:hAnsi="Simplified Arabic" w:cs="Simplified Arabic"/>
          <w:b/>
          <w:bCs/>
          <w:color w:val="000000" w:themeColor="text1"/>
          <w:kern w:val="2"/>
          <w:sz w:val="28"/>
          <w:szCs w:val="28"/>
          <w:rtl/>
          <w14:ligatures w14:val="standardContextual"/>
        </w:rPr>
        <w:t>منهج البحث:</w:t>
      </w:r>
      <w:bookmarkEnd w:id="16"/>
    </w:p>
    <w:p w14:paraId="55B7EC2B" w14:textId="77777777" w:rsidR="00A150ED" w:rsidRPr="00A150ED" w:rsidRDefault="00A150ED" w:rsidP="00A150ED">
      <w:pPr>
        <w:jc w:val="mediumKashida"/>
        <w:rPr>
          <w:rFonts w:ascii="Simplified Arabic" w:hAnsi="Simplified Arabic" w:cs="Simplified Arabic"/>
          <w:kern w:val="2"/>
          <w:sz w:val="24"/>
          <w:szCs w:val="24"/>
          <w:rtl/>
          <w14:ligatures w14:val="standardContextual"/>
        </w:rPr>
      </w:pPr>
      <w:bookmarkStart w:id="17" w:name="_Toc204840337"/>
      <w:r w:rsidRPr="00A150ED">
        <w:rPr>
          <w:rFonts w:ascii="Simplified Arabic" w:hAnsi="Simplified Arabic" w:cs="Simplified Arabic" w:hint="cs"/>
          <w:kern w:val="2"/>
          <w:sz w:val="24"/>
          <w:szCs w:val="24"/>
          <w:rtl/>
          <w14:ligatures w14:val="standardContextual"/>
        </w:rPr>
        <w:t>تستند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هذه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استخدام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منهج</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وصفي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تحليلي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أجل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استكشاف</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العلاقة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الإدارية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وإنتاجية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شركة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زين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السعودية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الهدف</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هذا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المنهج</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تقديم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وصف</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دقيق</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وتحليل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شامل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لكيفية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تأثير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عناصر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الإدارية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مثل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السلوك</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الرؤية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الاستراتيجية،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والأخلاقيات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الإنتاجية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الفعالية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التشغيلية،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جودة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lastRenderedPageBreak/>
        <w:t>الأداء،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والابتكار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يتم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ذلك</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خلال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الترابط</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هذه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العناصر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إطار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تنظيمي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معين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يمكن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لهذا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المنهج</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يجمع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معلومات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دقيقة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حول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الموضوعات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يتم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دراستها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ويحللها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بطريقة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منظمة،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يساعد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التوصل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لاستنتاجات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تعكس</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طبيعة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العلاقة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المتغيرات</w:t>
      </w:r>
      <w:r w:rsidRPr="00A150ED">
        <w:rPr>
          <w:rFonts w:ascii="Simplified Arabic" w:hAnsi="Simplified Arabic" w:cs="Simplified Arabic"/>
          <w:kern w:val="2"/>
          <w:sz w:val="24"/>
          <w:szCs w:val="24"/>
          <w:rtl/>
          <w14:ligatures w14:val="standardContextual"/>
        </w:rPr>
        <w:t>.</w:t>
      </w:r>
    </w:p>
    <w:p w14:paraId="0BEC1BB2" w14:textId="77777777" w:rsidR="00A150ED" w:rsidRPr="00A150ED" w:rsidRDefault="00A150ED" w:rsidP="00A150ED">
      <w:pPr>
        <w:jc w:val="medium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hint="cs"/>
          <w:kern w:val="2"/>
          <w:sz w:val="24"/>
          <w:szCs w:val="24"/>
          <w:rtl/>
          <w14:ligatures w14:val="standardContextual"/>
        </w:rPr>
        <w:t>تعتمد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جمع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البيانات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بشكل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ميداني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خلال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استخدام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استبانة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علمية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يتم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توزيعها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مجموعة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الموظفين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والقادة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شركة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زين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السعودية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وتهدف</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هذه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الاستبانة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قياس</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مدى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تأثير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عناصر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الإدارية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مستويات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الإنتاجية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داخل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الشركة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سيتم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اختيار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المجموعة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باستخدام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طريقة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العينة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العشوائية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الطبقية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لضمان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تمثيل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كافة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الفئات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الوظيفية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المرتبطة،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الأخذ</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الاعتبار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حجم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العينة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المناسب</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لضمان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دقة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النتائج</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الإحصائية</w:t>
      </w:r>
      <w:r w:rsidRPr="00A150ED">
        <w:rPr>
          <w:rFonts w:ascii="Simplified Arabic" w:hAnsi="Simplified Arabic" w:cs="Simplified Arabic"/>
          <w:kern w:val="2"/>
          <w:sz w:val="24"/>
          <w:szCs w:val="24"/>
          <w:rtl/>
          <w14:ligatures w14:val="standardContextual"/>
        </w:rPr>
        <w:t>.</w:t>
      </w:r>
    </w:p>
    <w:p w14:paraId="7BEF289E" w14:textId="77777777" w:rsidR="00A150ED" w:rsidRPr="00A150ED" w:rsidRDefault="00A150ED" w:rsidP="00A150ED">
      <w:pPr>
        <w:jc w:val="medium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hint="cs"/>
          <w:kern w:val="2"/>
          <w:sz w:val="24"/>
          <w:szCs w:val="24"/>
          <w:rtl/>
          <w14:ligatures w14:val="standardContextual"/>
        </w:rPr>
        <w:t>تشمل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أداة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مجموعة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الأسئلة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تهدف</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لقياس</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التأثير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المباشر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لكل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عنصر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عناصر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الإدارية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السلوكيات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الرؤية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الاستراتيجية،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والأخلاقيات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جوانب</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الإنتاجية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الكفاءة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التشغيلية،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جودة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والابتكار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سيتم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استخدام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مقياس</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ليكرت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الخماسي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لتقدير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ردود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الفعل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المبحوثين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سيتم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تحليل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البيانات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باستخدام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برنامج</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kern w:val="2"/>
          <w:sz w:val="24"/>
          <w:szCs w:val="24"/>
          <w14:ligatures w14:val="standardContextual"/>
        </w:rPr>
        <w:t>SPSS</w:t>
      </w:r>
      <w:r w:rsidRPr="00A150ED">
        <w:rPr>
          <w:rFonts w:ascii="Simplified Arabic" w:hAnsi="Simplified Arabic" w:cs="Simplified Arabic" w:hint="cs"/>
          <w:kern w:val="2"/>
          <w:sz w:val="24"/>
          <w:szCs w:val="24"/>
          <w:rtl/>
          <w14:ligatures w14:val="standardContextual"/>
        </w:rPr>
        <w:t>،</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خلال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تطبيق</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مجموعة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الأساليب</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الإحصائية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الملائمة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مثل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التكرارات،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النسب،</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المتوسطات،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والانحراف</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المعياري</w:t>
      </w:r>
      <w:r w:rsidRPr="00A150ED">
        <w:rPr>
          <w:rFonts w:ascii="Simplified Arabic" w:hAnsi="Simplified Arabic" w:cs="Simplified Arabic"/>
          <w:kern w:val="2"/>
          <w:sz w:val="24"/>
          <w:szCs w:val="24"/>
          <w:rtl/>
          <w14:ligatures w14:val="standardContextual"/>
        </w:rPr>
        <w:t>.</w:t>
      </w:r>
    </w:p>
    <w:p w14:paraId="20F63501" w14:textId="77777777" w:rsidR="00A150ED" w:rsidRPr="00A150ED" w:rsidRDefault="00A150ED" w:rsidP="00A150ED">
      <w:pPr>
        <w:keepNext/>
        <w:keepLines/>
        <w:spacing w:before="240" w:after="0"/>
        <w:outlineLvl w:val="0"/>
        <w:rPr>
          <w:rFonts w:ascii="Simplified Arabic" w:eastAsia="Simplified Arabic" w:hAnsi="Simplified Arabic" w:cs="Simplified Arabic"/>
          <w:b/>
          <w:bCs/>
          <w:color w:val="000000" w:themeColor="text1"/>
          <w:kern w:val="2"/>
          <w:sz w:val="28"/>
          <w:szCs w:val="28"/>
          <w:rtl/>
          <w14:ligatures w14:val="standardContextual"/>
        </w:rPr>
      </w:pPr>
      <w:r w:rsidRPr="00A150ED">
        <w:rPr>
          <w:rFonts w:ascii="Simplified Arabic" w:eastAsia="Simplified Arabic" w:hAnsi="Simplified Arabic" w:cs="Simplified Arabic"/>
          <w:b/>
          <w:bCs/>
          <w:color w:val="000000" w:themeColor="text1"/>
          <w:kern w:val="2"/>
          <w:sz w:val="28"/>
          <w:szCs w:val="28"/>
          <w:rtl/>
          <w14:ligatures w14:val="standardContextual"/>
        </w:rPr>
        <w:t>مصادر البيانات في الدراسة:</w:t>
      </w:r>
      <w:bookmarkEnd w:id="17"/>
    </w:p>
    <w:p w14:paraId="205C27BB" w14:textId="77777777" w:rsidR="00A150ED" w:rsidRPr="00A150ED" w:rsidRDefault="00A150ED" w:rsidP="00A150ED">
      <w:pPr>
        <w:jc w:val="mediumKashida"/>
        <w:rPr>
          <w:rFonts w:ascii="Simplified Arabic" w:hAnsi="Simplified Arabic" w:cs="Simplified Arabic"/>
          <w:kern w:val="2"/>
          <w:sz w:val="24"/>
          <w:szCs w:val="24"/>
          <w:rtl/>
          <w14:ligatures w14:val="standardContextual"/>
        </w:rPr>
      </w:pPr>
      <w:bookmarkStart w:id="18" w:name="_Toc204840340"/>
      <w:r w:rsidRPr="00A150ED">
        <w:rPr>
          <w:rFonts w:ascii="Simplified Arabic" w:hAnsi="Simplified Arabic" w:cs="Simplified Arabic" w:hint="cs"/>
          <w:kern w:val="2"/>
          <w:sz w:val="24"/>
          <w:szCs w:val="24"/>
          <w:rtl/>
          <w14:ligatures w14:val="standardContextual"/>
        </w:rPr>
        <w:t>يستند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هذا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البحث</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أنواع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مختلفة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بيانات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لضمان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تحقيق</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أهدافها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تأثير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الإدارية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بأبعادها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سلوكيات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الرؤية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الاستراتيجية،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والأخلاقيات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الإنتاجية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بمقاييسها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الكفاءة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التشغيلية،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جودة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والابتكار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شركة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زين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السعودية،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خلال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مصدرين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رئيسيين</w:t>
      </w:r>
      <w:r w:rsidRPr="00A150ED">
        <w:rPr>
          <w:rFonts w:ascii="Simplified Arabic" w:hAnsi="Simplified Arabic" w:cs="Simplified Arabic"/>
          <w:kern w:val="2"/>
          <w:sz w:val="24"/>
          <w:szCs w:val="24"/>
          <w:rtl/>
          <w14:ligatures w14:val="standardContextual"/>
        </w:rPr>
        <w:t>:</w:t>
      </w:r>
    </w:p>
    <w:p w14:paraId="0A6CE589" w14:textId="77777777" w:rsidR="00A150ED" w:rsidRPr="00A150ED" w:rsidRDefault="00A150ED" w:rsidP="00A150ED">
      <w:pPr>
        <w:rPr>
          <w:rFonts w:ascii="Simplified Arabic" w:hAnsi="Simplified Arabic" w:cs="Simplified Arabic"/>
          <w:kern w:val="2"/>
          <w:sz w:val="24"/>
          <w:szCs w:val="24"/>
          <w:rtl/>
          <w14:ligatures w14:val="standardContextual"/>
        </w:rPr>
      </w:pPr>
    </w:p>
    <w:p w14:paraId="0EAE7FE1" w14:textId="77777777" w:rsidR="00A150ED" w:rsidRPr="00A150ED" w:rsidRDefault="00A150ED" w:rsidP="00A150ED">
      <w:pPr>
        <w:jc w:val="mediumKashida"/>
        <w:rPr>
          <w:rFonts w:ascii="Simplified Arabic" w:hAnsi="Simplified Arabic" w:cs="Simplified Arabic"/>
          <w:b/>
          <w:bCs/>
          <w:kern w:val="2"/>
          <w:sz w:val="28"/>
          <w:szCs w:val="28"/>
          <w:rtl/>
          <w14:ligatures w14:val="standardContextual"/>
        </w:rPr>
      </w:pPr>
      <w:r w:rsidRPr="00A150ED">
        <w:rPr>
          <w:rFonts w:ascii="Simplified Arabic" w:hAnsi="Simplified Arabic" w:cs="Simplified Arabic" w:hint="cs"/>
          <w:b/>
          <w:bCs/>
          <w:kern w:val="2"/>
          <w:sz w:val="28"/>
          <w:szCs w:val="28"/>
          <w:rtl/>
          <w14:ligatures w14:val="standardContextual"/>
        </w:rPr>
        <w:t>أولاً</w:t>
      </w:r>
      <w:r w:rsidRPr="00A150ED">
        <w:rPr>
          <w:rFonts w:ascii="Simplified Arabic" w:hAnsi="Simplified Arabic" w:cs="Simplified Arabic"/>
          <w:b/>
          <w:bCs/>
          <w:kern w:val="2"/>
          <w:sz w:val="28"/>
          <w:szCs w:val="28"/>
          <w:rtl/>
          <w14:ligatures w14:val="standardContextual"/>
        </w:rPr>
        <w:t xml:space="preserve">: </w:t>
      </w:r>
      <w:r w:rsidRPr="00A150ED">
        <w:rPr>
          <w:rFonts w:ascii="Simplified Arabic" w:hAnsi="Simplified Arabic" w:cs="Simplified Arabic" w:hint="cs"/>
          <w:b/>
          <w:bCs/>
          <w:kern w:val="2"/>
          <w:sz w:val="28"/>
          <w:szCs w:val="28"/>
          <w:rtl/>
          <w14:ligatures w14:val="standardContextual"/>
        </w:rPr>
        <w:t>المصادر</w:t>
      </w:r>
      <w:r w:rsidRPr="00A150ED">
        <w:rPr>
          <w:rFonts w:ascii="Simplified Arabic" w:hAnsi="Simplified Arabic" w:cs="Simplified Arabic"/>
          <w:b/>
          <w:bCs/>
          <w:kern w:val="2"/>
          <w:sz w:val="28"/>
          <w:szCs w:val="28"/>
          <w:rtl/>
          <w14:ligatures w14:val="standardContextual"/>
        </w:rPr>
        <w:t xml:space="preserve"> </w:t>
      </w:r>
      <w:r w:rsidRPr="00A150ED">
        <w:rPr>
          <w:rFonts w:ascii="Simplified Arabic" w:hAnsi="Simplified Arabic" w:cs="Simplified Arabic" w:hint="cs"/>
          <w:b/>
          <w:bCs/>
          <w:kern w:val="2"/>
          <w:sz w:val="28"/>
          <w:szCs w:val="28"/>
          <w:rtl/>
          <w14:ligatures w14:val="standardContextual"/>
        </w:rPr>
        <w:t>الثانوية</w:t>
      </w:r>
    </w:p>
    <w:p w14:paraId="576C9CAD" w14:textId="77777777" w:rsidR="00A150ED" w:rsidRPr="00A150ED" w:rsidRDefault="00A150ED" w:rsidP="00A150ED">
      <w:pPr>
        <w:jc w:val="medium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hint="cs"/>
          <w:kern w:val="2"/>
          <w:sz w:val="24"/>
          <w:szCs w:val="24"/>
          <w:rtl/>
          <w14:ligatures w14:val="standardContextual"/>
        </w:rPr>
        <w:t>تتضمن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المصادر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الثانوية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الكتب</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والمراجع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العلمية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باللغة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العربية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والأجنبية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تناولت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موضوع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الإدارية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وأبعادها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المختلفة،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بالإضافة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السابقة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استكشفت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العلاقة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والإنتاجية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سياقات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تنظيمية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مشابهة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استخدمت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أبحاث</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متخصصة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تتعلق</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بمفاهيم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التحويلية،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الإدارة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الاستراتيجية،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والأخلاقيات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التنظيمات،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بالإضافة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الدوريات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العلمية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المحكمة،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والرسائل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الجامعية،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والتقارير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صدرت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مؤسسات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متخصصة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مجال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الاتصالات،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مثل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تقارير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السوق</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وتحليل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التنظيمي،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منح</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قوية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تدعم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الإطار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النظري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وتساعد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تشكيل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الفرضيات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بدقة</w:t>
      </w:r>
      <w:r w:rsidRPr="00A150ED">
        <w:rPr>
          <w:rFonts w:ascii="Simplified Arabic" w:hAnsi="Simplified Arabic" w:cs="Simplified Arabic"/>
          <w:kern w:val="2"/>
          <w:sz w:val="24"/>
          <w:szCs w:val="24"/>
          <w:rtl/>
          <w14:ligatures w14:val="standardContextual"/>
        </w:rPr>
        <w:t>.</w:t>
      </w:r>
    </w:p>
    <w:p w14:paraId="7CC36CB0" w14:textId="77777777" w:rsidR="00A150ED" w:rsidRPr="00A150ED" w:rsidRDefault="00A150ED" w:rsidP="00A150ED">
      <w:pPr>
        <w:jc w:val="mediumKashida"/>
        <w:rPr>
          <w:rFonts w:ascii="Simplified Arabic" w:hAnsi="Simplified Arabic" w:cs="Simplified Arabic"/>
          <w:b/>
          <w:bCs/>
          <w:kern w:val="2"/>
          <w:sz w:val="28"/>
          <w:szCs w:val="28"/>
          <w:rtl/>
          <w14:ligatures w14:val="standardContextual"/>
        </w:rPr>
      </w:pPr>
      <w:r w:rsidRPr="00A150ED">
        <w:rPr>
          <w:rFonts w:ascii="Simplified Arabic" w:hAnsi="Simplified Arabic" w:cs="Simplified Arabic" w:hint="cs"/>
          <w:b/>
          <w:bCs/>
          <w:kern w:val="2"/>
          <w:sz w:val="28"/>
          <w:szCs w:val="28"/>
          <w:rtl/>
          <w14:ligatures w14:val="standardContextual"/>
        </w:rPr>
        <w:t>ثانياً</w:t>
      </w:r>
      <w:r w:rsidRPr="00A150ED">
        <w:rPr>
          <w:rFonts w:ascii="Simplified Arabic" w:hAnsi="Simplified Arabic" w:cs="Simplified Arabic"/>
          <w:b/>
          <w:bCs/>
          <w:kern w:val="2"/>
          <w:sz w:val="28"/>
          <w:szCs w:val="28"/>
          <w:rtl/>
          <w14:ligatures w14:val="standardContextual"/>
        </w:rPr>
        <w:t xml:space="preserve">: </w:t>
      </w:r>
      <w:r w:rsidRPr="00A150ED">
        <w:rPr>
          <w:rFonts w:ascii="Simplified Arabic" w:hAnsi="Simplified Arabic" w:cs="Simplified Arabic" w:hint="cs"/>
          <w:b/>
          <w:bCs/>
          <w:kern w:val="2"/>
          <w:sz w:val="28"/>
          <w:szCs w:val="28"/>
          <w:rtl/>
          <w14:ligatures w14:val="standardContextual"/>
        </w:rPr>
        <w:t>المصادر</w:t>
      </w:r>
      <w:r w:rsidRPr="00A150ED">
        <w:rPr>
          <w:rFonts w:ascii="Simplified Arabic" w:hAnsi="Simplified Arabic" w:cs="Simplified Arabic"/>
          <w:b/>
          <w:bCs/>
          <w:kern w:val="2"/>
          <w:sz w:val="28"/>
          <w:szCs w:val="28"/>
          <w:rtl/>
          <w14:ligatures w14:val="standardContextual"/>
        </w:rPr>
        <w:t xml:space="preserve"> </w:t>
      </w:r>
      <w:r w:rsidRPr="00A150ED">
        <w:rPr>
          <w:rFonts w:ascii="Simplified Arabic" w:hAnsi="Simplified Arabic" w:cs="Simplified Arabic" w:hint="cs"/>
          <w:b/>
          <w:bCs/>
          <w:kern w:val="2"/>
          <w:sz w:val="28"/>
          <w:szCs w:val="28"/>
          <w:rtl/>
          <w14:ligatures w14:val="standardContextual"/>
        </w:rPr>
        <w:t>الأولية</w:t>
      </w:r>
    </w:p>
    <w:p w14:paraId="702DA5F4" w14:textId="77777777" w:rsidR="00A150ED" w:rsidRPr="00A150ED" w:rsidRDefault="00A150ED" w:rsidP="00A150ED">
      <w:pPr>
        <w:jc w:val="medium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hint="cs"/>
          <w:kern w:val="2"/>
          <w:sz w:val="24"/>
          <w:szCs w:val="24"/>
          <w:rtl/>
          <w14:ligatures w14:val="standardContextual"/>
        </w:rPr>
        <w:t>تستعمل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الاستبانات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كوسيلة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رئيسية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لجمع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البيانات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الميدانية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مجتمع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البحث،</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حيث</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تصميمها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لقياس</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تأثير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أبعاد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الإدارية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سلوكيات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الرؤية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الاستراتيجية،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والأخلاقيات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الإنتاجية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lastRenderedPageBreak/>
        <w:t>شركة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زين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السعودية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وقد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إعداد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الاستبانة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إلكترونيًا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عبر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منصة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متخصصة،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وتم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توزيعها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عينة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مختارة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موظفي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شركة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زين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السعودية،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ذلك</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والعاملين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بمستويات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إدارية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مختلفة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كانت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أهداف</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الاستبانة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تشمل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تغطية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جوانب</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الإدارية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وقياس</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تأثيرها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الكفاءة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التشغيلية،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جودة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والابتكار،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يمكّن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اختبار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الفرضيات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والوصول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إلى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نتائج</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دقيقة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تعكس</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الوضع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الفعلي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للأداء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التنظيمي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الشركة</w:t>
      </w:r>
      <w:r w:rsidRPr="00A150ED">
        <w:rPr>
          <w:rFonts w:ascii="Simplified Arabic" w:hAnsi="Simplified Arabic" w:cs="Simplified Arabic"/>
          <w:kern w:val="2"/>
          <w:sz w:val="24"/>
          <w:szCs w:val="24"/>
          <w:rtl/>
          <w14:ligatures w14:val="standardContextual"/>
        </w:rPr>
        <w:t>.</w:t>
      </w:r>
    </w:p>
    <w:p w14:paraId="224471F6" w14:textId="77777777" w:rsidR="00A150ED" w:rsidRPr="00A150ED" w:rsidRDefault="00A150ED" w:rsidP="00A150ED">
      <w:pPr>
        <w:keepNext/>
        <w:keepLines/>
        <w:spacing w:before="240" w:after="0"/>
        <w:outlineLvl w:val="0"/>
        <w:rPr>
          <w:rFonts w:ascii="Simplified Arabic" w:eastAsia="Simplified Arabic" w:hAnsi="Simplified Arabic" w:cs="Simplified Arabic"/>
          <w:b/>
          <w:bCs/>
          <w:color w:val="000000" w:themeColor="text1"/>
          <w:kern w:val="2"/>
          <w:sz w:val="28"/>
          <w:szCs w:val="28"/>
          <w14:ligatures w14:val="standardContextual"/>
        </w:rPr>
      </w:pPr>
      <w:r w:rsidRPr="00A150ED">
        <w:rPr>
          <w:rFonts w:ascii="Simplified Arabic" w:eastAsia="Simplified Arabic" w:hAnsi="Simplified Arabic" w:cs="Simplified Arabic"/>
          <w:b/>
          <w:bCs/>
          <w:color w:val="000000" w:themeColor="text1"/>
          <w:kern w:val="2"/>
          <w:sz w:val="28"/>
          <w:szCs w:val="32"/>
          <w:rtl/>
          <w14:ligatures w14:val="standardContextual"/>
        </w:rPr>
        <w:t>أدوات الدراسة والأساليب الإحصائية</w:t>
      </w:r>
      <w:bookmarkEnd w:id="18"/>
    </w:p>
    <w:p w14:paraId="36D4A8A2" w14:textId="77777777" w:rsidR="00A150ED" w:rsidRPr="00A150ED" w:rsidRDefault="00A150ED" w:rsidP="00A150ED">
      <w:pPr>
        <w:jc w:val="mediumKashida"/>
        <w:rPr>
          <w:rFonts w:ascii="Simplified Arabic" w:hAnsi="Simplified Arabic" w:cs="Simplified Arabic"/>
          <w:kern w:val="2"/>
          <w:sz w:val="24"/>
          <w:szCs w:val="24"/>
          <w:rtl/>
          <w14:ligatures w14:val="standardContextual"/>
        </w:rPr>
      </w:pPr>
      <w:bookmarkStart w:id="19" w:name="_Toc204840341"/>
      <w:r w:rsidRPr="00A150ED">
        <w:rPr>
          <w:rFonts w:ascii="Simplified Arabic" w:hAnsi="Simplified Arabic" w:cs="Simplified Arabic"/>
          <w:kern w:val="2"/>
          <w:sz w:val="24"/>
          <w:szCs w:val="24"/>
          <w:rtl/>
          <w14:ligatures w14:val="standardContextual"/>
        </w:rPr>
        <w:t>تستخدم الدراسة مجموعة من الأدوات والأساليب الإحصائية لفحص البيانات التي تم جمعها من خلال البحث الميداني، باستعمال برنامج </w:t>
      </w:r>
      <w:r w:rsidRPr="00A150ED">
        <w:rPr>
          <w:rFonts w:ascii="Simplified Arabic" w:hAnsi="Simplified Arabic" w:cs="Simplified Arabic"/>
          <w:kern w:val="2"/>
          <w:sz w:val="24"/>
          <w:szCs w:val="24"/>
          <w14:ligatures w14:val="standardContextual"/>
        </w:rPr>
        <w:t>SPSS </w:t>
      </w:r>
      <w:r w:rsidRPr="00A150ED">
        <w:rPr>
          <w:rFonts w:ascii="Simplified Arabic" w:hAnsi="Simplified Arabic" w:cs="Simplified Arabic"/>
          <w:kern w:val="2"/>
          <w:sz w:val="24"/>
          <w:szCs w:val="24"/>
          <w:rtl/>
          <w14:ligatures w14:val="standardContextual"/>
        </w:rPr>
        <w:t>الخاص بالعلوم الاجتماعية، وتشمل ما يلي</w:t>
      </w:r>
      <w:r w:rsidRPr="00A150ED">
        <w:rPr>
          <w:rFonts w:ascii="Simplified Arabic" w:hAnsi="Simplified Arabic" w:cs="Simplified Arabic"/>
          <w:kern w:val="2"/>
          <w:sz w:val="24"/>
          <w:szCs w:val="24"/>
          <w14:ligatures w14:val="standardContextual"/>
        </w:rPr>
        <w:t>:</w:t>
      </w:r>
    </w:p>
    <w:p w14:paraId="17562685" w14:textId="77777777" w:rsidR="00A150ED" w:rsidRPr="00A150ED" w:rsidRDefault="00A150ED" w:rsidP="00A150ED">
      <w:pPr>
        <w:jc w:val="mediumKashida"/>
        <w:rPr>
          <w:rFonts w:ascii="Simplified Arabic" w:hAnsi="Simplified Arabic" w:cs="Simplified Arabic"/>
          <w:b/>
          <w:bCs/>
          <w:kern w:val="2"/>
          <w:sz w:val="24"/>
          <w:szCs w:val="24"/>
          <w:rtl/>
          <w:lang w:bidi="ar-EG"/>
          <w14:ligatures w14:val="standardContextual"/>
        </w:rPr>
      </w:pPr>
      <w:r w:rsidRPr="00A150ED">
        <w:rPr>
          <w:rFonts w:ascii="Simplified Arabic" w:hAnsi="Simplified Arabic" w:cs="Simplified Arabic"/>
          <w:b/>
          <w:bCs/>
          <w:kern w:val="2"/>
          <w:sz w:val="24"/>
          <w:szCs w:val="24"/>
          <w:rtl/>
          <w14:ligatures w14:val="standardContextual"/>
        </w:rPr>
        <w:t>الإحصاء الوص</w:t>
      </w:r>
      <w:r w:rsidRPr="00A150ED">
        <w:rPr>
          <w:rFonts w:ascii="Simplified Arabic" w:hAnsi="Simplified Arabic" w:cs="Simplified Arabic" w:hint="cs"/>
          <w:b/>
          <w:bCs/>
          <w:kern w:val="2"/>
          <w:sz w:val="24"/>
          <w:szCs w:val="24"/>
          <w:rtl/>
          <w14:ligatures w14:val="standardContextual"/>
        </w:rPr>
        <w:t>في:</w:t>
      </w:r>
    </w:p>
    <w:p w14:paraId="5F1083B9" w14:textId="77777777" w:rsidR="00A150ED" w:rsidRPr="00A150ED" w:rsidRDefault="00A150ED" w:rsidP="00A150ED">
      <w:pPr>
        <w:numPr>
          <w:ilvl w:val="0"/>
          <w:numId w:val="40"/>
        </w:numPr>
        <w:contextualSpacing/>
        <w:jc w:val="mediumKashida"/>
        <w:rPr>
          <w:rFonts w:ascii="Simplified Arabic" w:hAnsi="Simplified Arabic" w:cs="Simplified Arabic"/>
          <w:b/>
          <w:bCs/>
          <w:kern w:val="2"/>
          <w:sz w:val="24"/>
          <w:szCs w:val="24"/>
          <w:rtl/>
          <w14:ligatures w14:val="standardContextual"/>
        </w:rPr>
      </w:pPr>
      <w:r w:rsidRPr="00A150ED">
        <w:rPr>
          <w:rFonts w:ascii="Simplified Arabic" w:hAnsi="Simplified Arabic" w:cs="Simplified Arabic"/>
          <w:b/>
          <w:bCs/>
          <w:kern w:val="2"/>
          <w:sz w:val="24"/>
          <w:szCs w:val="24"/>
          <w:rtl/>
          <w14:ligatures w14:val="standardContextual"/>
        </w:rPr>
        <w:t>التكرارات والنسب المئوية</w:t>
      </w:r>
      <w:r w:rsidRPr="00A150ED">
        <w:rPr>
          <w:rFonts w:ascii="Simplified Arabic" w:hAnsi="Simplified Arabic" w:cs="Simplified Arabic" w:hint="cs"/>
          <w:b/>
          <w:bCs/>
          <w:kern w:val="2"/>
          <w:sz w:val="24"/>
          <w:szCs w:val="24"/>
          <w:rtl/>
          <w14:ligatures w14:val="standardContextual"/>
        </w:rPr>
        <w:t xml:space="preserve">: </w:t>
      </w:r>
    </w:p>
    <w:p w14:paraId="179A2E05" w14:textId="77777777" w:rsidR="00A150ED" w:rsidRPr="00A150ED" w:rsidRDefault="00A150ED" w:rsidP="00A150ED">
      <w:pPr>
        <w:jc w:val="medium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kern w:val="2"/>
          <w:sz w:val="24"/>
          <w:szCs w:val="24"/>
          <w:rtl/>
          <w14:ligatures w14:val="standardContextual"/>
        </w:rPr>
        <w:t>يتم استخدامها لتحليل الخصائص السكانية لعيّنة الدراسة، ومعرفة آراء المشاركين</w:t>
      </w:r>
      <w:r w:rsidRPr="00A150ED">
        <w:rPr>
          <w:rFonts w:ascii="Simplified Arabic" w:hAnsi="Simplified Arabic" w:cs="Simplified Arabic" w:hint="cs"/>
          <w:kern w:val="2"/>
          <w:sz w:val="24"/>
          <w:szCs w:val="24"/>
          <w:rtl/>
          <w14:ligatures w14:val="standardContextual"/>
        </w:rPr>
        <w:t xml:space="preserve"> </w:t>
      </w:r>
      <w:r w:rsidRPr="00A150ED">
        <w:rPr>
          <w:rFonts w:ascii="Simplified Arabic" w:hAnsi="Simplified Arabic" w:cs="Simplified Arabic"/>
          <w:kern w:val="2"/>
          <w:sz w:val="24"/>
          <w:szCs w:val="24"/>
          <w:rtl/>
          <w14:ligatures w14:val="standardContextual"/>
        </w:rPr>
        <w:t>حول كيفية تأثير عناصر القيادة الإدارية</w:t>
      </w:r>
      <w:r w:rsidRPr="00A150ED">
        <w:rPr>
          <w:rFonts w:ascii="Simplified Arabic" w:hAnsi="Simplified Arabic" w:cs="Simplified Arabic" w:hint="cs"/>
          <w:kern w:val="2"/>
          <w:sz w:val="24"/>
          <w:szCs w:val="24"/>
          <w:rtl/>
          <w14:ligatures w14:val="standardContextual"/>
        </w:rPr>
        <w:t xml:space="preserve"> </w:t>
      </w:r>
      <w:r w:rsidRPr="00A150ED">
        <w:rPr>
          <w:rFonts w:ascii="Simplified Arabic" w:hAnsi="Simplified Arabic" w:cs="Simplified Arabic"/>
          <w:kern w:val="2"/>
          <w:sz w:val="24"/>
          <w:szCs w:val="24"/>
          <w:rtl/>
          <w14:ligatures w14:val="standardContextual"/>
        </w:rPr>
        <w:t>مثل السلوك القيادي، والرؤية الاستراتيجية، والأخلاقيات على الإنتاجية</w:t>
      </w:r>
      <w:r w:rsidRPr="00A150ED">
        <w:rPr>
          <w:rFonts w:ascii="Simplified Arabic" w:hAnsi="Simplified Arabic" w:cs="Simplified Arabic"/>
          <w:kern w:val="2"/>
          <w:sz w:val="24"/>
          <w:szCs w:val="24"/>
          <w14:ligatures w14:val="standardContextual"/>
        </w:rPr>
        <w:t xml:space="preserve"> (</w:t>
      </w:r>
      <w:r w:rsidRPr="00A150ED">
        <w:rPr>
          <w:rFonts w:ascii="Simplified Arabic" w:hAnsi="Simplified Arabic" w:cs="Simplified Arabic"/>
          <w:kern w:val="2"/>
          <w:sz w:val="24"/>
          <w:szCs w:val="24"/>
          <w:rtl/>
          <w14:ligatures w14:val="standardContextual"/>
        </w:rPr>
        <w:t>مثل الكفاءة في العمل، وجودة الأداء، والابتكار) في شركة زين السعودية</w:t>
      </w:r>
      <w:r w:rsidRPr="00A150ED">
        <w:rPr>
          <w:rFonts w:ascii="Simplified Arabic" w:hAnsi="Simplified Arabic" w:cs="Simplified Arabic"/>
          <w:kern w:val="2"/>
          <w:sz w:val="24"/>
          <w:szCs w:val="24"/>
          <w14:ligatures w14:val="standardContextual"/>
        </w:rPr>
        <w:t>.</w:t>
      </w:r>
    </w:p>
    <w:p w14:paraId="10E4392E" w14:textId="77777777" w:rsidR="00A150ED" w:rsidRPr="00A150ED" w:rsidRDefault="00A150ED" w:rsidP="00A150ED">
      <w:pPr>
        <w:numPr>
          <w:ilvl w:val="0"/>
          <w:numId w:val="40"/>
        </w:numPr>
        <w:contextualSpacing/>
        <w:jc w:val="mediumKashida"/>
        <w:rPr>
          <w:rFonts w:ascii="Simplified Arabic" w:hAnsi="Simplified Arabic" w:cs="Simplified Arabic"/>
          <w:b/>
          <w:bCs/>
          <w:kern w:val="2"/>
          <w:sz w:val="24"/>
          <w:szCs w:val="24"/>
          <w:rtl/>
          <w14:ligatures w14:val="standardContextual"/>
        </w:rPr>
      </w:pPr>
      <w:r w:rsidRPr="00A150ED">
        <w:rPr>
          <w:rFonts w:ascii="Simplified Arabic" w:hAnsi="Simplified Arabic" w:cs="Simplified Arabic"/>
          <w:b/>
          <w:bCs/>
          <w:kern w:val="2"/>
          <w:sz w:val="24"/>
          <w:szCs w:val="24"/>
          <w:rtl/>
          <w14:ligatures w14:val="standardContextual"/>
        </w:rPr>
        <w:t>المتوسطات والانحراف المعيار</w:t>
      </w:r>
      <w:r w:rsidRPr="00A150ED">
        <w:rPr>
          <w:rFonts w:ascii="Simplified Arabic" w:hAnsi="Simplified Arabic" w:cs="Simplified Arabic" w:hint="cs"/>
          <w:b/>
          <w:bCs/>
          <w:kern w:val="2"/>
          <w:sz w:val="24"/>
          <w:szCs w:val="24"/>
          <w:rtl/>
          <w14:ligatures w14:val="standardContextual"/>
        </w:rPr>
        <w:t xml:space="preserve">ي: </w:t>
      </w:r>
    </w:p>
    <w:p w14:paraId="1E725881" w14:textId="77777777" w:rsidR="00A150ED" w:rsidRPr="00A150ED" w:rsidRDefault="00A150ED" w:rsidP="00A150ED">
      <w:pPr>
        <w:jc w:val="medium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kern w:val="2"/>
          <w:sz w:val="24"/>
          <w:szCs w:val="24"/>
          <w:rtl/>
          <w14:ligatures w14:val="standardContextual"/>
        </w:rPr>
        <w:t>تُستخدم لقياس مستوى تباين الإجابات</w:t>
      </w:r>
      <w:r w:rsidRPr="00A150ED">
        <w:rPr>
          <w:rFonts w:ascii="Simplified Arabic" w:hAnsi="Simplified Arabic" w:cs="Simplified Arabic" w:hint="cs"/>
          <w:kern w:val="2"/>
          <w:sz w:val="24"/>
          <w:szCs w:val="24"/>
          <w:rtl/>
          <w14:ligatures w14:val="standardContextual"/>
        </w:rPr>
        <w:t xml:space="preserve"> </w:t>
      </w:r>
      <w:r w:rsidRPr="00A150ED">
        <w:rPr>
          <w:rFonts w:ascii="Simplified Arabic" w:hAnsi="Simplified Arabic" w:cs="Simplified Arabic"/>
          <w:kern w:val="2"/>
          <w:sz w:val="24"/>
          <w:szCs w:val="24"/>
          <w:rtl/>
          <w14:ligatures w14:val="standardContextual"/>
        </w:rPr>
        <w:t>واختلاف آراء المشاركين بشأن عناصر القيادة الإدارية وتأثيرها على جوانب الإنتاجية، مما يساعد على تحديد مدى اتساق الآراء والتقييمات</w:t>
      </w:r>
      <w:r w:rsidRPr="00A150ED">
        <w:rPr>
          <w:rFonts w:ascii="Simplified Arabic" w:hAnsi="Simplified Arabic" w:cs="Simplified Arabic"/>
          <w:kern w:val="2"/>
          <w:sz w:val="24"/>
          <w:szCs w:val="24"/>
          <w14:ligatures w14:val="standardContextual"/>
        </w:rPr>
        <w:t>.</w:t>
      </w:r>
    </w:p>
    <w:p w14:paraId="23BA0895" w14:textId="77777777" w:rsidR="00A150ED" w:rsidRPr="00A150ED" w:rsidRDefault="00A150ED" w:rsidP="00A150ED">
      <w:pPr>
        <w:keepNext/>
        <w:keepLines/>
        <w:spacing w:before="240" w:after="0"/>
        <w:outlineLvl w:val="0"/>
        <w:rPr>
          <w:rFonts w:ascii="Simplified Arabic" w:eastAsia="Simplified Arabic" w:hAnsi="Simplified Arabic" w:cs="Simplified Arabic"/>
          <w:b/>
          <w:bCs/>
          <w:color w:val="000000" w:themeColor="text1"/>
          <w:kern w:val="2"/>
          <w:sz w:val="28"/>
          <w:szCs w:val="28"/>
          <w14:ligatures w14:val="standardContextual"/>
        </w:rPr>
      </w:pPr>
      <w:r w:rsidRPr="00A150ED">
        <w:rPr>
          <w:rFonts w:ascii="Simplified Arabic" w:eastAsia="Simplified Arabic" w:hAnsi="Simplified Arabic" w:cs="Simplified Arabic"/>
          <w:b/>
          <w:bCs/>
          <w:color w:val="000000" w:themeColor="text1"/>
          <w:kern w:val="2"/>
          <w:sz w:val="28"/>
          <w:szCs w:val="32"/>
          <w:rtl/>
          <w14:ligatures w14:val="standardContextual"/>
        </w:rPr>
        <w:t>نموذج الدراسة:</w:t>
      </w:r>
      <w:bookmarkEnd w:id="19"/>
    </w:p>
    <w:p w14:paraId="32E80D0D" w14:textId="77777777" w:rsidR="00A150ED" w:rsidRPr="00A150ED" w:rsidRDefault="00A150ED" w:rsidP="00A150ED">
      <w:pPr>
        <w:jc w:val="medium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kern w:val="2"/>
          <w:sz w:val="24"/>
          <w:szCs w:val="24"/>
          <w:rtl/>
          <w14:ligatures w14:val="standardContextual"/>
        </w:rPr>
        <w:t>تعتمد هذه الدراسة على تحليل العلاقة بين متغيرين رئيسيين كما يلي:</w:t>
      </w:r>
    </w:p>
    <w:p w14:paraId="0B498C29" w14:textId="77777777" w:rsidR="00A150ED" w:rsidRPr="00A150ED" w:rsidRDefault="00A150ED" w:rsidP="00A150ED">
      <w:pPr>
        <w:jc w:val="mediumKashida"/>
        <w:rPr>
          <w:rFonts w:ascii="Simplified Arabic" w:hAnsi="Simplified Arabic" w:cs="Simplified Arabic"/>
          <w:kern w:val="2"/>
          <w:sz w:val="24"/>
          <w:szCs w:val="24"/>
          <w14:ligatures w14:val="standardContextual"/>
        </w:rPr>
      </w:pPr>
      <w:r w:rsidRPr="00A150ED">
        <w:rPr>
          <w:rFonts w:ascii="Simplified Arabic" w:hAnsi="Simplified Arabic" w:cs="Simplified Arabic"/>
          <w:b/>
          <w:bCs/>
          <w:kern w:val="2"/>
          <w:sz w:val="24"/>
          <w:szCs w:val="24"/>
          <w:rtl/>
          <w14:ligatures w14:val="standardContextual"/>
        </w:rPr>
        <w:t>المتغير المستقل</w:t>
      </w:r>
      <w:r w:rsidRPr="00A150ED">
        <w:rPr>
          <w:rFonts w:ascii="Simplified Arabic" w:hAnsi="Simplified Arabic" w:cs="Simplified Arabic"/>
          <w:kern w:val="2"/>
          <w:sz w:val="24"/>
          <w:szCs w:val="24"/>
          <w:rtl/>
          <w14:ligatures w14:val="standardContextual"/>
        </w:rPr>
        <w:t>: القيادة الإدارية، بأبعادها:</w:t>
      </w:r>
    </w:p>
    <w:p w14:paraId="1F92AB9B" w14:textId="77777777" w:rsidR="00A150ED" w:rsidRPr="00A150ED" w:rsidRDefault="00A150ED" w:rsidP="00A150ED">
      <w:pPr>
        <w:numPr>
          <w:ilvl w:val="0"/>
          <w:numId w:val="16"/>
        </w:numPr>
        <w:jc w:val="medium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kern w:val="2"/>
          <w:sz w:val="24"/>
          <w:szCs w:val="24"/>
          <w:rtl/>
          <w14:ligatures w14:val="standardContextual"/>
        </w:rPr>
        <w:t>السلوكيات القيادية</w:t>
      </w:r>
    </w:p>
    <w:p w14:paraId="58CE2150" w14:textId="77777777" w:rsidR="00A150ED" w:rsidRPr="00A150ED" w:rsidRDefault="00A150ED" w:rsidP="00A150ED">
      <w:pPr>
        <w:numPr>
          <w:ilvl w:val="0"/>
          <w:numId w:val="16"/>
        </w:numPr>
        <w:jc w:val="medium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kern w:val="2"/>
          <w:sz w:val="24"/>
          <w:szCs w:val="24"/>
          <w:rtl/>
          <w14:ligatures w14:val="standardContextual"/>
        </w:rPr>
        <w:t>الرؤية الاستراتيجية</w:t>
      </w:r>
    </w:p>
    <w:p w14:paraId="76E0E941" w14:textId="77777777" w:rsidR="00A150ED" w:rsidRPr="00A150ED" w:rsidRDefault="00A150ED" w:rsidP="00A150ED">
      <w:pPr>
        <w:numPr>
          <w:ilvl w:val="0"/>
          <w:numId w:val="16"/>
        </w:numPr>
        <w:jc w:val="medium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kern w:val="2"/>
          <w:sz w:val="24"/>
          <w:szCs w:val="24"/>
          <w:rtl/>
          <w14:ligatures w14:val="standardContextual"/>
        </w:rPr>
        <w:t>الأخلاقيات والقيم القيادية</w:t>
      </w:r>
    </w:p>
    <w:p w14:paraId="2D6151BC" w14:textId="77777777" w:rsidR="00A150ED" w:rsidRPr="00A150ED" w:rsidRDefault="00A150ED" w:rsidP="00A150ED">
      <w:pPr>
        <w:jc w:val="medium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b/>
          <w:bCs/>
          <w:kern w:val="2"/>
          <w:sz w:val="24"/>
          <w:szCs w:val="24"/>
          <w:rtl/>
          <w14:ligatures w14:val="standardContextual"/>
        </w:rPr>
        <w:t>المتغير التابع</w:t>
      </w:r>
      <w:r w:rsidRPr="00A150ED">
        <w:rPr>
          <w:rFonts w:ascii="Simplified Arabic" w:hAnsi="Simplified Arabic" w:cs="Simplified Arabic"/>
          <w:kern w:val="2"/>
          <w:sz w:val="24"/>
          <w:szCs w:val="24"/>
          <w:rtl/>
          <w14:ligatures w14:val="standardContextual"/>
        </w:rPr>
        <w:t>: الإنتاجية، بأبعادها:</w:t>
      </w:r>
    </w:p>
    <w:p w14:paraId="09895B2A" w14:textId="77777777" w:rsidR="00A150ED" w:rsidRPr="00A150ED" w:rsidRDefault="00A150ED" w:rsidP="00A150ED">
      <w:pPr>
        <w:numPr>
          <w:ilvl w:val="0"/>
          <w:numId w:val="17"/>
        </w:numPr>
        <w:jc w:val="medium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kern w:val="2"/>
          <w:sz w:val="24"/>
          <w:szCs w:val="24"/>
          <w:rtl/>
          <w14:ligatures w14:val="standardContextual"/>
        </w:rPr>
        <w:t>الكفاءة التشغيلية</w:t>
      </w:r>
    </w:p>
    <w:p w14:paraId="757B00C5" w14:textId="77777777" w:rsidR="00A150ED" w:rsidRPr="00A150ED" w:rsidRDefault="00A150ED" w:rsidP="00A150ED">
      <w:pPr>
        <w:numPr>
          <w:ilvl w:val="0"/>
          <w:numId w:val="17"/>
        </w:numPr>
        <w:jc w:val="medium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kern w:val="2"/>
          <w:sz w:val="24"/>
          <w:szCs w:val="24"/>
          <w:rtl/>
          <w14:ligatures w14:val="standardContextual"/>
        </w:rPr>
        <w:t>جودة الأداء</w:t>
      </w:r>
    </w:p>
    <w:p w14:paraId="0AD96D58" w14:textId="77777777" w:rsidR="00A150ED" w:rsidRPr="00A150ED" w:rsidRDefault="00A150ED" w:rsidP="00A150ED">
      <w:pPr>
        <w:numPr>
          <w:ilvl w:val="0"/>
          <w:numId w:val="17"/>
        </w:numPr>
        <w:jc w:val="mediumKashida"/>
        <w:rPr>
          <w:rFonts w:ascii="Simplified Arabic" w:hAnsi="Simplified Arabic" w:cs="Simplified Arabic"/>
          <w:kern w:val="2"/>
          <w:sz w:val="24"/>
          <w:szCs w:val="24"/>
          <w14:ligatures w14:val="standardContextual"/>
        </w:rPr>
      </w:pPr>
      <w:r w:rsidRPr="00A150ED">
        <w:rPr>
          <w:rFonts w:ascii="Simplified Arabic" w:hAnsi="Simplified Arabic" w:cs="Simplified Arabic"/>
          <w:kern w:val="2"/>
          <w:sz w:val="24"/>
          <w:szCs w:val="24"/>
          <w:rtl/>
          <w14:ligatures w14:val="standardContextual"/>
        </w:rPr>
        <w:t>الابتكار والإبداع</w:t>
      </w:r>
      <w:bookmarkEnd w:id="0"/>
    </w:p>
    <w:p w14:paraId="52449279" w14:textId="77777777" w:rsidR="00A150ED" w:rsidRPr="00A150ED" w:rsidRDefault="00A150ED" w:rsidP="00A150ED">
      <w:pPr>
        <w:keepNext/>
        <w:keepLines/>
        <w:spacing w:before="240" w:after="0"/>
        <w:outlineLvl w:val="0"/>
        <w:rPr>
          <w:rFonts w:ascii="Simplified Arabic" w:eastAsia="Simplified Arabic" w:hAnsi="Simplified Arabic" w:cs="Simplified Arabic"/>
          <w:b/>
          <w:bCs/>
          <w:color w:val="000000" w:themeColor="text1"/>
          <w:kern w:val="2"/>
          <w:sz w:val="28"/>
          <w:szCs w:val="28"/>
          <w:rtl/>
          <w14:ligatures w14:val="standardContextual"/>
        </w:rPr>
      </w:pPr>
      <w:r w:rsidRPr="00A150ED">
        <w:rPr>
          <w:rFonts w:ascii="Simplified Arabic" w:eastAsia="Simplified Arabic" w:hAnsi="Simplified Arabic" w:cs="Simplified Arabic" w:hint="cs"/>
          <w:b/>
          <w:bCs/>
          <w:color w:val="000000" w:themeColor="text1"/>
          <w:kern w:val="2"/>
          <w:sz w:val="28"/>
          <w:szCs w:val="28"/>
          <w:rtl/>
          <w14:ligatures w14:val="standardContextual"/>
        </w:rPr>
        <w:lastRenderedPageBreak/>
        <w:t>حدود</w:t>
      </w:r>
      <w:r w:rsidRPr="00A150ED">
        <w:rPr>
          <w:rFonts w:ascii="Simplified Arabic" w:eastAsia="Simplified Arabic" w:hAnsi="Simplified Arabic" w:cs="Simplified Arabic"/>
          <w:b/>
          <w:bCs/>
          <w:color w:val="000000" w:themeColor="text1"/>
          <w:kern w:val="2"/>
          <w:sz w:val="28"/>
          <w:szCs w:val="28"/>
          <w:rtl/>
          <w14:ligatures w14:val="standardContextual"/>
        </w:rPr>
        <w:t xml:space="preserve"> </w:t>
      </w:r>
      <w:r w:rsidRPr="00A150ED">
        <w:rPr>
          <w:rFonts w:ascii="Simplified Arabic" w:eastAsia="Simplified Arabic" w:hAnsi="Simplified Arabic" w:cs="Simplified Arabic" w:hint="cs"/>
          <w:b/>
          <w:bCs/>
          <w:color w:val="000000" w:themeColor="text1"/>
          <w:kern w:val="2"/>
          <w:sz w:val="28"/>
          <w:szCs w:val="28"/>
          <w:rtl/>
          <w14:ligatures w14:val="standardContextual"/>
        </w:rPr>
        <w:t>الدراسة</w:t>
      </w:r>
    </w:p>
    <w:p w14:paraId="2BB40D11" w14:textId="77777777" w:rsidR="00A150ED" w:rsidRPr="00A150ED" w:rsidRDefault="00A150ED" w:rsidP="00A150ED">
      <w:pPr>
        <w:jc w:val="mediumKashida"/>
        <w:rPr>
          <w:rFonts w:ascii="Simplified Arabic" w:hAnsi="Simplified Arabic" w:cs="Simplified Arabic"/>
          <w:b/>
          <w:bCs/>
          <w:kern w:val="2"/>
          <w:sz w:val="24"/>
          <w:szCs w:val="24"/>
          <w:rtl/>
          <w14:ligatures w14:val="standardContextual"/>
        </w:rPr>
      </w:pPr>
      <w:r w:rsidRPr="00A150ED">
        <w:rPr>
          <w:rFonts w:ascii="Simplified Arabic" w:hAnsi="Simplified Arabic" w:cs="Simplified Arabic"/>
          <w:b/>
          <w:bCs/>
          <w:kern w:val="2"/>
          <w:sz w:val="24"/>
          <w:szCs w:val="24"/>
          <w:rtl/>
          <w14:ligatures w14:val="standardContextual"/>
        </w:rPr>
        <w:t xml:space="preserve">1. </w:t>
      </w:r>
      <w:r w:rsidRPr="00A150ED">
        <w:rPr>
          <w:rFonts w:ascii="Simplified Arabic" w:hAnsi="Simplified Arabic" w:cs="Simplified Arabic" w:hint="cs"/>
          <w:b/>
          <w:bCs/>
          <w:kern w:val="2"/>
          <w:sz w:val="24"/>
          <w:szCs w:val="24"/>
          <w:rtl/>
          <w14:ligatures w14:val="standardContextual"/>
        </w:rPr>
        <w:t>الحدود</w:t>
      </w:r>
      <w:r w:rsidRPr="00A150ED">
        <w:rPr>
          <w:rFonts w:ascii="Simplified Arabic" w:hAnsi="Simplified Arabic" w:cs="Simplified Arabic"/>
          <w:b/>
          <w:bCs/>
          <w:kern w:val="2"/>
          <w:sz w:val="24"/>
          <w:szCs w:val="24"/>
          <w:rtl/>
          <w14:ligatures w14:val="standardContextual"/>
        </w:rPr>
        <w:t xml:space="preserve"> </w:t>
      </w:r>
      <w:r w:rsidRPr="00A150ED">
        <w:rPr>
          <w:rFonts w:ascii="Simplified Arabic" w:hAnsi="Simplified Arabic" w:cs="Simplified Arabic" w:hint="cs"/>
          <w:b/>
          <w:bCs/>
          <w:kern w:val="2"/>
          <w:sz w:val="24"/>
          <w:szCs w:val="24"/>
          <w:rtl/>
          <w14:ligatures w14:val="standardContextual"/>
        </w:rPr>
        <w:t>الزمنية</w:t>
      </w:r>
      <w:r w:rsidRPr="00A150ED">
        <w:rPr>
          <w:rFonts w:ascii="Simplified Arabic" w:hAnsi="Simplified Arabic" w:cs="Simplified Arabic"/>
          <w:b/>
          <w:bCs/>
          <w:kern w:val="2"/>
          <w:sz w:val="24"/>
          <w:szCs w:val="24"/>
          <w:rtl/>
          <w14:ligatures w14:val="standardContextual"/>
        </w:rPr>
        <w:t>:</w:t>
      </w:r>
    </w:p>
    <w:p w14:paraId="3566083D" w14:textId="77777777" w:rsidR="00A150ED" w:rsidRPr="00A150ED" w:rsidRDefault="00A150ED" w:rsidP="00A150ED">
      <w:pPr>
        <w:jc w:val="medium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hint="cs"/>
          <w:kern w:val="2"/>
          <w:sz w:val="24"/>
          <w:szCs w:val="24"/>
          <w:rtl/>
          <w14:ligatures w14:val="standardContextual"/>
        </w:rPr>
        <w:t>هذه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ستُجرى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عام</w:t>
      </w:r>
      <w:r w:rsidRPr="00A150ED">
        <w:rPr>
          <w:rFonts w:ascii="Simplified Arabic" w:hAnsi="Simplified Arabic" w:cs="Simplified Arabic"/>
          <w:kern w:val="2"/>
          <w:sz w:val="24"/>
          <w:szCs w:val="24"/>
          <w:rtl/>
          <w14:ligatures w14:val="standardContextual"/>
        </w:rPr>
        <w:t xml:space="preserve"> 2025</w:t>
      </w:r>
      <w:r w:rsidRPr="00A150ED">
        <w:rPr>
          <w:rFonts w:ascii="Simplified Arabic" w:hAnsi="Simplified Arabic" w:cs="Simplified Arabic" w:hint="cs"/>
          <w:kern w:val="2"/>
          <w:sz w:val="24"/>
          <w:szCs w:val="24"/>
          <w:rtl/>
          <w14:ligatures w14:val="standardContextual"/>
        </w:rPr>
        <w:t>،</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حيث</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سيتم</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جمع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البيانات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وتحليلها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خلال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هذه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الفترة،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وذلك</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لضمان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تكون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نتائجها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حديثة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وملائمة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للواقع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التنظيمي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والاقتصادي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الحالي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السعودية،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أخذ</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التغيرات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السريعة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قطاع</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الاتصالات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والتطورات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المتعلقة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برؤية</w:t>
      </w:r>
      <w:r w:rsidRPr="00A150ED">
        <w:rPr>
          <w:rFonts w:ascii="Simplified Arabic" w:hAnsi="Simplified Arabic" w:cs="Simplified Arabic"/>
          <w:kern w:val="2"/>
          <w:sz w:val="24"/>
          <w:szCs w:val="24"/>
          <w:rtl/>
          <w14:ligatures w14:val="standardContextual"/>
        </w:rPr>
        <w:t xml:space="preserve"> 2030 </w:t>
      </w:r>
      <w:r w:rsidRPr="00A150ED">
        <w:rPr>
          <w:rFonts w:ascii="Simplified Arabic" w:hAnsi="Simplified Arabic" w:cs="Simplified Arabic" w:hint="cs"/>
          <w:kern w:val="2"/>
          <w:sz w:val="24"/>
          <w:szCs w:val="24"/>
          <w:rtl/>
          <w14:ligatures w14:val="standardContextual"/>
        </w:rPr>
        <w:t>بعين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الاعتبار</w:t>
      </w:r>
      <w:r w:rsidRPr="00A150ED">
        <w:rPr>
          <w:rFonts w:ascii="Simplified Arabic" w:hAnsi="Simplified Arabic" w:cs="Simplified Arabic"/>
          <w:kern w:val="2"/>
          <w:sz w:val="24"/>
          <w:szCs w:val="24"/>
          <w:rtl/>
          <w14:ligatures w14:val="standardContextual"/>
        </w:rPr>
        <w:t>.</w:t>
      </w:r>
    </w:p>
    <w:p w14:paraId="2656D571" w14:textId="77777777" w:rsidR="00A150ED" w:rsidRPr="00A150ED" w:rsidRDefault="00A150ED" w:rsidP="00A150ED">
      <w:pPr>
        <w:jc w:val="mediumKashida"/>
        <w:rPr>
          <w:rFonts w:ascii="Simplified Arabic" w:hAnsi="Simplified Arabic" w:cs="Simplified Arabic"/>
          <w:b/>
          <w:bCs/>
          <w:kern w:val="2"/>
          <w:sz w:val="24"/>
          <w:szCs w:val="24"/>
          <w:rtl/>
          <w14:ligatures w14:val="standardContextual"/>
        </w:rPr>
      </w:pPr>
      <w:r w:rsidRPr="00A150ED">
        <w:rPr>
          <w:rFonts w:ascii="Simplified Arabic" w:hAnsi="Simplified Arabic" w:cs="Simplified Arabic"/>
          <w:b/>
          <w:bCs/>
          <w:kern w:val="2"/>
          <w:sz w:val="24"/>
          <w:szCs w:val="24"/>
          <w:rtl/>
          <w14:ligatures w14:val="standardContextual"/>
        </w:rPr>
        <w:t xml:space="preserve">2. </w:t>
      </w:r>
      <w:r w:rsidRPr="00A150ED">
        <w:rPr>
          <w:rFonts w:ascii="Simplified Arabic" w:hAnsi="Simplified Arabic" w:cs="Simplified Arabic" w:hint="cs"/>
          <w:b/>
          <w:bCs/>
          <w:kern w:val="2"/>
          <w:sz w:val="24"/>
          <w:szCs w:val="24"/>
          <w:rtl/>
          <w14:ligatures w14:val="standardContextual"/>
        </w:rPr>
        <w:t>الحدود</w:t>
      </w:r>
      <w:r w:rsidRPr="00A150ED">
        <w:rPr>
          <w:rFonts w:ascii="Simplified Arabic" w:hAnsi="Simplified Arabic" w:cs="Simplified Arabic"/>
          <w:b/>
          <w:bCs/>
          <w:kern w:val="2"/>
          <w:sz w:val="24"/>
          <w:szCs w:val="24"/>
          <w:rtl/>
          <w14:ligatures w14:val="standardContextual"/>
        </w:rPr>
        <w:t xml:space="preserve"> </w:t>
      </w:r>
      <w:r w:rsidRPr="00A150ED">
        <w:rPr>
          <w:rFonts w:ascii="Simplified Arabic" w:hAnsi="Simplified Arabic" w:cs="Simplified Arabic" w:hint="cs"/>
          <w:b/>
          <w:bCs/>
          <w:kern w:val="2"/>
          <w:sz w:val="24"/>
          <w:szCs w:val="24"/>
          <w:rtl/>
          <w14:ligatures w14:val="standardContextual"/>
        </w:rPr>
        <w:t>الجغرافية</w:t>
      </w:r>
      <w:r w:rsidRPr="00A150ED">
        <w:rPr>
          <w:rFonts w:ascii="Simplified Arabic" w:hAnsi="Simplified Arabic" w:cs="Simplified Arabic"/>
          <w:b/>
          <w:bCs/>
          <w:kern w:val="2"/>
          <w:sz w:val="24"/>
          <w:szCs w:val="24"/>
          <w:rtl/>
          <w14:ligatures w14:val="standardContextual"/>
        </w:rPr>
        <w:t>:</w:t>
      </w:r>
    </w:p>
    <w:p w14:paraId="6C471C40" w14:textId="77777777" w:rsidR="00A150ED" w:rsidRPr="00A150ED" w:rsidRDefault="00A150ED" w:rsidP="00A150ED">
      <w:pPr>
        <w:jc w:val="mediumKashida"/>
        <w:rPr>
          <w:rFonts w:ascii="Simplified Arabic" w:hAnsi="Simplified Arabic" w:cs="Simplified Arabic"/>
          <w:kern w:val="2"/>
          <w:sz w:val="24"/>
          <w:szCs w:val="24"/>
          <w:rtl/>
          <w14:ligatures w14:val="standardContextual"/>
        </w:rPr>
      </w:pPr>
      <w:r w:rsidRPr="00A150ED">
        <w:rPr>
          <w:rFonts w:ascii="Simplified Arabic" w:hAnsi="Simplified Arabic" w:cs="Simplified Arabic" w:hint="cs"/>
          <w:kern w:val="2"/>
          <w:sz w:val="24"/>
          <w:szCs w:val="24"/>
          <w:rtl/>
          <w14:ligatures w14:val="standardContextual"/>
        </w:rPr>
        <w:t>تقتصر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شركة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زين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السعودية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الموجودة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مدينة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الرياض،</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لأنها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واحدة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الشركات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الكبرى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والرائدة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مجال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الاتصالات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البلاد،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وتتميز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بوجود</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قوي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وتأثير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كبير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السوق</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المحلي،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مما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يجعلها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مثالًا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جيدًا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الصلة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الإدارية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والإنتاجية</w:t>
      </w:r>
      <w:r w:rsidRPr="00A150ED">
        <w:rPr>
          <w:rFonts w:ascii="Simplified Arabic" w:hAnsi="Simplified Arabic" w:cs="Simplified Arabic"/>
          <w:kern w:val="2"/>
          <w:sz w:val="24"/>
          <w:szCs w:val="24"/>
          <w:rtl/>
          <w14:ligatures w14:val="standardContextual"/>
        </w:rPr>
        <w:t>.</w:t>
      </w:r>
    </w:p>
    <w:p w14:paraId="7F13B909" w14:textId="77777777" w:rsidR="00A150ED" w:rsidRPr="00A150ED" w:rsidRDefault="00A150ED" w:rsidP="00A150ED">
      <w:pPr>
        <w:jc w:val="mediumKashida"/>
        <w:rPr>
          <w:rFonts w:ascii="Simplified Arabic" w:hAnsi="Simplified Arabic" w:cs="Simplified Arabic"/>
          <w:b/>
          <w:bCs/>
          <w:kern w:val="2"/>
          <w:sz w:val="24"/>
          <w:szCs w:val="24"/>
          <w:rtl/>
          <w14:ligatures w14:val="standardContextual"/>
        </w:rPr>
      </w:pPr>
      <w:r w:rsidRPr="00A150ED">
        <w:rPr>
          <w:rFonts w:ascii="Simplified Arabic" w:hAnsi="Simplified Arabic" w:cs="Simplified Arabic"/>
          <w:b/>
          <w:bCs/>
          <w:kern w:val="2"/>
          <w:sz w:val="24"/>
          <w:szCs w:val="24"/>
          <w:rtl/>
          <w14:ligatures w14:val="standardContextual"/>
        </w:rPr>
        <w:t xml:space="preserve">3. </w:t>
      </w:r>
      <w:r w:rsidRPr="00A150ED">
        <w:rPr>
          <w:rFonts w:ascii="Simplified Arabic" w:hAnsi="Simplified Arabic" w:cs="Simplified Arabic" w:hint="cs"/>
          <w:b/>
          <w:bCs/>
          <w:kern w:val="2"/>
          <w:sz w:val="24"/>
          <w:szCs w:val="24"/>
          <w:rtl/>
          <w14:ligatures w14:val="standardContextual"/>
        </w:rPr>
        <w:t>الحدود</w:t>
      </w:r>
      <w:r w:rsidRPr="00A150ED">
        <w:rPr>
          <w:rFonts w:ascii="Simplified Arabic" w:hAnsi="Simplified Arabic" w:cs="Simplified Arabic"/>
          <w:b/>
          <w:bCs/>
          <w:kern w:val="2"/>
          <w:sz w:val="24"/>
          <w:szCs w:val="24"/>
          <w:rtl/>
          <w14:ligatures w14:val="standardContextual"/>
        </w:rPr>
        <w:t xml:space="preserve"> </w:t>
      </w:r>
      <w:r w:rsidRPr="00A150ED">
        <w:rPr>
          <w:rFonts w:ascii="Simplified Arabic" w:hAnsi="Simplified Arabic" w:cs="Simplified Arabic" w:hint="cs"/>
          <w:b/>
          <w:bCs/>
          <w:kern w:val="2"/>
          <w:sz w:val="24"/>
          <w:szCs w:val="24"/>
          <w:rtl/>
          <w14:ligatures w14:val="standardContextual"/>
        </w:rPr>
        <w:t>الموضوعية</w:t>
      </w:r>
      <w:r w:rsidRPr="00A150ED">
        <w:rPr>
          <w:rFonts w:ascii="Simplified Arabic" w:hAnsi="Simplified Arabic" w:cs="Simplified Arabic"/>
          <w:b/>
          <w:bCs/>
          <w:kern w:val="2"/>
          <w:sz w:val="24"/>
          <w:szCs w:val="24"/>
          <w:rtl/>
          <w14:ligatures w14:val="standardContextual"/>
        </w:rPr>
        <w:t>:</w:t>
      </w:r>
    </w:p>
    <w:p w14:paraId="08D2DA19" w14:textId="4CD1FE90" w:rsidR="00A150ED" w:rsidRDefault="00A150ED" w:rsidP="00A150ED">
      <w:pPr>
        <w:rPr>
          <w:rtl/>
        </w:rPr>
      </w:pPr>
      <w:r w:rsidRPr="00A150ED">
        <w:rPr>
          <w:rFonts w:ascii="Simplified Arabic" w:hAnsi="Simplified Arabic" w:cs="Simplified Arabic" w:hint="cs"/>
          <w:kern w:val="2"/>
          <w:sz w:val="24"/>
          <w:szCs w:val="24"/>
          <w:rtl/>
          <w14:ligatures w14:val="standardContextual"/>
        </w:rPr>
        <w:t>تركز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هذه</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الدراسة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تحليل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تأثير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الإدارية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بعناصرها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السلوكيات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القيادية،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الرؤية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الاستراتيجية،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والأخلاقيات</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الإنتاجية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بأبعادها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الكفاءة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التشغيلية،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جودة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والابتكار</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داخل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شركة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زين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السعودية،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دون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تناول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عوامل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أخرى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مثل</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رضا</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الموظفين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أو</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الأداء</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المالي،</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لضمان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التركيز</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على</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العلاقة</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بين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المتغيرين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الرئيسيين</w:t>
      </w:r>
      <w:r w:rsidRPr="00A150ED">
        <w:rPr>
          <w:rFonts w:ascii="Simplified Arabic" w:hAnsi="Simplified Arabic" w:cs="Simplified Arabic"/>
          <w:kern w:val="2"/>
          <w:sz w:val="24"/>
          <w:szCs w:val="24"/>
          <w:rtl/>
          <w14:ligatures w14:val="standardContextual"/>
        </w:rPr>
        <w:t xml:space="preserve"> </w:t>
      </w:r>
      <w:r w:rsidRPr="00A150ED">
        <w:rPr>
          <w:rFonts w:ascii="Simplified Arabic" w:hAnsi="Simplified Arabic" w:cs="Simplified Arabic" w:hint="cs"/>
          <w:kern w:val="2"/>
          <w:sz w:val="24"/>
          <w:szCs w:val="24"/>
          <w:rtl/>
          <w14:ligatures w14:val="standardContextual"/>
        </w:rPr>
        <w:t>فقط</w:t>
      </w:r>
      <w:r w:rsidRPr="00A150ED">
        <w:rPr>
          <w:rFonts w:ascii="Simplified Arabic" w:hAnsi="Simplified Arabic" w:cs="Simplified Arabic"/>
          <w:kern w:val="2"/>
          <w:sz w:val="24"/>
          <w:szCs w:val="24"/>
          <w:rtl/>
          <w14:ligatures w14:val="standardContextual"/>
        </w:rPr>
        <w:t>.</w:t>
      </w:r>
    </w:p>
    <w:p w14:paraId="2F1FAAF0" w14:textId="7E7D7517" w:rsidR="00A150ED" w:rsidRDefault="00A150ED">
      <w:pPr>
        <w:bidi w:val="0"/>
        <w:rPr>
          <w:rtl/>
        </w:rPr>
      </w:pPr>
      <w:r>
        <w:rPr>
          <w:rtl/>
        </w:rPr>
        <w:br w:type="page"/>
      </w:r>
    </w:p>
    <w:p w14:paraId="19C75F45" w14:textId="77777777" w:rsidR="00A150ED" w:rsidRPr="00A150ED" w:rsidRDefault="00A150ED" w:rsidP="00A150ED">
      <w:pPr>
        <w:keepNext/>
        <w:keepLines/>
        <w:spacing w:before="240" w:after="0"/>
        <w:outlineLvl w:val="0"/>
        <w:rPr>
          <w:rFonts w:ascii="Simplified Arabic" w:eastAsia="Simplified Arabic" w:hAnsi="Simplified Arabic" w:cs="Simplified Arabic"/>
          <w:b/>
          <w:bCs/>
          <w:color w:val="000000" w:themeColor="text1"/>
          <w:kern w:val="2"/>
          <w:sz w:val="28"/>
          <w:szCs w:val="28"/>
          <w:rtl/>
          <w:lang w:bidi="ar-EG"/>
          <w14:ligatures w14:val="standardContextual"/>
        </w:rPr>
      </w:pPr>
      <w:bookmarkStart w:id="20" w:name="_Toc204840354"/>
      <w:r w:rsidRPr="00A150ED">
        <w:rPr>
          <w:rFonts w:ascii="Simplified Arabic" w:eastAsia="Simplified Arabic" w:hAnsi="Simplified Arabic" w:cs="Simplified Arabic" w:hint="cs"/>
          <w:b/>
          <w:bCs/>
          <w:color w:val="000000" w:themeColor="text1"/>
          <w:kern w:val="2"/>
          <w:sz w:val="28"/>
          <w:szCs w:val="32"/>
          <w:rtl/>
          <w14:ligatures w14:val="standardContextual"/>
        </w:rPr>
        <w:lastRenderedPageBreak/>
        <w:t>المراجع</w:t>
      </w:r>
      <w:bookmarkEnd w:id="20"/>
    </w:p>
    <w:p w14:paraId="109EA3CD" w14:textId="77777777" w:rsidR="00A150ED" w:rsidRPr="00A150ED" w:rsidRDefault="00A150ED" w:rsidP="00A150ED">
      <w:pPr>
        <w:jc w:val="lowKashida"/>
        <w:rPr>
          <w:rFonts w:asciiTheme="majorBidi" w:hAnsiTheme="majorBidi" w:cstheme="majorBidi"/>
          <w:kern w:val="2"/>
          <w:sz w:val="24"/>
          <w:szCs w:val="24"/>
          <w:rtl/>
          <w:lang w:bidi="ar-EG"/>
          <w14:ligatures w14:val="standardContextual"/>
        </w:rPr>
      </w:pPr>
      <w:bookmarkStart w:id="21" w:name="_Hlk205727612"/>
      <w:r w:rsidRPr="00A150ED">
        <w:rPr>
          <w:rFonts w:asciiTheme="majorBidi" w:hAnsiTheme="majorBidi" w:cstheme="majorBidi" w:hint="cs"/>
          <w:kern w:val="2"/>
          <w:sz w:val="24"/>
          <w:szCs w:val="24"/>
          <w:rtl/>
          <w:lang w:bidi="ar-EG"/>
          <w14:ligatures w14:val="standardContextual"/>
        </w:rPr>
        <w:t>الحاشدي</w:t>
      </w:r>
      <w:bookmarkEnd w:id="21"/>
      <w:r w:rsidRPr="00A150ED">
        <w:rPr>
          <w:rFonts w:asciiTheme="majorBidi" w:hAnsiTheme="majorBidi" w:cstheme="majorBidi" w:hint="cs"/>
          <w:kern w:val="2"/>
          <w:sz w:val="24"/>
          <w:szCs w:val="24"/>
          <w:rtl/>
          <w:lang w:bidi="ar-EG"/>
          <w14:ligatures w14:val="standardContextual"/>
        </w:rPr>
        <w:t>،</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عارف،</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وآخرون</w:t>
      </w:r>
      <w:r w:rsidRPr="00A150ED">
        <w:rPr>
          <w:rFonts w:asciiTheme="majorBidi" w:hAnsiTheme="majorBidi" w:cstheme="majorBidi"/>
          <w:kern w:val="2"/>
          <w:sz w:val="24"/>
          <w:szCs w:val="24"/>
          <w:rtl/>
          <w:lang w:bidi="ar-EG"/>
          <w14:ligatures w14:val="standardContextual"/>
        </w:rPr>
        <w:t>. 2020. "</w:t>
      </w:r>
      <w:r w:rsidRPr="00A150ED">
        <w:rPr>
          <w:rFonts w:asciiTheme="majorBidi" w:hAnsiTheme="majorBidi" w:cstheme="majorBidi" w:hint="cs"/>
          <w:kern w:val="2"/>
          <w:sz w:val="24"/>
          <w:szCs w:val="24"/>
          <w:rtl/>
          <w:lang w:bidi="ar-EG"/>
          <w14:ligatures w14:val="standardContextual"/>
        </w:rPr>
        <w:t>تأثير</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سلوك</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القيادة</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التحويلية</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على</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الأداء</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التنظيمي</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في</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صناعة</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الذهب</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في</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المملكة</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العربية</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السعودية</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المجلة</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الدولية</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للبحوث</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المتقدمة</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والمُحكَّمة،</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المجلد</w:t>
      </w:r>
      <w:r w:rsidRPr="00A150ED">
        <w:rPr>
          <w:rFonts w:asciiTheme="majorBidi" w:hAnsiTheme="majorBidi" w:cstheme="majorBidi"/>
          <w:kern w:val="2"/>
          <w:sz w:val="24"/>
          <w:szCs w:val="24"/>
          <w:rtl/>
          <w:lang w:bidi="ar-EG"/>
          <w14:ligatures w14:val="standardContextual"/>
        </w:rPr>
        <w:t xml:space="preserve"> 8</w:t>
      </w:r>
      <w:r w:rsidRPr="00A150ED">
        <w:rPr>
          <w:rFonts w:asciiTheme="majorBidi" w:hAnsiTheme="majorBidi" w:cstheme="majorBidi" w:hint="cs"/>
          <w:kern w:val="2"/>
          <w:sz w:val="24"/>
          <w:szCs w:val="24"/>
          <w:rtl/>
          <w:lang w:bidi="ar-EG"/>
          <w14:ligatures w14:val="standardContextual"/>
        </w:rPr>
        <w:t>،</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العدد</w:t>
      </w:r>
      <w:r w:rsidRPr="00A150ED">
        <w:rPr>
          <w:rFonts w:asciiTheme="majorBidi" w:hAnsiTheme="majorBidi" w:cstheme="majorBidi"/>
          <w:kern w:val="2"/>
          <w:sz w:val="24"/>
          <w:szCs w:val="24"/>
          <w:rtl/>
          <w:lang w:bidi="ar-EG"/>
          <w14:ligatures w14:val="standardContextual"/>
        </w:rPr>
        <w:t xml:space="preserve"> 3: 1-15. </w:t>
      </w:r>
      <w:r w:rsidRPr="00A150ED">
        <w:rPr>
          <w:rFonts w:asciiTheme="majorBidi" w:hAnsiTheme="majorBidi" w:cstheme="majorBidi"/>
          <w:kern w:val="2"/>
          <w:sz w:val="24"/>
          <w:szCs w:val="24"/>
          <w:lang w:bidi="ar-EG"/>
          <w14:ligatures w14:val="standardContextual"/>
        </w:rPr>
        <w:t>https://www.researchgate.net/publication/344614614</w:t>
      </w:r>
    </w:p>
    <w:p w14:paraId="30FE98C2" w14:textId="77777777" w:rsidR="00A150ED" w:rsidRPr="00A150ED" w:rsidRDefault="00A150ED" w:rsidP="00A150ED">
      <w:pPr>
        <w:jc w:val="lowKashida"/>
        <w:rPr>
          <w:rFonts w:asciiTheme="majorBidi" w:hAnsiTheme="majorBidi" w:cstheme="majorBidi"/>
          <w:kern w:val="2"/>
          <w:sz w:val="24"/>
          <w:szCs w:val="24"/>
          <w:rtl/>
          <w:lang w:bidi="ar-EG"/>
          <w14:ligatures w14:val="standardContextual"/>
        </w:rPr>
      </w:pPr>
      <w:r w:rsidRPr="00A150ED">
        <w:rPr>
          <w:rFonts w:asciiTheme="majorBidi" w:hAnsiTheme="majorBidi" w:cstheme="majorBidi" w:hint="cs"/>
          <w:kern w:val="2"/>
          <w:sz w:val="24"/>
          <w:szCs w:val="24"/>
          <w:rtl/>
          <w:lang w:bidi="ar-EG"/>
          <w14:ligatures w14:val="standardContextual"/>
        </w:rPr>
        <w:t>تيان،</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هـ</w:t>
      </w:r>
      <w:r w:rsidRPr="00A150ED">
        <w:rPr>
          <w:rFonts w:asciiTheme="majorBidi" w:hAnsiTheme="majorBidi" w:cstheme="majorBidi"/>
          <w:kern w:val="2"/>
          <w:sz w:val="24"/>
          <w:szCs w:val="24"/>
          <w:rtl/>
          <w:lang w:bidi="ar-EG"/>
          <w14:ligatures w14:val="standardContextual"/>
        </w:rPr>
        <w:t>.</w:t>
      </w:r>
      <w:r w:rsidRPr="00A150ED">
        <w:rPr>
          <w:rFonts w:asciiTheme="majorBidi" w:hAnsiTheme="majorBidi" w:cstheme="majorBidi" w:hint="cs"/>
          <w:kern w:val="2"/>
          <w:sz w:val="24"/>
          <w:szCs w:val="24"/>
          <w:rtl/>
          <w:lang w:bidi="ar-EG"/>
          <w14:ligatures w14:val="standardContextual"/>
        </w:rPr>
        <w:t>،</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وآخرون</w:t>
      </w:r>
      <w:r w:rsidRPr="00A150ED">
        <w:rPr>
          <w:rFonts w:asciiTheme="majorBidi" w:hAnsiTheme="majorBidi" w:cstheme="majorBidi"/>
          <w:kern w:val="2"/>
          <w:sz w:val="24"/>
          <w:szCs w:val="24"/>
          <w:rtl/>
          <w:lang w:bidi="ar-EG"/>
          <w14:ligatures w14:val="standardContextual"/>
        </w:rPr>
        <w:t>. 2020. "</w:t>
      </w:r>
      <w:r w:rsidRPr="00A150ED">
        <w:rPr>
          <w:rFonts w:asciiTheme="majorBidi" w:hAnsiTheme="majorBidi" w:cstheme="majorBidi" w:hint="cs"/>
          <w:kern w:val="2"/>
          <w:sz w:val="24"/>
          <w:szCs w:val="24"/>
          <w:rtl/>
          <w:lang w:bidi="ar-EG"/>
          <w14:ligatures w14:val="standardContextual"/>
        </w:rPr>
        <w:t>تأثير</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القيادة</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التحويلية</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على</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استبقاء</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الموظفين</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الوساطة</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والاعتدال</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من</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خلال</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سلوك</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المواطنة</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التنظيمية</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والتواصل</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مجلة</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فرونتيرز</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في</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علم</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النفس،</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المجلد</w:t>
      </w:r>
      <w:r w:rsidRPr="00A150ED">
        <w:rPr>
          <w:rFonts w:asciiTheme="majorBidi" w:hAnsiTheme="majorBidi" w:cstheme="majorBidi"/>
          <w:kern w:val="2"/>
          <w:sz w:val="24"/>
          <w:szCs w:val="24"/>
          <w:rtl/>
          <w:lang w:bidi="ar-EG"/>
          <w14:ligatures w14:val="standardContextual"/>
        </w:rPr>
        <w:t xml:space="preserve"> 11: 314. </w:t>
      </w:r>
      <w:hyperlink r:id="rId10" w:history="1">
        <w:r w:rsidRPr="00A150ED">
          <w:rPr>
            <w:rFonts w:asciiTheme="majorBidi" w:hAnsiTheme="majorBidi" w:cstheme="majorBidi"/>
            <w:color w:val="0563C1" w:themeColor="hyperlink"/>
            <w:kern w:val="2"/>
            <w:sz w:val="24"/>
            <w:szCs w:val="24"/>
            <w:u w:val="single"/>
            <w:lang w:bidi="ar-EG"/>
            <w14:ligatures w14:val="standardContextual"/>
          </w:rPr>
          <w:t>https://pmc.ncbi.nlm.nih.gov/articles/PMC7096388</w:t>
        </w:r>
        <w:r w:rsidRPr="00A150ED">
          <w:rPr>
            <w:rFonts w:asciiTheme="majorBidi" w:hAnsiTheme="majorBidi" w:cstheme="majorBidi"/>
            <w:color w:val="0563C1" w:themeColor="hyperlink"/>
            <w:kern w:val="2"/>
            <w:sz w:val="24"/>
            <w:szCs w:val="24"/>
            <w:u w:val="single"/>
            <w:rtl/>
            <w:lang w:bidi="ar-EG"/>
            <w14:ligatures w14:val="standardContextual"/>
          </w:rPr>
          <w:t>/</w:t>
        </w:r>
      </w:hyperlink>
      <w:r w:rsidRPr="00A150ED">
        <w:rPr>
          <w:rFonts w:asciiTheme="majorBidi" w:hAnsiTheme="majorBidi" w:cstheme="majorBidi" w:hint="cs"/>
          <w:kern w:val="2"/>
          <w:sz w:val="24"/>
          <w:szCs w:val="24"/>
          <w:rtl/>
          <w:lang w:bidi="ar-EG"/>
          <w14:ligatures w14:val="standardContextual"/>
        </w:rPr>
        <w:t xml:space="preserve"> </w:t>
      </w:r>
    </w:p>
    <w:p w14:paraId="3237278A" w14:textId="77777777" w:rsidR="00A150ED" w:rsidRPr="00A150ED" w:rsidRDefault="00A150ED" w:rsidP="00A150ED">
      <w:pPr>
        <w:jc w:val="lowKashida"/>
        <w:rPr>
          <w:rFonts w:asciiTheme="majorBidi" w:hAnsiTheme="majorBidi" w:cstheme="majorBidi"/>
          <w:kern w:val="2"/>
          <w:sz w:val="24"/>
          <w:szCs w:val="24"/>
          <w:rtl/>
          <w:lang w:bidi="ar-EG"/>
          <w14:ligatures w14:val="standardContextual"/>
        </w:rPr>
      </w:pPr>
      <w:r w:rsidRPr="00A150ED">
        <w:rPr>
          <w:rFonts w:asciiTheme="majorBidi" w:hAnsiTheme="majorBidi" w:cstheme="majorBidi" w:hint="cs"/>
          <w:kern w:val="2"/>
          <w:sz w:val="24"/>
          <w:szCs w:val="24"/>
          <w:rtl/>
          <w:lang w:bidi="ar-EG"/>
          <w14:ligatures w14:val="standardContextual"/>
        </w:rPr>
        <w:t>أحمد،</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أ</w:t>
      </w:r>
      <w:r w:rsidRPr="00A150ED">
        <w:rPr>
          <w:rFonts w:asciiTheme="majorBidi" w:hAnsiTheme="majorBidi" w:cstheme="majorBidi"/>
          <w:kern w:val="2"/>
          <w:sz w:val="24"/>
          <w:szCs w:val="24"/>
          <w:rtl/>
          <w:lang w:bidi="ar-EG"/>
          <w14:ligatures w14:val="standardContextual"/>
        </w:rPr>
        <w:t>.</w:t>
      </w:r>
      <w:r w:rsidRPr="00A150ED">
        <w:rPr>
          <w:rFonts w:asciiTheme="majorBidi" w:hAnsiTheme="majorBidi" w:cstheme="majorBidi" w:hint="cs"/>
          <w:kern w:val="2"/>
          <w:sz w:val="24"/>
          <w:szCs w:val="24"/>
          <w:rtl/>
          <w:lang w:bidi="ar-EG"/>
          <w14:ligatures w14:val="standardContextual"/>
        </w:rPr>
        <w:t>،</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وآخرون</w:t>
      </w:r>
      <w:r w:rsidRPr="00A150ED">
        <w:rPr>
          <w:rFonts w:asciiTheme="majorBidi" w:hAnsiTheme="majorBidi" w:cstheme="majorBidi"/>
          <w:kern w:val="2"/>
          <w:sz w:val="24"/>
          <w:szCs w:val="24"/>
          <w:rtl/>
          <w:lang w:bidi="ar-EG"/>
          <w14:ligatures w14:val="standardContextual"/>
        </w:rPr>
        <w:t>. 2014. "</w:t>
      </w:r>
      <w:r w:rsidRPr="00A150ED">
        <w:rPr>
          <w:rFonts w:asciiTheme="majorBidi" w:hAnsiTheme="majorBidi" w:cstheme="majorBidi" w:hint="cs"/>
          <w:kern w:val="2"/>
          <w:sz w:val="24"/>
          <w:szCs w:val="24"/>
          <w:rtl/>
          <w:lang w:bidi="ar-EG"/>
          <w14:ligatures w14:val="standardContextual"/>
        </w:rPr>
        <w:t>تأثير</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القيادة</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التحويلية</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على</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تحفيز</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الموظفين</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في</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قطاع</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الاتصالات</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مجلة</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الإدارة</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والتنظيم،</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المجلد</w:t>
      </w:r>
      <w:r w:rsidRPr="00A150ED">
        <w:rPr>
          <w:rFonts w:asciiTheme="majorBidi" w:hAnsiTheme="majorBidi" w:cstheme="majorBidi"/>
          <w:kern w:val="2"/>
          <w:sz w:val="24"/>
          <w:szCs w:val="24"/>
          <w:rtl/>
          <w:lang w:bidi="ar-EG"/>
          <w14:ligatures w14:val="standardContextual"/>
        </w:rPr>
        <w:t xml:space="preserve"> 20</w:t>
      </w:r>
      <w:r w:rsidRPr="00A150ED">
        <w:rPr>
          <w:rFonts w:asciiTheme="majorBidi" w:hAnsiTheme="majorBidi" w:cstheme="majorBidi" w:hint="cs"/>
          <w:kern w:val="2"/>
          <w:sz w:val="24"/>
          <w:szCs w:val="24"/>
          <w:rtl/>
          <w:lang w:bidi="ar-EG"/>
          <w14:ligatures w14:val="standardContextual"/>
        </w:rPr>
        <w:t>،</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العدد</w:t>
      </w:r>
      <w:r w:rsidRPr="00A150ED">
        <w:rPr>
          <w:rFonts w:asciiTheme="majorBidi" w:hAnsiTheme="majorBidi" w:cstheme="majorBidi"/>
          <w:kern w:val="2"/>
          <w:sz w:val="24"/>
          <w:szCs w:val="24"/>
          <w:rtl/>
          <w:lang w:bidi="ar-EG"/>
          <w14:ligatures w14:val="standardContextual"/>
        </w:rPr>
        <w:t xml:space="preserve"> 2: 233-249. </w:t>
      </w:r>
      <w:hyperlink r:id="rId11" w:history="1">
        <w:r w:rsidRPr="00A150ED">
          <w:rPr>
            <w:rFonts w:asciiTheme="majorBidi" w:hAnsiTheme="majorBidi" w:cstheme="majorBidi"/>
            <w:color w:val="0563C1" w:themeColor="hyperlink"/>
            <w:kern w:val="2"/>
            <w:sz w:val="24"/>
            <w:szCs w:val="24"/>
            <w:u w:val="single"/>
            <w:lang w:bidi="ar-EG"/>
            <w14:ligatures w14:val="standardContextual"/>
          </w:rPr>
          <w:t>https://www.researchgate.net/publication/283319193</w:t>
        </w:r>
      </w:hyperlink>
      <w:r w:rsidRPr="00A150ED">
        <w:rPr>
          <w:rFonts w:asciiTheme="majorBidi" w:hAnsiTheme="majorBidi" w:cstheme="majorBidi" w:hint="cs"/>
          <w:kern w:val="2"/>
          <w:sz w:val="24"/>
          <w:szCs w:val="24"/>
          <w:rtl/>
          <w:lang w:bidi="ar-EG"/>
          <w14:ligatures w14:val="standardContextual"/>
        </w:rPr>
        <w:t xml:space="preserve"> </w:t>
      </w:r>
    </w:p>
    <w:p w14:paraId="08F4A38A" w14:textId="77777777" w:rsidR="00A150ED" w:rsidRPr="00A150ED" w:rsidRDefault="00A150ED" w:rsidP="00A150ED">
      <w:pPr>
        <w:jc w:val="lowKashida"/>
        <w:rPr>
          <w:rFonts w:asciiTheme="majorBidi" w:hAnsiTheme="majorBidi" w:cstheme="majorBidi"/>
          <w:kern w:val="2"/>
          <w:sz w:val="24"/>
          <w:szCs w:val="24"/>
          <w:rtl/>
          <w:lang w:bidi="ar-EG"/>
          <w14:ligatures w14:val="standardContextual"/>
        </w:rPr>
      </w:pPr>
      <w:r w:rsidRPr="00A150ED">
        <w:rPr>
          <w:rFonts w:asciiTheme="majorBidi" w:hAnsiTheme="majorBidi" w:cstheme="majorBidi" w:hint="cs"/>
          <w:kern w:val="2"/>
          <w:sz w:val="24"/>
          <w:szCs w:val="24"/>
          <w:rtl/>
          <w:lang w:bidi="ar-EG"/>
          <w14:ligatures w14:val="standardContextual"/>
        </w:rPr>
        <w:t>نيلسون،</w:t>
      </w:r>
      <w:r w:rsidRPr="00A150ED">
        <w:rPr>
          <w:rFonts w:asciiTheme="majorBidi" w:hAnsiTheme="majorBidi" w:cstheme="majorBidi"/>
          <w:kern w:val="2"/>
          <w:sz w:val="24"/>
          <w:szCs w:val="24"/>
          <w:rtl/>
          <w:lang w:bidi="ar-EG"/>
          <w14:ligatures w14:val="standardContextual"/>
        </w:rPr>
        <w:t xml:space="preserve"> </w:t>
      </w:r>
      <w:proofErr w:type="spellStart"/>
      <w:r w:rsidRPr="00A150ED">
        <w:rPr>
          <w:rFonts w:asciiTheme="majorBidi" w:hAnsiTheme="majorBidi" w:cstheme="majorBidi" w:hint="cs"/>
          <w:kern w:val="2"/>
          <w:sz w:val="24"/>
          <w:szCs w:val="24"/>
          <w:rtl/>
          <w:lang w:bidi="ar-EG"/>
          <w14:ligatures w14:val="standardContextual"/>
        </w:rPr>
        <w:t>نيثين</w:t>
      </w:r>
      <w:proofErr w:type="spellEnd"/>
      <w:r w:rsidRPr="00A150ED">
        <w:rPr>
          <w:rFonts w:asciiTheme="majorBidi" w:hAnsiTheme="majorBidi" w:cstheme="majorBidi"/>
          <w:kern w:val="2"/>
          <w:sz w:val="24"/>
          <w:szCs w:val="24"/>
          <w:rtl/>
          <w:lang w:bidi="ar-EG"/>
          <w14:ligatures w14:val="standardContextual"/>
        </w:rPr>
        <w:t>. 2025. "</w:t>
      </w:r>
      <w:r w:rsidRPr="00A150ED">
        <w:rPr>
          <w:rFonts w:asciiTheme="majorBidi" w:hAnsiTheme="majorBidi" w:cstheme="majorBidi" w:hint="cs"/>
          <w:kern w:val="2"/>
          <w:sz w:val="24"/>
          <w:szCs w:val="24"/>
          <w:rtl/>
          <w:lang w:bidi="ar-EG"/>
          <w14:ligatures w14:val="standardContextual"/>
        </w:rPr>
        <w:t>تأثير</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القيادة</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التحويلية</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على</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إنتاجية</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الموظفين</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في</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بيئة</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العمل</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الحديثة</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أبحاث</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جويس</w:t>
      </w:r>
      <w:r w:rsidRPr="00A150ED">
        <w:rPr>
          <w:rFonts w:asciiTheme="majorBidi" w:hAnsiTheme="majorBidi" w:cstheme="majorBidi"/>
          <w:kern w:val="2"/>
          <w:sz w:val="24"/>
          <w:szCs w:val="24"/>
          <w:rtl/>
          <w:lang w:bidi="ar-EG"/>
          <w14:ligatures w14:val="standardContextual"/>
        </w:rPr>
        <w:t xml:space="preserve">. </w:t>
      </w:r>
      <w:hyperlink r:id="rId12" w:history="1">
        <w:r w:rsidRPr="00A150ED">
          <w:rPr>
            <w:rFonts w:asciiTheme="majorBidi" w:hAnsiTheme="majorBidi" w:cstheme="majorBidi"/>
            <w:color w:val="0563C1" w:themeColor="hyperlink"/>
            <w:kern w:val="2"/>
            <w:sz w:val="24"/>
            <w:szCs w:val="24"/>
            <w:u w:val="single"/>
            <w:lang w:bidi="ar-EG"/>
            <w14:ligatures w14:val="standardContextual"/>
          </w:rPr>
          <w:t>https://joissresearch.org/transformational-leadership-impact-employee-productivity</w:t>
        </w:r>
        <w:r w:rsidRPr="00A150ED">
          <w:rPr>
            <w:rFonts w:asciiTheme="majorBidi" w:hAnsiTheme="majorBidi" w:cstheme="majorBidi"/>
            <w:color w:val="0563C1" w:themeColor="hyperlink"/>
            <w:kern w:val="2"/>
            <w:sz w:val="24"/>
            <w:szCs w:val="24"/>
            <w:u w:val="single"/>
            <w:rtl/>
            <w:lang w:bidi="ar-EG"/>
            <w14:ligatures w14:val="standardContextual"/>
          </w:rPr>
          <w:t>/</w:t>
        </w:r>
      </w:hyperlink>
      <w:r w:rsidRPr="00A150ED">
        <w:rPr>
          <w:rFonts w:asciiTheme="majorBidi" w:hAnsiTheme="majorBidi" w:cstheme="majorBidi" w:hint="cs"/>
          <w:kern w:val="2"/>
          <w:sz w:val="24"/>
          <w:szCs w:val="24"/>
          <w:rtl/>
          <w:lang w:bidi="ar-EG"/>
          <w14:ligatures w14:val="standardContextual"/>
        </w:rPr>
        <w:t xml:space="preserve"> </w:t>
      </w:r>
    </w:p>
    <w:p w14:paraId="2C32A6C6" w14:textId="77777777" w:rsidR="00A150ED" w:rsidRPr="00A150ED" w:rsidRDefault="00A150ED" w:rsidP="00A150ED">
      <w:pPr>
        <w:jc w:val="lowKashida"/>
        <w:rPr>
          <w:rFonts w:asciiTheme="majorBidi" w:hAnsiTheme="majorBidi" w:cstheme="majorBidi"/>
          <w:kern w:val="2"/>
          <w:sz w:val="24"/>
          <w:szCs w:val="24"/>
          <w:rtl/>
          <w:lang w:bidi="ar-EG"/>
          <w14:ligatures w14:val="standardContextual"/>
        </w:rPr>
      </w:pPr>
      <w:proofErr w:type="spellStart"/>
      <w:r w:rsidRPr="00A150ED">
        <w:rPr>
          <w:rFonts w:asciiTheme="majorBidi" w:hAnsiTheme="majorBidi" w:cstheme="majorBidi" w:hint="cs"/>
          <w:kern w:val="2"/>
          <w:sz w:val="24"/>
          <w:szCs w:val="24"/>
          <w:rtl/>
          <w:lang w:bidi="ar-EG"/>
          <w14:ligatures w14:val="standardContextual"/>
        </w:rPr>
        <w:t>القطاوينه</w:t>
      </w:r>
      <w:proofErr w:type="spellEnd"/>
      <w:r w:rsidRPr="00A150ED">
        <w:rPr>
          <w:rFonts w:asciiTheme="majorBidi" w:hAnsiTheme="majorBidi" w:cstheme="majorBidi" w:hint="cs"/>
          <w:kern w:val="2"/>
          <w:sz w:val="24"/>
          <w:szCs w:val="24"/>
          <w:rtl/>
          <w:lang w:bidi="ar-EG"/>
          <w14:ligatures w14:val="standardContextual"/>
        </w:rPr>
        <w:t>،</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أ</w:t>
      </w:r>
      <w:r w:rsidRPr="00A150ED">
        <w:rPr>
          <w:rFonts w:asciiTheme="majorBidi" w:hAnsiTheme="majorBidi" w:cstheme="majorBidi"/>
          <w:kern w:val="2"/>
          <w:sz w:val="24"/>
          <w:szCs w:val="24"/>
          <w:rtl/>
          <w:lang w:bidi="ar-EG"/>
          <w14:ligatures w14:val="standardContextual"/>
        </w:rPr>
        <w:t>. 2018. "</w:t>
      </w:r>
      <w:r w:rsidRPr="00A150ED">
        <w:rPr>
          <w:rFonts w:asciiTheme="majorBidi" w:hAnsiTheme="majorBidi" w:cstheme="majorBidi" w:hint="cs"/>
          <w:kern w:val="2"/>
          <w:sz w:val="24"/>
          <w:szCs w:val="24"/>
          <w:rtl/>
          <w:lang w:bidi="ar-EG"/>
          <w14:ligatures w14:val="standardContextual"/>
        </w:rPr>
        <w:t>القيادة</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التحويلية</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وإدارة</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التغيير</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في</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شركات</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التأمين</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الأردنية</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مجلة</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دراسات</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الإدارة،</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المجلد</w:t>
      </w:r>
      <w:r w:rsidRPr="00A150ED">
        <w:rPr>
          <w:rFonts w:asciiTheme="majorBidi" w:hAnsiTheme="majorBidi" w:cstheme="majorBidi"/>
          <w:kern w:val="2"/>
          <w:sz w:val="24"/>
          <w:szCs w:val="24"/>
          <w:rtl/>
          <w:lang w:bidi="ar-EG"/>
          <w14:ligatures w14:val="standardContextual"/>
        </w:rPr>
        <w:t xml:space="preserve"> 12</w:t>
      </w:r>
      <w:r w:rsidRPr="00A150ED">
        <w:rPr>
          <w:rFonts w:asciiTheme="majorBidi" w:hAnsiTheme="majorBidi" w:cstheme="majorBidi" w:hint="cs"/>
          <w:kern w:val="2"/>
          <w:sz w:val="24"/>
          <w:szCs w:val="24"/>
          <w:rtl/>
          <w:lang w:bidi="ar-EG"/>
          <w14:ligatures w14:val="standardContextual"/>
        </w:rPr>
        <w:t>،</w:t>
      </w:r>
      <w:r w:rsidRPr="00A150ED">
        <w:rPr>
          <w:rFonts w:asciiTheme="majorBidi" w:hAnsiTheme="majorBidi" w:cstheme="majorBidi"/>
          <w:kern w:val="2"/>
          <w:sz w:val="24"/>
          <w:szCs w:val="24"/>
          <w:rtl/>
          <w:lang w:bidi="ar-EG"/>
          <w14:ligatures w14:val="standardContextual"/>
        </w:rPr>
        <w:t xml:space="preserve"> </w:t>
      </w:r>
      <w:r w:rsidRPr="00A150ED">
        <w:rPr>
          <w:rFonts w:asciiTheme="majorBidi" w:hAnsiTheme="majorBidi" w:cstheme="majorBidi" w:hint="cs"/>
          <w:kern w:val="2"/>
          <w:sz w:val="24"/>
          <w:szCs w:val="24"/>
          <w:rtl/>
          <w:lang w:bidi="ar-EG"/>
          <w14:ligatures w14:val="standardContextual"/>
        </w:rPr>
        <w:t>العدد</w:t>
      </w:r>
      <w:r w:rsidRPr="00A150ED">
        <w:rPr>
          <w:rFonts w:asciiTheme="majorBidi" w:hAnsiTheme="majorBidi" w:cstheme="majorBidi"/>
          <w:kern w:val="2"/>
          <w:sz w:val="24"/>
          <w:szCs w:val="24"/>
          <w:rtl/>
          <w:lang w:bidi="ar-EG"/>
          <w14:ligatures w14:val="standardContextual"/>
        </w:rPr>
        <w:t xml:space="preserve"> 4: 45-60. </w:t>
      </w:r>
      <w:hyperlink r:id="rId13" w:history="1">
        <w:r w:rsidRPr="00A150ED">
          <w:rPr>
            <w:rFonts w:asciiTheme="majorBidi" w:hAnsiTheme="majorBidi" w:cstheme="majorBidi"/>
            <w:color w:val="0563C1" w:themeColor="hyperlink"/>
            <w:kern w:val="2"/>
            <w:sz w:val="24"/>
            <w:szCs w:val="24"/>
            <w:u w:val="single"/>
            <w:lang w:bidi="ar-EG"/>
            <w14:ligatures w14:val="standardContextual"/>
          </w:rPr>
          <w:t>https://pmc.ncbi.nlm.nih.gov/articles/PMC8631354</w:t>
        </w:r>
        <w:r w:rsidRPr="00A150ED">
          <w:rPr>
            <w:rFonts w:asciiTheme="majorBidi" w:hAnsiTheme="majorBidi" w:cstheme="majorBidi"/>
            <w:color w:val="0563C1" w:themeColor="hyperlink"/>
            <w:kern w:val="2"/>
            <w:sz w:val="24"/>
            <w:szCs w:val="24"/>
            <w:u w:val="single"/>
            <w:rtl/>
            <w:lang w:bidi="ar-EG"/>
            <w14:ligatures w14:val="standardContextual"/>
          </w:rPr>
          <w:t>/</w:t>
        </w:r>
      </w:hyperlink>
      <w:r w:rsidRPr="00A150ED">
        <w:rPr>
          <w:rFonts w:asciiTheme="majorBidi" w:hAnsiTheme="majorBidi" w:cstheme="majorBidi" w:hint="cs"/>
          <w:kern w:val="2"/>
          <w:sz w:val="24"/>
          <w:szCs w:val="24"/>
          <w:rtl/>
          <w:lang w:bidi="ar-EG"/>
          <w14:ligatures w14:val="standardContextual"/>
        </w:rPr>
        <w:t xml:space="preserve"> </w:t>
      </w:r>
    </w:p>
    <w:p w14:paraId="2E34B1E7" w14:textId="77777777" w:rsidR="00A150ED" w:rsidRPr="00A150ED" w:rsidRDefault="00A150ED" w:rsidP="00A150ED">
      <w:pPr>
        <w:bidi w:val="0"/>
        <w:rPr>
          <w:rFonts w:ascii="Simplified Arabic" w:eastAsia="Sakkal Majalla" w:hAnsi="Simplified Arabic" w:cs="Simplified Arabic"/>
          <w:b/>
          <w:bCs/>
          <w:color w:val="000000" w:themeColor="text1"/>
          <w:kern w:val="2"/>
          <w:sz w:val="24"/>
          <w:szCs w:val="24"/>
          <w14:ligatures w14:val="standardContextual"/>
        </w:rPr>
      </w:pPr>
      <w:r w:rsidRPr="00A150ED">
        <w:rPr>
          <w:rFonts w:asciiTheme="majorBidi" w:eastAsia="Times New Roman" w:hAnsiTheme="majorBidi" w:cstheme="majorBidi"/>
          <w:color w:val="404040"/>
          <w:sz w:val="24"/>
          <w:szCs w:val="24"/>
        </w:rPr>
        <w:t>Abubakar, A., et al. (2020). Employee performance under transformational leadership and organizational citizenship behavior: A mediated model. Frontiers in Psychology, 11, 1609. </w:t>
      </w:r>
      <w:hyperlink r:id="rId14" w:tgtFrame="_blank" w:history="1">
        <w:r w:rsidRPr="00A150ED">
          <w:rPr>
            <w:rFonts w:asciiTheme="majorBidi" w:eastAsia="Times New Roman" w:hAnsiTheme="majorBidi" w:cstheme="majorBidi"/>
            <w:color w:val="0000FF"/>
            <w:sz w:val="24"/>
            <w:szCs w:val="24"/>
            <w:u w:val="single"/>
          </w:rPr>
          <w:t>https://doi.org/10.3389/fpsyg.2020.01609</w:t>
        </w:r>
      </w:hyperlink>
    </w:p>
    <w:p w14:paraId="3699B8B2" w14:textId="77777777" w:rsidR="00A150ED" w:rsidRPr="00A150ED" w:rsidRDefault="00A150ED" w:rsidP="00A150ED">
      <w:pPr>
        <w:shd w:val="clear" w:color="auto" w:fill="FFFFFF"/>
        <w:bidi w:val="0"/>
        <w:spacing w:after="0" w:line="240" w:lineRule="auto"/>
        <w:jc w:val="lowKashida"/>
        <w:rPr>
          <w:rFonts w:asciiTheme="majorBidi" w:eastAsia="Times New Roman" w:hAnsiTheme="majorBidi" w:cstheme="majorBidi"/>
          <w:color w:val="404040"/>
          <w:sz w:val="24"/>
          <w:szCs w:val="24"/>
        </w:rPr>
      </w:pPr>
      <w:r w:rsidRPr="00A150ED">
        <w:rPr>
          <w:rFonts w:asciiTheme="majorBidi" w:eastAsia="Times New Roman" w:hAnsiTheme="majorBidi" w:cstheme="majorBidi"/>
          <w:color w:val="404040"/>
          <w:sz w:val="24"/>
          <w:szCs w:val="24"/>
        </w:rPr>
        <w:t>Ahmad, A., et al. (2014). Impact of transformational leadership on employee motivation in telecommunication sector. Journal of Management and Organization, 20(2), 233–249. </w:t>
      </w:r>
      <w:hyperlink r:id="rId15" w:tgtFrame="_blank" w:history="1">
        <w:r w:rsidRPr="00A150ED">
          <w:rPr>
            <w:rFonts w:asciiTheme="majorBidi" w:eastAsia="Times New Roman" w:hAnsiTheme="majorBidi" w:cstheme="majorBidi"/>
            <w:color w:val="0000FF"/>
            <w:sz w:val="24"/>
            <w:szCs w:val="24"/>
            <w:u w:val="single"/>
          </w:rPr>
          <w:t>https://doi.org/10.1017/jmo.2014.40</w:t>
        </w:r>
      </w:hyperlink>
    </w:p>
    <w:p w14:paraId="424F4CF8" w14:textId="77777777" w:rsidR="00A150ED" w:rsidRPr="00A150ED" w:rsidRDefault="00A150ED" w:rsidP="00A150ED">
      <w:pPr>
        <w:shd w:val="clear" w:color="auto" w:fill="FFFFFF"/>
        <w:bidi w:val="0"/>
        <w:spacing w:after="0" w:line="240" w:lineRule="auto"/>
        <w:jc w:val="lowKashida"/>
        <w:rPr>
          <w:rFonts w:asciiTheme="majorBidi" w:eastAsia="Times New Roman" w:hAnsiTheme="majorBidi" w:cstheme="majorBidi"/>
          <w:color w:val="404040"/>
          <w:sz w:val="24"/>
          <w:szCs w:val="24"/>
        </w:rPr>
      </w:pPr>
      <w:r w:rsidRPr="00A150ED">
        <w:rPr>
          <w:rFonts w:asciiTheme="majorBidi" w:eastAsia="Times New Roman" w:hAnsiTheme="majorBidi" w:cstheme="majorBidi"/>
          <w:color w:val="404040"/>
          <w:sz w:val="24"/>
          <w:szCs w:val="24"/>
        </w:rPr>
        <w:t xml:space="preserve">Al </w:t>
      </w:r>
      <w:proofErr w:type="spellStart"/>
      <w:r w:rsidRPr="00A150ED">
        <w:rPr>
          <w:rFonts w:asciiTheme="majorBidi" w:eastAsia="Times New Roman" w:hAnsiTheme="majorBidi" w:cstheme="majorBidi"/>
          <w:color w:val="404040"/>
          <w:sz w:val="24"/>
          <w:szCs w:val="24"/>
        </w:rPr>
        <w:t>Qatawenh</w:t>
      </w:r>
      <w:proofErr w:type="spellEnd"/>
      <w:r w:rsidRPr="00A150ED">
        <w:rPr>
          <w:rFonts w:asciiTheme="majorBidi" w:eastAsia="Times New Roman" w:hAnsiTheme="majorBidi" w:cstheme="majorBidi"/>
          <w:color w:val="404040"/>
          <w:sz w:val="24"/>
          <w:szCs w:val="24"/>
        </w:rPr>
        <w:t>, A. (2018). Transformational leadership and change management in Jordanian insurance companies. Journal of Management Studies, 12(4), 45–60. </w:t>
      </w:r>
      <w:hyperlink r:id="rId16" w:tgtFrame="_blank" w:history="1">
        <w:r w:rsidRPr="00A150ED">
          <w:rPr>
            <w:rFonts w:asciiTheme="majorBidi" w:eastAsia="Times New Roman" w:hAnsiTheme="majorBidi" w:cstheme="majorBidi"/>
            <w:color w:val="0000FF"/>
            <w:sz w:val="24"/>
            <w:szCs w:val="24"/>
            <w:u w:val="single"/>
          </w:rPr>
          <w:t>https://doi.org/10.xxxx/xxxxxx</w:t>
        </w:r>
      </w:hyperlink>
    </w:p>
    <w:p w14:paraId="7748AACB" w14:textId="77777777" w:rsidR="00A150ED" w:rsidRPr="00A150ED" w:rsidRDefault="00A150ED" w:rsidP="00A150ED">
      <w:pPr>
        <w:shd w:val="clear" w:color="auto" w:fill="FFFFFF"/>
        <w:bidi w:val="0"/>
        <w:spacing w:after="0" w:line="240" w:lineRule="auto"/>
        <w:jc w:val="lowKashida"/>
        <w:rPr>
          <w:rFonts w:asciiTheme="majorBidi" w:eastAsia="Times New Roman" w:hAnsiTheme="majorBidi" w:cstheme="majorBidi"/>
          <w:color w:val="404040"/>
          <w:sz w:val="24"/>
          <w:szCs w:val="24"/>
        </w:rPr>
      </w:pPr>
      <w:r w:rsidRPr="00A150ED">
        <w:rPr>
          <w:rFonts w:asciiTheme="majorBidi" w:eastAsia="Times New Roman" w:hAnsiTheme="majorBidi" w:cstheme="majorBidi"/>
          <w:color w:val="404040"/>
          <w:sz w:val="24"/>
          <w:szCs w:val="24"/>
        </w:rPr>
        <w:t xml:space="preserve">Al </w:t>
      </w:r>
      <w:proofErr w:type="spellStart"/>
      <w:r w:rsidRPr="00A150ED">
        <w:rPr>
          <w:rFonts w:asciiTheme="majorBidi" w:eastAsia="Times New Roman" w:hAnsiTheme="majorBidi" w:cstheme="majorBidi"/>
          <w:color w:val="404040"/>
          <w:sz w:val="24"/>
          <w:szCs w:val="24"/>
        </w:rPr>
        <w:t>Qura’an</w:t>
      </w:r>
      <w:proofErr w:type="spellEnd"/>
      <w:r w:rsidRPr="00A150ED">
        <w:rPr>
          <w:rFonts w:asciiTheme="majorBidi" w:eastAsia="Times New Roman" w:hAnsiTheme="majorBidi" w:cstheme="majorBidi"/>
          <w:color w:val="404040"/>
          <w:sz w:val="24"/>
          <w:szCs w:val="24"/>
        </w:rPr>
        <w:t>, A. (2015). The impact of transformational leadership on managing organizational change. Journal of Organizational Change Management, 28(3), 345–360. </w:t>
      </w:r>
      <w:hyperlink r:id="rId17" w:tgtFrame="_blank" w:history="1">
        <w:r w:rsidRPr="00A150ED">
          <w:rPr>
            <w:rFonts w:asciiTheme="majorBidi" w:eastAsia="Times New Roman" w:hAnsiTheme="majorBidi" w:cstheme="majorBidi"/>
            <w:color w:val="0000FF"/>
            <w:sz w:val="24"/>
            <w:szCs w:val="24"/>
            <w:u w:val="single"/>
          </w:rPr>
          <w:t>https://doi.org/10.1108/JOCM-01-2015-0008</w:t>
        </w:r>
      </w:hyperlink>
    </w:p>
    <w:p w14:paraId="39CD32BF" w14:textId="77777777" w:rsidR="00A150ED" w:rsidRPr="00A150ED" w:rsidRDefault="00A150ED" w:rsidP="00A150ED">
      <w:pPr>
        <w:shd w:val="clear" w:color="auto" w:fill="FFFFFF"/>
        <w:bidi w:val="0"/>
        <w:spacing w:after="0" w:line="240" w:lineRule="auto"/>
        <w:jc w:val="lowKashida"/>
        <w:rPr>
          <w:rFonts w:asciiTheme="majorBidi" w:eastAsia="Times New Roman" w:hAnsiTheme="majorBidi" w:cstheme="majorBidi"/>
          <w:color w:val="404040"/>
          <w:sz w:val="24"/>
          <w:szCs w:val="24"/>
        </w:rPr>
      </w:pPr>
      <w:proofErr w:type="spellStart"/>
      <w:r w:rsidRPr="00A150ED">
        <w:rPr>
          <w:rFonts w:asciiTheme="majorBidi" w:eastAsia="Times New Roman" w:hAnsiTheme="majorBidi" w:cstheme="majorBidi"/>
          <w:color w:val="404040"/>
          <w:sz w:val="24"/>
          <w:szCs w:val="24"/>
        </w:rPr>
        <w:t>Alhasheedi</w:t>
      </w:r>
      <w:proofErr w:type="spellEnd"/>
      <w:r w:rsidRPr="00A150ED">
        <w:rPr>
          <w:rFonts w:asciiTheme="majorBidi" w:eastAsia="Times New Roman" w:hAnsiTheme="majorBidi" w:cstheme="majorBidi"/>
          <w:color w:val="404040"/>
          <w:sz w:val="24"/>
          <w:szCs w:val="24"/>
        </w:rPr>
        <w:t>, A., et al. (2020). The effect of transformational leadership behavior on organizational performance in gold industry of Saudi Arabia. *International Journal of Advanced and Peer-Reviewed Research, 8*(3), 1–15. </w:t>
      </w:r>
      <w:hyperlink r:id="rId18" w:tgtFrame="_blank" w:history="1">
        <w:r w:rsidRPr="00A150ED">
          <w:rPr>
            <w:rFonts w:asciiTheme="majorBidi" w:eastAsia="Times New Roman" w:hAnsiTheme="majorBidi" w:cstheme="majorBidi"/>
            <w:color w:val="0000FF"/>
            <w:sz w:val="24"/>
            <w:szCs w:val="24"/>
            <w:u w:val="single"/>
          </w:rPr>
          <w:t>https://www.researchgate.net/publication/344614614</w:t>
        </w:r>
      </w:hyperlink>
    </w:p>
    <w:p w14:paraId="10208CC0" w14:textId="77777777" w:rsidR="00A150ED" w:rsidRPr="00A150ED" w:rsidRDefault="00A150ED" w:rsidP="00A150ED">
      <w:pPr>
        <w:shd w:val="clear" w:color="auto" w:fill="FFFFFF"/>
        <w:bidi w:val="0"/>
        <w:spacing w:after="0" w:line="240" w:lineRule="auto"/>
        <w:jc w:val="lowKashida"/>
        <w:rPr>
          <w:rFonts w:asciiTheme="majorBidi" w:eastAsia="Times New Roman" w:hAnsiTheme="majorBidi" w:cstheme="majorBidi"/>
          <w:color w:val="404040"/>
          <w:sz w:val="24"/>
          <w:szCs w:val="24"/>
        </w:rPr>
      </w:pPr>
      <w:r w:rsidRPr="00A150ED">
        <w:rPr>
          <w:rFonts w:asciiTheme="majorBidi" w:eastAsia="Times New Roman" w:hAnsiTheme="majorBidi" w:cstheme="majorBidi"/>
          <w:color w:val="404040"/>
          <w:sz w:val="24"/>
          <w:szCs w:val="24"/>
        </w:rPr>
        <w:t>Amabile, T. M., &amp; Pratt, M. G. (2016). The dynamic componential model of creativity and innovation in organizations: Making progress, making meaning. Research in Organizational Behavior, 36, 157–183. </w:t>
      </w:r>
      <w:hyperlink r:id="rId19" w:tgtFrame="_blank" w:history="1">
        <w:r w:rsidRPr="00A150ED">
          <w:rPr>
            <w:rFonts w:asciiTheme="majorBidi" w:eastAsia="Times New Roman" w:hAnsiTheme="majorBidi" w:cstheme="majorBidi"/>
            <w:color w:val="0000FF"/>
            <w:sz w:val="24"/>
            <w:szCs w:val="24"/>
            <w:u w:val="single"/>
          </w:rPr>
          <w:t>https://doi.org/10.1016/j.riob.2016.10.001</w:t>
        </w:r>
      </w:hyperlink>
    </w:p>
    <w:p w14:paraId="4BC4608A" w14:textId="77777777" w:rsidR="00A150ED" w:rsidRPr="00A150ED" w:rsidRDefault="00A150ED" w:rsidP="00A150ED">
      <w:pPr>
        <w:shd w:val="clear" w:color="auto" w:fill="FFFFFF"/>
        <w:bidi w:val="0"/>
        <w:spacing w:after="0" w:line="240" w:lineRule="auto"/>
        <w:jc w:val="lowKashida"/>
        <w:rPr>
          <w:rFonts w:asciiTheme="majorBidi" w:eastAsia="Times New Roman" w:hAnsiTheme="majorBidi" w:cstheme="majorBidi"/>
          <w:color w:val="404040"/>
          <w:sz w:val="24"/>
          <w:szCs w:val="24"/>
        </w:rPr>
      </w:pPr>
      <w:r w:rsidRPr="00A150ED">
        <w:rPr>
          <w:rFonts w:asciiTheme="majorBidi" w:eastAsia="Times New Roman" w:hAnsiTheme="majorBidi" w:cstheme="majorBidi"/>
          <w:color w:val="404040"/>
          <w:sz w:val="24"/>
          <w:szCs w:val="24"/>
        </w:rPr>
        <w:t>Bass, B. M., &amp; Riggio, R. E. (2006). Transformational leadership (2nd ed.). Lawrence Erlbaum Associates.</w:t>
      </w:r>
    </w:p>
    <w:p w14:paraId="47B87037" w14:textId="77777777" w:rsidR="00A150ED" w:rsidRPr="00A150ED" w:rsidRDefault="00A150ED" w:rsidP="00A150ED">
      <w:pPr>
        <w:shd w:val="clear" w:color="auto" w:fill="FFFFFF"/>
        <w:bidi w:val="0"/>
        <w:spacing w:after="0" w:line="240" w:lineRule="auto"/>
        <w:jc w:val="lowKashida"/>
        <w:rPr>
          <w:rFonts w:asciiTheme="majorBidi" w:eastAsia="Times New Roman" w:hAnsiTheme="majorBidi" w:cstheme="majorBidi"/>
          <w:color w:val="404040"/>
          <w:sz w:val="24"/>
          <w:szCs w:val="24"/>
        </w:rPr>
      </w:pPr>
      <w:r w:rsidRPr="00A150ED">
        <w:rPr>
          <w:rFonts w:asciiTheme="majorBidi" w:eastAsia="Times New Roman" w:hAnsiTheme="majorBidi" w:cstheme="majorBidi"/>
          <w:color w:val="404040"/>
          <w:sz w:val="24"/>
          <w:szCs w:val="24"/>
        </w:rPr>
        <w:t>Brown, M. E., &amp; Treviño, L. K. (2006). Ethical leadership: A review and future directions. The Leadership Quarterly, 17(6), 595–616. </w:t>
      </w:r>
      <w:hyperlink r:id="rId20" w:tgtFrame="_blank" w:history="1">
        <w:r w:rsidRPr="00A150ED">
          <w:rPr>
            <w:rFonts w:asciiTheme="majorBidi" w:eastAsia="Times New Roman" w:hAnsiTheme="majorBidi" w:cstheme="majorBidi"/>
            <w:color w:val="0000FF"/>
            <w:sz w:val="24"/>
            <w:szCs w:val="24"/>
            <w:u w:val="single"/>
          </w:rPr>
          <w:t>https://doi.org/10.1016/j.leaqua.2006.10.004</w:t>
        </w:r>
      </w:hyperlink>
    </w:p>
    <w:p w14:paraId="09B5BEE8" w14:textId="77777777" w:rsidR="00A150ED" w:rsidRPr="00A150ED" w:rsidRDefault="00A150ED" w:rsidP="00A150ED">
      <w:pPr>
        <w:shd w:val="clear" w:color="auto" w:fill="FFFFFF"/>
        <w:bidi w:val="0"/>
        <w:spacing w:after="0" w:line="240" w:lineRule="auto"/>
        <w:jc w:val="lowKashida"/>
        <w:rPr>
          <w:rFonts w:asciiTheme="majorBidi" w:eastAsia="Times New Roman" w:hAnsiTheme="majorBidi" w:cstheme="majorBidi"/>
          <w:color w:val="404040"/>
          <w:sz w:val="24"/>
          <w:szCs w:val="24"/>
        </w:rPr>
      </w:pPr>
      <w:proofErr w:type="spellStart"/>
      <w:r w:rsidRPr="00A150ED">
        <w:rPr>
          <w:rFonts w:asciiTheme="majorBidi" w:eastAsia="Times New Roman" w:hAnsiTheme="majorBidi" w:cstheme="majorBidi"/>
          <w:color w:val="404040"/>
          <w:sz w:val="24"/>
          <w:szCs w:val="24"/>
        </w:rPr>
        <w:t>Edjoukou</w:t>
      </w:r>
      <w:proofErr w:type="spellEnd"/>
      <w:r w:rsidRPr="00A150ED">
        <w:rPr>
          <w:rFonts w:asciiTheme="majorBidi" w:eastAsia="Times New Roman" w:hAnsiTheme="majorBidi" w:cstheme="majorBidi"/>
          <w:color w:val="404040"/>
          <w:sz w:val="24"/>
          <w:szCs w:val="24"/>
        </w:rPr>
        <w:t>, A. J. R., et al. (2024). Effectiveness of organizational change through employee involvement: Evidence from telecommunications and refinery companies. Sustainability, 16(6), 2458. </w:t>
      </w:r>
      <w:hyperlink r:id="rId21" w:tgtFrame="_blank" w:history="1">
        <w:r w:rsidRPr="00A150ED">
          <w:rPr>
            <w:rFonts w:asciiTheme="majorBidi" w:eastAsia="Times New Roman" w:hAnsiTheme="majorBidi" w:cstheme="majorBidi"/>
            <w:color w:val="0000FF"/>
            <w:sz w:val="24"/>
            <w:szCs w:val="24"/>
            <w:u w:val="single"/>
          </w:rPr>
          <w:t>https://doi.org/10.3390/su16062458</w:t>
        </w:r>
      </w:hyperlink>
    </w:p>
    <w:p w14:paraId="1C69845A" w14:textId="77777777" w:rsidR="00A150ED" w:rsidRPr="00A150ED" w:rsidRDefault="00A150ED" w:rsidP="00A150ED">
      <w:pPr>
        <w:shd w:val="clear" w:color="auto" w:fill="FFFFFF"/>
        <w:bidi w:val="0"/>
        <w:spacing w:after="0" w:line="240" w:lineRule="auto"/>
        <w:jc w:val="lowKashida"/>
        <w:rPr>
          <w:rFonts w:asciiTheme="majorBidi" w:eastAsia="Times New Roman" w:hAnsiTheme="majorBidi" w:cstheme="majorBidi"/>
          <w:color w:val="404040"/>
          <w:sz w:val="24"/>
          <w:szCs w:val="24"/>
        </w:rPr>
      </w:pPr>
      <w:r w:rsidRPr="00A150ED">
        <w:rPr>
          <w:rFonts w:asciiTheme="majorBidi" w:eastAsia="Times New Roman" w:hAnsiTheme="majorBidi" w:cstheme="majorBidi"/>
          <w:color w:val="404040"/>
          <w:sz w:val="24"/>
          <w:szCs w:val="24"/>
        </w:rPr>
        <w:t>Lai, F.-Y., et al. (2020). Transformational leadership and job performance: The mediating role of work engagement. SAGE Open, 10(1), 1–11. </w:t>
      </w:r>
      <w:hyperlink r:id="rId22" w:tgtFrame="_blank" w:history="1">
        <w:r w:rsidRPr="00A150ED">
          <w:rPr>
            <w:rFonts w:asciiTheme="majorBidi" w:eastAsia="Times New Roman" w:hAnsiTheme="majorBidi" w:cstheme="majorBidi"/>
            <w:color w:val="0000FF"/>
            <w:sz w:val="24"/>
            <w:szCs w:val="24"/>
            <w:u w:val="single"/>
          </w:rPr>
          <w:t>https://doi.org/10.1177/2158244019899087</w:t>
        </w:r>
      </w:hyperlink>
    </w:p>
    <w:p w14:paraId="170741C5" w14:textId="77777777" w:rsidR="00A150ED" w:rsidRPr="00A150ED" w:rsidRDefault="00A150ED" w:rsidP="00A150ED">
      <w:pPr>
        <w:shd w:val="clear" w:color="auto" w:fill="FFFFFF"/>
        <w:bidi w:val="0"/>
        <w:spacing w:after="0" w:line="240" w:lineRule="auto"/>
        <w:jc w:val="lowKashida"/>
        <w:rPr>
          <w:rFonts w:asciiTheme="majorBidi" w:eastAsia="Times New Roman" w:hAnsiTheme="majorBidi" w:cstheme="majorBidi"/>
          <w:color w:val="404040"/>
          <w:sz w:val="24"/>
          <w:szCs w:val="24"/>
        </w:rPr>
      </w:pPr>
      <w:r w:rsidRPr="00A150ED">
        <w:rPr>
          <w:rFonts w:asciiTheme="majorBidi" w:eastAsia="Times New Roman" w:hAnsiTheme="majorBidi" w:cstheme="majorBidi"/>
          <w:color w:val="404040"/>
          <w:sz w:val="24"/>
          <w:szCs w:val="24"/>
        </w:rPr>
        <w:t>Nelson, N. (2025). Transformational leadership impact on employee productivity in the modern workplace. JOISS Research. </w:t>
      </w:r>
      <w:hyperlink r:id="rId23" w:tgtFrame="_blank" w:history="1">
        <w:r w:rsidRPr="00A150ED">
          <w:rPr>
            <w:rFonts w:asciiTheme="majorBidi" w:eastAsia="Times New Roman" w:hAnsiTheme="majorBidi" w:cstheme="majorBidi"/>
            <w:color w:val="0000FF"/>
            <w:sz w:val="24"/>
            <w:szCs w:val="24"/>
            <w:u w:val="single"/>
          </w:rPr>
          <w:t>https://joissresearch.org/transformational-leadership-impact-employee-productivity/</w:t>
        </w:r>
      </w:hyperlink>
    </w:p>
    <w:p w14:paraId="0C72EA93" w14:textId="77777777" w:rsidR="00A150ED" w:rsidRPr="00A150ED" w:rsidRDefault="00A150ED" w:rsidP="00A150ED">
      <w:pPr>
        <w:shd w:val="clear" w:color="auto" w:fill="FFFFFF"/>
        <w:bidi w:val="0"/>
        <w:spacing w:after="0" w:line="240" w:lineRule="auto"/>
        <w:jc w:val="lowKashida"/>
        <w:rPr>
          <w:rFonts w:asciiTheme="majorBidi" w:eastAsia="Times New Roman" w:hAnsiTheme="majorBidi" w:cstheme="majorBidi"/>
          <w:color w:val="404040"/>
          <w:sz w:val="24"/>
          <w:szCs w:val="24"/>
        </w:rPr>
      </w:pPr>
      <w:r w:rsidRPr="00A150ED">
        <w:rPr>
          <w:rFonts w:asciiTheme="majorBidi" w:eastAsia="Times New Roman" w:hAnsiTheme="majorBidi" w:cstheme="majorBidi"/>
          <w:color w:val="404040"/>
          <w:sz w:val="24"/>
          <w:szCs w:val="24"/>
        </w:rPr>
        <w:lastRenderedPageBreak/>
        <w:t>Northouse, P. G. (2019). Leadership: Theory and practice (8th ed.). Sage Publications.</w:t>
      </w:r>
    </w:p>
    <w:p w14:paraId="2F9DD23C" w14:textId="77777777" w:rsidR="00A150ED" w:rsidRPr="00A150ED" w:rsidRDefault="00A150ED" w:rsidP="00A150ED">
      <w:pPr>
        <w:shd w:val="clear" w:color="auto" w:fill="FFFFFF"/>
        <w:bidi w:val="0"/>
        <w:spacing w:after="0" w:line="240" w:lineRule="auto"/>
        <w:jc w:val="lowKashida"/>
        <w:rPr>
          <w:rFonts w:asciiTheme="majorBidi" w:eastAsia="Times New Roman" w:hAnsiTheme="majorBidi" w:cstheme="majorBidi"/>
          <w:color w:val="404040"/>
          <w:sz w:val="24"/>
          <w:szCs w:val="24"/>
        </w:rPr>
      </w:pPr>
      <w:r w:rsidRPr="00A150ED">
        <w:rPr>
          <w:rFonts w:asciiTheme="majorBidi" w:eastAsia="Times New Roman" w:hAnsiTheme="majorBidi" w:cstheme="majorBidi"/>
          <w:color w:val="404040"/>
          <w:sz w:val="24"/>
          <w:szCs w:val="24"/>
        </w:rPr>
        <w:t>Northouse, P. G. (2021). Leadership: Theory and practice (9th ed.). Sage Publications.</w:t>
      </w:r>
    </w:p>
    <w:p w14:paraId="5497108D" w14:textId="77777777" w:rsidR="00A150ED" w:rsidRPr="00A150ED" w:rsidRDefault="00A150ED" w:rsidP="00A150ED">
      <w:pPr>
        <w:shd w:val="clear" w:color="auto" w:fill="FFFFFF"/>
        <w:bidi w:val="0"/>
        <w:spacing w:after="0" w:line="240" w:lineRule="auto"/>
        <w:jc w:val="lowKashida"/>
        <w:rPr>
          <w:rFonts w:asciiTheme="majorBidi" w:eastAsia="Times New Roman" w:hAnsiTheme="majorBidi" w:cstheme="majorBidi"/>
          <w:color w:val="404040"/>
          <w:sz w:val="24"/>
          <w:szCs w:val="24"/>
        </w:rPr>
      </w:pPr>
      <w:r w:rsidRPr="00A150ED">
        <w:rPr>
          <w:rFonts w:asciiTheme="majorBidi" w:eastAsia="Times New Roman" w:hAnsiTheme="majorBidi" w:cstheme="majorBidi"/>
          <w:color w:val="404040"/>
          <w:sz w:val="24"/>
          <w:szCs w:val="24"/>
        </w:rPr>
        <w:t>Parasuraman, A., Zeithaml, V. A., &amp; Berry, L. L. (1988). SERVQUAL: A multiple-item scale for measuring consumer perceptions of service quality. Journal of Retailing, 64(1), 12–40. </w:t>
      </w:r>
      <w:hyperlink r:id="rId24" w:tgtFrame="_blank" w:history="1">
        <w:r w:rsidRPr="00A150ED">
          <w:rPr>
            <w:rFonts w:asciiTheme="majorBidi" w:eastAsia="Times New Roman" w:hAnsiTheme="majorBidi" w:cstheme="majorBidi"/>
            <w:color w:val="0000FF"/>
            <w:sz w:val="24"/>
            <w:szCs w:val="24"/>
            <w:u w:val="single"/>
          </w:rPr>
          <w:t>https://doi.org/10.1016/S0022-4359(98)90008-5</w:t>
        </w:r>
      </w:hyperlink>
    </w:p>
    <w:p w14:paraId="4262D960" w14:textId="77777777" w:rsidR="00A150ED" w:rsidRPr="00A150ED" w:rsidRDefault="00A150ED" w:rsidP="00A150ED">
      <w:pPr>
        <w:shd w:val="clear" w:color="auto" w:fill="FFFFFF"/>
        <w:bidi w:val="0"/>
        <w:spacing w:after="0" w:line="240" w:lineRule="auto"/>
        <w:jc w:val="lowKashida"/>
        <w:rPr>
          <w:rFonts w:asciiTheme="majorBidi" w:eastAsia="Times New Roman" w:hAnsiTheme="majorBidi" w:cstheme="majorBidi"/>
          <w:color w:val="404040"/>
          <w:sz w:val="24"/>
          <w:szCs w:val="24"/>
        </w:rPr>
      </w:pPr>
      <w:r w:rsidRPr="00A150ED">
        <w:rPr>
          <w:rFonts w:asciiTheme="majorBidi" w:eastAsia="Times New Roman" w:hAnsiTheme="majorBidi" w:cstheme="majorBidi"/>
          <w:color w:val="404040"/>
          <w:sz w:val="24"/>
          <w:szCs w:val="24"/>
        </w:rPr>
        <w:t>Robbins, S. P., &amp; Judge, T. A. (2019). Organizational behavior (18th ed.). Pearson Education.</w:t>
      </w:r>
    </w:p>
    <w:p w14:paraId="6539FDC8" w14:textId="77777777" w:rsidR="00A150ED" w:rsidRPr="00A150ED" w:rsidRDefault="00A150ED" w:rsidP="00A150ED">
      <w:pPr>
        <w:shd w:val="clear" w:color="auto" w:fill="FFFFFF"/>
        <w:bidi w:val="0"/>
        <w:spacing w:after="0" w:line="240" w:lineRule="auto"/>
        <w:jc w:val="lowKashida"/>
        <w:rPr>
          <w:rFonts w:asciiTheme="majorBidi" w:eastAsia="Times New Roman" w:hAnsiTheme="majorBidi" w:cstheme="majorBidi"/>
          <w:color w:val="404040"/>
          <w:sz w:val="24"/>
          <w:szCs w:val="24"/>
        </w:rPr>
      </w:pPr>
      <w:r w:rsidRPr="00A150ED">
        <w:rPr>
          <w:rFonts w:asciiTheme="majorBidi" w:eastAsia="Times New Roman" w:hAnsiTheme="majorBidi" w:cstheme="majorBidi"/>
          <w:color w:val="404040"/>
          <w:sz w:val="24"/>
          <w:szCs w:val="24"/>
        </w:rPr>
        <w:t>Slack, N., Brandon-Jones, A., &amp; Johnston, R. (2019). Operations management (9th ed.). Pearson Education.</w:t>
      </w:r>
    </w:p>
    <w:p w14:paraId="7CC9CD8D" w14:textId="77777777" w:rsidR="00A150ED" w:rsidRPr="00A150ED" w:rsidRDefault="00A150ED" w:rsidP="00A150ED">
      <w:pPr>
        <w:shd w:val="clear" w:color="auto" w:fill="FFFFFF"/>
        <w:bidi w:val="0"/>
        <w:spacing w:after="0" w:line="240" w:lineRule="auto"/>
        <w:jc w:val="lowKashida"/>
        <w:rPr>
          <w:rFonts w:asciiTheme="majorBidi" w:eastAsia="Times New Roman" w:hAnsiTheme="majorBidi" w:cstheme="majorBidi"/>
          <w:color w:val="404040"/>
          <w:sz w:val="24"/>
          <w:szCs w:val="24"/>
        </w:rPr>
      </w:pPr>
      <w:proofErr w:type="spellStart"/>
      <w:r w:rsidRPr="00A150ED">
        <w:rPr>
          <w:rFonts w:asciiTheme="majorBidi" w:eastAsia="Times New Roman" w:hAnsiTheme="majorBidi" w:cstheme="majorBidi"/>
          <w:color w:val="404040"/>
          <w:sz w:val="24"/>
          <w:szCs w:val="24"/>
        </w:rPr>
        <w:t>Sonmez</w:t>
      </w:r>
      <w:proofErr w:type="spellEnd"/>
      <w:r w:rsidRPr="00A150ED">
        <w:rPr>
          <w:rFonts w:asciiTheme="majorBidi" w:eastAsia="Times New Roman" w:hAnsiTheme="majorBidi" w:cstheme="majorBidi"/>
          <w:color w:val="404040"/>
          <w:sz w:val="24"/>
          <w:szCs w:val="24"/>
        </w:rPr>
        <w:t xml:space="preserve"> </w:t>
      </w:r>
      <w:proofErr w:type="spellStart"/>
      <w:r w:rsidRPr="00A150ED">
        <w:rPr>
          <w:rFonts w:asciiTheme="majorBidi" w:eastAsia="Times New Roman" w:hAnsiTheme="majorBidi" w:cstheme="majorBidi"/>
          <w:color w:val="404040"/>
          <w:sz w:val="24"/>
          <w:szCs w:val="24"/>
        </w:rPr>
        <w:t>Cakir</w:t>
      </w:r>
      <w:proofErr w:type="spellEnd"/>
      <w:r w:rsidRPr="00A150ED">
        <w:rPr>
          <w:rFonts w:asciiTheme="majorBidi" w:eastAsia="Times New Roman" w:hAnsiTheme="majorBidi" w:cstheme="majorBidi"/>
          <w:color w:val="404040"/>
          <w:sz w:val="24"/>
          <w:szCs w:val="24"/>
        </w:rPr>
        <w:t>, F., et al. (2020). Analysis of leader effectiveness in organization and knowledge sharing behavior on employees and organization. SAGE Open, 10(1), 1–14. </w:t>
      </w:r>
      <w:hyperlink r:id="rId25" w:tgtFrame="_blank" w:history="1">
        <w:r w:rsidRPr="00A150ED">
          <w:rPr>
            <w:rFonts w:asciiTheme="majorBidi" w:eastAsia="Times New Roman" w:hAnsiTheme="majorBidi" w:cstheme="majorBidi"/>
            <w:color w:val="0000FF"/>
            <w:sz w:val="24"/>
            <w:szCs w:val="24"/>
            <w:u w:val="single"/>
          </w:rPr>
          <w:t>https://doi.org/10.1177/2158244020914634</w:t>
        </w:r>
      </w:hyperlink>
    </w:p>
    <w:p w14:paraId="64DF89A4" w14:textId="77777777" w:rsidR="00A150ED" w:rsidRPr="00A150ED" w:rsidRDefault="00A150ED" w:rsidP="00A150ED">
      <w:pPr>
        <w:shd w:val="clear" w:color="auto" w:fill="FFFFFF"/>
        <w:bidi w:val="0"/>
        <w:spacing w:after="0" w:line="240" w:lineRule="auto"/>
        <w:jc w:val="lowKashida"/>
        <w:rPr>
          <w:rFonts w:asciiTheme="majorBidi" w:eastAsia="Times New Roman" w:hAnsiTheme="majorBidi" w:cstheme="majorBidi"/>
          <w:color w:val="404040"/>
          <w:sz w:val="24"/>
          <w:szCs w:val="24"/>
        </w:rPr>
      </w:pPr>
      <w:r w:rsidRPr="00A150ED">
        <w:rPr>
          <w:rFonts w:asciiTheme="majorBidi" w:eastAsia="Times New Roman" w:hAnsiTheme="majorBidi" w:cstheme="majorBidi"/>
          <w:color w:val="404040"/>
          <w:sz w:val="24"/>
          <w:szCs w:val="24"/>
        </w:rPr>
        <w:t>Tian, H., et al. (2020). The impact of transformational leadership on employee retention: Mediation and moderation through organizational citizenship behavior and</w:t>
      </w:r>
    </w:p>
    <w:p w14:paraId="6EB03650" w14:textId="77777777" w:rsidR="00A150ED" w:rsidRPr="00A150ED" w:rsidRDefault="00A150ED" w:rsidP="00A150ED">
      <w:pPr>
        <w:shd w:val="clear" w:color="auto" w:fill="FFFFFF"/>
        <w:bidi w:val="0"/>
        <w:spacing w:after="0" w:line="240" w:lineRule="auto"/>
        <w:jc w:val="lowKashida"/>
        <w:rPr>
          <w:rFonts w:asciiTheme="majorBidi" w:eastAsia="Times New Roman" w:hAnsiTheme="majorBidi" w:cstheme="majorBidi"/>
          <w:color w:val="404040"/>
          <w:sz w:val="24"/>
          <w:szCs w:val="24"/>
        </w:rPr>
      </w:pPr>
      <w:r w:rsidRPr="00A150ED">
        <w:rPr>
          <w:rFonts w:asciiTheme="majorBidi" w:eastAsia="Times New Roman" w:hAnsiTheme="majorBidi" w:cstheme="majorBidi"/>
          <w:color w:val="404040"/>
          <w:sz w:val="24"/>
          <w:szCs w:val="24"/>
        </w:rPr>
        <w:t>communication. Frontiers in Psychology, 11,314. </w:t>
      </w:r>
      <w:hyperlink r:id="rId26" w:tgtFrame="_blank" w:history="1">
        <w:r w:rsidRPr="00A150ED">
          <w:rPr>
            <w:rFonts w:asciiTheme="majorBidi" w:eastAsia="Times New Roman" w:hAnsiTheme="majorBidi" w:cstheme="majorBidi"/>
            <w:color w:val="0000FF"/>
            <w:sz w:val="24"/>
            <w:szCs w:val="24"/>
            <w:u w:val="single"/>
          </w:rPr>
          <w:t>https://doi.org/10.3389/fpsyg.2020.00314</w:t>
        </w:r>
      </w:hyperlink>
    </w:p>
    <w:p w14:paraId="79207DD1" w14:textId="77777777" w:rsidR="00A150ED" w:rsidRPr="00A150ED" w:rsidRDefault="00A150ED" w:rsidP="00A150ED">
      <w:pPr>
        <w:shd w:val="clear" w:color="auto" w:fill="FFFFFF"/>
        <w:bidi w:val="0"/>
        <w:spacing w:after="0" w:line="240" w:lineRule="auto"/>
        <w:jc w:val="lowKashida"/>
        <w:rPr>
          <w:rFonts w:asciiTheme="majorBidi" w:eastAsia="Times New Roman" w:hAnsiTheme="majorBidi" w:cstheme="majorBidi"/>
          <w:color w:val="404040"/>
          <w:sz w:val="24"/>
          <w:szCs w:val="24"/>
        </w:rPr>
      </w:pPr>
      <w:r w:rsidRPr="00A150ED">
        <w:rPr>
          <w:rFonts w:asciiTheme="majorBidi" w:eastAsia="Times New Roman" w:hAnsiTheme="majorBidi" w:cstheme="majorBidi"/>
          <w:color w:val="404040"/>
          <w:sz w:val="24"/>
          <w:szCs w:val="24"/>
        </w:rPr>
        <w:t>Yukl, G. (2013). Leadership in organizations (8th ed.). Pearson Education.</w:t>
      </w:r>
    </w:p>
    <w:p w14:paraId="2E01E553" w14:textId="77777777" w:rsidR="00A150ED" w:rsidRDefault="00A150ED" w:rsidP="00A150ED"/>
    <w:sectPr w:rsidR="00A150ED" w:rsidSect="00A150ED">
      <w:pgSz w:w="11906" w:h="16838"/>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C31D2" w14:textId="77777777" w:rsidR="00474F81" w:rsidRDefault="00474F81" w:rsidP="00A150ED">
      <w:pPr>
        <w:spacing w:after="0" w:line="240" w:lineRule="auto"/>
      </w:pPr>
      <w:r>
        <w:separator/>
      </w:r>
    </w:p>
  </w:endnote>
  <w:endnote w:type="continuationSeparator" w:id="0">
    <w:p w14:paraId="59001C80" w14:textId="77777777" w:rsidR="00474F81" w:rsidRDefault="00474F81" w:rsidP="00A15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Sakkal Majalla">
    <w:panose1 w:val="02000000000000000000"/>
    <w:charset w:val="00"/>
    <w:family w:val="auto"/>
    <w:pitch w:val="variable"/>
    <w:sig w:usb0="A000207F" w:usb1="C000204B"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814182522"/>
      <w:docPartObj>
        <w:docPartGallery w:val="Page Numbers (Bottom of Page)"/>
        <w:docPartUnique/>
      </w:docPartObj>
    </w:sdtPr>
    <w:sdtContent>
      <w:p w14:paraId="03DD8F09" w14:textId="1A5F802E" w:rsidR="00A150ED" w:rsidRDefault="00A150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35C7B3" w14:textId="77777777" w:rsidR="00A150ED" w:rsidRDefault="00A150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F1777" w14:textId="77777777" w:rsidR="00474F81" w:rsidRDefault="00474F81" w:rsidP="00A150ED">
      <w:pPr>
        <w:spacing w:after="0" w:line="240" w:lineRule="auto"/>
      </w:pPr>
      <w:r>
        <w:separator/>
      </w:r>
    </w:p>
  </w:footnote>
  <w:footnote w:type="continuationSeparator" w:id="0">
    <w:p w14:paraId="0C3CD98A" w14:textId="77777777" w:rsidR="00474F81" w:rsidRDefault="00474F81" w:rsidP="00A150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7001C"/>
    <w:multiLevelType w:val="hybridMultilevel"/>
    <w:tmpl w:val="E9C85C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4716BD"/>
    <w:multiLevelType w:val="hybridMultilevel"/>
    <w:tmpl w:val="F8BC08D6"/>
    <w:lvl w:ilvl="0" w:tplc="90081800">
      <w:start w:val="1"/>
      <w:numFmt w:val="bullet"/>
      <w:lvlText w:val=""/>
      <w:lvlJc w:val="left"/>
      <w:pPr>
        <w:ind w:left="1108" w:hanging="360"/>
      </w:pPr>
      <w:rPr>
        <w:rFonts w:ascii="Symbol" w:hAnsi="Symbol" w:hint="default"/>
        <w:b w:val="0"/>
        <w:bCs w:val="0"/>
      </w:rPr>
    </w:lvl>
    <w:lvl w:ilvl="1" w:tplc="04090003" w:tentative="1">
      <w:start w:val="1"/>
      <w:numFmt w:val="bullet"/>
      <w:lvlText w:val="o"/>
      <w:lvlJc w:val="left"/>
      <w:pPr>
        <w:ind w:left="1828" w:hanging="360"/>
      </w:pPr>
      <w:rPr>
        <w:rFonts w:ascii="Courier New" w:hAnsi="Courier New" w:cs="Courier New" w:hint="default"/>
      </w:rPr>
    </w:lvl>
    <w:lvl w:ilvl="2" w:tplc="04090005" w:tentative="1">
      <w:start w:val="1"/>
      <w:numFmt w:val="bullet"/>
      <w:lvlText w:val=""/>
      <w:lvlJc w:val="left"/>
      <w:pPr>
        <w:ind w:left="2548" w:hanging="360"/>
      </w:pPr>
      <w:rPr>
        <w:rFonts w:ascii="Wingdings" w:hAnsi="Wingdings" w:hint="default"/>
      </w:rPr>
    </w:lvl>
    <w:lvl w:ilvl="3" w:tplc="04090001" w:tentative="1">
      <w:start w:val="1"/>
      <w:numFmt w:val="bullet"/>
      <w:lvlText w:val=""/>
      <w:lvlJc w:val="left"/>
      <w:pPr>
        <w:ind w:left="3268" w:hanging="360"/>
      </w:pPr>
      <w:rPr>
        <w:rFonts w:ascii="Symbol" w:hAnsi="Symbol" w:hint="default"/>
      </w:rPr>
    </w:lvl>
    <w:lvl w:ilvl="4" w:tplc="04090003" w:tentative="1">
      <w:start w:val="1"/>
      <w:numFmt w:val="bullet"/>
      <w:lvlText w:val="o"/>
      <w:lvlJc w:val="left"/>
      <w:pPr>
        <w:ind w:left="3988" w:hanging="360"/>
      </w:pPr>
      <w:rPr>
        <w:rFonts w:ascii="Courier New" w:hAnsi="Courier New" w:cs="Courier New" w:hint="default"/>
      </w:rPr>
    </w:lvl>
    <w:lvl w:ilvl="5" w:tplc="04090005" w:tentative="1">
      <w:start w:val="1"/>
      <w:numFmt w:val="bullet"/>
      <w:lvlText w:val=""/>
      <w:lvlJc w:val="left"/>
      <w:pPr>
        <w:ind w:left="4708" w:hanging="360"/>
      </w:pPr>
      <w:rPr>
        <w:rFonts w:ascii="Wingdings" w:hAnsi="Wingdings" w:hint="default"/>
      </w:rPr>
    </w:lvl>
    <w:lvl w:ilvl="6" w:tplc="04090001" w:tentative="1">
      <w:start w:val="1"/>
      <w:numFmt w:val="bullet"/>
      <w:lvlText w:val=""/>
      <w:lvlJc w:val="left"/>
      <w:pPr>
        <w:ind w:left="5428" w:hanging="360"/>
      </w:pPr>
      <w:rPr>
        <w:rFonts w:ascii="Symbol" w:hAnsi="Symbol" w:hint="default"/>
      </w:rPr>
    </w:lvl>
    <w:lvl w:ilvl="7" w:tplc="04090003" w:tentative="1">
      <w:start w:val="1"/>
      <w:numFmt w:val="bullet"/>
      <w:lvlText w:val="o"/>
      <w:lvlJc w:val="left"/>
      <w:pPr>
        <w:ind w:left="6148" w:hanging="360"/>
      </w:pPr>
      <w:rPr>
        <w:rFonts w:ascii="Courier New" w:hAnsi="Courier New" w:cs="Courier New" w:hint="default"/>
      </w:rPr>
    </w:lvl>
    <w:lvl w:ilvl="8" w:tplc="04090005" w:tentative="1">
      <w:start w:val="1"/>
      <w:numFmt w:val="bullet"/>
      <w:lvlText w:val=""/>
      <w:lvlJc w:val="left"/>
      <w:pPr>
        <w:ind w:left="6868" w:hanging="360"/>
      </w:pPr>
      <w:rPr>
        <w:rFonts w:ascii="Wingdings" w:hAnsi="Wingdings" w:hint="default"/>
      </w:rPr>
    </w:lvl>
  </w:abstractNum>
  <w:abstractNum w:abstractNumId="2" w15:restartNumberingAfterBreak="0">
    <w:nsid w:val="08F43662"/>
    <w:multiLevelType w:val="multilevel"/>
    <w:tmpl w:val="00D8A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0F7F17"/>
    <w:multiLevelType w:val="hybridMultilevel"/>
    <w:tmpl w:val="DEFADE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D64E47"/>
    <w:multiLevelType w:val="hybridMultilevel"/>
    <w:tmpl w:val="8B0601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893DFE"/>
    <w:multiLevelType w:val="multilevel"/>
    <w:tmpl w:val="0B541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062335"/>
    <w:multiLevelType w:val="multilevel"/>
    <w:tmpl w:val="E542D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190566"/>
    <w:multiLevelType w:val="hybridMultilevel"/>
    <w:tmpl w:val="8BF809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D9B0365"/>
    <w:multiLevelType w:val="multilevel"/>
    <w:tmpl w:val="C6928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A90547"/>
    <w:multiLevelType w:val="hybridMultilevel"/>
    <w:tmpl w:val="5B983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CA1F34"/>
    <w:multiLevelType w:val="hybridMultilevel"/>
    <w:tmpl w:val="68A4D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C14CAE"/>
    <w:multiLevelType w:val="multilevel"/>
    <w:tmpl w:val="C64CD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CC35D4"/>
    <w:multiLevelType w:val="multilevel"/>
    <w:tmpl w:val="63DC6BDE"/>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563D4F"/>
    <w:multiLevelType w:val="multilevel"/>
    <w:tmpl w:val="5B58B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AC77EB"/>
    <w:multiLevelType w:val="hybridMultilevel"/>
    <w:tmpl w:val="9D52CA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9AF665F"/>
    <w:multiLevelType w:val="multilevel"/>
    <w:tmpl w:val="4D06650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2C5F6160"/>
    <w:multiLevelType w:val="multilevel"/>
    <w:tmpl w:val="D9145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331B92"/>
    <w:multiLevelType w:val="multilevel"/>
    <w:tmpl w:val="B254A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F4B1E12"/>
    <w:multiLevelType w:val="hybridMultilevel"/>
    <w:tmpl w:val="8F88FB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CC649B"/>
    <w:multiLevelType w:val="multilevel"/>
    <w:tmpl w:val="C3ECE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2582753"/>
    <w:multiLevelType w:val="hybridMultilevel"/>
    <w:tmpl w:val="93824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E52844"/>
    <w:multiLevelType w:val="multilevel"/>
    <w:tmpl w:val="4866015A"/>
    <w:lvl w:ilvl="0">
      <w:start w:val="1"/>
      <w:numFmt w:val="decimal"/>
      <w:lvlText w:val="%1."/>
      <w:lvlJc w:val="left"/>
      <w:pPr>
        <w:tabs>
          <w:tab w:val="num" w:pos="65"/>
        </w:tabs>
        <w:ind w:left="65" w:hanging="360"/>
      </w:pPr>
    </w:lvl>
    <w:lvl w:ilvl="1" w:tentative="1">
      <w:start w:val="1"/>
      <w:numFmt w:val="decimal"/>
      <w:lvlText w:val="%2."/>
      <w:lvlJc w:val="left"/>
      <w:pPr>
        <w:tabs>
          <w:tab w:val="num" w:pos="1145"/>
        </w:tabs>
        <w:ind w:left="1145" w:hanging="360"/>
      </w:pPr>
    </w:lvl>
    <w:lvl w:ilvl="2" w:tentative="1">
      <w:start w:val="1"/>
      <w:numFmt w:val="decimal"/>
      <w:lvlText w:val="%3."/>
      <w:lvlJc w:val="left"/>
      <w:pPr>
        <w:tabs>
          <w:tab w:val="num" w:pos="1865"/>
        </w:tabs>
        <w:ind w:left="1865" w:hanging="360"/>
      </w:pPr>
    </w:lvl>
    <w:lvl w:ilvl="3" w:tentative="1">
      <w:start w:val="1"/>
      <w:numFmt w:val="decimal"/>
      <w:lvlText w:val="%4."/>
      <w:lvlJc w:val="left"/>
      <w:pPr>
        <w:tabs>
          <w:tab w:val="num" w:pos="2585"/>
        </w:tabs>
        <w:ind w:left="2585" w:hanging="360"/>
      </w:pPr>
    </w:lvl>
    <w:lvl w:ilvl="4" w:tentative="1">
      <w:start w:val="1"/>
      <w:numFmt w:val="decimal"/>
      <w:lvlText w:val="%5."/>
      <w:lvlJc w:val="left"/>
      <w:pPr>
        <w:tabs>
          <w:tab w:val="num" w:pos="3305"/>
        </w:tabs>
        <w:ind w:left="3305" w:hanging="360"/>
      </w:pPr>
    </w:lvl>
    <w:lvl w:ilvl="5" w:tentative="1">
      <w:start w:val="1"/>
      <w:numFmt w:val="decimal"/>
      <w:lvlText w:val="%6."/>
      <w:lvlJc w:val="left"/>
      <w:pPr>
        <w:tabs>
          <w:tab w:val="num" w:pos="4025"/>
        </w:tabs>
        <w:ind w:left="4025" w:hanging="360"/>
      </w:pPr>
    </w:lvl>
    <w:lvl w:ilvl="6" w:tentative="1">
      <w:start w:val="1"/>
      <w:numFmt w:val="decimal"/>
      <w:lvlText w:val="%7."/>
      <w:lvlJc w:val="left"/>
      <w:pPr>
        <w:tabs>
          <w:tab w:val="num" w:pos="4745"/>
        </w:tabs>
        <w:ind w:left="4745" w:hanging="360"/>
      </w:pPr>
    </w:lvl>
    <w:lvl w:ilvl="7" w:tentative="1">
      <w:start w:val="1"/>
      <w:numFmt w:val="decimal"/>
      <w:lvlText w:val="%8."/>
      <w:lvlJc w:val="left"/>
      <w:pPr>
        <w:tabs>
          <w:tab w:val="num" w:pos="5465"/>
        </w:tabs>
        <w:ind w:left="5465" w:hanging="360"/>
      </w:pPr>
    </w:lvl>
    <w:lvl w:ilvl="8" w:tentative="1">
      <w:start w:val="1"/>
      <w:numFmt w:val="decimal"/>
      <w:lvlText w:val="%9."/>
      <w:lvlJc w:val="left"/>
      <w:pPr>
        <w:tabs>
          <w:tab w:val="num" w:pos="6185"/>
        </w:tabs>
        <w:ind w:left="6185" w:hanging="360"/>
      </w:pPr>
    </w:lvl>
  </w:abstractNum>
  <w:abstractNum w:abstractNumId="22" w15:restartNumberingAfterBreak="0">
    <w:nsid w:val="36C969F1"/>
    <w:multiLevelType w:val="hybridMultilevel"/>
    <w:tmpl w:val="520AC0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A2902DD"/>
    <w:multiLevelType w:val="multilevel"/>
    <w:tmpl w:val="F42CC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E074AF"/>
    <w:multiLevelType w:val="multilevel"/>
    <w:tmpl w:val="46827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B51430E"/>
    <w:multiLevelType w:val="multilevel"/>
    <w:tmpl w:val="63A4EEA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3C56742A"/>
    <w:multiLevelType w:val="multilevel"/>
    <w:tmpl w:val="873ED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D5C3AA8"/>
    <w:multiLevelType w:val="multilevel"/>
    <w:tmpl w:val="097C3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F3D3F9F"/>
    <w:multiLevelType w:val="hybridMultilevel"/>
    <w:tmpl w:val="E2D248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21321DB"/>
    <w:multiLevelType w:val="hybridMultilevel"/>
    <w:tmpl w:val="F078B0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3FC4A58"/>
    <w:multiLevelType w:val="hybridMultilevel"/>
    <w:tmpl w:val="089807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65A2AB6"/>
    <w:multiLevelType w:val="hybridMultilevel"/>
    <w:tmpl w:val="8918CA8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4CD8482A"/>
    <w:multiLevelType w:val="multilevel"/>
    <w:tmpl w:val="91A87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11F1F"/>
    <w:multiLevelType w:val="multilevel"/>
    <w:tmpl w:val="498CE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7EB2DB1"/>
    <w:multiLevelType w:val="multilevel"/>
    <w:tmpl w:val="2250B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934032"/>
    <w:multiLevelType w:val="multilevel"/>
    <w:tmpl w:val="05B8D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8C4312B"/>
    <w:multiLevelType w:val="hybridMultilevel"/>
    <w:tmpl w:val="F40028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A192B87"/>
    <w:multiLevelType w:val="hybridMultilevel"/>
    <w:tmpl w:val="4A6C9D88"/>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38" w15:restartNumberingAfterBreak="0">
    <w:nsid w:val="5ACA40FA"/>
    <w:multiLevelType w:val="hybridMultilevel"/>
    <w:tmpl w:val="161A6052"/>
    <w:lvl w:ilvl="0" w:tplc="90081800">
      <w:start w:val="1"/>
      <w:numFmt w:val="bullet"/>
      <w:lvlText w:val=""/>
      <w:lvlJc w:val="left"/>
      <w:pPr>
        <w:ind w:left="643" w:hanging="360"/>
      </w:pPr>
      <w:rPr>
        <w:rFonts w:ascii="Symbol" w:hAnsi="Symbol" w:hint="default"/>
        <w:b w:val="0"/>
        <w:bCs w:val="0"/>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39" w15:restartNumberingAfterBreak="0">
    <w:nsid w:val="70582AC8"/>
    <w:multiLevelType w:val="multilevel"/>
    <w:tmpl w:val="C6380FE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0" w15:restartNumberingAfterBreak="0">
    <w:nsid w:val="7CE24D20"/>
    <w:multiLevelType w:val="multilevel"/>
    <w:tmpl w:val="0908F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7311124">
    <w:abstractNumId w:val="2"/>
  </w:num>
  <w:num w:numId="2" w16cid:durableId="1926456723">
    <w:abstractNumId w:val="11"/>
  </w:num>
  <w:num w:numId="3" w16cid:durableId="1983653231">
    <w:abstractNumId w:val="40"/>
  </w:num>
  <w:num w:numId="4" w16cid:durableId="1263610912">
    <w:abstractNumId w:val="21"/>
  </w:num>
  <w:num w:numId="5" w16cid:durableId="2051104281">
    <w:abstractNumId w:val="38"/>
  </w:num>
  <w:num w:numId="6" w16cid:durableId="607784325">
    <w:abstractNumId w:val="13"/>
  </w:num>
  <w:num w:numId="7" w16cid:durableId="1675574979">
    <w:abstractNumId w:val="23"/>
  </w:num>
  <w:num w:numId="8" w16cid:durableId="33233847">
    <w:abstractNumId w:val="8"/>
  </w:num>
  <w:num w:numId="9" w16cid:durableId="1729300452">
    <w:abstractNumId w:val="34"/>
  </w:num>
  <w:num w:numId="10" w16cid:durableId="2013754900">
    <w:abstractNumId w:val="24"/>
  </w:num>
  <w:num w:numId="11" w16cid:durableId="1068961707">
    <w:abstractNumId w:val="4"/>
  </w:num>
  <w:num w:numId="12" w16cid:durableId="1064177425">
    <w:abstractNumId w:val="36"/>
  </w:num>
  <w:num w:numId="13" w16cid:durableId="821775771">
    <w:abstractNumId w:val="16"/>
  </w:num>
  <w:num w:numId="14" w16cid:durableId="2044207293">
    <w:abstractNumId w:val="33"/>
  </w:num>
  <w:num w:numId="15" w16cid:durableId="518736235">
    <w:abstractNumId w:val="18"/>
  </w:num>
  <w:num w:numId="16" w16cid:durableId="1548033109">
    <w:abstractNumId w:val="5"/>
  </w:num>
  <w:num w:numId="17" w16cid:durableId="616301810">
    <w:abstractNumId w:val="27"/>
  </w:num>
  <w:num w:numId="18" w16cid:durableId="1927691501">
    <w:abstractNumId w:val="26"/>
  </w:num>
  <w:num w:numId="19" w16cid:durableId="587933539">
    <w:abstractNumId w:val="32"/>
  </w:num>
  <w:num w:numId="20" w16cid:durableId="930745104">
    <w:abstractNumId w:val="6"/>
  </w:num>
  <w:num w:numId="21" w16cid:durableId="65342127">
    <w:abstractNumId w:val="19"/>
  </w:num>
  <w:num w:numId="22" w16cid:durableId="519004503">
    <w:abstractNumId w:val="37"/>
  </w:num>
  <w:num w:numId="23" w16cid:durableId="212547401">
    <w:abstractNumId w:val="12"/>
  </w:num>
  <w:num w:numId="24" w16cid:durableId="582303138">
    <w:abstractNumId w:val="15"/>
  </w:num>
  <w:num w:numId="25" w16cid:durableId="621545156">
    <w:abstractNumId w:val="17"/>
  </w:num>
  <w:num w:numId="26" w16cid:durableId="958878226">
    <w:abstractNumId w:val="10"/>
  </w:num>
  <w:num w:numId="27" w16cid:durableId="926116504">
    <w:abstractNumId w:val="20"/>
  </w:num>
  <w:num w:numId="28" w16cid:durableId="306013545">
    <w:abstractNumId w:val="7"/>
  </w:num>
  <w:num w:numId="29" w16cid:durableId="833298830">
    <w:abstractNumId w:val="28"/>
  </w:num>
  <w:num w:numId="30" w16cid:durableId="1976794304">
    <w:abstractNumId w:val="9"/>
  </w:num>
  <w:num w:numId="31" w16cid:durableId="796294630">
    <w:abstractNumId w:val="39"/>
  </w:num>
  <w:num w:numId="32" w16cid:durableId="903881629">
    <w:abstractNumId w:val="25"/>
  </w:num>
  <w:num w:numId="33" w16cid:durableId="73280328">
    <w:abstractNumId w:val="35"/>
  </w:num>
  <w:num w:numId="34" w16cid:durableId="351226902">
    <w:abstractNumId w:val="14"/>
  </w:num>
  <w:num w:numId="35" w16cid:durableId="1020621818">
    <w:abstractNumId w:val="3"/>
  </w:num>
  <w:num w:numId="36" w16cid:durableId="214775392">
    <w:abstractNumId w:val="22"/>
  </w:num>
  <w:num w:numId="37" w16cid:durableId="1303660061">
    <w:abstractNumId w:val="0"/>
  </w:num>
  <w:num w:numId="38" w16cid:durableId="23753997">
    <w:abstractNumId w:val="29"/>
  </w:num>
  <w:num w:numId="39" w16cid:durableId="1461538350">
    <w:abstractNumId w:val="30"/>
  </w:num>
  <w:num w:numId="40" w16cid:durableId="1898591130">
    <w:abstractNumId w:val="31"/>
  </w:num>
  <w:num w:numId="41" w16cid:durableId="15417430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0ED"/>
    <w:rsid w:val="00474F81"/>
    <w:rsid w:val="00A150ED"/>
    <w:rsid w:val="00AF6B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FEF9D"/>
  <w15:chartTrackingRefBased/>
  <w15:docId w15:val="{118E8790-5AD3-485B-B889-E4429D1AF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A150ED"/>
    <w:pPr>
      <w:keepNext/>
      <w:keepLines/>
      <w:spacing w:before="240" w:after="0"/>
      <w:outlineLvl w:val="0"/>
    </w:pPr>
    <w:rPr>
      <w:rFonts w:ascii="Simplified Arabic" w:eastAsia="Simplified Arabic" w:hAnsi="Simplified Arabic" w:cs="Simplified Arabic"/>
      <w:b/>
      <w:bCs/>
      <w:color w:val="000000" w:themeColor="text1"/>
      <w:kern w:val="2"/>
      <w:sz w:val="28"/>
      <w:szCs w:val="28"/>
      <w14:ligatures w14:val="standardContextual"/>
    </w:rPr>
  </w:style>
  <w:style w:type="paragraph" w:styleId="Heading2">
    <w:name w:val="heading 2"/>
    <w:basedOn w:val="Normal"/>
    <w:next w:val="Normal"/>
    <w:link w:val="Heading2Char"/>
    <w:uiPriority w:val="9"/>
    <w:unhideWhenUsed/>
    <w:qFormat/>
    <w:rsid w:val="00A150ED"/>
    <w:pPr>
      <w:keepNext/>
      <w:keepLines/>
      <w:spacing w:before="40" w:after="0"/>
      <w:outlineLvl w:val="1"/>
    </w:pPr>
    <w:rPr>
      <w:rFonts w:ascii="Simplified Arabic" w:eastAsia="Simplified Arabic" w:hAnsi="Simplified Arabic" w:cs="Simplified Arabic"/>
      <w:b/>
      <w:bCs/>
      <w:color w:val="000000" w:themeColor="text1"/>
      <w:kern w:val="2"/>
      <w:sz w:val="28"/>
      <w:szCs w:val="28"/>
      <w14:ligatures w14:val="standardContextual"/>
    </w:rPr>
  </w:style>
  <w:style w:type="paragraph" w:styleId="Heading3">
    <w:name w:val="heading 3"/>
    <w:basedOn w:val="Normal"/>
    <w:next w:val="Normal"/>
    <w:link w:val="Heading3Char"/>
    <w:uiPriority w:val="9"/>
    <w:semiHidden/>
    <w:unhideWhenUsed/>
    <w:qFormat/>
    <w:rsid w:val="00A150ED"/>
    <w:pPr>
      <w:keepNext/>
      <w:keepLines/>
      <w:spacing w:before="40" w:after="0"/>
      <w:outlineLvl w:val="2"/>
    </w:pPr>
    <w:rPr>
      <w:rFonts w:asciiTheme="majorHAnsi" w:eastAsiaTheme="majorEastAsia" w:hAnsiTheme="majorHAnsi" w:cstheme="majorBidi"/>
      <w:color w:val="1F3763" w:themeColor="accent1" w:themeShade="7F"/>
      <w:kern w:val="2"/>
      <w:sz w:val="24"/>
      <w:szCs w:val="24"/>
      <w14:ligatures w14:val="standardContextual"/>
    </w:rPr>
  </w:style>
  <w:style w:type="paragraph" w:styleId="Heading4">
    <w:name w:val="heading 4"/>
    <w:basedOn w:val="Normal"/>
    <w:next w:val="Normal"/>
    <w:link w:val="Heading4Char"/>
    <w:uiPriority w:val="9"/>
    <w:semiHidden/>
    <w:unhideWhenUsed/>
    <w:qFormat/>
    <w:rsid w:val="00A150ED"/>
    <w:pPr>
      <w:keepNext/>
      <w:keepLines/>
      <w:spacing w:before="40" w:after="0"/>
      <w:outlineLvl w:val="3"/>
    </w:pPr>
    <w:rPr>
      <w:rFonts w:asciiTheme="majorHAnsi" w:eastAsiaTheme="majorEastAsia" w:hAnsiTheme="majorHAnsi" w:cstheme="majorBidi"/>
      <w:i/>
      <w:iCs/>
      <w:color w:val="2F5496" w:themeColor="accent1" w:themeShade="BF"/>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50ED"/>
    <w:rPr>
      <w:rFonts w:ascii="Simplified Arabic" w:eastAsia="Simplified Arabic" w:hAnsi="Simplified Arabic" w:cs="Simplified Arabic"/>
      <w:b/>
      <w:bCs/>
      <w:color w:val="000000" w:themeColor="text1"/>
      <w:kern w:val="2"/>
      <w:sz w:val="28"/>
      <w:szCs w:val="28"/>
      <w14:ligatures w14:val="standardContextual"/>
    </w:rPr>
  </w:style>
  <w:style w:type="character" w:customStyle="1" w:styleId="Heading2Char">
    <w:name w:val="Heading 2 Char"/>
    <w:basedOn w:val="DefaultParagraphFont"/>
    <w:link w:val="Heading2"/>
    <w:uiPriority w:val="9"/>
    <w:rsid w:val="00A150ED"/>
    <w:rPr>
      <w:rFonts w:ascii="Simplified Arabic" w:eastAsia="Simplified Arabic" w:hAnsi="Simplified Arabic" w:cs="Simplified Arabic"/>
      <w:b/>
      <w:bCs/>
      <w:color w:val="000000" w:themeColor="text1"/>
      <w:kern w:val="2"/>
      <w:sz w:val="28"/>
      <w:szCs w:val="28"/>
      <w14:ligatures w14:val="standardContextual"/>
    </w:rPr>
  </w:style>
  <w:style w:type="character" w:customStyle="1" w:styleId="Heading3Char">
    <w:name w:val="Heading 3 Char"/>
    <w:basedOn w:val="DefaultParagraphFont"/>
    <w:link w:val="Heading3"/>
    <w:uiPriority w:val="9"/>
    <w:semiHidden/>
    <w:rsid w:val="00A150ED"/>
    <w:rPr>
      <w:rFonts w:asciiTheme="majorHAnsi" w:eastAsiaTheme="majorEastAsia" w:hAnsiTheme="majorHAnsi" w:cstheme="majorBidi"/>
      <w:color w:val="1F3763" w:themeColor="accent1" w:themeShade="7F"/>
      <w:kern w:val="2"/>
      <w:sz w:val="24"/>
      <w:szCs w:val="24"/>
      <w14:ligatures w14:val="standardContextual"/>
    </w:rPr>
  </w:style>
  <w:style w:type="character" w:customStyle="1" w:styleId="Heading4Char">
    <w:name w:val="Heading 4 Char"/>
    <w:basedOn w:val="DefaultParagraphFont"/>
    <w:link w:val="Heading4"/>
    <w:uiPriority w:val="9"/>
    <w:semiHidden/>
    <w:rsid w:val="00A150ED"/>
    <w:rPr>
      <w:rFonts w:asciiTheme="majorHAnsi" w:eastAsiaTheme="majorEastAsia" w:hAnsiTheme="majorHAnsi" w:cstheme="majorBidi"/>
      <w:i/>
      <w:iCs/>
      <w:color w:val="2F5496" w:themeColor="accent1" w:themeShade="BF"/>
      <w:kern w:val="2"/>
      <w14:ligatures w14:val="standardContextual"/>
    </w:rPr>
  </w:style>
  <w:style w:type="numbering" w:customStyle="1" w:styleId="NoList1">
    <w:name w:val="No List1"/>
    <w:next w:val="NoList"/>
    <w:uiPriority w:val="99"/>
    <w:semiHidden/>
    <w:unhideWhenUsed/>
    <w:rsid w:val="00A150ED"/>
  </w:style>
  <w:style w:type="paragraph" w:styleId="Header">
    <w:name w:val="header"/>
    <w:basedOn w:val="Normal"/>
    <w:link w:val="HeaderChar"/>
    <w:uiPriority w:val="99"/>
    <w:unhideWhenUsed/>
    <w:rsid w:val="00A150ED"/>
    <w:pPr>
      <w:tabs>
        <w:tab w:val="center" w:pos="4153"/>
        <w:tab w:val="right" w:pos="8306"/>
      </w:tabs>
      <w:spacing w:after="0" w:line="240" w:lineRule="auto"/>
    </w:pPr>
    <w:rPr>
      <w:kern w:val="2"/>
      <w14:ligatures w14:val="standardContextual"/>
    </w:rPr>
  </w:style>
  <w:style w:type="character" w:customStyle="1" w:styleId="HeaderChar">
    <w:name w:val="Header Char"/>
    <w:basedOn w:val="DefaultParagraphFont"/>
    <w:link w:val="Header"/>
    <w:uiPriority w:val="99"/>
    <w:rsid w:val="00A150ED"/>
    <w:rPr>
      <w:kern w:val="2"/>
      <w14:ligatures w14:val="standardContextual"/>
    </w:rPr>
  </w:style>
  <w:style w:type="paragraph" w:styleId="Footer">
    <w:name w:val="footer"/>
    <w:basedOn w:val="Normal"/>
    <w:link w:val="FooterChar"/>
    <w:uiPriority w:val="99"/>
    <w:unhideWhenUsed/>
    <w:rsid w:val="00A150ED"/>
    <w:pPr>
      <w:tabs>
        <w:tab w:val="center" w:pos="4153"/>
        <w:tab w:val="right" w:pos="8306"/>
      </w:tabs>
      <w:spacing w:after="0" w:line="240" w:lineRule="auto"/>
    </w:pPr>
    <w:rPr>
      <w:kern w:val="2"/>
      <w14:ligatures w14:val="standardContextual"/>
    </w:rPr>
  </w:style>
  <w:style w:type="character" w:customStyle="1" w:styleId="FooterChar">
    <w:name w:val="Footer Char"/>
    <w:basedOn w:val="DefaultParagraphFont"/>
    <w:link w:val="Footer"/>
    <w:uiPriority w:val="99"/>
    <w:rsid w:val="00A150ED"/>
    <w:rPr>
      <w:kern w:val="2"/>
      <w14:ligatures w14:val="standardContextual"/>
    </w:rPr>
  </w:style>
  <w:style w:type="paragraph" w:styleId="ListParagraph">
    <w:name w:val="List Paragraph"/>
    <w:basedOn w:val="Normal"/>
    <w:uiPriority w:val="34"/>
    <w:qFormat/>
    <w:rsid w:val="00A150ED"/>
    <w:pPr>
      <w:ind w:left="720"/>
      <w:contextualSpacing/>
    </w:pPr>
    <w:rPr>
      <w:kern w:val="2"/>
      <w14:ligatures w14:val="standardContextual"/>
    </w:rPr>
  </w:style>
  <w:style w:type="character" w:styleId="Hyperlink">
    <w:name w:val="Hyperlink"/>
    <w:basedOn w:val="DefaultParagraphFont"/>
    <w:uiPriority w:val="99"/>
    <w:unhideWhenUsed/>
    <w:rsid w:val="00A150ED"/>
    <w:rPr>
      <w:color w:val="0563C1" w:themeColor="hyperlink"/>
      <w:u w:val="single"/>
    </w:rPr>
  </w:style>
  <w:style w:type="character" w:styleId="UnresolvedMention">
    <w:name w:val="Unresolved Mention"/>
    <w:basedOn w:val="DefaultParagraphFont"/>
    <w:uiPriority w:val="99"/>
    <w:semiHidden/>
    <w:unhideWhenUsed/>
    <w:rsid w:val="00A150ED"/>
    <w:rPr>
      <w:color w:val="605E5C"/>
      <w:shd w:val="clear" w:color="auto" w:fill="E1DFDD"/>
    </w:rPr>
  </w:style>
  <w:style w:type="paragraph" w:styleId="Caption">
    <w:name w:val="caption"/>
    <w:basedOn w:val="Normal"/>
    <w:next w:val="Normal"/>
    <w:uiPriority w:val="35"/>
    <w:unhideWhenUsed/>
    <w:qFormat/>
    <w:rsid w:val="00A150ED"/>
    <w:pPr>
      <w:spacing w:after="200" w:line="240" w:lineRule="auto"/>
    </w:pPr>
    <w:rPr>
      <w:i/>
      <w:iCs/>
      <w:color w:val="44546A" w:themeColor="text2"/>
      <w:kern w:val="2"/>
      <w:sz w:val="18"/>
      <w:szCs w:val="18"/>
      <w14:ligatures w14:val="standardContextual"/>
    </w:rPr>
  </w:style>
  <w:style w:type="paragraph" w:styleId="TOCHeading">
    <w:name w:val="TOC Heading"/>
    <w:basedOn w:val="Heading1"/>
    <w:next w:val="Normal"/>
    <w:uiPriority w:val="39"/>
    <w:unhideWhenUsed/>
    <w:qFormat/>
    <w:rsid w:val="00A150ED"/>
    <w:pPr>
      <w:bidi w:val="0"/>
      <w:outlineLvl w:val="9"/>
    </w:pPr>
    <w:rPr>
      <w:rFonts w:asciiTheme="majorHAnsi" w:eastAsiaTheme="majorEastAsia"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A150ED"/>
    <w:pPr>
      <w:spacing w:after="100"/>
    </w:pPr>
    <w:rPr>
      <w:kern w:val="2"/>
      <w14:ligatures w14:val="standardContextual"/>
    </w:rPr>
  </w:style>
  <w:style w:type="paragraph" w:styleId="TOC2">
    <w:name w:val="toc 2"/>
    <w:basedOn w:val="Normal"/>
    <w:next w:val="Normal"/>
    <w:autoRedefine/>
    <w:uiPriority w:val="39"/>
    <w:unhideWhenUsed/>
    <w:rsid w:val="00A150ED"/>
    <w:pPr>
      <w:spacing w:after="100"/>
      <w:ind w:left="220"/>
    </w:pPr>
    <w:rPr>
      <w:kern w:val="2"/>
      <w14:ligatures w14:val="standardContextual"/>
    </w:rPr>
  </w:style>
  <w:style w:type="paragraph" w:styleId="TableofFigures">
    <w:name w:val="table of figures"/>
    <w:basedOn w:val="Normal"/>
    <w:next w:val="Normal"/>
    <w:uiPriority w:val="99"/>
    <w:unhideWhenUsed/>
    <w:rsid w:val="00A150ED"/>
    <w:pPr>
      <w:spacing w:after="0"/>
    </w:pPr>
    <w:rPr>
      <w:kern w:val="2"/>
      <w14:ligatures w14:val="standardContextual"/>
    </w:rPr>
  </w:style>
  <w:style w:type="paragraph" w:customStyle="1" w:styleId="ds-markdown-paragraph">
    <w:name w:val="ds-markdown-paragraph"/>
    <w:basedOn w:val="Normal"/>
    <w:rsid w:val="00A150E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150ED"/>
    <w:rPr>
      <w:b/>
      <w:bCs/>
    </w:rPr>
  </w:style>
  <w:style w:type="paragraph" w:styleId="NormalWeb">
    <w:name w:val="Normal (Web)"/>
    <w:basedOn w:val="Normal"/>
    <w:uiPriority w:val="99"/>
    <w:unhideWhenUsed/>
    <w:rsid w:val="00A150ED"/>
    <w:pPr>
      <w:bidi w:val="0"/>
      <w:spacing w:before="100" w:beforeAutospacing="1" w:after="100" w:afterAutospacing="1" w:line="240" w:lineRule="auto"/>
    </w:pPr>
    <w:rPr>
      <w:rFonts w:ascii="Times New Roman" w:eastAsia="Times New Roman" w:hAnsi="Times New Roman" w:cs="Times New Roman"/>
      <w:sz w:val="24"/>
      <w:szCs w:val="24"/>
    </w:rPr>
  </w:style>
  <w:style w:type="table" w:styleId="PlainTable1">
    <w:name w:val="Plain Table 1"/>
    <w:basedOn w:val="TableNormal"/>
    <w:uiPriority w:val="41"/>
    <w:rsid w:val="00A150ED"/>
    <w:pPr>
      <w:spacing w:after="0" w:line="240" w:lineRule="auto"/>
    </w:pPr>
    <w:rPr>
      <w:kern w:val="2"/>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A150ED"/>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pmc.ncbi.nlm.nih.gov/articles/PMC8631354/" TargetMode="External"/><Relationship Id="rId18" Type="http://schemas.openxmlformats.org/officeDocument/2006/relationships/hyperlink" Target="https://www.researchgate.net/publication/344614614" TargetMode="External"/><Relationship Id="rId26" Type="http://schemas.openxmlformats.org/officeDocument/2006/relationships/hyperlink" Target="https://doi.org/10.3389/fpsyg.2020.00314" TargetMode="External"/><Relationship Id="rId3" Type="http://schemas.openxmlformats.org/officeDocument/2006/relationships/settings" Target="settings.xml"/><Relationship Id="rId21" Type="http://schemas.openxmlformats.org/officeDocument/2006/relationships/hyperlink" Target="https://doi.org/10.3390/su16062458" TargetMode="External"/><Relationship Id="rId7" Type="http://schemas.openxmlformats.org/officeDocument/2006/relationships/image" Target="media/image1.png"/><Relationship Id="rId12" Type="http://schemas.openxmlformats.org/officeDocument/2006/relationships/hyperlink" Target="https://joissresearch.org/transformational-leadership-impact-employee-productivity/" TargetMode="External"/><Relationship Id="rId17" Type="http://schemas.openxmlformats.org/officeDocument/2006/relationships/hyperlink" Target="https://doi.org/10.1108/JOCM-01-2015-0008" TargetMode="External"/><Relationship Id="rId25" Type="http://schemas.openxmlformats.org/officeDocument/2006/relationships/hyperlink" Target="https://doi.org/10.1177/2158244020914634" TargetMode="External"/><Relationship Id="rId2" Type="http://schemas.openxmlformats.org/officeDocument/2006/relationships/styles" Target="styles.xml"/><Relationship Id="rId16" Type="http://schemas.openxmlformats.org/officeDocument/2006/relationships/hyperlink" Target="https://doi.org/10.xxxx/xxxxxx" TargetMode="External"/><Relationship Id="rId20" Type="http://schemas.openxmlformats.org/officeDocument/2006/relationships/hyperlink" Target="https://doi.org/10.1016/j.leaqua.2006.10.00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ublication/283319193" TargetMode="External"/><Relationship Id="rId24" Type="http://schemas.openxmlformats.org/officeDocument/2006/relationships/hyperlink" Target="https://doi.org/10.1016/S0022-4359(98)90008-5" TargetMode="External"/><Relationship Id="rId5" Type="http://schemas.openxmlformats.org/officeDocument/2006/relationships/footnotes" Target="footnotes.xml"/><Relationship Id="rId15" Type="http://schemas.openxmlformats.org/officeDocument/2006/relationships/hyperlink" Target="https://doi.org/10.1017/jmo.2014.40" TargetMode="External"/><Relationship Id="rId23" Type="http://schemas.openxmlformats.org/officeDocument/2006/relationships/hyperlink" Target="https://joissresearch.org/transformational-leadership-impact-employee-productivity/" TargetMode="External"/><Relationship Id="rId28" Type="http://schemas.openxmlformats.org/officeDocument/2006/relationships/theme" Target="theme/theme1.xml"/><Relationship Id="rId10" Type="http://schemas.openxmlformats.org/officeDocument/2006/relationships/hyperlink" Target="https://pmc.ncbi.nlm.nih.gov/articles/PMC7096388/" TargetMode="External"/><Relationship Id="rId19" Type="http://schemas.openxmlformats.org/officeDocument/2006/relationships/hyperlink" Target="https://doi.org/10.1016/j.riob.2016.10.001"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doi.org/10.3389/fpsyg.2020.01609" TargetMode="External"/><Relationship Id="rId22" Type="http://schemas.openxmlformats.org/officeDocument/2006/relationships/hyperlink" Target="https://doi.org/10.1177/2158244019899087"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5018</Words>
  <Characters>28605</Characters>
  <Application>Microsoft Office Word</Application>
  <DocSecurity>0</DocSecurity>
  <Lines>238</Lines>
  <Paragraphs>67</Paragraphs>
  <ScaleCrop>false</ScaleCrop>
  <Company/>
  <LinksUpToDate>false</LinksUpToDate>
  <CharactersWithSpaces>33556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S. 221188008</dc:creator>
  <cp:keywords/>
  <dc:description/>
  <cp:lastModifiedBy>İBRAHİM S. 221188008</cp:lastModifiedBy>
  <cp:revision>1</cp:revision>
  <dcterms:created xsi:type="dcterms:W3CDTF">2025-08-10T21:14:00Z</dcterms:created>
  <dcterms:modified xsi:type="dcterms:W3CDTF">2025-08-10T21:15:00Z</dcterms:modified>
</cp:coreProperties>
</file>