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CDC" w:rsidRDefault="00707CDC" w:rsidP="00707CDC">
      <w:pPr>
        <w:bidi/>
        <w:spacing w:before="100" w:beforeAutospacing="1" w:after="100" w:afterAutospacing="1" w:line="240" w:lineRule="auto"/>
        <w:jc w:val="center"/>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tl/>
        </w:rPr>
        <w:t xml:space="preserve">التقييم </w:t>
      </w:r>
      <w:r>
        <w:rPr>
          <w:rFonts w:ascii="Times New Roman" w:eastAsia="Times New Roman" w:hAnsi="Times New Roman" w:cs="Times New Roman"/>
          <w:b/>
          <w:bCs/>
          <w:sz w:val="36"/>
          <w:szCs w:val="36"/>
          <w:rtl/>
          <w:lang w:bidi="ar-EG"/>
        </w:rPr>
        <w:t>لل</w:t>
      </w:r>
      <w:r>
        <w:rPr>
          <w:rFonts w:ascii="Times New Roman" w:eastAsia="Times New Roman" w:hAnsi="Times New Roman" w:cs="Times New Roman"/>
          <w:b/>
          <w:bCs/>
          <w:sz w:val="36"/>
          <w:szCs w:val="36"/>
          <w:rtl/>
        </w:rPr>
        <w:t>فصل الأول</w:t>
      </w:r>
    </w:p>
    <w:p w:rsidR="004F0341" w:rsidRPr="004F0341" w:rsidRDefault="004F0341" w:rsidP="00707CDC">
      <w:pPr>
        <w:bidi/>
        <w:spacing w:before="100" w:beforeAutospacing="1" w:after="100" w:afterAutospacing="1" w:line="240" w:lineRule="auto"/>
        <w:rPr>
          <w:rFonts w:ascii="Times New Roman" w:eastAsia="Times New Roman" w:hAnsi="Times New Roman" w:cs="Times New Roman"/>
          <w:sz w:val="24"/>
          <w:szCs w:val="24"/>
        </w:rPr>
      </w:pPr>
      <w:r w:rsidRPr="004F0341">
        <w:rPr>
          <w:rFonts w:ascii="Times New Roman" w:eastAsia="Times New Roman" w:hAnsi="Times New Roman" w:cs="Times New Roman"/>
          <w:sz w:val="24"/>
          <w:szCs w:val="24"/>
        </w:rPr>
        <w:br/>
      </w:r>
      <w:r w:rsidRPr="004F0341">
        <w:rPr>
          <w:rFonts w:ascii="Times New Roman" w:eastAsia="Times New Roman" w:hAnsi="Times New Roman" w:cs="Times New Roman"/>
          <w:b/>
          <w:bCs/>
          <w:sz w:val="24"/>
          <w:szCs w:val="24"/>
          <w:rtl/>
        </w:rPr>
        <w:t>عنوان الدراسة</w:t>
      </w:r>
      <w:r w:rsidRPr="004F0341">
        <w:rPr>
          <w:rFonts w:ascii="Times New Roman" w:eastAsia="Times New Roman" w:hAnsi="Times New Roman" w:cs="Times New Roman"/>
          <w:b/>
          <w:bCs/>
          <w:sz w:val="24"/>
          <w:szCs w:val="24"/>
        </w:rPr>
        <w:t>:</w:t>
      </w:r>
      <w:r w:rsidRPr="004F0341">
        <w:rPr>
          <w:rFonts w:ascii="Times New Roman" w:eastAsia="Times New Roman" w:hAnsi="Times New Roman" w:cs="Times New Roman"/>
          <w:sz w:val="24"/>
          <w:szCs w:val="24"/>
        </w:rPr>
        <w:t xml:space="preserve"> </w:t>
      </w:r>
      <w:r w:rsidRPr="004F0341">
        <w:rPr>
          <w:rFonts w:ascii="Times New Roman" w:eastAsia="Times New Roman" w:hAnsi="Times New Roman" w:cs="Times New Roman"/>
          <w:sz w:val="24"/>
          <w:szCs w:val="24"/>
          <w:rtl/>
        </w:rPr>
        <w:t>أثر جودة الحياة الوظيفية على السلوك الأخلاقي في مستشفيات الرياض</w:t>
      </w:r>
      <w:r w:rsidRPr="004F0341">
        <w:rPr>
          <w:rFonts w:ascii="Times New Roman" w:eastAsia="Times New Roman" w:hAnsi="Times New Roman" w:cs="Times New Roman"/>
          <w:sz w:val="24"/>
          <w:szCs w:val="24"/>
        </w:rPr>
        <w:br/>
      </w:r>
      <w:r w:rsidRPr="004F0341">
        <w:rPr>
          <w:rFonts w:ascii="Times New Roman" w:eastAsia="Times New Roman" w:hAnsi="Times New Roman" w:cs="Times New Roman"/>
          <w:b/>
          <w:bCs/>
          <w:sz w:val="24"/>
          <w:szCs w:val="24"/>
          <w:rtl/>
        </w:rPr>
        <w:t>إعداد</w:t>
      </w:r>
      <w:r w:rsidRPr="004F0341">
        <w:rPr>
          <w:rFonts w:ascii="Times New Roman" w:eastAsia="Times New Roman" w:hAnsi="Times New Roman" w:cs="Times New Roman"/>
          <w:b/>
          <w:bCs/>
          <w:sz w:val="24"/>
          <w:szCs w:val="24"/>
        </w:rPr>
        <w:t>:</w:t>
      </w:r>
      <w:r w:rsidRPr="004F0341">
        <w:rPr>
          <w:rFonts w:ascii="Times New Roman" w:eastAsia="Times New Roman" w:hAnsi="Times New Roman" w:cs="Times New Roman"/>
          <w:sz w:val="24"/>
          <w:szCs w:val="24"/>
        </w:rPr>
        <w:t xml:space="preserve"> </w:t>
      </w:r>
      <w:r w:rsidRPr="004F0341">
        <w:rPr>
          <w:rFonts w:ascii="Times New Roman" w:eastAsia="Times New Roman" w:hAnsi="Times New Roman" w:cs="Times New Roman"/>
          <w:sz w:val="24"/>
          <w:szCs w:val="24"/>
          <w:rtl/>
        </w:rPr>
        <w:t>عبير العتيبي</w:t>
      </w:r>
    </w:p>
    <w:p w:rsidR="004F0341" w:rsidRPr="004F0341" w:rsidRDefault="004F0341" w:rsidP="004F0341">
      <w:pPr>
        <w:bidi/>
        <w:spacing w:after="0" w:line="240" w:lineRule="auto"/>
        <w:rPr>
          <w:rFonts w:ascii="Times New Roman" w:eastAsia="Times New Roman" w:hAnsi="Times New Roman" w:cs="Times New Roman"/>
          <w:sz w:val="24"/>
          <w:szCs w:val="24"/>
        </w:rPr>
      </w:pPr>
    </w:p>
    <w:p w:rsidR="004F0341" w:rsidRPr="004F0341" w:rsidRDefault="004F0341" w:rsidP="004F0341">
      <w:pPr>
        <w:bidi/>
        <w:spacing w:before="100" w:beforeAutospacing="1" w:after="100" w:afterAutospacing="1" w:line="240" w:lineRule="auto"/>
        <w:rPr>
          <w:rFonts w:ascii="Times New Roman" w:eastAsia="Times New Roman" w:hAnsi="Times New Roman" w:cs="Times New Roman"/>
          <w:sz w:val="24"/>
          <w:szCs w:val="24"/>
        </w:rPr>
      </w:pPr>
      <w:r w:rsidRPr="004F0341">
        <w:rPr>
          <w:rFonts w:ascii="Segoe UI Symbol" w:eastAsia="Times New Roman" w:hAnsi="Segoe UI Symbol" w:cs="Segoe UI Symbol"/>
          <w:sz w:val="24"/>
          <w:szCs w:val="24"/>
        </w:rPr>
        <w:t>🔸</w:t>
      </w:r>
      <w:r w:rsidRPr="004F0341">
        <w:rPr>
          <w:rFonts w:ascii="Times New Roman" w:eastAsia="Times New Roman" w:hAnsi="Times New Roman" w:cs="Times New Roman"/>
          <w:sz w:val="24"/>
          <w:szCs w:val="24"/>
        </w:rPr>
        <w:t xml:space="preserve"> </w:t>
      </w:r>
      <w:r w:rsidRPr="004F0341">
        <w:rPr>
          <w:rFonts w:ascii="Times New Roman" w:eastAsia="Times New Roman" w:hAnsi="Times New Roman" w:cs="Times New Roman"/>
          <w:b/>
          <w:bCs/>
          <w:sz w:val="24"/>
          <w:szCs w:val="24"/>
          <w:rtl/>
        </w:rPr>
        <w:t>الانطباع العام</w:t>
      </w:r>
      <w:r w:rsidRPr="004F0341">
        <w:rPr>
          <w:rFonts w:ascii="Times New Roman" w:eastAsia="Times New Roman" w:hAnsi="Times New Roman" w:cs="Times New Roman"/>
          <w:sz w:val="24"/>
          <w:szCs w:val="24"/>
        </w:rPr>
        <w:br/>
      </w:r>
      <w:r w:rsidRPr="004F0341">
        <w:rPr>
          <w:rFonts w:ascii="Times New Roman" w:eastAsia="Times New Roman" w:hAnsi="Times New Roman" w:cs="Times New Roman"/>
          <w:sz w:val="24"/>
          <w:szCs w:val="24"/>
          <w:rtl/>
        </w:rPr>
        <w:t>الفصل الأول منظم ويشمل العناصر الأساسية المتعارف عليها في الإطار العام للدراسة (المقدمة، المشكلة، الأهداف، الأسئلة، الأهمية، الفرضيات، والمنهج)</w:t>
      </w:r>
      <w:r w:rsidRPr="004F0341">
        <w:rPr>
          <w:rFonts w:ascii="Times New Roman" w:eastAsia="Times New Roman" w:hAnsi="Times New Roman" w:cs="Times New Roman"/>
          <w:sz w:val="24"/>
          <w:szCs w:val="24"/>
        </w:rPr>
        <w:t>.</w:t>
      </w:r>
      <w:r w:rsidRPr="004F0341">
        <w:rPr>
          <w:rFonts w:ascii="Times New Roman" w:eastAsia="Times New Roman" w:hAnsi="Times New Roman" w:cs="Times New Roman"/>
          <w:sz w:val="24"/>
          <w:szCs w:val="24"/>
        </w:rPr>
        <w:br/>
      </w:r>
      <w:r w:rsidRPr="004F0341">
        <w:rPr>
          <w:rFonts w:ascii="Times New Roman" w:eastAsia="Times New Roman" w:hAnsi="Times New Roman" w:cs="Times New Roman"/>
          <w:sz w:val="24"/>
          <w:szCs w:val="24"/>
          <w:rtl/>
        </w:rPr>
        <w:t>الموضوع مميز وذو أهمية عالية في بيئة العمل الصحي، ويعالج قضية حديثة تربط بين جودة الحياة الوظيفية والسلوك الأخلاقي للعاملين في القطاع الصحي. إلا أن النص يحتاج إلى مراجعة لغوية وتدعيم نظري أعمق ليتماشى مع مستوى الدراسات العليا (دكتوراه)</w:t>
      </w:r>
      <w:r w:rsidRPr="004F0341">
        <w:rPr>
          <w:rFonts w:ascii="Times New Roman" w:eastAsia="Times New Roman" w:hAnsi="Times New Roman" w:cs="Times New Roman"/>
          <w:sz w:val="24"/>
          <w:szCs w:val="24"/>
        </w:rPr>
        <w:t>.</w:t>
      </w:r>
    </w:p>
    <w:p w:rsidR="004F0341" w:rsidRPr="004F0341" w:rsidRDefault="004F0341" w:rsidP="004F0341">
      <w:pPr>
        <w:bidi/>
        <w:spacing w:after="0" w:line="240" w:lineRule="auto"/>
        <w:rPr>
          <w:rFonts w:ascii="Times New Roman" w:eastAsia="Times New Roman" w:hAnsi="Times New Roman" w:cs="Times New Roman"/>
          <w:sz w:val="24"/>
          <w:szCs w:val="24"/>
        </w:rPr>
      </w:pPr>
    </w:p>
    <w:p w:rsidR="004F0341" w:rsidRPr="004F0341" w:rsidRDefault="004F0341" w:rsidP="004F0341">
      <w:pPr>
        <w:bidi/>
        <w:spacing w:before="100" w:beforeAutospacing="1" w:after="100" w:afterAutospacing="1" w:line="240" w:lineRule="auto"/>
        <w:rPr>
          <w:rFonts w:ascii="Times New Roman" w:eastAsia="Times New Roman" w:hAnsi="Times New Roman" w:cs="Times New Roman"/>
          <w:sz w:val="24"/>
          <w:szCs w:val="24"/>
        </w:rPr>
      </w:pPr>
      <w:r w:rsidRPr="004F0341">
        <w:rPr>
          <w:rFonts w:ascii="Segoe UI Symbol" w:eastAsia="Times New Roman" w:hAnsi="Segoe UI Symbol" w:cs="Segoe UI Symbol"/>
          <w:sz w:val="24"/>
          <w:szCs w:val="24"/>
        </w:rPr>
        <w:t>🔸</w:t>
      </w:r>
      <w:r w:rsidRPr="004F0341">
        <w:rPr>
          <w:rFonts w:ascii="Times New Roman" w:eastAsia="Times New Roman" w:hAnsi="Times New Roman" w:cs="Times New Roman"/>
          <w:sz w:val="24"/>
          <w:szCs w:val="24"/>
        </w:rPr>
        <w:t xml:space="preserve"> </w:t>
      </w:r>
      <w:r w:rsidRPr="004F0341">
        <w:rPr>
          <w:rFonts w:ascii="Times New Roman" w:eastAsia="Times New Roman" w:hAnsi="Times New Roman" w:cs="Times New Roman"/>
          <w:b/>
          <w:bCs/>
          <w:sz w:val="24"/>
          <w:szCs w:val="24"/>
          <w:rtl/>
        </w:rPr>
        <w:t>نقاط القوة</w:t>
      </w:r>
      <w:r w:rsidRPr="004F0341">
        <w:rPr>
          <w:rFonts w:ascii="Times New Roman" w:eastAsia="Times New Roman" w:hAnsi="Times New Roman" w:cs="Times New Roman"/>
          <w:sz w:val="24"/>
          <w:szCs w:val="24"/>
        </w:rPr>
        <w:br/>
        <w:t xml:space="preserve">• </w:t>
      </w:r>
      <w:r w:rsidRPr="004F0341">
        <w:rPr>
          <w:rFonts w:ascii="Times New Roman" w:eastAsia="Times New Roman" w:hAnsi="Times New Roman" w:cs="Times New Roman"/>
          <w:sz w:val="24"/>
          <w:szCs w:val="24"/>
          <w:rtl/>
        </w:rPr>
        <w:t>موضوع حديث ومهم يتقاطع مع قضايا الموارد البشرية والأخلاقيات المهنية في القطاع الصحي</w:t>
      </w:r>
      <w:r w:rsidRPr="004F0341">
        <w:rPr>
          <w:rFonts w:ascii="Times New Roman" w:eastAsia="Times New Roman" w:hAnsi="Times New Roman" w:cs="Times New Roman"/>
          <w:sz w:val="24"/>
          <w:szCs w:val="24"/>
        </w:rPr>
        <w:t>.</w:t>
      </w:r>
      <w:r w:rsidRPr="004F0341">
        <w:rPr>
          <w:rFonts w:ascii="Times New Roman" w:eastAsia="Times New Roman" w:hAnsi="Times New Roman" w:cs="Times New Roman"/>
          <w:sz w:val="24"/>
          <w:szCs w:val="24"/>
        </w:rPr>
        <w:br/>
        <w:t xml:space="preserve">• </w:t>
      </w:r>
      <w:r w:rsidRPr="004F0341">
        <w:rPr>
          <w:rFonts w:ascii="Times New Roman" w:eastAsia="Times New Roman" w:hAnsi="Times New Roman" w:cs="Times New Roman"/>
          <w:sz w:val="24"/>
          <w:szCs w:val="24"/>
          <w:rtl/>
        </w:rPr>
        <w:t>وضوح الهيكل الأكاديمي للفصل وتدرجه المنطقي من المقدمة إلى الفرضيات</w:t>
      </w:r>
      <w:r w:rsidRPr="004F0341">
        <w:rPr>
          <w:rFonts w:ascii="Times New Roman" w:eastAsia="Times New Roman" w:hAnsi="Times New Roman" w:cs="Times New Roman"/>
          <w:sz w:val="24"/>
          <w:szCs w:val="24"/>
        </w:rPr>
        <w:t>.</w:t>
      </w:r>
      <w:r w:rsidRPr="004F0341">
        <w:rPr>
          <w:rFonts w:ascii="Times New Roman" w:eastAsia="Times New Roman" w:hAnsi="Times New Roman" w:cs="Times New Roman"/>
          <w:sz w:val="24"/>
          <w:szCs w:val="24"/>
        </w:rPr>
        <w:br/>
        <w:t xml:space="preserve">• </w:t>
      </w:r>
      <w:r w:rsidRPr="004F0341">
        <w:rPr>
          <w:rFonts w:ascii="Times New Roman" w:eastAsia="Times New Roman" w:hAnsi="Times New Roman" w:cs="Times New Roman"/>
          <w:sz w:val="24"/>
          <w:szCs w:val="24"/>
          <w:rtl/>
        </w:rPr>
        <w:t>صياغة جيدة لأهداف وأسئلة الدراسة وتحديد واضح للمتغيرات المستقلة والتابعة</w:t>
      </w:r>
      <w:r w:rsidRPr="004F0341">
        <w:rPr>
          <w:rFonts w:ascii="Times New Roman" w:eastAsia="Times New Roman" w:hAnsi="Times New Roman" w:cs="Times New Roman"/>
          <w:sz w:val="24"/>
          <w:szCs w:val="24"/>
        </w:rPr>
        <w:t>.</w:t>
      </w:r>
      <w:r w:rsidRPr="004F0341">
        <w:rPr>
          <w:rFonts w:ascii="Times New Roman" w:eastAsia="Times New Roman" w:hAnsi="Times New Roman" w:cs="Times New Roman"/>
          <w:sz w:val="24"/>
          <w:szCs w:val="24"/>
        </w:rPr>
        <w:br/>
        <w:t xml:space="preserve">• </w:t>
      </w:r>
      <w:r w:rsidRPr="004F0341">
        <w:rPr>
          <w:rFonts w:ascii="Times New Roman" w:eastAsia="Times New Roman" w:hAnsi="Times New Roman" w:cs="Times New Roman"/>
          <w:sz w:val="24"/>
          <w:szCs w:val="24"/>
          <w:rtl/>
        </w:rPr>
        <w:t>استخدام مناسب للمنهج الوصفي التحليلي مع توضيح مبدئي للأداة والعينة والإجراءات الإحصائية</w:t>
      </w:r>
      <w:r w:rsidRPr="004F0341">
        <w:rPr>
          <w:rFonts w:ascii="Times New Roman" w:eastAsia="Times New Roman" w:hAnsi="Times New Roman" w:cs="Times New Roman"/>
          <w:sz w:val="24"/>
          <w:szCs w:val="24"/>
        </w:rPr>
        <w:t>.</w:t>
      </w:r>
    </w:p>
    <w:p w:rsidR="004F0341" w:rsidRPr="004F0341" w:rsidRDefault="004F0341" w:rsidP="004F0341">
      <w:pPr>
        <w:bidi/>
        <w:spacing w:after="0" w:line="240" w:lineRule="auto"/>
        <w:rPr>
          <w:rFonts w:ascii="Times New Roman" w:eastAsia="Times New Roman" w:hAnsi="Times New Roman" w:cs="Times New Roman"/>
          <w:sz w:val="24"/>
          <w:szCs w:val="24"/>
        </w:rPr>
      </w:pPr>
    </w:p>
    <w:p w:rsidR="004F0341" w:rsidRPr="004F0341" w:rsidRDefault="004F0341" w:rsidP="004F0341">
      <w:pPr>
        <w:bidi/>
        <w:spacing w:before="100" w:beforeAutospacing="1" w:after="100" w:afterAutospacing="1" w:line="240" w:lineRule="auto"/>
        <w:rPr>
          <w:rFonts w:ascii="Times New Roman" w:eastAsia="Times New Roman" w:hAnsi="Times New Roman" w:cs="Times New Roman"/>
          <w:sz w:val="24"/>
          <w:szCs w:val="24"/>
        </w:rPr>
      </w:pPr>
      <w:r w:rsidRPr="004F0341">
        <w:rPr>
          <w:rFonts w:ascii="Segoe UI Symbol" w:eastAsia="Times New Roman" w:hAnsi="Segoe UI Symbol" w:cs="Segoe UI Symbol"/>
          <w:sz w:val="24"/>
          <w:szCs w:val="24"/>
        </w:rPr>
        <w:t>🔸</w:t>
      </w:r>
      <w:r w:rsidRPr="004F0341">
        <w:rPr>
          <w:rFonts w:ascii="Times New Roman" w:eastAsia="Times New Roman" w:hAnsi="Times New Roman" w:cs="Times New Roman"/>
          <w:sz w:val="24"/>
          <w:szCs w:val="24"/>
        </w:rPr>
        <w:t xml:space="preserve"> </w:t>
      </w:r>
      <w:r w:rsidRPr="004F0341">
        <w:rPr>
          <w:rFonts w:ascii="Times New Roman" w:eastAsia="Times New Roman" w:hAnsi="Times New Roman" w:cs="Times New Roman"/>
          <w:b/>
          <w:bCs/>
          <w:sz w:val="24"/>
          <w:szCs w:val="24"/>
          <w:rtl/>
        </w:rPr>
        <w:t>الملاحظات الأساسية</w:t>
      </w:r>
    </w:p>
    <w:p w:rsidR="004F0341" w:rsidRPr="004F0341" w:rsidRDefault="004F0341" w:rsidP="004F0341">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4F0341">
        <w:rPr>
          <w:rFonts w:ascii="Times New Roman" w:eastAsia="Times New Roman" w:hAnsi="Times New Roman" w:cs="Times New Roman"/>
          <w:b/>
          <w:bCs/>
          <w:sz w:val="24"/>
          <w:szCs w:val="24"/>
          <w:rtl/>
        </w:rPr>
        <w:t>اللغة والأسلوب</w:t>
      </w:r>
      <w:r w:rsidRPr="004F0341">
        <w:rPr>
          <w:rFonts w:ascii="Times New Roman" w:eastAsia="Times New Roman" w:hAnsi="Times New Roman" w:cs="Times New Roman"/>
          <w:b/>
          <w:bCs/>
          <w:sz w:val="24"/>
          <w:szCs w:val="24"/>
        </w:rPr>
        <w:t>:</w:t>
      </w:r>
      <w:r w:rsidRPr="004F0341">
        <w:rPr>
          <w:rFonts w:ascii="Times New Roman" w:eastAsia="Times New Roman" w:hAnsi="Times New Roman" w:cs="Times New Roman"/>
          <w:sz w:val="24"/>
          <w:szCs w:val="24"/>
        </w:rPr>
        <w:t xml:space="preserve"> </w:t>
      </w:r>
      <w:r w:rsidRPr="004F0341">
        <w:rPr>
          <w:rFonts w:ascii="Times New Roman" w:eastAsia="Times New Roman" w:hAnsi="Times New Roman" w:cs="Times New Roman"/>
          <w:sz w:val="24"/>
          <w:szCs w:val="24"/>
          <w:rtl/>
        </w:rPr>
        <w:t>النص يحتاج إلى تدقيق لغوي شامل لتصحيح الأخطاء الناتجة عن التحويل الإلكتروني وتنسيق الفقرات لتكون أكثر انسيابية واحترافية</w:t>
      </w:r>
      <w:r w:rsidRPr="004F0341">
        <w:rPr>
          <w:rFonts w:ascii="Times New Roman" w:eastAsia="Times New Roman" w:hAnsi="Times New Roman" w:cs="Times New Roman"/>
          <w:sz w:val="24"/>
          <w:szCs w:val="24"/>
        </w:rPr>
        <w:t>.</w:t>
      </w:r>
    </w:p>
    <w:p w:rsidR="004F0341" w:rsidRPr="004F0341" w:rsidRDefault="004F0341" w:rsidP="004F0341">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4F0341">
        <w:rPr>
          <w:rFonts w:ascii="Times New Roman" w:eastAsia="Times New Roman" w:hAnsi="Times New Roman" w:cs="Times New Roman"/>
          <w:b/>
          <w:bCs/>
          <w:sz w:val="24"/>
          <w:szCs w:val="24"/>
          <w:rtl/>
        </w:rPr>
        <w:t>المقدمة</w:t>
      </w:r>
      <w:r w:rsidRPr="004F0341">
        <w:rPr>
          <w:rFonts w:ascii="Times New Roman" w:eastAsia="Times New Roman" w:hAnsi="Times New Roman" w:cs="Times New Roman"/>
          <w:b/>
          <w:bCs/>
          <w:sz w:val="24"/>
          <w:szCs w:val="24"/>
        </w:rPr>
        <w:t>:</w:t>
      </w:r>
      <w:r w:rsidRPr="004F0341">
        <w:rPr>
          <w:rFonts w:ascii="Times New Roman" w:eastAsia="Times New Roman" w:hAnsi="Times New Roman" w:cs="Times New Roman"/>
          <w:sz w:val="24"/>
          <w:szCs w:val="24"/>
        </w:rPr>
        <w:t xml:space="preserve"> </w:t>
      </w:r>
      <w:r w:rsidRPr="004F0341">
        <w:rPr>
          <w:rFonts w:ascii="Times New Roman" w:eastAsia="Times New Roman" w:hAnsi="Times New Roman" w:cs="Times New Roman"/>
          <w:sz w:val="24"/>
          <w:szCs w:val="24"/>
          <w:rtl/>
        </w:rPr>
        <w:t>تتضمن خلفية جيدة لكنها تحتاج إلى ربط أوضح بالمشكلة البحثية من خلال بيانات أو دراسات حديثة عن واقع بيئة العمل في مستشفيات الرياض</w:t>
      </w:r>
      <w:r w:rsidRPr="004F0341">
        <w:rPr>
          <w:rFonts w:ascii="Times New Roman" w:eastAsia="Times New Roman" w:hAnsi="Times New Roman" w:cs="Times New Roman"/>
          <w:sz w:val="24"/>
          <w:szCs w:val="24"/>
        </w:rPr>
        <w:t>.</w:t>
      </w:r>
    </w:p>
    <w:p w:rsidR="004F0341" w:rsidRPr="004F0341" w:rsidRDefault="004F0341" w:rsidP="004F0341">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4F0341">
        <w:rPr>
          <w:rFonts w:ascii="Times New Roman" w:eastAsia="Times New Roman" w:hAnsi="Times New Roman" w:cs="Times New Roman"/>
          <w:b/>
          <w:bCs/>
          <w:sz w:val="24"/>
          <w:szCs w:val="24"/>
          <w:rtl/>
        </w:rPr>
        <w:t>مشكلة الدراسة</w:t>
      </w:r>
      <w:r w:rsidRPr="004F0341">
        <w:rPr>
          <w:rFonts w:ascii="Times New Roman" w:eastAsia="Times New Roman" w:hAnsi="Times New Roman" w:cs="Times New Roman"/>
          <w:b/>
          <w:bCs/>
          <w:sz w:val="24"/>
          <w:szCs w:val="24"/>
        </w:rPr>
        <w:t>:</w:t>
      </w:r>
      <w:r w:rsidRPr="004F0341">
        <w:rPr>
          <w:rFonts w:ascii="Times New Roman" w:eastAsia="Times New Roman" w:hAnsi="Times New Roman" w:cs="Times New Roman"/>
          <w:sz w:val="24"/>
          <w:szCs w:val="24"/>
        </w:rPr>
        <w:t xml:space="preserve"> </w:t>
      </w:r>
      <w:r w:rsidRPr="004F0341">
        <w:rPr>
          <w:rFonts w:ascii="Times New Roman" w:eastAsia="Times New Roman" w:hAnsi="Times New Roman" w:cs="Times New Roman"/>
          <w:sz w:val="24"/>
          <w:szCs w:val="24"/>
          <w:rtl/>
        </w:rPr>
        <w:t>صياغتها طويلة ومتشعبة، يُفضل اختصارها وتوضيح الفجوة البحثية بشكل مباشر ودقيق</w:t>
      </w:r>
      <w:r w:rsidRPr="004F0341">
        <w:rPr>
          <w:rFonts w:ascii="Times New Roman" w:eastAsia="Times New Roman" w:hAnsi="Times New Roman" w:cs="Times New Roman"/>
          <w:sz w:val="24"/>
          <w:szCs w:val="24"/>
        </w:rPr>
        <w:t>.</w:t>
      </w:r>
    </w:p>
    <w:p w:rsidR="004F0341" w:rsidRPr="004F0341" w:rsidRDefault="004F0341" w:rsidP="004F0341">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4F0341">
        <w:rPr>
          <w:rFonts w:ascii="Times New Roman" w:eastAsia="Times New Roman" w:hAnsi="Times New Roman" w:cs="Times New Roman"/>
          <w:b/>
          <w:bCs/>
          <w:sz w:val="24"/>
          <w:szCs w:val="24"/>
          <w:rtl/>
        </w:rPr>
        <w:t>الجانب النظري</w:t>
      </w:r>
      <w:r w:rsidRPr="004F0341">
        <w:rPr>
          <w:rFonts w:ascii="Times New Roman" w:eastAsia="Times New Roman" w:hAnsi="Times New Roman" w:cs="Times New Roman"/>
          <w:b/>
          <w:bCs/>
          <w:sz w:val="24"/>
          <w:szCs w:val="24"/>
        </w:rPr>
        <w:t>:</w:t>
      </w:r>
      <w:r w:rsidRPr="004F0341">
        <w:rPr>
          <w:rFonts w:ascii="Times New Roman" w:eastAsia="Times New Roman" w:hAnsi="Times New Roman" w:cs="Times New Roman"/>
          <w:sz w:val="24"/>
          <w:szCs w:val="24"/>
        </w:rPr>
        <w:t xml:space="preserve"> </w:t>
      </w:r>
      <w:r w:rsidRPr="004F0341">
        <w:rPr>
          <w:rFonts w:ascii="Times New Roman" w:eastAsia="Times New Roman" w:hAnsi="Times New Roman" w:cs="Times New Roman"/>
          <w:sz w:val="24"/>
          <w:szCs w:val="24"/>
          <w:rtl/>
        </w:rPr>
        <w:t>يجب تعزيز الإطار النظري بذكر نظريات داعمة مثل نظرية ماسلو للاحتياجات، أو نظرية التبادل الاجتماعي، وربطها بالمفاهيم الرئيسة للدراسة</w:t>
      </w:r>
      <w:r w:rsidRPr="004F0341">
        <w:rPr>
          <w:rFonts w:ascii="Times New Roman" w:eastAsia="Times New Roman" w:hAnsi="Times New Roman" w:cs="Times New Roman"/>
          <w:sz w:val="24"/>
          <w:szCs w:val="24"/>
        </w:rPr>
        <w:t>.</w:t>
      </w:r>
    </w:p>
    <w:p w:rsidR="004F0341" w:rsidRPr="004F0341" w:rsidRDefault="004F0341" w:rsidP="004F0341">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4F0341">
        <w:rPr>
          <w:rFonts w:ascii="Times New Roman" w:eastAsia="Times New Roman" w:hAnsi="Times New Roman" w:cs="Times New Roman"/>
          <w:b/>
          <w:bCs/>
          <w:sz w:val="24"/>
          <w:szCs w:val="24"/>
          <w:rtl/>
        </w:rPr>
        <w:t>المنهجية</w:t>
      </w:r>
      <w:r w:rsidRPr="004F0341">
        <w:rPr>
          <w:rFonts w:ascii="Times New Roman" w:eastAsia="Times New Roman" w:hAnsi="Times New Roman" w:cs="Times New Roman"/>
          <w:b/>
          <w:bCs/>
          <w:sz w:val="24"/>
          <w:szCs w:val="24"/>
        </w:rPr>
        <w:t>:</w:t>
      </w:r>
      <w:r w:rsidRPr="004F0341">
        <w:rPr>
          <w:rFonts w:ascii="Times New Roman" w:eastAsia="Times New Roman" w:hAnsi="Times New Roman" w:cs="Times New Roman"/>
          <w:sz w:val="24"/>
          <w:szCs w:val="24"/>
        </w:rPr>
        <w:t xml:space="preserve"> </w:t>
      </w:r>
      <w:r w:rsidRPr="004F0341">
        <w:rPr>
          <w:rFonts w:ascii="Times New Roman" w:eastAsia="Times New Roman" w:hAnsi="Times New Roman" w:cs="Times New Roman"/>
          <w:sz w:val="24"/>
          <w:szCs w:val="24"/>
          <w:rtl/>
        </w:rPr>
        <w:t>رغم وضوحها، إلا أنه يُفضل توضيح مبررات اختيار المنهج المختلط، وتحديد حجم العينة المستهدفة بدقة، وآلية تحليل البيانات (الوصفي – التحليلي – الإحصائي)</w:t>
      </w:r>
      <w:r w:rsidRPr="004F0341">
        <w:rPr>
          <w:rFonts w:ascii="Times New Roman" w:eastAsia="Times New Roman" w:hAnsi="Times New Roman" w:cs="Times New Roman"/>
          <w:sz w:val="24"/>
          <w:szCs w:val="24"/>
        </w:rPr>
        <w:t>.</w:t>
      </w:r>
    </w:p>
    <w:p w:rsidR="004F0341" w:rsidRPr="004F0341" w:rsidRDefault="004F0341" w:rsidP="004F0341">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4F0341">
        <w:rPr>
          <w:rFonts w:ascii="Times New Roman" w:eastAsia="Times New Roman" w:hAnsi="Times New Roman" w:cs="Times New Roman"/>
          <w:b/>
          <w:bCs/>
          <w:sz w:val="24"/>
          <w:szCs w:val="24"/>
          <w:rtl/>
        </w:rPr>
        <w:t>التعريفات</w:t>
      </w:r>
      <w:r w:rsidRPr="004F0341">
        <w:rPr>
          <w:rFonts w:ascii="Times New Roman" w:eastAsia="Times New Roman" w:hAnsi="Times New Roman" w:cs="Times New Roman"/>
          <w:b/>
          <w:bCs/>
          <w:sz w:val="24"/>
          <w:szCs w:val="24"/>
        </w:rPr>
        <w:t>:</w:t>
      </w:r>
      <w:r w:rsidRPr="004F0341">
        <w:rPr>
          <w:rFonts w:ascii="Times New Roman" w:eastAsia="Times New Roman" w:hAnsi="Times New Roman" w:cs="Times New Roman"/>
          <w:sz w:val="24"/>
          <w:szCs w:val="24"/>
        </w:rPr>
        <w:t xml:space="preserve"> </w:t>
      </w:r>
      <w:r w:rsidRPr="004F0341">
        <w:rPr>
          <w:rFonts w:ascii="Times New Roman" w:eastAsia="Times New Roman" w:hAnsi="Times New Roman" w:cs="Times New Roman"/>
          <w:sz w:val="24"/>
          <w:szCs w:val="24"/>
          <w:rtl/>
        </w:rPr>
        <w:t>التعريفات الاصطلاحية والإجرائية واضحة، لكن يُفضل تلخيصها في جدول لتجنب التكرار وتسهيل القراءة</w:t>
      </w:r>
      <w:r w:rsidRPr="004F0341">
        <w:rPr>
          <w:rFonts w:ascii="Times New Roman" w:eastAsia="Times New Roman" w:hAnsi="Times New Roman" w:cs="Times New Roman"/>
          <w:sz w:val="24"/>
          <w:szCs w:val="24"/>
        </w:rPr>
        <w:t>.</w:t>
      </w:r>
    </w:p>
    <w:p w:rsidR="004F0341" w:rsidRPr="004F0341" w:rsidRDefault="004F0341" w:rsidP="004F0341">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4F0341">
        <w:rPr>
          <w:rFonts w:ascii="Times New Roman" w:eastAsia="Times New Roman" w:hAnsi="Times New Roman" w:cs="Times New Roman"/>
          <w:b/>
          <w:bCs/>
          <w:sz w:val="24"/>
          <w:szCs w:val="24"/>
          <w:rtl/>
        </w:rPr>
        <w:t>المراجع</w:t>
      </w:r>
      <w:r w:rsidRPr="004F0341">
        <w:rPr>
          <w:rFonts w:ascii="Times New Roman" w:eastAsia="Times New Roman" w:hAnsi="Times New Roman" w:cs="Times New Roman"/>
          <w:b/>
          <w:bCs/>
          <w:sz w:val="24"/>
          <w:szCs w:val="24"/>
        </w:rPr>
        <w:t>:</w:t>
      </w:r>
      <w:r w:rsidRPr="004F0341">
        <w:rPr>
          <w:rFonts w:ascii="Times New Roman" w:eastAsia="Times New Roman" w:hAnsi="Times New Roman" w:cs="Times New Roman"/>
          <w:sz w:val="24"/>
          <w:szCs w:val="24"/>
        </w:rPr>
        <w:t xml:space="preserve"> </w:t>
      </w:r>
      <w:r w:rsidRPr="004F0341">
        <w:rPr>
          <w:rFonts w:ascii="Times New Roman" w:eastAsia="Times New Roman" w:hAnsi="Times New Roman" w:cs="Times New Roman"/>
          <w:sz w:val="24"/>
          <w:szCs w:val="24"/>
          <w:rtl/>
        </w:rPr>
        <w:t>المراجع حديثة ومتنوعة، ولكن تحتاج إلى توحيد طريقة التوثيق</w:t>
      </w:r>
      <w:r w:rsidRPr="004F0341">
        <w:rPr>
          <w:rFonts w:ascii="Times New Roman" w:eastAsia="Times New Roman" w:hAnsi="Times New Roman" w:cs="Times New Roman"/>
          <w:sz w:val="24"/>
          <w:szCs w:val="24"/>
        </w:rPr>
        <w:t xml:space="preserve"> (APA) </w:t>
      </w:r>
      <w:r w:rsidRPr="004F0341">
        <w:rPr>
          <w:rFonts w:ascii="Times New Roman" w:eastAsia="Times New Roman" w:hAnsi="Times New Roman" w:cs="Times New Roman"/>
          <w:sz w:val="24"/>
          <w:szCs w:val="24"/>
          <w:rtl/>
        </w:rPr>
        <w:t>لضمان التناسق الأكاديمي</w:t>
      </w:r>
      <w:r w:rsidRPr="004F0341">
        <w:rPr>
          <w:rFonts w:ascii="Times New Roman" w:eastAsia="Times New Roman" w:hAnsi="Times New Roman" w:cs="Times New Roman"/>
          <w:sz w:val="24"/>
          <w:szCs w:val="24"/>
        </w:rPr>
        <w:t>.</w:t>
      </w:r>
    </w:p>
    <w:p w:rsidR="004F0341" w:rsidRPr="004F0341" w:rsidRDefault="004F0341" w:rsidP="004F0341">
      <w:pPr>
        <w:bidi/>
        <w:spacing w:after="0" w:line="240" w:lineRule="auto"/>
        <w:rPr>
          <w:rFonts w:ascii="Times New Roman" w:eastAsia="Times New Roman" w:hAnsi="Times New Roman" w:cs="Times New Roman"/>
          <w:sz w:val="24"/>
          <w:szCs w:val="24"/>
        </w:rPr>
      </w:pPr>
      <w:bookmarkStart w:id="0" w:name="_GoBack"/>
      <w:bookmarkEnd w:id="0"/>
    </w:p>
    <w:p w:rsidR="004F0341" w:rsidRPr="004F0341" w:rsidRDefault="004F0341" w:rsidP="004F0341">
      <w:pPr>
        <w:bidi/>
        <w:spacing w:before="100" w:beforeAutospacing="1" w:after="100" w:afterAutospacing="1" w:line="240" w:lineRule="auto"/>
        <w:rPr>
          <w:rFonts w:ascii="Times New Roman" w:eastAsia="Times New Roman" w:hAnsi="Times New Roman" w:cs="Times New Roman"/>
          <w:sz w:val="24"/>
          <w:szCs w:val="24"/>
        </w:rPr>
      </w:pPr>
      <w:r w:rsidRPr="004F0341">
        <w:rPr>
          <w:rFonts w:ascii="Segoe UI Symbol" w:eastAsia="Times New Roman" w:hAnsi="Segoe UI Symbol" w:cs="Segoe UI Symbol"/>
          <w:sz w:val="24"/>
          <w:szCs w:val="24"/>
        </w:rPr>
        <w:t>🔸</w:t>
      </w:r>
      <w:r w:rsidRPr="004F0341">
        <w:rPr>
          <w:rFonts w:ascii="Times New Roman" w:eastAsia="Times New Roman" w:hAnsi="Times New Roman" w:cs="Times New Roman"/>
          <w:sz w:val="24"/>
          <w:szCs w:val="24"/>
        </w:rPr>
        <w:t xml:space="preserve"> </w:t>
      </w:r>
      <w:r w:rsidRPr="004F0341">
        <w:rPr>
          <w:rFonts w:ascii="Times New Roman" w:eastAsia="Times New Roman" w:hAnsi="Times New Roman" w:cs="Times New Roman"/>
          <w:b/>
          <w:bCs/>
          <w:sz w:val="24"/>
          <w:szCs w:val="24"/>
          <w:rtl/>
        </w:rPr>
        <w:t>خلاصة التوصيات</w:t>
      </w:r>
      <w:r w:rsidRPr="004F0341">
        <w:rPr>
          <w:rFonts w:ascii="Times New Roman" w:eastAsia="Times New Roman" w:hAnsi="Times New Roman" w:cs="Times New Roman"/>
          <w:sz w:val="24"/>
          <w:szCs w:val="24"/>
        </w:rPr>
        <w:br/>
      </w:r>
      <w:r w:rsidRPr="004F0341">
        <w:rPr>
          <w:rFonts w:ascii="Times New Roman" w:eastAsia="Times New Roman" w:hAnsi="Times New Roman" w:cs="Times New Roman"/>
          <w:sz w:val="24"/>
          <w:szCs w:val="24"/>
          <w:rtl/>
        </w:rPr>
        <w:t>الفصل الأول يمثل بداية قوية لدراسة مهمة تجمع بين جانبين حيويين في بيئة العمل الصحي (جودة الحياة الوظيفية والسلوك الأخلاقي). ومع ذلك، يحتاج إلى</w:t>
      </w:r>
      <w:r w:rsidRPr="004F0341">
        <w:rPr>
          <w:rFonts w:ascii="Times New Roman" w:eastAsia="Times New Roman" w:hAnsi="Times New Roman" w:cs="Times New Roman"/>
          <w:sz w:val="24"/>
          <w:szCs w:val="24"/>
        </w:rPr>
        <w:t>:</w:t>
      </w:r>
      <w:r w:rsidRPr="004F0341">
        <w:rPr>
          <w:rFonts w:ascii="Times New Roman" w:eastAsia="Times New Roman" w:hAnsi="Times New Roman" w:cs="Times New Roman"/>
          <w:sz w:val="24"/>
          <w:szCs w:val="24"/>
        </w:rPr>
        <w:br/>
      </w:r>
      <w:r w:rsidRPr="004F0341">
        <w:rPr>
          <w:rFonts w:ascii="Times New Roman" w:eastAsia="Times New Roman" w:hAnsi="Times New Roman" w:cs="Times New Roman"/>
          <w:sz w:val="24"/>
          <w:szCs w:val="24"/>
        </w:rPr>
        <w:lastRenderedPageBreak/>
        <w:t xml:space="preserve">• </w:t>
      </w:r>
      <w:r w:rsidRPr="004F0341">
        <w:rPr>
          <w:rFonts w:ascii="Times New Roman" w:eastAsia="Times New Roman" w:hAnsi="Times New Roman" w:cs="Times New Roman"/>
          <w:sz w:val="24"/>
          <w:szCs w:val="24"/>
          <w:rtl/>
        </w:rPr>
        <w:t>تحرير لغوي وتنسيقي احترافي</w:t>
      </w:r>
      <w:r w:rsidRPr="004F0341">
        <w:rPr>
          <w:rFonts w:ascii="Times New Roman" w:eastAsia="Times New Roman" w:hAnsi="Times New Roman" w:cs="Times New Roman"/>
          <w:sz w:val="24"/>
          <w:szCs w:val="24"/>
        </w:rPr>
        <w:t>.</w:t>
      </w:r>
      <w:r w:rsidRPr="004F0341">
        <w:rPr>
          <w:rFonts w:ascii="Times New Roman" w:eastAsia="Times New Roman" w:hAnsi="Times New Roman" w:cs="Times New Roman"/>
          <w:sz w:val="24"/>
          <w:szCs w:val="24"/>
        </w:rPr>
        <w:br/>
        <w:t xml:space="preserve">• </w:t>
      </w:r>
      <w:r w:rsidRPr="004F0341">
        <w:rPr>
          <w:rFonts w:ascii="Times New Roman" w:eastAsia="Times New Roman" w:hAnsi="Times New Roman" w:cs="Times New Roman"/>
          <w:sz w:val="24"/>
          <w:szCs w:val="24"/>
          <w:rtl/>
        </w:rPr>
        <w:t>ربط أقوى بين النظرية والتطبيق</w:t>
      </w:r>
      <w:r w:rsidRPr="004F0341">
        <w:rPr>
          <w:rFonts w:ascii="Times New Roman" w:eastAsia="Times New Roman" w:hAnsi="Times New Roman" w:cs="Times New Roman"/>
          <w:sz w:val="24"/>
          <w:szCs w:val="24"/>
        </w:rPr>
        <w:t>.</w:t>
      </w:r>
      <w:r w:rsidRPr="004F0341">
        <w:rPr>
          <w:rFonts w:ascii="Times New Roman" w:eastAsia="Times New Roman" w:hAnsi="Times New Roman" w:cs="Times New Roman"/>
          <w:sz w:val="24"/>
          <w:szCs w:val="24"/>
        </w:rPr>
        <w:br/>
        <w:t xml:space="preserve">• </w:t>
      </w:r>
      <w:r w:rsidRPr="004F0341">
        <w:rPr>
          <w:rFonts w:ascii="Times New Roman" w:eastAsia="Times New Roman" w:hAnsi="Times New Roman" w:cs="Times New Roman"/>
          <w:sz w:val="24"/>
          <w:szCs w:val="24"/>
          <w:rtl/>
        </w:rPr>
        <w:t>صياغة مختصرة لمشكلة البحث والأسئلة</w:t>
      </w:r>
      <w:r w:rsidRPr="004F0341">
        <w:rPr>
          <w:rFonts w:ascii="Times New Roman" w:eastAsia="Times New Roman" w:hAnsi="Times New Roman" w:cs="Times New Roman"/>
          <w:sz w:val="24"/>
          <w:szCs w:val="24"/>
        </w:rPr>
        <w:t>.</w:t>
      </w:r>
      <w:r w:rsidRPr="004F0341">
        <w:rPr>
          <w:rFonts w:ascii="Times New Roman" w:eastAsia="Times New Roman" w:hAnsi="Times New Roman" w:cs="Times New Roman"/>
          <w:sz w:val="24"/>
          <w:szCs w:val="24"/>
        </w:rPr>
        <w:br/>
        <w:t xml:space="preserve">• </w:t>
      </w:r>
      <w:r w:rsidRPr="004F0341">
        <w:rPr>
          <w:rFonts w:ascii="Times New Roman" w:eastAsia="Times New Roman" w:hAnsi="Times New Roman" w:cs="Times New Roman"/>
          <w:sz w:val="24"/>
          <w:szCs w:val="24"/>
          <w:rtl/>
        </w:rPr>
        <w:t>توضيح أكبر للمنهج والأداة والعينة</w:t>
      </w:r>
      <w:r w:rsidRPr="004F0341">
        <w:rPr>
          <w:rFonts w:ascii="Times New Roman" w:eastAsia="Times New Roman" w:hAnsi="Times New Roman" w:cs="Times New Roman"/>
          <w:sz w:val="24"/>
          <w:szCs w:val="24"/>
        </w:rPr>
        <w:t>.</w:t>
      </w:r>
    </w:p>
    <w:p w:rsidR="004F0341" w:rsidRPr="004F0341" w:rsidRDefault="004F0341" w:rsidP="004F0341">
      <w:pPr>
        <w:bidi/>
        <w:spacing w:before="100" w:beforeAutospacing="1" w:after="100" w:afterAutospacing="1" w:line="240" w:lineRule="auto"/>
        <w:rPr>
          <w:rFonts w:ascii="Times New Roman" w:eastAsia="Times New Roman" w:hAnsi="Times New Roman" w:cs="Times New Roman"/>
          <w:sz w:val="24"/>
          <w:szCs w:val="24"/>
        </w:rPr>
      </w:pPr>
      <w:r w:rsidRPr="004F0341">
        <w:rPr>
          <w:rFonts w:ascii="Times New Roman" w:eastAsia="Times New Roman" w:hAnsi="Times New Roman" w:cs="Times New Roman"/>
          <w:sz w:val="24"/>
          <w:szCs w:val="24"/>
          <w:rtl/>
        </w:rPr>
        <w:t>بإجراء هذه التحسينات، يمكن أن يرتقي الفصل إلى مستوى أكاديمي متميز يعكس بحثًا دكتوراه متكاملًا ومتماسكًا</w:t>
      </w:r>
      <w:r w:rsidRPr="004F0341">
        <w:rPr>
          <w:rFonts w:ascii="Times New Roman" w:eastAsia="Times New Roman" w:hAnsi="Times New Roman" w:cs="Times New Roman"/>
          <w:sz w:val="24"/>
          <w:szCs w:val="24"/>
        </w:rPr>
        <w:t>.</w:t>
      </w:r>
    </w:p>
    <w:p w:rsidR="00F05980" w:rsidRDefault="00707CDC" w:rsidP="004F0341">
      <w:pPr>
        <w:bidi/>
      </w:pPr>
    </w:p>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47FF8"/>
    <w:multiLevelType w:val="multilevel"/>
    <w:tmpl w:val="22267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F62"/>
    <w:rsid w:val="00052F62"/>
    <w:rsid w:val="004F0341"/>
    <w:rsid w:val="00707CDC"/>
    <w:rsid w:val="00A75348"/>
    <w:rsid w:val="00AE62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1A8C6"/>
  <w15:chartTrackingRefBased/>
  <w15:docId w15:val="{73CFDEA4-614C-4D64-B02E-6F4390A4F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034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03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197606">
      <w:bodyDiv w:val="1"/>
      <w:marLeft w:val="0"/>
      <w:marRight w:val="0"/>
      <w:marTop w:val="0"/>
      <w:marBottom w:val="0"/>
      <w:divBdr>
        <w:top w:val="none" w:sz="0" w:space="0" w:color="auto"/>
        <w:left w:val="none" w:sz="0" w:space="0" w:color="auto"/>
        <w:bottom w:val="none" w:sz="0" w:space="0" w:color="auto"/>
        <w:right w:val="none" w:sz="0" w:space="0" w:color="auto"/>
      </w:divBdr>
    </w:div>
    <w:div w:id="206983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323</Words>
  <Characters>1846</Characters>
  <Application>Microsoft Office Word</Application>
  <DocSecurity>0</DocSecurity>
  <Lines>15</Lines>
  <Paragraphs>4</Paragraphs>
  <ScaleCrop>false</ScaleCrop>
  <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3</cp:revision>
  <dcterms:created xsi:type="dcterms:W3CDTF">2025-11-11T15:32:00Z</dcterms:created>
  <dcterms:modified xsi:type="dcterms:W3CDTF">2025-11-13T15:29:00Z</dcterms:modified>
</cp:coreProperties>
</file>