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23F61" w14:textId="77777777" w:rsidR="00A662EF" w:rsidRPr="00A96B5E" w:rsidRDefault="00464A84" w:rsidP="00A96B5E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color w:val="000000" w:themeColor="text1"/>
          <w:sz w:val="20"/>
          <w:szCs w:val="20"/>
          <w:rtl/>
        </w:rPr>
      </w:pPr>
      <w:r w:rsidRPr="00A96B5E">
        <w:rPr>
          <w:rFonts w:ascii="Simplified Arabic" w:hAnsi="Simplified Arabic" w:cs="Simplified Arabic"/>
          <w:b/>
          <w:bCs/>
          <w:color w:val="000000" w:themeColor="text1"/>
          <w:sz w:val="20"/>
          <w:szCs w:val="20"/>
          <w:rtl/>
        </w:rPr>
        <w:t>الفصل الثالث: منهجية الدراسة</w:t>
      </w:r>
    </w:p>
    <w:p w14:paraId="19365AAF" w14:textId="77777777" w:rsidR="000A310A" w:rsidRPr="00A96B5E" w:rsidRDefault="000A310A" w:rsidP="00A96B5E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color w:val="000000" w:themeColor="text1"/>
          <w:sz w:val="20"/>
          <w:szCs w:val="20"/>
        </w:rPr>
      </w:pPr>
      <w:r w:rsidRPr="00A96B5E">
        <w:rPr>
          <w:rFonts w:ascii="Simplified Arabic" w:hAnsi="Simplified Arabic" w:cs="Simplified Arabic"/>
          <w:b/>
          <w:bCs/>
          <w:color w:val="000000" w:themeColor="text1"/>
          <w:sz w:val="20"/>
          <w:szCs w:val="20"/>
          <w:rtl/>
        </w:rPr>
        <w:t>معلومات عامة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14"/>
        <w:gridCol w:w="5386"/>
        <w:gridCol w:w="1814"/>
        <w:gridCol w:w="5386"/>
      </w:tblGrid>
      <w:tr w:rsidR="00047CBC" w:rsidRPr="00A96B5E" w14:paraId="0B8364F2" w14:textId="77777777" w:rsidTr="00047CBC">
        <w:trPr>
          <w:cantSplit/>
          <w:tblHeader/>
          <w:jc w:val="center"/>
        </w:trPr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41BB5F" w14:textId="77777777" w:rsidR="00047CBC" w:rsidRPr="00A96B5E" w:rsidRDefault="00047CBC" w:rsidP="00A96B5E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البند</w:t>
            </w:r>
          </w:p>
        </w:tc>
        <w:tc>
          <w:tcPr>
            <w:tcW w:w="53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BE1682" w14:textId="77777777" w:rsidR="00047CBC" w:rsidRPr="00A96B5E" w:rsidRDefault="00047CBC" w:rsidP="00A96B5E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البيان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7261C0" w14:textId="77777777" w:rsidR="00047CBC" w:rsidRPr="00A96B5E" w:rsidRDefault="00047CBC" w:rsidP="00A96B5E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البند</w:t>
            </w:r>
          </w:p>
        </w:tc>
        <w:tc>
          <w:tcPr>
            <w:tcW w:w="53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CEB80" w14:textId="77777777" w:rsidR="00047CBC" w:rsidRPr="00A96B5E" w:rsidRDefault="00047CBC" w:rsidP="00A96B5E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البيان</w:t>
            </w:r>
          </w:p>
        </w:tc>
      </w:tr>
      <w:tr w:rsidR="00047CBC" w:rsidRPr="00A96B5E" w14:paraId="4D40278A" w14:textId="77777777" w:rsidTr="00047CBC">
        <w:trPr>
          <w:cantSplit/>
          <w:jc w:val="center"/>
        </w:trPr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C44A6A" w14:textId="77777777" w:rsidR="00047CBC" w:rsidRPr="00A96B5E" w:rsidRDefault="00047CBC" w:rsidP="00A96B5E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اسم الطالب</w:t>
            </w:r>
          </w:p>
        </w:tc>
        <w:tc>
          <w:tcPr>
            <w:tcW w:w="538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67AEAE" w14:textId="77777777" w:rsidR="006309E8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فوزية الديبان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A531D0" w14:textId="77777777" w:rsidR="00047CBC" w:rsidRPr="00A96B5E" w:rsidRDefault="00047CBC" w:rsidP="00A96B5E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عنوان الرسالة</w:t>
            </w:r>
          </w:p>
        </w:tc>
        <w:tc>
          <w:tcPr>
            <w:tcW w:w="538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74C1EB" w14:textId="77777777" w:rsidR="006309E8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قبول واستخدام أنظمة ذكاء الأعمال والابتكار التنظيمي: الدور الوسيط لجودة القرارات الاستراتيجية لدى المديرين في المصارف العاملة بمدينة الرياض</w:t>
            </w:r>
          </w:p>
        </w:tc>
      </w:tr>
      <w:tr w:rsidR="00047CBC" w:rsidRPr="00A96B5E" w14:paraId="76DD2278" w14:textId="77777777" w:rsidTr="00047CBC">
        <w:trPr>
          <w:cantSplit/>
          <w:jc w:val="center"/>
        </w:trPr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39CACD" w14:textId="77777777" w:rsidR="00047CBC" w:rsidRPr="00A96B5E" w:rsidRDefault="00047CBC" w:rsidP="00A96B5E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النسخة المراجعة</w:t>
            </w:r>
          </w:p>
        </w:tc>
        <w:tc>
          <w:tcPr>
            <w:tcW w:w="538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25E302" w14:textId="77777777" w:rsidR="006309E8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معدلة / التعديل الرابع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82709B" w14:textId="77777777" w:rsidR="00047CBC" w:rsidRPr="00A96B5E" w:rsidRDefault="00047CBC" w:rsidP="00A96B5E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الحكم العام</w:t>
            </w:r>
          </w:p>
        </w:tc>
        <w:tc>
          <w:tcPr>
            <w:tcW w:w="538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26E2F2" w14:textId="1C806829" w:rsidR="006309E8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مقبول </w:t>
            </w:r>
          </w:p>
        </w:tc>
      </w:tr>
    </w:tbl>
    <w:p w14:paraId="1C805D84" w14:textId="77777777" w:rsidR="00A662EF" w:rsidRPr="00A96B5E" w:rsidRDefault="000A310A" w:rsidP="00A96B5E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A96B5E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التقييم العام للفصل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81"/>
        <w:gridCol w:w="4649"/>
        <w:gridCol w:w="1814"/>
        <w:gridCol w:w="4025"/>
        <w:gridCol w:w="1814"/>
      </w:tblGrid>
      <w:tr w:rsidR="00A662EF" w:rsidRPr="00A96B5E" w14:paraId="7332FEF6" w14:textId="77777777" w:rsidTr="00047CBC">
        <w:trPr>
          <w:cantSplit/>
          <w:tblHeader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90579D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البند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7DE086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ملاحظات المشرف الأكاديمي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1B6141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مستوى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6EB5A7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إجراء الطالب المطلوب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3BCCF7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رد الطالب / ما تم تعديله</w:t>
            </w:r>
          </w:p>
        </w:tc>
      </w:tr>
      <w:tr w:rsidR="00A96B5E" w:rsidRPr="00A96B5E" w14:paraId="5F129524" w14:textId="77777777" w:rsidTr="00135298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6C1E67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الانطباع</w:t>
            </w:r>
            <w:proofErr w:type="spellEnd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</w:t>
            </w: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العام</w:t>
            </w:r>
            <w:proofErr w:type="spellEnd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</w:t>
            </w: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عن</w:t>
            </w:r>
            <w:proofErr w:type="spellEnd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الفصل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D712C8" w14:textId="2AE6D980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النسخة الرابعة تظهر تقدماً كبيراً مقارنة بالنسخة السابقة، ولا سيما في ضبط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PLS-SEM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، المجتمع القابل للوصول، العينة، حدود التعميم، وأخلاقيات البحث. ومع ذلك، ما زالت هناك حاجة لمراجعة محدودة للتأكد من أن كل أرقام المجتمع والعينة والموافقات والصدق والثبات مبنية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على إجراءات منفذة وموثقة لا على تقديرات أو صياغات إنشائية.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F879CA" w14:textId="365A5E3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جداً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653365" w14:textId="1A45EB34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إجراء مراجعة إغلاق نهائية للأرقام، الموافقات، الصدق والثبات، واللغة السببية قبل اعتماد الفصل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716A95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1073002C" w14:textId="77777777" w:rsidTr="00135298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F07D10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وضوح تنظيم الفصل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FAB9BC" w14:textId="13C44CDF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التنظيم شامل ومفصل، لكن كثافة الجداول في الفصل الرابع أصبحت عالية. يمكن الإبقاء عليها إذا ظلت كلها جوهرية، مع ضرورة الإحالة الدقيقة لها وتجنب التكرار.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B442DA" w14:textId="794816CD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جداً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759211" w14:textId="53DC54D6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مراجعة الجداول التي يمكن نقلها للملحق، أو إضافة جمل تفسيرية مختصرة بعد كل جدول جوهري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716D17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69D284A3" w14:textId="77777777" w:rsidTr="00135298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DA525B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الاتساق مع الفصول السابقة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9633A5" w14:textId="51C32B09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الاتساق مع النموذج المفاهيمي جيد جداً؛ حيث يربط ذكاء الأعمال بجودة القرارات ثم الابتكار التنظيمي. كما عولجت معظم ملاحظات النسخة الثالثة وفق رد الطالبة.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47F877" w14:textId="698DA4EB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جداً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13B790" w14:textId="6FAAD423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مطابقة جميع أرقام الفرضيات والمسارات والجداول مع الفصلين الأول والثاني والملحق النهائي للأداة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75C9FB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4C3754FB" w14:textId="77777777" w:rsidR="00A662EF" w:rsidRPr="00A96B5E" w:rsidRDefault="000A310A" w:rsidP="00A96B5E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A96B5E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تصميم البحث ومنهجه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047CBC" w:rsidRPr="00A96B5E" w14:paraId="52653D32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C3ED04" w14:textId="77777777" w:rsidR="00047CBC" w:rsidRPr="00A96B5E" w:rsidRDefault="00047CBC" w:rsidP="00A96B5E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685F09" w14:textId="77777777" w:rsidR="00047CBC" w:rsidRPr="00A96B5E" w:rsidRDefault="00047CBC" w:rsidP="00A96B5E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12B909" w14:textId="77777777" w:rsidR="00047CBC" w:rsidRPr="00A96B5E" w:rsidRDefault="00047CBC" w:rsidP="00A96B5E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مثال على تعليق المشرف الأكاديمي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5153CE" w14:textId="77777777" w:rsidR="00047CBC" w:rsidRPr="00A96B5E" w:rsidRDefault="00047CBC" w:rsidP="00A96B5E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08CEE5" w14:textId="77777777" w:rsidR="00047CBC" w:rsidRPr="00A96B5E" w:rsidRDefault="00047CBC" w:rsidP="00A96B5E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F5DE7C" w14:textId="77777777" w:rsidR="00047CBC" w:rsidRPr="00A96B5E" w:rsidRDefault="00047CBC" w:rsidP="00A96B5E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رد الطالب</w:t>
            </w:r>
          </w:p>
        </w:tc>
      </w:tr>
      <w:tr w:rsidR="00A96B5E" w:rsidRPr="00A96B5E" w14:paraId="577F6A03" w14:textId="77777777" w:rsidTr="002813F8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E994A3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تحديد</w:t>
            </w:r>
            <w:proofErr w:type="spellEnd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</w:t>
            </w: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المنهج</w:t>
            </w:r>
            <w:proofErr w:type="spellEnd"/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F7F326" w14:textId="78E34FCB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تم تحديد المنهج بوضوح؟ وصفي، تحليلي، ارتباطي، كمي، نوعي، مختلط؟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37F304" w14:textId="1965B970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المنهج الكمي الوصفي التحليلي المقطعي موضح، مع تقييد جيد لمعنى الأثر الإحصائي.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729DD1" w14:textId="67877FB6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جداً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1D520F" w14:textId="036A2150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الإبقاء على لغة العلاقات البنائية والتنبؤية وتجنب السببية القطعية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E2024E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2AD6C644" w14:textId="77777777" w:rsidTr="002813F8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12E2B6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lastRenderedPageBreak/>
              <w:t>ملاءمة المنهج للموضوع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902FFE" w14:textId="467CC6B3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يتوافق المنهج مع طبيعة المشكلة والأسئلة والفرضيات؟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8DEEE0" w14:textId="0BFA4BB0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المنهج ملائم لنموذج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PLS-SEM 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يتضمن متغيراً وسيطاً.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11EBC8" w14:textId="69C28CA9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جداً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8F1A6A" w14:textId="479A90F6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تدقيق كل عبارة "تأثير" لتكون ضمن حدود التصميم المقطعي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F54EA4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20AFE557" w14:textId="77777777" w:rsidTr="002813F8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80ECA2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تصميم الدراسة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02B2BB" w14:textId="217AD39E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تم توضيح التصميم: مقطعي، طولي، دراسة حالة، مسحي؟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8F8C66" w14:textId="45F7FEB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التصميم المقطعي والمسحي والتفسيري موضح بشكل جيد.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09DE14" w14:textId="79781AD2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جداً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996181" w14:textId="051FAF51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عدم إضافة ادعاءات طولية أو تجريبية في الفصل الرابع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3E9390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72DD99FE" w14:textId="77777777" w:rsidTr="002813F8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FDEEE9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النموذج المفاهيمي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C30BE1" w14:textId="1E20B3B0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تم ربط التصميم بالنموذج المفاهيمي؟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AB8929" w14:textId="1F4FF689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النموذج المفاهيمي أصبح واضحاً ومطابقاً لمسارات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H1-H4.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B9BC3F" w14:textId="0D427835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جداً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7761E7" w14:textId="08CDE0D2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مطابقة الشكل النهائي للنموذج مع جدول المسارات والأساليب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F3AA6A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26CE9386" w14:textId="77777777" w:rsidTr="002813F8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699E49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التعريفات الإجرائية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EA177D" w14:textId="1123C9CD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تم تعريف المتغيرات إجرائيًا؟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93B608" w14:textId="42FDCFF5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التعريفات الإجرائية والأبعاد والفقرات موثقة بصورة قوية.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BB1D69" w14:textId="457D920F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جداً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641595" w14:textId="626BDFDE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التأكد من أن أي تعديل نهائي في الاستبانة ينعكس في جدول الفقرات ونطاق الدرجات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9CBB69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5DFE3021" w14:textId="77777777" w:rsidR="00A662EF" w:rsidRPr="00A96B5E" w:rsidRDefault="00A662EF" w:rsidP="00A96B5E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</w:p>
    <w:p w14:paraId="7B894185" w14:textId="77777777" w:rsidR="00A662EF" w:rsidRPr="00A96B5E" w:rsidRDefault="000A310A" w:rsidP="00A96B5E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A96B5E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طرق جمع البيانات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A96B5E" w14:paraId="0D1C5DC5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A37BDB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D37A2B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0295E5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مثال على تعليق المشرف الأكاديمي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3D369A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648592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64DA6D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رد الطالب</w:t>
            </w:r>
          </w:p>
        </w:tc>
      </w:tr>
      <w:tr w:rsidR="00A96B5E" w:rsidRPr="00A96B5E" w14:paraId="7955A25C" w14:textId="77777777" w:rsidTr="000E7AD1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45FDB3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أداة</w:t>
            </w:r>
            <w:proofErr w:type="spellEnd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</w:t>
            </w: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جمع</w:t>
            </w:r>
            <w:proofErr w:type="spellEnd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</w:t>
            </w: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البيانات</w:t>
            </w:r>
            <w:proofErr w:type="spellEnd"/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22792B" w14:textId="211CD630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الأداة محددة بوضوح؟ استبانة، مقابلة، وثائق، بيانات ثانوية؟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8F48DA" w14:textId="5CFCED79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الأداة واضحة ومبنية على 53 فقرة، مع ربطها بأبعاد المتغيرات.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EAB20E" w14:textId="23B8942F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جداً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BD9B47" w14:textId="1D6FE45D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إرفاق النسخة النهائية المعتمدة من الاستبانة بعد كل تعديلات النسخة الرابعة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FAC49D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5EB89FC0" w14:textId="77777777" w:rsidTr="000E7AD1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428FC4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مبررات اختيار الأداة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924538" w14:textId="3B8E9DBD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تم تبرير اختيار الاستبانة أو المقابلة؟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764838" w14:textId="430C9D5D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الاستبانة الإلكترونية مناسبة لمجتمع القيادات المصرفية.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BD3BC6" w14:textId="07DBFAE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جداً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AAF3F3" w14:textId="189082E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تأكيد أن المشاركة لا تطلب أسماء المصارف بصورة مباشرة إذا كان ذلك يمس السرية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5D5CA8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47AFF0C7" w14:textId="77777777" w:rsidTr="000E7AD1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D5795D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هيكل الأداة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9DE536" w14:textId="7BDBCFAA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تم توضيح أقسام الأداة وعدد الفقرات؟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6F2F57" w14:textId="2884145B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هيكل الأداة مفصل بشكل جيد.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781E01" w14:textId="1C7259FC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جداً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2400E1" w14:textId="25587386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مراجعة تكرار عرض الجداول وعدم إرباك القارئ بكثرة التفاصيل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427C86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7B38F54F" w14:textId="77777777" w:rsidTr="000E7AD1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B4E2CD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مقياس القياس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6DAA84" w14:textId="40C83A69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تم تحديد مقياس ليكرت أو غيره؟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334DD7" w14:textId="26E8952C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مقياس ليكرت ومعيار المتوسطات واضحان.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3DFA50" w14:textId="3E1FA2AD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ممتاز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B8944C" w14:textId="36373276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الإبقاء على اتجاه الترميز وإضافة تبرير لطول الفئة عند الحاجة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1DFB27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140891A4" w14:textId="77777777" w:rsidTr="000E7AD1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27D85A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إجراءات جمع البيانات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A3C9E4" w14:textId="18824B8A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تم توضيح خطوات التوزيع والاسترجاع؟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84F776" w14:textId="4F115572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إجراءات جمع البيانات والموافقات مذكورة بصيغة تفصيلية؛ تحتاج التأكد من كونها منفذة فعلاً.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163638" w14:textId="350EB9C8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مع تعديل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2ADFB4" w14:textId="620CEFAC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إذا لم تصدر الموافقات فعلاً، تُعاد صياغتها بصيغة مستقبلية ولا تذكر أرقاماً أو تواريخ غير موثقة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D4E2AB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6E674A1E" w14:textId="77777777" w:rsidTr="000E7AD1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C7FA0D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lastRenderedPageBreak/>
              <w:t>البيانات الثانوية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D0846A" w14:textId="0D8D480D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تم توضيح مصادر البيانات الثانوية؟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749920" w14:textId="481A3570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دور البيانات الثانوية غير جوهري في اختبار الفرضيات، وهذا واضح.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230019" w14:textId="5C1E4BEB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C77DA5" w14:textId="474C95DB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عدم استخدام التقارير الرسمية كبديل عن استجابات العينة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2C167C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0B934E26" w14:textId="77777777" w:rsidR="00A662EF" w:rsidRPr="00A96B5E" w:rsidRDefault="000A310A" w:rsidP="00A96B5E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A96B5E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مجتمع الدراسة والعينة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A96B5E" w14:paraId="46ACA52C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29B4FD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1115B1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7A0198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مثال على تعليق المشرف الأكاديمي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9BD2F9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F9817B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E94299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رد الطالب</w:t>
            </w:r>
          </w:p>
        </w:tc>
      </w:tr>
      <w:tr w:rsidR="00A96B5E" w:rsidRPr="00A96B5E" w14:paraId="6DB6B741" w14:textId="77777777" w:rsidTr="001E537C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496EA9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تحديد</w:t>
            </w:r>
            <w:proofErr w:type="spellEnd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</w:t>
            </w: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مجتمع</w:t>
            </w:r>
            <w:proofErr w:type="spellEnd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</w:t>
            </w: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الدراسة</w:t>
            </w:r>
            <w:proofErr w:type="spellEnd"/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2735E4" w14:textId="0EB1520A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المجتمع محدد بدقة؟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4B4644" w14:textId="2CD3C9BC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تم الانتقال من المجتمع العام 3200 إلى المجتمع القابل للوصول 450، وهذا جيد لكنه يحتاج توثيقاً صلباً.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D381C3" w14:textId="1021623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جداً مع تعديل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5CE42" w14:textId="7C3DAB98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إرفاق مصدر تقدير 450 وتوضيح طريقة الحصر الفعلية لا الاستقرائية فقط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66B190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61CBF66A" w14:textId="77777777" w:rsidTr="001E537C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A11F91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المجتمع المستهدف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44C754" w14:textId="6DA7221E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تم التمييز بين المجتمع العام والمجتمع المستهدف؟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9FD090" w14:textId="63FE27BD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معايير التضمين والاستبعاد أصبحت دقيقة.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10DF21" w14:textId="575B93FC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4CE562" w14:textId="61C0DE89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تأكيد تطبيق هذه المعايير فعلياً عند فرز الاستجابات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08A5C3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23F89D4B" w14:textId="77777777" w:rsidTr="001E537C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B932C5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أسلوب المعاينة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DDAFD8" w14:textId="35B6070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تم توضيح نوع العينة؟ عشوائية، طبقية، قصدية، ميسرة؟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AFCA1D" w14:textId="46A4D6CF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العينة الطبقية وحجم 344 مفصلان جيداً.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E96971" w14:textId="50F55522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7EE2A6" w14:textId="341FA4E8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توثيق طريقة اختيار المشاركين داخل كل طبقة وإثبات وجود إطار معاينة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C9E8E5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21BB1E0D" w14:textId="77777777" w:rsidTr="001E537C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B702B7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حجم العينة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EFF05B" w14:textId="31842385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تم حساب حجم العينة بطريقة علمية؟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E4D703" w14:textId="600B2A26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حجم العينة 344 قوي، لكن بعض مواضع المعادلة تحتوي فراغات أو رموز غير مكتملة.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193C9F" w14:textId="30FBE594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مع تعديل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3771E2" w14:textId="6E30587C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مراجعة معادلة </w:t>
            </w: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ثومبسون</w:t>
            </w:r>
            <w:proofErr w:type="spellEnd"/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وملء كل القيم والرموز بصورة نهائية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18C7F1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45A3B3D6" w14:textId="77777777" w:rsidTr="001E537C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7CA6BA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توزيع العينة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14E46B" w14:textId="00503C62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تم توضيح توزيع العينة على الطبقات أو الفئات؟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8BB535" w14:textId="447B7E61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توزيع العينة على المصارف والمستويات مفصل.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B3B860" w14:textId="763826E0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B51A1B" w14:textId="05109E95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تأكيد أن التوزيع يعكس إطاراً حقيقياً وليس حصصاً افتراضية فقط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B778D8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00E3F61C" w14:textId="77777777" w:rsidTr="001E537C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36E984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الاستجابات غير الصالحة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A93F73" w14:textId="4AB9438F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تم التخطيط للتعامل مع الاستجابات الناقصة؟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F3F818" w14:textId="7AF8E9DB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خطة تنظيف البيانات والتعامل مع القيم المفقودة مناسبة.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8177FA" w14:textId="6E1E219E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E481B1" w14:textId="3CA54235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عتبات واضحة عند الضرورة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505545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1F33BA92" w14:textId="77777777" w:rsidTr="001E537C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6552EF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قابلية تعميم النتائج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2B6E97" w14:textId="63B12D1B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تم بيان حدود التعميم؟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3EA55E" w14:textId="1DA9E94B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حدود التعميم جيدة جداً وتمنع التعميم المطلق.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5AF391" w14:textId="141B3E0B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جداً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3EFB82" w14:textId="3B8C35E9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الإبقاء عليها في الفصل الرابع عند تفسير النتائج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43918E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1E893F8B" w14:textId="77777777" w:rsidR="00A662EF" w:rsidRPr="00A96B5E" w:rsidRDefault="000A310A" w:rsidP="00A96B5E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A96B5E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أساليب تحليل البيانات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A96B5E" w14:paraId="0286AE8F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577C6F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4D65FF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4EBFE7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مثال على تعليق المشرف الأكاديمي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24D9B5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C0D7F7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29BEB9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رد الطالب</w:t>
            </w:r>
          </w:p>
        </w:tc>
      </w:tr>
      <w:tr w:rsidR="00A96B5E" w:rsidRPr="00A96B5E" w14:paraId="6B7C492C" w14:textId="77777777" w:rsidTr="00BE175E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E344EC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خطة </w:t>
            </w: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التحليل</w:t>
            </w:r>
            <w:proofErr w:type="spellEnd"/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D7C237" w14:textId="77147EBA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توجد خطة تحليل واضحة؟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429675" w14:textId="2C90AACC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خطة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PLS-SEM 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مفصلة وقوية، وتشمل نموذج القياس والبناء والوساطة.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92D2EF" w14:textId="0CA2F872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جداً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B2D8CA" w14:textId="251983E0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مراجعة أرقام الجداول والمعايير بعد حذف أو تعديل أي فقرة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339F8A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71B21AE5" w14:textId="77777777" w:rsidTr="00BE175E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10073C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lastRenderedPageBreak/>
              <w:t>البرامج الإحصائية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F25226" w14:textId="0D76E480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تم تحديد البرنامج المستخدم؟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467557" w14:textId="2513B26B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تم تحديد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SPSS 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و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SmartPLS 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و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G*Power 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تقريباً.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10560F" w14:textId="2FA07B7E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جداً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C253EB" w14:textId="500EDCC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التأكد من الإصدارات النهائية وتوحيد كتابة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SEM-PLS/PLS-SEM.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1A295F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6A483552" w14:textId="77777777" w:rsidTr="00BE175E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BEA6EB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الإحصاء الوصفي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167C95" w14:textId="4581F56C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تم توضيح استخدام المتوسطات والانحرافات المعيارية والتكرارات؟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B63997" w14:textId="1471C5DA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الإحصاء الوصفي مذكور ومناسب.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CC5169" w14:textId="3FAA9084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جداً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5C1724" w14:textId="2657D3BB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عدم الاكتفاء به في اختبار الفرضيات البنائية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F08C6F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5FE7A16C" w14:textId="77777777" w:rsidTr="00BE175E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327110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اختبار الفرضيات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2870B0" w14:textId="6740FDF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الأساليب مناسبة للفرضيات؟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781623" w14:textId="344210AD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الفرضيات والمسارات موثقة جيداً.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F5FC7C" w14:textId="75670598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جداً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E3C443" w14:textId="39EA6AA5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مطابقة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H4 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مع اختبار الوساطة وليس استخدامه في أكثر من معنى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ED266A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6310CA53" w14:textId="77777777" w:rsidTr="00BE175E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28A23F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شروط التحليل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E527F3" w14:textId="279CB1BD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تم ذكر اختبارات الافتراضات؟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3A5FAF" w14:textId="6CB5BC2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فحوص التعدد الخطي والقيم المتطرفة وعدم الاستجابة مذكورة.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757E36" w14:textId="0649B03B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77BBF3" w14:textId="49F9BD72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عتبات القبول النهائية لكل فحص إذا كانت ناقصة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724D6A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28EAA72D" w14:textId="77777777" w:rsidTr="00BE175E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2EC4CC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التحليل المتقدم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407624" w14:textId="6242026D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توجد وساطة أو اعتدال أو نموذج بنائي؟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01071E" w14:textId="2B2446A9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توظيف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PLS-SEM 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مناسب جداً لطبيعة النموذج.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7ABAAE" w14:textId="00C02185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جداً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586233" w14:textId="5CB53CD2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تطبيق معايير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Hair 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بشكل منسق وعدم خلط عتبات 0.85 و0.90 دون تبرير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BC3930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6F8492FD" w14:textId="77777777" w:rsidTr="00BE175E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1C40CA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تفسير النتائج لاحقًا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EE5E3F" w14:textId="6E95B41E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تم تجنب عرض نتائج فعلية في الفصل الثالث؟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A28110" w14:textId="2BEB4E44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بعض عبارات الصدق والثبات والموافقات تبدو كأنها منفذة؛ ينبغي التأكد من ذلك.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3E050D" w14:textId="433BC119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مع تعديل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548D14" w14:textId="4ED29D86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فصل ما تم فعلاً عما سيجرى قبل التطبيق أو في الفصل الرابع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B50B6F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4C07E2CE" w14:textId="77777777" w:rsidR="00A662EF" w:rsidRPr="00A96B5E" w:rsidRDefault="000A310A" w:rsidP="00A96B5E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A96B5E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الصدق والثبات والموثوقية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A96B5E" w14:paraId="03471D8D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94CC14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6613E7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164954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مثال على تعليق المشرف الأكاديمي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07EF23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6DE078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490B65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رد الطالب</w:t>
            </w:r>
          </w:p>
        </w:tc>
      </w:tr>
      <w:tr w:rsidR="00A96B5E" w:rsidRPr="00A96B5E" w14:paraId="1E257917" w14:textId="77777777" w:rsidTr="00100366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456770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الصدق</w:t>
            </w:r>
            <w:proofErr w:type="spellEnd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</w:t>
            </w: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الظاهري</w:t>
            </w:r>
            <w:proofErr w:type="spellEnd"/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9E1CE4" w14:textId="473DA5CB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تم توضيح عرض الأداة على محكمين؟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C72235" w14:textId="73E9434F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التحكيم موثق بدرجة جيدة.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781AC1" w14:textId="5488176D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A72D3D" w14:textId="4B4753B2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التأكد من إدراج أسماء/صفات المحكمين في ملحق مناسب إن تسمح الضوابط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7F4FCF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6A045ED9" w14:textId="77777777" w:rsidTr="00100366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A3265F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صدق المحتوى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03DB22" w14:textId="05736D60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الفقرات تغطي أبعاد المتغيرات؟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FA9246" w14:textId="4E14E16C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صدق المحتوى واضح، مع نسب اتفاق للمحكمين.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CA690F" w14:textId="5E115A71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2D5849" w14:textId="3185F138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الاحتفاظ بأدلة التحكيم في الملحق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A0E1D4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1F97504C" w14:textId="77777777" w:rsidTr="00100366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B7AD0F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الصدق البنائي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76E673" w14:textId="28BE2DCC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تم التخطيط للتحقق من البناء العاملي؟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73A6FD" w14:textId="60DF8CEB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صدق البناء مذكور عبر العينة الاستطلاعية و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PLS-SEM.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DA1040" w14:textId="2C3CBEEE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AE4703" w14:textId="00A732EE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عدم الاكتفاء بعينة 30 للحكم النهائي على النموذج القياسي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E6F6D0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16EAF578" w14:textId="77777777" w:rsidTr="00100366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F03912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الصدق التقاربي والتمييزي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CA29A0" w14:textId="6C2B0390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الدراسة تستخدم نمذجة معادلات بنائية؟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ABC0E8" w14:textId="0339191A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الصدق </w:t>
            </w: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التقاربي</w:t>
            </w:r>
            <w:proofErr w:type="spellEnd"/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والتمييز مخطط لهما بشكل مناسب.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145FB3" w14:textId="3C33B25E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7FA37" w14:textId="2FA759E5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تطبيق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AVE 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و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HTMT 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على العينة الأساسية وعرض النتائج في الفصل الرابع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3705EB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52C2DEF1" w14:textId="77777777" w:rsidTr="00100366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D7C20D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lastRenderedPageBreak/>
              <w:t>الثبات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3C552C" w14:textId="581456F1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تم توضيح معامل ألفا كرونباخ أو الثبات المركب؟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9C5AC5" w14:textId="17697EF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ألفا كرونباخ والثبات المركب موضحان.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52EC9D" w14:textId="26FF3FB3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4C33F4" w14:textId="68BB3AFB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تمييز نتائج الاستطلاع الأولية عن نتائج العينة الأساسية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71E74A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624ECE92" w14:textId="77777777" w:rsidTr="00100366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EFB452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الاختبار التجريبي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E56F6D" w14:textId="363E2D13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توجد دراسة استطلاعية؟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F086F0" w14:textId="54A6D174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الدراسة الاستطلاعية واضحة نسبياً.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754C99" w14:textId="02B51A26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087842" w14:textId="66F6AD84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تحديد أنها استخدمت لاختبار الجاهزية فقط لا استنتاج النتائج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FA2AF5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0E6D18CF" w14:textId="77777777" w:rsidTr="00100366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57A184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جودة الترجمة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DBFCB3" w14:textId="5B3D96C6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إذا كانت الأداة مترجمة، هل تم التحقق من الترجمة؟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7A3E44" w14:textId="4E177260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لا تظهر مشكلة جوهرية، لكن المصطلحات التقنية تحتاج تدقيقاً.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B36503" w14:textId="2EFA2FF6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36E14F" w14:textId="02F7C162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مراجعة ترجمة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BI 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و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SmartPLS 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والمصطلحات البنكية بشكل موحد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6E6D8B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0A5D703B" w14:textId="77777777" w:rsidR="00A662EF" w:rsidRPr="00A96B5E" w:rsidRDefault="000A310A" w:rsidP="00A96B5E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A96B5E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الاعتبارات الأخلاقية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A96B5E" w14:paraId="40C82AF3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A72F4C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CE425C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D4B5C3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مثال على تعليق المشرف الأكاديمي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4DDAB9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CCBFCD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E6F816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رد الطالب</w:t>
            </w:r>
          </w:p>
        </w:tc>
      </w:tr>
      <w:tr w:rsidR="00A96B5E" w:rsidRPr="00A96B5E" w14:paraId="1983C242" w14:textId="77777777" w:rsidTr="00183B26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2486A4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الموافقة</w:t>
            </w:r>
            <w:proofErr w:type="spellEnd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</w:t>
            </w: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المستنيرة</w:t>
            </w:r>
            <w:proofErr w:type="spellEnd"/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E1DAA" w14:textId="6AB61C51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تم توضيح موافقة المشاركين؟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D4E5AA" w14:textId="4C0FBCF5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الموافقة المستنيرة وحماية البيانات مفصلتان.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B7B9B" w14:textId="704AEC6F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جداً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41C2C6" w14:textId="6742D258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تأكيد أن النص النهائي مدرج في أداة الدراسة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D9FB1F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3831DE98" w14:textId="77777777" w:rsidTr="00183B26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C02A53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السرية والخصوصية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24B5E0" w14:textId="69A884A6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تم توضيح حماية البيانات؟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6238CD" w14:textId="7222AE2E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سرية أسماء المصارف والمشاركين مهمة وقد عولجت جيداً.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29F5ED" w14:textId="6D6891EF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جداً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CC5CB1" w14:textId="021C59B5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عدم تفكيك النتائج على مستوى مصرف فردي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0CB2BE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487610F8" w14:textId="77777777" w:rsidTr="00183B26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353034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عدم الإضرار بالمشاركين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872391" w14:textId="5F464C10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توجد مخاطر محتملة؟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6C4214" w14:textId="1DA1CCF6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مخاطر المشاركة منخفضة إذا عرضت النتائج مجمعة.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2FA8EB" w14:textId="43A0E73A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702D4B" w14:textId="60D54386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التأكيد على عدم استخدام البيانات لتقييم أداء مصرف أو مدير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865BA2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455F9AD2" w14:textId="77777777" w:rsidTr="00183B26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75DFFE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الموافقات الرسمية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1F14AC" w14:textId="5128876B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يحتاج الطالب موافقة جهة العمل أو لجنة أخلاقيات؟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68FEFF" w14:textId="1BE8AE34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تذكر النسخة موافقات وإجراءات رسمية؛ يجب توثيقها.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0B67C9" w14:textId="053B543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مع تعديل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995A1F" w14:textId="20EDE8A1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إرفاق أرقام وتواريخ الموافقات أو إعادة الصياغة بصيغة مستقبلية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231167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517E300F" w14:textId="77777777" w:rsidTr="00183B26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C3549C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البيانات الحساسة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91DB36" w14:textId="06E359CD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يتم جمع بيانات شخصية غير ضرورية؟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9367E2" w14:textId="1517700E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الأداة لا تجمع معلومات تعريفية مباشرة، وهذا جيد.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050498" w14:textId="0F7CAB01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جداً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8E1D9A" w14:textId="2043155D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دمج الفئات الصغيرة عند التحليل إذا كشفت الهوية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126373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496427BB" w14:textId="77777777" w:rsidTr="00183B26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067DE5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عرض النتائج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18C137" w14:textId="72052343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سيتم عرض النتائج بصورة مجمعة؟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B91ABE" w14:textId="4AD34F24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العرض المجمع واضح ومناسب.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43DAF7" w14:textId="588E328D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جداً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341DCF" w14:textId="52BA02AA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الإبقاء عليه في عرض النتائج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684D23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2255200E" w14:textId="77777777" w:rsidR="00A662EF" w:rsidRPr="00A96B5E" w:rsidRDefault="000A310A" w:rsidP="00A96B5E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A96B5E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التوثيق والمراجع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A96B5E" w14:paraId="47A0FFCF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BB7AE0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65A948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1C1B0E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مثال على تعليق المشرف الأكاديمي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46B125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068FBE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C52173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رد الطالب</w:t>
            </w:r>
          </w:p>
        </w:tc>
      </w:tr>
      <w:tr w:rsidR="00A96B5E" w:rsidRPr="00A96B5E" w14:paraId="7386EAAA" w14:textId="77777777" w:rsidTr="003A65F8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828989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دعم</w:t>
            </w:r>
            <w:proofErr w:type="spellEnd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</w:t>
            </w: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الاختيارات</w:t>
            </w:r>
            <w:proofErr w:type="spellEnd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</w:t>
            </w: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المنهجية</w:t>
            </w:r>
            <w:proofErr w:type="spellEnd"/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E2FE5F" w14:textId="61B4E270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القرارات المنهجية موثقة؟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4565CB" w14:textId="3EE3C9C5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القرارات المنهجية موثقة بقوة عموماً.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5EEA12" w14:textId="46D2FBB6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469FC3" w14:textId="127FD13B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مراجعة مصادر أرقام المصارف والمجتمع والعينة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6BD2E7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37B2C365" w14:textId="77777777" w:rsidTr="003A65F8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E57A9D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lastRenderedPageBreak/>
              <w:t>حداثة المراجع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9DA072" w14:textId="7618C378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المراجع حديثة؟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20ECDD" w14:textId="0D95282B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المراجع حديثة نسبياً، مع وجود مصادر منهجية مناسبة.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2B9DA6" w14:textId="6BB3EC65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4BA819" w14:textId="18AC431E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إضافة/تحديث أي مرجع حديث استُخدم في التعديلات الرابعة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7C82CE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2C5E3E1F" w14:textId="77777777" w:rsidTr="003A65F8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FEDA1F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اتساق التوثيق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2CEB2" w14:textId="0C12C4C9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يوجد أسلوب توثيق موحد؟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C07109" w14:textId="6735BD34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التوثيق يحتاج تدقيقاً نهائياً.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BD2F1A" w14:textId="3BC344B5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C4C133" w14:textId="39BEAAE8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توحيد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APA 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ومطابقة الإحالات والقائمة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34A9AE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36353DED" w14:textId="77777777" w:rsidTr="003A65F8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81F0CC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مطابقة المراجع داخل النص والقائمة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FF8B2A" w14:textId="7E1B4A84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كل مرجع مذكور في النص موجود في القائمة؟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8AA7EB" w14:textId="30DD67BF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كثرة المراجع والجداول تتطلب فحص مطابقة شامل.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58BE28" w14:textId="4D03167C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83F1EE" w14:textId="474AA123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فحص المراجع قبل التسليم النهائي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E4F26E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21F6C926" w14:textId="77777777" w:rsidTr="003A65F8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959061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المراجع غير الأكاديمية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D0A691" w14:textId="544F5C83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تم الاعتماد على مواقع عامة؟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92CD89" w14:textId="37052603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التقارير الرسمية للبنك المركزي مناسبة لتحديد السياق والمجتمع.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E3D7D6" w14:textId="3FA2CDF3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DC0920" w14:textId="63DCA05E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عدم استخدامها كبديل عن المصادر العلمية الخاصة بالقياس والمنهج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570F68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138F6B68" w14:textId="77777777" w:rsidR="00A662EF" w:rsidRPr="00A96B5E" w:rsidRDefault="000A310A" w:rsidP="00A96B5E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A96B5E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جودة الكتابة الأكاديمية والتنظيم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A96B5E" w14:paraId="20AC4410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183BE4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BE5BC4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D3420C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مثال على تعليق المشرف الأكاديمي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99B7A6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274DB9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DD73B2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رد الطالب</w:t>
            </w:r>
          </w:p>
        </w:tc>
      </w:tr>
      <w:tr w:rsidR="00A96B5E" w:rsidRPr="00A96B5E" w14:paraId="2BC63BC1" w14:textId="77777777" w:rsidTr="002C2416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BBEFD5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وضوح</w:t>
            </w:r>
            <w:proofErr w:type="spellEnd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</w:t>
            </w: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اللغة</w:t>
            </w:r>
            <w:proofErr w:type="spellEnd"/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EC85EF" w14:textId="45ADB19C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اللغة واضحة ومباشرة؟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DB0D92" w14:textId="59F2273E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اللغة أكاديمية جيدة لكنها أحياناً مطولة.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A47B85" w14:textId="39A5FD40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جداً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238337" w14:textId="5AC922A1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اختصار التبريرات الطويلة داخل الجداول عند الإمكان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6DD661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3BD3600A" w14:textId="77777777" w:rsidTr="002C2416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EF1FE5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الاتساق الاصطلاحي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A78AA7" w14:textId="17F1F478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المصطلحات موحدة؟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7F0940" w14:textId="7C883400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المصطلحات تحسنت، مع حاجة بسيطة لتوحيد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SEM-PLS/PLS-SEM.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92BB42" w14:textId="7FD19D3C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26B91B" w14:textId="758EB8EB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استخدام مصطلح واحد في كل الفصل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980A64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1326CCB2" w14:textId="77777777" w:rsidTr="002C2416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1844F0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الترقيم والعناوين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1974D8" w14:textId="15FC74A2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العناوين منظمة؟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A44B27" w14:textId="276DB7F2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الترقيم بحاجة فحص نهائي بسبب كثرة الجداول.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E3D1FC" w14:textId="41C0561E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FBA0F1" w14:textId="4C21ACAD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تحديث الإحالات الداخلية بعد أي نقل للملحق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5A02B6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3B0C25A7" w14:textId="77777777" w:rsidTr="002C2416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879491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الجداول والأشكال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5B5897" w14:textId="3365C512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الجداول واضحة ومفسرة؟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62717E" w14:textId="36BF65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الجداول شاملة ومفيدة لكنها كثيرة.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A8EA69" w14:textId="23DED410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356661" w14:textId="09FB40EF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نقل الجداول الثانوية إلى الملحق إذا أثرت في انسيابية القراءة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A585D5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96B5E" w:rsidRPr="00A96B5E" w14:paraId="3F080219" w14:textId="77777777" w:rsidTr="002C2416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0D5973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تجنب النتائج المسبقة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2D6C32" w14:textId="41856A49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هل الفصل يلتزم بوصف الإجراءات فقط؟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9C5E5A" w14:textId="0269AF5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التأكد من عدم وجود نتائج غير منفذة في الفصل الثالث.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DC98A2" w14:textId="3F046591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D85519" w14:textId="2B175CDD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إعادة صياغة الموافقات أو نتائج الصدق والثبات إذا لم تكن منجزة فعلياً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45562E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31454C54" w14:textId="77777777" w:rsidR="003B24C9" w:rsidRPr="00A96B5E" w:rsidRDefault="003B24C9" w:rsidP="00A96B5E">
      <w:pPr>
        <w:bidi/>
        <w:spacing w:after="0" w:line="240" w:lineRule="auto"/>
        <w:jc w:val="both"/>
        <w:rPr>
          <w:rFonts w:ascii="Simplified Arabic" w:eastAsiaTheme="majorEastAsia" w:hAnsi="Simplified Arabic" w:cs="Simplified Arabic"/>
          <w:b/>
          <w:bCs/>
          <w:color w:val="000000" w:themeColor="text1"/>
          <w:sz w:val="20"/>
          <w:szCs w:val="20"/>
          <w:rtl/>
        </w:rPr>
      </w:pPr>
      <w:r w:rsidRPr="00A96B5E">
        <w:rPr>
          <w:rFonts w:ascii="Simplified Arabic" w:eastAsiaTheme="majorEastAsia" w:hAnsi="Simplified Arabic" w:cs="Simplified Arabic"/>
          <w:b/>
          <w:bCs/>
          <w:color w:val="000000" w:themeColor="text1"/>
          <w:sz w:val="20"/>
          <w:szCs w:val="20"/>
          <w:rtl/>
        </w:rPr>
        <w:t>ملاحظات تطبيقية تفصيلية على الفصل الثالث</w:t>
      </w:r>
    </w:p>
    <w:p w14:paraId="4A8E04C9" w14:textId="77777777" w:rsidR="00A662EF" w:rsidRPr="00A96B5E" w:rsidRDefault="003B24C9" w:rsidP="00A96B5E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A96B5E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 xml:space="preserve">يُستخدم الجدول الآتي لإضافة الملاحظات الخاصة بكل طالب، مع تحديد موضع </w:t>
      </w:r>
      <w:r w:rsidR="002225E8" w:rsidRPr="00A96B5E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الملاحظة،</w:t>
      </w:r>
      <w:r w:rsidRPr="00A96B5E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 xml:space="preserve"> وأثرها والإجراء المطلوب والأولوية. 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082"/>
        <w:gridCol w:w="2324"/>
        <w:gridCol w:w="3628"/>
        <w:gridCol w:w="3855"/>
        <w:gridCol w:w="1134"/>
      </w:tblGrid>
      <w:tr w:rsidR="00A662EF" w:rsidRPr="00A96B5E" w14:paraId="3DD35D88" w14:textId="77777777" w:rsidTr="00F50E7D">
        <w:trPr>
          <w:cantSplit/>
          <w:tblHeader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5A7DCB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lastRenderedPageBreak/>
              <w:t>الملاحظة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98A85E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موقعها في الفصل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7FECE5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أثرها على جودة المنهجية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B009B9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التعديل المطلوب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71D3B4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الأولوية</w:t>
            </w:r>
          </w:p>
        </w:tc>
      </w:tr>
      <w:tr w:rsidR="00A96B5E" w:rsidRPr="00A96B5E" w14:paraId="6FFE0D41" w14:textId="77777777" w:rsidTr="00311371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B80CA2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توثيق</w:t>
            </w:r>
            <w:proofErr w:type="spellEnd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</w:t>
            </w: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المجتمع</w:t>
            </w:r>
            <w:proofErr w:type="spellEnd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</w:t>
            </w: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القابل</w:t>
            </w:r>
            <w:proofErr w:type="spellEnd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</w:t>
            </w: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للوصول</w:t>
            </w:r>
            <w:proofErr w:type="spellEnd"/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C9A813" w14:textId="6101295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3-5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41B93E" w14:textId="6AC6C828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يدعم صلاحية العينة 344.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6C5F48" w14:textId="10818303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إرفاق مصدر/آلية حصر العدد 450 بشكل رسمي.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902C3F" w14:textId="350DBD2A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عالية</w:t>
            </w:r>
          </w:p>
        </w:tc>
      </w:tr>
      <w:tr w:rsidR="00A96B5E" w:rsidRPr="00A96B5E" w14:paraId="7D52E587" w14:textId="77777777" w:rsidTr="00311371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4F6271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مراجعة معادلة حجم العينة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803BC8" w14:textId="1742CD5A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3-6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821A02" w14:textId="6134AF9E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تمنع وجود فراغات أو رموز غير مكتملة في الفصل النهائي.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2CA956" w14:textId="2D2BD9DE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ملء القيم والمعلمات الرقمية في معادلة </w:t>
            </w: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ثومبسون</w:t>
            </w:r>
            <w:proofErr w:type="spellEnd"/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و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G*Power.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6928E7" w14:textId="0D703CB2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عالية</w:t>
            </w:r>
          </w:p>
        </w:tc>
      </w:tr>
      <w:tr w:rsidR="00A96B5E" w:rsidRPr="00A96B5E" w14:paraId="0D735357" w14:textId="77777777" w:rsidTr="00311371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3C7469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تمييز المنفذ من المخطط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4AD076" w14:textId="7C6D455F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الصدق والثبات/الأخلاقيات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2C2380" w14:textId="54921B2E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يحافظ على الأمانة المنهجية.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5A96CD" w14:textId="495909B2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صياغة أي إجراء غير منفذ بصيغة مستقبلية فقط.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58243E" w14:textId="60DB7ACD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عالية</w:t>
            </w:r>
          </w:p>
        </w:tc>
      </w:tr>
      <w:tr w:rsidR="00A96B5E" w:rsidRPr="00A96B5E" w14:paraId="135E50EF" w14:textId="77777777" w:rsidTr="00311371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50EAE7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توحيد المصطلحات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505F88" w14:textId="0D6ADDD3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كامل الفصل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6DC66A" w14:textId="5EDE18DE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يقلل الالتباس في التحليل البنائي.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619A76" w14:textId="30420183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اعتماد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PLS-SEM 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و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BI 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وترجمة واحدة للمصطلحات.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6F856C" w14:textId="25F5430C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متوسطة</w:t>
            </w:r>
          </w:p>
        </w:tc>
      </w:tr>
      <w:tr w:rsidR="00A96B5E" w:rsidRPr="00A96B5E" w14:paraId="01379122" w14:textId="77777777" w:rsidTr="00311371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53AC5B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تقليل كثافة الجداول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07D622" w14:textId="782D698B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كامل الفصل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AE9D3B" w14:textId="32AEF573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يحسن تدفق الفصل.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D2DA31" w14:textId="2E585E19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إبقاء الجداول الجوهرية ونقل التفصيل الثانوي إلى الملحق.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096A16" w14:textId="27AC4B23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منخفضة</w:t>
            </w:r>
          </w:p>
        </w:tc>
      </w:tr>
      <w:tr w:rsidR="00A662EF" w:rsidRPr="00A96B5E" w14:paraId="3B54FC45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C76F3C" w14:textId="77777777" w:rsidR="006309E8" w:rsidRPr="00A96B5E" w:rsidRDefault="006309E8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033F3E" w14:textId="77777777" w:rsidR="006309E8" w:rsidRPr="00A96B5E" w:rsidRDefault="006309E8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9E08C9" w14:textId="77777777" w:rsidR="006309E8" w:rsidRPr="00A96B5E" w:rsidRDefault="006309E8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C3EA01" w14:textId="77777777" w:rsidR="006309E8" w:rsidRPr="00A96B5E" w:rsidRDefault="006309E8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F4D9D1" w14:textId="77777777" w:rsidR="006309E8" w:rsidRPr="00A96B5E" w:rsidRDefault="006309E8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A662EF" w:rsidRPr="00A96B5E" w14:paraId="44B931FD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5EB8A2" w14:textId="77777777" w:rsidR="006309E8" w:rsidRPr="00A96B5E" w:rsidRDefault="006309E8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DE0953" w14:textId="77777777" w:rsidR="006309E8" w:rsidRPr="00A96B5E" w:rsidRDefault="006309E8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189342" w14:textId="77777777" w:rsidR="006309E8" w:rsidRPr="00A96B5E" w:rsidRDefault="006309E8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D65094" w14:textId="77777777" w:rsidR="006309E8" w:rsidRPr="00A96B5E" w:rsidRDefault="006309E8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DDEC26" w14:textId="77777777" w:rsidR="006309E8" w:rsidRPr="00A96B5E" w:rsidRDefault="006309E8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0FBF9BFE" w14:textId="77777777" w:rsidR="00A662EF" w:rsidRPr="00A96B5E" w:rsidRDefault="003B24C9" w:rsidP="00A96B5E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A96B5E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ملخص الملاحظات الرئيسة للطالب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81"/>
        <w:gridCol w:w="6804"/>
        <w:gridCol w:w="1701"/>
        <w:gridCol w:w="3969"/>
      </w:tblGrid>
      <w:tr w:rsidR="00A662EF" w:rsidRPr="00A96B5E" w14:paraId="2E72EA77" w14:textId="77777777" w:rsidTr="00F50E7D">
        <w:trPr>
          <w:cantSplit/>
          <w:tblHeader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D01406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نوع الملاحظة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9CFF38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الملاحظة المختصرة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F80DC5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الأولوية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34ECF2" w14:textId="77777777" w:rsidR="00A662EF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color w:val="000000" w:themeColor="text1"/>
                <w:sz w:val="20"/>
                <w:szCs w:val="20"/>
              </w:rPr>
              <w:t>الإجراء المطلوب</w:t>
            </w:r>
          </w:p>
        </w:tc>
      </w:tr>
      <w:tr w:rsidR="00A96B5E" w:rsidRPr="00A96B5E" w14:paraId="48DB90D1" w14:textId="77777777" w:rsidTr="00F40072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9995F3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proofErr w:type="spellStart"/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قوة</w:t>
            </w:r>
            <w:proofErr w:type="spellEnd"/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1A4006" w14:textId="2F1CF0E2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النسخة الرابعة قوية ومتقدمة في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 xml:space="preserve"> PLS-SEM 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والحدود الأخلاقية.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172196" w14:textId="545E842E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عالية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70578D" w14:textId="62A9EBB1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الحفاظ على الهيكل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</w:tr>
      <w:tr w:rsidR="00A96B5E" w:rsidRPr="00A96B5E" w14:paraId="55C3565E" w14:textId="77777777" w:rsidTr="00F40072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4F7E8A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متبقٍ محدود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B63B17" w14:textId="13908B53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توثيق الأرقام والموافقات والإجراءات المنفذة.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05BBB8" w14:textId="79049018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عالية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FF5DEE" w14:textId="37D22CE5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إرفاق المستندات أو تعديل الصياغة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</w:tr>
      <w:tr w:rsidR="00A96B5E" w:rsidRPr="00A96B5E" w14:paraId="7F9AB0F7" w14:textId="77777777" w:rsidTr="00F40072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D524FF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تحليل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F9241A" w14:textId="4E834A89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الخطة البنائية مناسبة وتحتاج تدقيق عتبات ومعايير فقط.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EACEA3" w14:textId="323976AA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متوسطة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063135" w14:textId="0DEB28C4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توحيد المعايير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</w:tr>
      <w:tr w:rsidR="00A96B5E" w:rsidRPr="00A96B5E" w14:paraId="58FA3275" w14:textId="77777777" w:rsidTr="00F40072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83F774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تنظيم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B90392" w14:textId="1AC73111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الجداول كثيرة لكنها مفيدة.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CAB734" w14:textId="587F4A1F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منخفضة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E32473" w14:textId="37BBB2E2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نقل غير الجوهري للملحق عند الحاجة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</w:tr>
      <w:tr w:rsidR="00A96B5E" w:rsidRPr="00A96B5E" w14:paraId="3A0B5B3D" w14:textId="77777777" w:rsidTr="00F40072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6E94D0" w14:textId="7777777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حكم عام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4FAF07" w14:textId="098CF539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مقبول بعد تعديل محدود.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FA739D" w14:textId="74C91D07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عالية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32203B" w14:textId="52D5A3B9" w:rsidR="00A96B5E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تنفيذ مراجعة إغلاق نهائية</w:t>
            </w:r>
            <w:r w:rsidRPr="00A96B5E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</w:tr>
    </w:tbl>
    <w:p w14:paraId="60B80AE6" w14:textId="77777777" w:rsidR="00A662EF" w:rsidRPr="00A96B5E" w:rsidRDefault="00A662EF" w:rsidP="00A96B5E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</w:p>
    <w:p w14:paraId="0F870E4C" w14:textId="77777777" w:rsidR="00A662EF" w:rsidRPr="00A96B5E" w:rsidRDefault="002225E8" w:rsidP="00A96B5E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A96B5E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lastRenderedPageBreak/>
        <w:t>الحكم العام المقترح على الفصل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01"/>
        <w:gridCol w:w="12757"/>
      </w:tblGrid>
      <w:tr w:rsidR="00F50E7D" w:rsidRPr="00A96B5E" w14:paraId="0A3A5D5F" w14:textId="77777777" w:rsidTr="00F50E7D">
        <w:trPr>
          <w:cantSplit/>
          <w:tblHeader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3C2CEF" w14:textId="77777777" w:rsidR="00F50E7D" w:rsidRPr="00A96B5E" w:rsidRDefault="00F50E7D" w:rsidP="00A96B5E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ضع علامة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94B6EC" w14:textId="77777777" w:rsidR="00F50E7D" w:rsidRPr="00A96B5E" w:rsidRDefault="00F50E7D" w:rsidP="00A96B5E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الخيار</w:t>
            </w:r>
          </w:p>
        </w:tc>
      </w:tr>
      <w:tr w:rsidR="00F50E7D" w:rsidRPr="00A96B5E" w14:paraId="5F5554A2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1CAC9F" w14:textId="2429B1F7" w:rsidR="006309E8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egoe UI Symbol" w:hAnsi="Segoe UI Symbol" w:cs="Segoe UI Symbol"/>
                <w:sz w:val="20"/>
                <w:szCs w:val="20"/>
              </w:rPr>
              <w:t>☑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1748EB" w14:textId="77777777" w:rsidR="00F50E7D" w:rsidRPr="00A96B5E" w:rsidRDefault="00F50E7D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الفصل مقبول بصورته الحالية</w:t>
            </w:r>
          </w:p>
        </w:tc>
      </w:tr>
      <w:tr w:rsidR="00F50E7D" w:rsidRPr="00A96B5E" w14:paraId="1C6C9DC3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9CAF07" w14:textId="6E9D2014" w:rsidR="006309E8" w:rsidRPr="00A96B5E" w:rsidRDefault="00A96B5E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F39A21" w14:textId="77777777" w:rsidR="00F50E7D" w:rsidRPr="00A96B5E" w:rsidRDefault="00F50E7D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الفصل مقبول بعد تعديلات طفيفة</w:t>
            </w:r>
          </w:p>
        </w:tc>
      </w:tr>
      <w:tr w:rsidR="00F50E7D" w:rsidRPr="00A96B5E" w14:paraId="3C79B61B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ECF70B" w14:textId="77777777" w:rsidR="006309E8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CE1EA0" w14:textId="77777777" w:rsidR="00F50E7D" w:rsidRPr="00A96B5E" w:rsidRDefault="00F50E7D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الفصل يحتاج إلى تعديلات متوسطة قبل الاعتماد</w:t>
            </w:r>
          </w:p>
        </w:tc>
      </w:tr>
      <w:tr w:rsidR="00F50E7D" w:rsidRPr="00A96B5E" w14:paraId="576E7E09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4C0107" w14:textId="77777777" w:rsidR="006309E8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D02D82" w14:textId="77777777" w:rsidR="00F50E7D" w:rsidRPr="00A96B5E" w:rsidRDefault="00F50E7D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الفصل يحتاج إلى تعديلات جوهرية وإعادة مراجعة</w:t>
            </w:r>
          </w:p>
        </w:tc>
      </w:tr>
      <w:tr w:rsidR="00F50E7D" w:rsidRPr="00A96B5E" w14:paraId="054217F6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E606BF" w14:textId="77777777" w:rsidR="006309E8" w:rsidRPr="00A96B5E" w:rsidRDefault="00000000" w:rsidP="00A96B5E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A96B5E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9DA14E" w14:textId="77777777" w:rsidR="00F50E7D" w:rsidRPr="00A96B5E" w:rsidRDefault="00F50E7D" w:rsidP="00A96B5E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A96B5E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الفصل غير مكتمل ويحتاج إلى إعادة بناء منهجي</w:t>
            </w:r>
          </w:p>
        </w:tc>
      </w:tr>
    </w:tbl>
    <w:p w14:paraId="6F280FB6" w14:textId="77777777" w:rsidR="00F50E7D" w:rsidRPr="00A96B5E" w:rsidRDefault="002225E8" w:rsidP="00A96B5E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</w:pPr>
      <w:r w:rsidRPr="00A96B5E">
        <w:rPr>
          <w:rFonts w:ascii="Simplified Arabic" w:hAnsi="Simplified Arabic" w:cs="Simplified Arabic"/>
          <w:color w:val="000000" w:themeColor="text1"/>
          <w:sz w:val="20"/>
          <w:szCs w:val="20"/>
          <w:rtl/>
        </w:rPr>
        <w:t>التوصية العامة:</w:t>
      </w:r>
    </w:p>
    <w:p w14:paraId="5FD230C8" w14:textId="77777777" w:rsidR="00F50E7D" w:rsidRPr="00A96B5E" w:rsidRDefault="002225E8" w:rsidP="00A96B5E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  <w:r w:rsidRPr="00A96B5E">
        <w:rPr>
          <w:rFonts w:ascii="Simplified Arabic" w:eastAsiaTheme="majorEastAsia" w:hAnsi="Simplified Arabic" w:cs="Simplified Arabic"/>
          <w:b/>
          <w:bCs/>
          <w:color w:val="000000" w:themeColor="text1"/>
          <w:sz w:val="20"/>
          <w:szCs w:val="20"/>
          <w:rtl/>
        </w:rPr>
        <w:t>ملاحظات ختامية للطالب:</w:t>
      </w:r>
    </w:p>
    <w:p w14:paraId="692103CE" w14:textId="77777777" w:rsidR="00A96B5E" w:rsidRPr="00A96B5E" w:rsidRDefault="00A96B5E" w:rsidP="00A96B5E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  <w:r w:rsidRPr="00A96B5E">
        <w:rPr>
          <w:rFonts w:ascii="Simplified Arabic" w:hAnsi="Simplified Arabic" w:cs="Simplified Arabic"/>
          <w:sz w:val="20"/>
          <w:szCs w:val="20"/>
          <w:rtl/>
        </w:rPr>
        <w:t>ملاحظات ختامية من المشرف الأكاديمي</w:t>
      </w:r>
      <w:r w:rsidRPr="00A96B5E">
        <w:rPr>
          <w:rFonts w:ascii="Simplified Arabic" w:hAnsi="Simplified Arabic" w:cs="Simplified Arabic"/>
          <w:sz w:val="20"/>
          <w:szCs w:val="20"/>
        </w:rPr>
        <w:t>:</w:t>
      </w:r>
    </w:p>
    <w:p w14:paraId="5F85699E" w14:textId="77777777" w:rsidR="00A96B5E" w:rsidRPr="00A96B5E" w:rsidRDefault="00A96B5E" w:rsidP="00A96B5E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  <w:r w:rsidRPr="00A96B5E">
        <w:rPr>
          <w:rFonts w:ascii="Simplified Arabic" w:hAnsi="Simplified Arabic" w:cs="Simplified Arabic"/>
          <w:sz w:val="20"/>
          <w:szCs w:val="20"/>
          <w:rtl/>
        </w:rPr>
        <w:t>لقد اقتربت النسخة الرابعة بشكل كبير من الاعتماد، حيث يظهر أنها استوعبت معظم ملاحظات النسخة الثالثة. المطلوب الآن هو مراجعة عملية الإغلاق، مع الامتناع عن إعادة البناء: يشمل ذلك توثيق الأرقام والموافقات، وإغلاق أي فراغات</w:t>
      </w:r>
      <w:r w:rsidRPr="00A96B5E">
        <w:rPr>
          <w:rFonts w:ascii="Simplified Arabic" w:hAnsi="Simplified Arabic" w:cs="Simplified Arabic"/>
          <w:sz w:val="20"/>
          <w:szCs w:val="20"/>
        </w:rPr>
        <w:t xml:space="preserve"> </w:t>
      </w:r>
      <w:r w:rsidRPr="00A96B5E">
        <w:rPr>
          <w:rFonts w:ascii="Simplified Arabic" w:hAnsi="Simplified Arabic" w:cs="Simplified Arabic"/>
          <w:sz w:val="20"/>
          <w:szCs w:val="20"/>
          <w:rtl/>
        </w:rPr>
        <w:t>في المعادلات، وتقليل حجم الجداول أو الاحتفاظ بها مع إحالات دقيقة</w:t>
      </w:r>
      <w:r w:rsidRPr="00A96B5E">
        <w:rPr>
          <w:rFonts w:ascii="Simplified Arabic" w:hAnsi="Simplified Arabic" w:cs="Simplified Arabic"/>
          <w:sz w:val="20"/>
          <w:szCs w:val="20"/>
        </w:rPr>
        <w:t>.</w:t>
      </w:r>
    </w:p>
    <w:p w14:paraId="27200C89" w14:textId="1C31ADF7" w:rsidR="006309E8" w:rsidRPr="00A96B5E" w:rsidRDefault="00A96B5E" w:rsidP="00A96B5E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  <w:r w:rsidRPr="00A96B5E">
        <w:rPr>
          <w:rFonts w:ascii="Simplified Arabic" w:hAnsi="Simplified Arabic" w:cs="Simplified Arabic"/>
          <w:sz w:val="20"/>
          <w:szCs w:val="20"/>
          <w:rtl/>
        </w:rPr>
        <w:t>بعد إتمام هذه التعديلات المحدودة، يمكن اعتماد الفصل كنموذج نهائي، تمهيدًا للمضي قدمًا إلى الفصل الرابع</w:t>
      </w:r>
      <w:r w:rsidRPr="00A96B5E">
        <w:rPr>
          <w:rFonts w:ascii="Simplified Arabic" w:hAnsi="Simplified Arabic" w:cs="Simplified Arabic"/>
          <w:sz w:val="20"/>
          <w:szCs w:val="20"/>
        </w:rPr>
        <w:t>.</w:t>
      </w:r>
      <w:r w:rsidR="00000000" w:rsidRPr="00A96B5E">
        <w:rPr>
          <w:rFonts w:ascii="Simplified Arabic" w:hAnsi="Simplified Arabic" w:cs="Simplified Arabic"/>
          <w:sz w:val="20"/>
          <w:szCs w:val="20"/>
        </w:rPr>
        <w:t>.</w:t>
      </w:r>
    </w:p>
    <w:sectPr w:rsidR="006309E8" w:rsidRPr="00A96B5E" w:rsidSect="00034616">
      <w:footerReference w:type="default" r:id="rId8"/>
      <w:pgSz w:w="16838" w:h="11906" w:orient="landscape"/>
      <w:pgMar w:top="680" w:right="680" w:bottom="680" w:left="6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A9C33" w14:textId="77777777" w:rsidR="00A82D47" w:rsidRDefault="00A82D47">
      <w:pPr>
        <w:spacing w:after="0" w:line="240" w:lineRule="auto"/>
      </w:pPr>
      <w:r>
        <w:separator/>
      </w:r>
    </w:p>
  </w:endnote>
  <w:endnote w:type="continuationSeparator" w:id="0">
    <w:p w14:paraId="1A0D5B99" w14:textId="77777777" w:rsidR="00A82D47" w:rsidRDefault="00A82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F1B11" w14:textId="77777777" w:rsidR="00A662EF" w:rsidRDefault="00000000">
    <w:pPr>
      <w:pStyle w:val="Footer"/>
      <w:bidi/>
      <w:jc w:val="center"/>
    </w:pPr>
    <w:proofErr w:type="spellStart"/>
    <w:r>
      <w:rPr>
        <w:color w:val="595959"/>
        <w:sz w:val="16"/>
      </w:rPr>
      <w:t>نموذج</w:t>
    </w:r>
    <w:proofErr w:type="spellEnd"/>
    <w:r>
      <w:rPr>
        <w:color w:val="595959"/>
        <w:sz w:val="16"/>
      </w:rPr>
      <w:t xml:space="preserve"> ملاحظات </w:t>
    </w:r>
    <w:proofErr w:type="spellStart"/>
    <w:r>
      <w:rPr>
        <w:color w:val="595959"/>
        <w:sz w:val="16"/>
      </w:rPr>
      <w:t>الممتحن</w:t>
    </w:r>
    <w:proofErr w:type="spellEnd"/>
    <w:r>
      <w:rPr>
        <w:color w:val="595959"/>
        <w:sz w:val="16"/>
      </w:rPr>
      <w:t xml:space="preserve"> </w:t>
    </w:r>
    <w:proofErr w:type="spellStart"/>
    <w:r>
      <w:rPr>
        <w:color w:val="595959"/>
        <w:sz w:val="16"/>
      </w:rPr>
      <w:t>الخارجي</w:t>
    </w:r>
    <w:proofErr w:type="spellEnd"/>
    <w:r>
      <w:rPr>
        <w:color w:val="595959"/>
        <w:sz w:val="16"/>
      </w:rPr>
      <w:t xml:space="preserve"> على الفصل الثالث - </w:t>
    </w:r>
    <w:proofErr w:type="spellStart"/>
    <w:r>
      <w:rPr>
        <w:color w:val="595959"/>
        <w:sz w:val="16"/>
      </w:rPr>
      <w:t>المنهجية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FBEC8" w14:textId="77777777" w:rsidR="00A82D47" w:rsidRDefault="00A82D47">
      <w:pPr>
        <w:spacing w:after="0" w:line="240" w:lineRule="auto"/>
      </w:pPr>
      <w:r>
        <w:separator/>
      </w:r>
    </w:p>
  </w:footnote>
  <w:footnote w:type="continuationSeparator" w:id="0">
    <w:p w14:paraId="1A3931A0" w14:textId="77777777" w:rsidR="00A82D47" w:rsidRDefault="00A82D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30716721">
    <w:abstractNumId w:val="8"/>
  </w:num>
  <w:num w:numId="2" w16cid:durableId="870073241">
    <w:abstractNumId w:val="6"/>
  </w:num>
  <w:num w:numId="3" w16cid:durableId="1338459405">
    <w:abstractNumId w:val="5"/>
  </w:num>
  <w:num w:numId="4" w16cid:durableId="1614627601">
    <w:abstractNumId w:val="4"/>
  </w:num>
  <w:num w:numId="5" w16cid:durableId="68431184">
    <w:abstractNumId w:val="7"/>
  </w:num>
  <w:num w:numId="6" w16cid:durableId="1902712133">
    <w:abstractNumId w:val="3"/>
  </w:num>
  <w:num w:numId="7" w16cid:durableId="1206871258">
    <w:abstractNumId w:val="2"/>
  </w:num>
  <w:num w:numId="8" w16cid:durableId="1325937218">
    <w:abstractNumId w:val="1"/>
  </w:num>
  <w:num w:numId="9" w16cid:durableId="1519466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jc2NDQwMjM1Njc3MbFQ0lEKTi0uzszPAykwrAUAUPyv7iwAAAA="/>
  </w:docVars>
  <w:rsids>
    <w:rsidRoot w:val="00B47730"/>
    <w:rsid w:val="00034616"/>
    <w:rsid w:val="00047CBC"/>
    <w:rsid w:val="0006063C"/>
    <w:rsid w:val="000A310A"/>
    <w:rsid w:val="0015074B"/>
    <w:rsid w:val="00175416"/>
    <w:rsid w:val="002225E8"/>
    <w:rsid w:val="0029639D"/>
    <w:rsid w:val="00326F90"/>
    <w:rsid w:val="003B24C9"/>
    <w:rsid w:val="00464A84"/>
    <w:rsid w:val="006309E8"/>
    <w:rsid w:val="00650F0C"/>
    <w:rsid w:val="008F6E78"/>
    <w:rsid w:val="00A662EF"/>
    <w:rsid w:val="00A82D47"/>
    <w:rsid w:val="00A96B5E"/>
    <w:rsid w:val="00AA1D8D"/>
    <w:rsid w:val="00B47730"/>
    <w:rsid w:val="00CB0664"/>
    <w:rsid w:val="00F50E7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D3B689"/>
  <w14:defaultImageDpi w14:val="300"/>
  <w15:docId w15:val="{8D83959F-9B30-4910-A440-7206EFB75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1884</Words>
  <Characters>10743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12602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cp:lastModifiedBy>Fadi Abdelfattah</cp:lastModifiedBy>
  <cp:revision>3</cp:revision>
  <dcterms:created xsi:type="dcterms:W3CDTF">2026-06-30T16:51:00Z</dcterms:created>
  <dcterms:modified xsi:type="dcterms:W3CDTF">2026-08-11T08:01:00Z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f1b856f0-639d-4c49-b620-08eaa5b9fa21</vt:lpwstr>
  </property>
</Properties>
</file>