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F0D12" w14:textId="77777777" w:rsidR="00AB15EF" w:rsidRPr="00512762" w:rsidRDefault="00AB15EF" w:rsidP="00AB15EF">
      <w:pPr>
        <w:pStyle w:val="NoSpacing"/>
        <w:bidi w:val="0"/>
        <w:jc w:val="right"/>
        <w:rPr>
          <w:noProof/>
          <w:sz w:val="28"/>
          <w:szCs w:val="28"/>
        </w:rPr>
      </w:pPr>
      <w:r w:rsidRPr="00512762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36BF683" wp14:editId="69BB507D">
            <wp:simplePos x="0" y="0"/>
            <wp:positionH relativeFrom="page">
              <wp:posOffset>147320</wp:posOffset>
            </wp:positionH>
            <wp:positionV relativeFrom="paragraph">
              <wp:posOffset>0</wp:posOffset>
            </wp:positionV>
            <wp:extent cx="3764280" cy="1969135"/>
            <wp:effectExtent l="0" t="0" r="7620" b="0"/>
            <wp:wrapTight wrapText="bothSides">
              <wp:wrapPolygon edited="0">
                <wp:start x="0" y="0"/>
                <wp:lineTo x="0" y="21314"/>
                <wp:lineTo x="21534" y="21314"/>
                <wp:lineTo x="21534" y="0"/>
                <wp:lineTo x="0" y="0"/>
              </wp:wrapPolygon>
            </wp:wrapTight>
            <wp:docPr id="13756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280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2762">
        <w:rPr>
          <w:rFonts w:hint="cs"/>
          <w:noProof/>
          <w:sz w:val="28"/>
          <w:szCs w:val="28"/>
          <w:rtl/>
        </w:rPr>
        <w:t>جامعة ميدأوشن</w:t>
      </w:r>
    </w:p>
    <w:p w14:paraId="220547C7" w14:textId="77777777" w:rsidR="00AB15EF" w:rsidRPr="00512762" w:rsidRDefault="00AB15EF" w:rsidP="00AB15EF">
      <w:pPr>
        <w:pStyle w:val="NoSpacing"/>
        <w:bidi w:val="0"/>
        <w:jc w:val="right"/>
        <w:rPr>
          <w:noProof/>
          <w:sz w:val="28"/>
          <w:szCs w:val="28"/>
        </w:rPr>
      </w:pPr>
    </w:p>
    <w:p w14:paraId="3F9F67C6" w14:textId="77777777" w:rsidR="00AB15EF" w:rsidRPr="00512762" w:rsidRDefault="00AB15EF" w:rsidP="00AB15EF">
      <w:pPr>
        <w:pStyle w:val="NoSpacing"/>
        <w:bidi w:val="0"/>
        <w:jc w:val="right"/>
        <w:rPr>
          <w:noProof/>
          <w:sz w:val="28"/>
          <w:szCs w:val="28"/>
          <w:rtl/>
        </w:rPr>
      </w:pPr>
      <w:r w:rsidRPr="00512762">
        <w:rPr>
          <w:rFonts w:hint="cs"/>
          <w:noProof/>
          <w:sz w:val="28"/>
          <w:szCs w:val="28"/>
          <w:rtl/>
        </w:rPr>
        <w:t>كلية ال</w:t>
      </w:r>
      <w:r>
        <w:rPr>
          <w:rFonts w:hint="cs"/>
          <w:noProof/>
          <w:sz w:val="28"/>
          <w:szCs w:val="28"/>
          <w:rtl/>
        </w:rPr>
        <w:t>إ</w:t>
      </w:r>
      <w:r w:rsidRPr="00512762">
        <w:rPr>
          <w:rFonts w:hint="cs"/>
          <w:noProof/>
          <w:sz w:val="28"/>
          <w:szCs w:val="28"/>
          <w:rtl/>
        </w:rPr>
        <w:t>علام والتسويق</w:t>
      </w:r>
    </w:p>
    <w:p w14:paraId="615CDF89" w14:textId="77777777" w:rsidR="00AB15EF" w:rsidRPr="00512762" w:rsidRDefault="00AB15EF" w:rsidP="00AB15EF">
      <w:pPr>
        <w:pStyle w:val="NoSpacing"/>
        <w:bidi w:val="0"/>
        <w:jc w:val="right"/>
        <w:rPr>
          <w:noProof/>
          <w:sz w:val="28"/>
          <w:szCs w:val="28"/>
          <w:rtl/>
        </w:rPr>
      </w:pPr>
    </w:p>
    <w:p w14:paraId="42F864FC" w14:textId="77777777" w:rsidR="00AB15EF" w:rsidRDefault="00AB15EF" w:rsidP="00AB15EF">
      <w:pPr>
        <w:pStyle w:val="NoSpacing"/>
        <w:bidi w:val="0"/>
        <w:jc w:val="right"/>
        <w:rPr>
          <w:noProof/>
          <w:sz w:val="28"/>
          <w:szCs w:val="28"/>
        </w:rPr>
      </w:pPr>
      <w:r w:rsidRPr="00512762">
        <w:rPr>
          <w:rFonts w:hint="cs"/>
          <w:noProof/>
          <w:sz w:val="28"/>
          <w:szCs w:val="28"/>
          <w:rtl/>
        </w:rPr>
        <w:t xml:space="preserve">ماجستير التسويق الرقمي </w:t>
      </w:r>
      <w:r w:rsidRPr="00512762">
        <w:rPr>
          <w:noProof/>
          <w:sz w:val="28"/>
          <w:szCs w:val="28"/>
        </w:rPr>
        <w:t xml:space="preserve"> </w:t>
      </w:r>
    </w:p>
    <w:p w14:paraId="4E46E5B2" w14:textId="77777777" w:rsidR="00AB15EF" w:rsidRDefault="00AB15EF" w:rsidP="00AB15EF">
      <w:pPr>
        <w:pStyle w:val="NoSpacing"/>
        <w:bidi w:val="0"/>
        <w:jc w:val="right"/>
        <w:rPr>
          <w:noProof/>
          <w:sz w:val="28"/>
          <w:szCs w:val="28"/>
        </w:rPr>
      </w:pPr>
    </w:p>
    <w:p w14:paraId="10E6C8D1" w14:textId="77777777" w:rsidR="00AB15EF" w:rsidRDefault="00AB15EF" w:rsidP="00AB15EF">
      <w:pPr>
        <w:pStyle w:val="NoSpacing"/>
        <w:bidi w:val="0"/>
        <w:jc w:val="right"/>
        <w:rPr>
          <w:noProof/>
          <w:sz w:val="28"/>
          <w:szCs w:val="28"/>
        </w:rPr>
      </w:pPr>
    </w:p>
    <w:p w14:paraId="00B2A3AA" w14:textId="77777777" w:rsidR="00AB15EF" w:rsidRPr="00870180" w:rsidRDefault="00AB15EF" w:rsidP="00AB15EF">
      <w:pPr>
        <w:pStyle w:val="NoSpacing"/>
        <w:bidi w:val="0"/>
        <w:jc w:val="right"/>
        <w:rPr>
          <w:noProof/>
          <w:sz w:val="28"/>
          <w:szCs w:val="28"/>
        </w:rPr>
      </w:pPr>
      <w:r>
        <w:rPr>
          <w:rFonts w:hint="cs"/>
          <w:noProof/>
          <w:sz w:val="28"/>
          <w:szCs w:val="28"/>
          <w:rtl/>
        </w:rPr>
        <w:t xml:space="preserve">مقترح بحث لمشروع تخرج بعنوان : </w:t>
      </w:r>
    </w:p>
    <w:p w14:paraId="603D6AE7" w14:textId="77777777" w:rsidR="00AB15EF" w:rsidRDefault="00AB15EF" w:rsidP="00AB15EF">
      <w:pPr>
        <w:tabs>
          <w:tab w:val="left" w:pos="4980"/>
        </w:tabs>
        <w:bidi w:val="0"/>
        <w:rPr>
          <w:sz w:val="36"/>
          <w:szCs w:val="36"/>
        </w:rPr>
      </w:pPr>
    </w:p>
    <w:p w14:paraId="044767B8" w14:textId="77777777" w:rsidR="00AB15EF" w:rsidRPr="00512762" w:rsidRDefault="00AB15EF" w:rsidP="00AB15EF">
      <w:pPr>
        <w:tabs>
          <w:tab w:val="left" w:pos="4980"/>
        </w:tabs>
        <w:bidi w:val="0"/>
        <w:rPr>
          <w:sz w:val="36"/>
          <w:szCs w:val="36"/>
        </w:rPr>
      </w:pPr>
    </w:p>
    <w:p w14:paraId="1FAE99DF" w14:textId="77777777" w:rsidR="002C63AA" w:rsidRDefault="002C63AA" w:rsidP="002C63AA">
      <w:pPr>
        <w:tabs>
          <w:tab w:val="left" w:pos="4980"/>
        </w:tabs>
        <w:bidi w:val="0"/>
        <w:jc w:val="center"/>
        <w:rPr>
          <w:rFonts w:cs="Arial"/>
          <w:sz w:val="36"/>
          <w:szCs w:val="36"/>
        </w:rPr>
      </w:pPr>
      <w:r w:rsidRPr="002C63AA">
        <w:rPr>
          <w:rFonts w:cs="Arial"/>
          <w:b/>
          <w:bCs/>
          <w:sz w:val="36"/>
          <w:szCs w:val="36"/>
          <w:rtl/>
        </w:rPr>
        <w:t>أثر المحتوى التفاعلي وتوصيات الأقران في منصات التجارة الاجتماعية على سلوك الشراء الاندفاعي للمستهلكين في المملكة العربية السعودية</w:t>
      </w:r>
    </w:p>
    <w:p w14:paraId="0CBF0240" w14:textId="1E1C7E13" w:rsidR="00AB15EF" w:rsidRPr="008A3CED" w:rsidRDefault="008A3CED" w:rsidP="008A3CED">
      <w:pPr>
        <w:tabs>
          <w:tab w:val="left" w:pos="4980"/>
        </w:tabs>
        <w:bidi w:val="0"/>
        <w:jc w:val="center"/>
        <w:rPr>
          <w:b/>
          <w:bCs/>
          <w:sz w:val="36"/>
          <w:szCs w:val="36"/>
        </w:rPr>
      </w:pPr>
      <w:r w:rsidRPr="008A3CED">
        <w:rPr>
          <w:b/>
          <w:bCs/>
          <w:sz w:val="36"/>
          <w:szCs w:val="36"/>
        </w:rPr>
        <w:t>The Influence of Interactive Content and Peer Recommendations in Social Commerce Platforms on Consumer Impulse Buying Behavior in Saudi Arabia</w:t>
      </w:r>
    </w:p>
    <w:p w14:paraId="16C61750" w14:textId="77777777" w:rsidR="00AB15EF" w:rsidRPr="008A3CED" w:rsidRDefault="00AB15EF" w:rsidP="008A3CED">
      <w:pPr>
        <w:tabs>
          <w:tab w:val="left" w:pos="4980"/>
        </w:tabs>
        <w:bidi w:val="0"/>
        <w:jc w:val="center"/>
        <w:rPr>
          <w:b/>
          <w:bCs/>
          <w:sz w:val="44"/>
          <w:szCs w:val="44"/>
        </w:rPr>
      </w:pPr>
    </w:p>
    <w:p w14:paraId="71A3BDFF" w14:textId="0C4789A5" w:rsidR="00AB15EF" w:rsidRPr="00BD36C2" w:rsidRDefault="00AB15EF" w:rsidP="00BD36C2">
      <w:pPr>
        <w:tabs>
          <w:tab w:val="left" w:pos="4980"/>
        </w:tabs>
        <w:jc w:val="center"/>
        <w:rPr>
          <w:sz w:val="28"/>
          <w:szCs w:val="28"/>
          <w:rtl/>
        </w:rPr>
      </w:pPr>
      <w:r w:rsidRPr="00BD36C2">
        <w:rPr>
          <w:rFonts w:hint="cs"/>
          <w:b/>
          <w:bCs/>
          <w:sz w:val="28"/>
          <w:szCs w:val="28"/>
          <w:rtl/>
        </w:rPr>
        <w:t>إعداد الباحث</w:t>
      </w:r>
      <w:r w:rsidR="0089189A" w:rsidRPr="00BD36C2">
        <w:rPr>
          <w:rFonts w:hint="cs"/>
          <w:b/>
          <w:bCs/>
          <w:sz w:val="28"/>
          <w:szCs w:val="28"/>
          <w:rtl/>
        </w:rPr>
        <w:t>:</w:t>
      </w:r>
      <w:r w:rsidR="00BD36C2">
        <w:rPr>
          <w:rFonts w:hint="cs"/>
          <w:sz w:val="28"/>
          <w:szCs w:val="28"/>
          <w:rtl/>
        </w:rPr>
        <w:t xml:space="preserve"> </w:t>
      </w:r>
      <w:r w:rsidRPr="00682779">
        <w:rPr>
          <w:rFonts w:hint="cs"/>
          <w:sz w:val="28"/>
          <w:szCs w:val="28"/>
          <w:rtl/>
        </w:rPr>
        <w:t>عبد</w:t>
      </w:r>
      <w:r w:rsidR="00EB4763">
        <w:rPr>
          <w:rFonts w:hint="cs"/>
          <w:sz w:val="28"/>
          <w:szCs w:val="28"/>
          <w:rtl/>
        </w:rPr>
        <w:t xml:space="preserve"> </w:t>
      </w:r>
      <w:r w:rsidRPr="00682779">
        <w:rPr>
          <w:rFonts w:hint="cs"/>
          <w:sz w:val="28"/>
          <w:szCs w:val="28"/>
          <w:rtl/>
        </w:rPr>
        <w:t>القاد</w:t>
      </w:r>
      <w:r w:rsidRPr="00682779">
        <w:rPr>
          <w:rFonts w:hint="eastAsia"/>
          <w:sz w:val="28"/>
          <w:szCs w:val="28"/>
          <w:rtl/>
        </w:rPr>
        <w:t>ر</w:t>
      </w:r>
      <w:r>
        <w:rPr>
          <w:rFonts w:hint="cs"/>
          <w:sz w:val="28"/>
          <w:szCs w:val="28"/>
          <w:rtl/>
        </w:rPr>
        <w:t xml:space="preserve"> ح</w:t>
      </w:r>
      <w:r w:rsidRPr="00682779">
        <w:rPr>
          <w:rFonts w:hint="cs"/>
          <w:sz w:val="28"/>
          <w:szCs w:val="28"/>
          <w:rtl/>
        </w:rPr>
        <w:t>سين الملقي</w:t>
      </w:r>
    </w:p>
    <w:p w14:paraId="193C2B23" w14:textId="3222ED2D" w:rsidR="00AB15EF" w:rsidRPr="005A489A" w:rsidRDefault="00BD36C2" w:rsidP="005A489A">
      <w:pPr>
        <w:tabs>
          <w:tab w:val="left" w:pos="4980"/>
        </w:tabs>
        <w:jc w:val="center"/>
        <w:rPr>
          <w:sz w:val="24"/>
          <w:szCs w:val="24"/>
          <w:rtl/>
        </w:rPr>
      </w:pPr>
      <w:r w:rsidRPr="00BD36C2">
        <w:rPr>
          <w:b/>
          <w:bCs/>
          <w:sz w:val="24"/>
          <w:szCs w:val="24"/>
          <w:rtl/>
        </w:rPr>
        <w:t>الرقم الجامعي</w:t>
      </w:r>
      <w:r w:rsidR="002525E8" w:rsidRPr="002525E8">
        <w:rPr>
          <w:sz w:val="24"/>
          <w:szCs w:val="24"/>
        </w:rPr>
        <w:t>25300070</w:t>
      </w:r>
      <w:r w:rsidR="002525E8">
        <w:rPr>
          <w:sz w:val="24"/>
          <w:szCs w:val="24"/>
        </w:rPr>
        <w:t>5:</w:t>
      </w:r>
      <w:r w:rsidR="00E44E9D">
        <w:rPr>
          <w:sz w:val="24"/>
          <w:szCs w:val="24"/>
        </w:rPr>
        <w:t xml:space="preserve"> </w:t>
      </w:r>
    </w:p>
    <w:p w14:paraId="344F934A" w14:textId="77777777" w:rsidR="00AB15EF" w:rsidRPr="002F7816" w:rsidRDefault="00AB15EF" w:rsidP="00AB15EF">
      <w:pPr>
        <w:tabs>
          <w:tab w:val="left" w:pos="4980"/>
        </w:tabs>
        <w:jc w:val="center"/>
        <w:rPr>
          <w:sz w:val="28"/>
          <w:szCs w:val="28"/>
          <w:rtl/>
        </w:rPr>
      </w:pPr>
      <w:r w:rsidRPr="005A489A">
        <w:rPr>
          <w:rFonts w:hint="cs"/>
          <w:b/>
          <w:bCs/>
          <w:sz w:val="28"/>
          <w:szCs w:val="28"/>
          <w:rtl/>
        </w:rPr>
        <w:t>إشراف الدكتور</w:t>
      </w:r>
      <w:r w:rsidRPr="002F7816">
        <w:rPr>
          <w:rFonts w:hint="cs"/>
          <w:sz w:val="28"/>
          <w:szCs w:val="28"/>
          <w:rtl/>
        </w:rPr>
        <w:t>: محمد</w:t>
      </w:r>
      <w:r>
        <w:rPr>
          <w:rFonts w:hint="cs"/>
          <w:sz w:val="28"/>
          <w:szCs w:val="28"/>
          <w:rtl/>
        </w:rPr>
        <w:t xml:space="preserve"> </w:t>
      </w:r>
      <w:r w:rsidRPr="002F7816">
        <w:rPr>
          <w:rFonts w:hint="cs"/>
          <w:sz w:val="28"/>
          <w:szCs w:val="28"/>
          <w:rtl/>
        </w:rPr>
        <w:t>عويس</w:t>
      </w:r>
    </w:p>
    <w:p w14:paraId="6BD252D9" w14:textId="77777777" w:rsidR="00AB15EF" w:rsidRDefault="00AB15EF" w:rsidP="00AB15EF">
      <w:pPr>
        <w:tabs>
          <w:tab w:val="left" w:pos="4980"/>
        </w:tabs>
        <w:rPr>
          <w:rtl/>
        </w:rPr>
      </w:pPr>
    </w:p>
    <w:p w14:paraId="7EC14E48" w14:textId="77777777" w:rsidR="00AB15EF" w:rsidRDefault="00AB15EF" w:rsidP="00AB15EF">
      <w:pPr>
        <w:tabs>
          <w:tab w:val="left" w:pos="4980"/>
        </w:tabs>
        <w:jc w:val="center"/>
        <w:rPr>
          <w:rtl/>
        </w:rPr>
      </w:pPr>
    </w:p>
    <w:p w14:paraId="644C7F11" w14:textId="13E6E345" w:rsidR="009D0EE9" w:rsidRPr="00EB4763" w:rsidRDefault="00AB15EF" w:rsidP="00EB4763">
      <w:pPr>
        <w:tabs>
          <w:tab w:val="left" w:pos="4980"/>
        </w:tabs>
        <w:jc w:val="center"/>
        <w:rPr>
          <w:sz w:val="28"/>
          <w:szCs w:val="28"/>
        </w:rPr>
      </w:pPr>
      <w:r w:rsidRPr="005A489A">
        <w:rPr>
          <w:rFonts w:hint="cs"/>
          <w:b/>
          <w:bCs/>
          <w:sz w:val="28"/>
          <w:szCs w:val="28"/>
          <w:rtl/>
        </w:rPr>
        <w:t>السنة الجامعية:</w:t>
      </w:r>
      <w:r w:rsidRPr="00006062">
        <w:rPr>
          <w:rFonts w:hint="cs"/>
          <w:sz w:val="28"/>
          <w:szCs w:val="28"/>
          <w:rtl/>
        </w:rPr>
        <w:t xml:space="preserve"> 2026</w:t>
      </w:r>
    </w:p>
    <w:sectPr w:rsidR="009D0EE9" w:rsidRPr="00EB4763" w:rsidSect="009D7DA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537"/>
    <w:rsid w:val="000D5711"/>
    <w:rsid w:val="002525E8"/>
    <w:rsid w:val="002C63AA"/>
    <w:rsid w:val="003C2A4C"/>
    <w:rsid w:val="003F3B83"/>
    <w:rsid w:val="0040486D"/>
    <w:rsid w:val="005A489A"/>
    <w:rsid w:val="007671A1"/>
    <w:rsid w:val="00791537"/>
    <w:rsid w:val="0089189A"/>
    <w:rsid w:val="008A3CED"/>
    <w:rsid w:val="009070FB"/>
    <w:rsid w:val="00933C0B"/>
    <w:rsid w:val="009D0EE9"/>
    <w:rsid w:val="009D7DAD"/>
    <w:rsid w:val="00AB15EF"/>
    <w:rsid w:val="00BD36C2"/>
    <w:rsid w:val="00DC3775"/>
    <w:rsid w:val="00E44E9D"/>
    <w:rsid w:val="00EB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27A27"/>
  <w15:chartTrackingRefBased/>
  <w15:docId w15:val="{43BD1ED9-81EB-4751-97CE-74AA77F6D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5EF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915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15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15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15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15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15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15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15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15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5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15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15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153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153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15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15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15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15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15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15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15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15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15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15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15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153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15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153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1537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AB15EF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Almulki</dc:creator>
  <cp:keywords/>
  <dc:description/>
  <cp:lastModifiedBy>Abdulkadir Almulki</cp:lastModifiedBy>
  <cp:revision>2</cp:revision>
  <dcterms:created xsi:type="dcterms:W3CDTF">2026-07-13T20:21:00Z</dcterms:created>
  <dcterms:modified xsi:type="dcterms:W3CDTF">2026-07-13T20:21:00Z</dcterms:modified>
</cp:coreProperties>
</file>