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8532423" w:rsidR="009125CE" w:rsidRPr="00446561" w:rsidRDefault="003F4032" w:rsidP="00F7320D">
      <w:pPr>
        <w:spacing w:line="240" w:lineRule="auto"/>
        <w:rPr>
          <w:rFonts w:ascii="Sakkal Majalla" w:hAnsi="Sakkal Majalla" w:cs="Sakkal Majalla"/>
          <w:b/>
          <w:bCs/>
          <w:sz w:val="28"/>
          <w:szCs w:val="28"/>
          <w:lang w:bidi="ar-EG"/>
        </w:rPr>
      </w:pPr>
      <w:r w:rsidRPr="00446561">
        <w:rPr>
          <w:rFonts w:ascii="Sakkal Majalla" w:hAnsi="Sakkal Majalla" w:cs="Sakkal Majalla"/>
          <w:b/>
          <w:bCs/>
          <w:noProof/>
          <w:sz w:val="28"/>
          <w:szCs w:val="28"/>
        </w:rPr>
        <w:drawing>
          <wp:anchor distT="0" distB="0" distL="114300" distR="114300" simplePos="0" relativeHeight="251654656" behindDoc="0" locked="0" layoutInCell="1" allowOverlap="1" wp14:anchorId="4117FFF0" wp14:editId="1570E409">
            <wp:simplePos x="0" y="0"/>
            <wp:positionH relativeFrom="margin">
              <wp:posOffset>-693420</wp:posOffset>
            </wp:positionH>
            <wp:positionV relativeFrom="margin">
              <wp:posOffset>-236220</wp:posOffset>
            </wp:positionV>
            <wp:extent cx="2226945" cy="132969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329690"/>
                    </a:xfrm>
                    <a:prstGeom prst="rect">
                      <a:avLst/>
                    </a:prstGeom>
                  </pic:spPr>
                </pic:pic>
              </a:graphicData>
            </a:graphic>
            <wp14:sizeRelV relativeFrom="margin">
              <wp14:pctHeight>0</wp14:pctHeight>
            </wp14:sizeRelV>
          </wp:anchor>
        </w:drawing>
      </w:r>
      <w:r w:rsidR="009125CE" w:rsidRPr="00446561">
        <w:rPr>
          <w:rFonts w:ascii="Sakkal Majalla" w:hAnsi="Sakkal Majalla" w:cs="Sakkal Majalla"/>
          <w:b/>
          <w:bCs/>
          <w:sz w:val="28"/>
          <w:szCs w:val="28"/>
          <w:rtl/>
          <w:lang w:bidi="ar-EG"/>
        </w:rPr>
        <w:t xml:space="preserve">جامعة </w:t>
      </w:r>
      <w:proofErr w:type="spellStart"/>
      <w:r w:rsidR="009125CE" w:rsidRPr="00446561">
        <w:rPr>
          <w:rFonts w:ascii="Sakkal Majalla" w:hAnsi="Sakkal Majalla" w:cs="Sakkal Majalla"/>
          <w:b/>
          <w:bCs/>
          <w:sz w:val="28"/>
          <w:szCs w:val="28"/>
          <w:rtl/>
          <w:lang w:bidi="ar-EG"/>
        </w:rPr>
        <w:t>ميدأوشن</w:t>
      </w:r>
      <w:proofErr w:type="spellEnd"/>
      <w:r w:rsidR="009125CE" w:rsidRPr="00446561">
        <w:rPr>
          <w:rFonts w:ascii="Sakkal Majalla" w:hAnsi="Sakkal Majalla" w:cs="Sakkal Majalla"/>
          <w:b/>
          <w:bCs/>
          <w:sz w:val="28"/>
          <w:szCs w:val="28"/>
          <w:rtl/>
          <w:lang w:bidi="ar-EG"/>
        </w:rPr>
        <w:t xml:space="preserve"> </w:t>
      </w:r>
    </w:p>
    <w:p w14:paraId="1E957002" w14:textId="2AE32D71" w:rsidR="00F546CE" w:rsidRPr="00300DBC" w:rsidRDefault="009125CE" w:rsidP="00F7320D">
      <w:pPr>
        <w:spacing w:line="240" w:lineRule="auto"/>
        <w:rPr>
          <w:rFonts w:ascii="Sakkal Majalla" w:hAnsi="Sakkal Majalla" w:cs="Sakkal Majalla"/>
          <w:b/>
          <w:bCs/>
          <w:sz w:val="28"/>
          <w:szCs w:val="28"/>
          <w:rtl/>
          <w:lang w:bidi="ar-EG"/>
        </w:rPr>
      </w:pPr>
      <w:r w:rsidRPr="00446561">
        <w:rPr>
          <w:rFonts w:ascii="Sakkal Majalla" w:hAnsi="Sakkal Majalla" w:cs="Sakkal Majalla"/>
          <w:b/>
          <w:bCs/>
          <w:sz w:val="28"/>
          <w:szCs w:val="28"/>
          <w:lang w:bidi="ar-EG"/>
        </w:rPr>
        <w:t xml:space="preserve">    </w:t>
      </w:r>
      <w:r w:rsidRPr="00300DBC">
        <w:rPr>
          <w:rFonts w:ascii="Sakkal Majalla" w:hAnsi="Sakkal Majalla" w:cs="Sakkal Majalla"/>
          <w:b/>
          <w:bCs/>
          <w:sz w:val="28"/>
          <w:szCs w:val="28"/>
          <w:rtl/>
          <w:lang w:bidi="ar-EG"/>
        </w:rPr>
        <w:t xml:space="preserve">كلية الإدارة </w:t>
      </w:r>
    </w:p>
    <w:p w14:paraId="0217C513" w14:textId="17835419" w:rsidR="009125CE" w:rsidRPr="00300DBC" w:rsidRDefault="009125CE" w:rsidP="005420EB">
      <w:pPr>
        <w:spacing w:line="240" w:lineRule="auto"/>
        <w:rPr>
          <w:rFonts w:ascii="Sakkal Majalla" w:hAnsi="Sakkal Majalla" w:cs="Sakkal Majalla"/>
          <w:b/>
          <w:bCs/>
          <w:sz w:val="28"/>
          <w:szCs w:val="28"/>
          <w:rtl/>
          <w:lang w:bidi="ar-EG"/>
        </w:rPr>
      </w:pPr>
      <w:r w:rsidRPr="00300DBC">
        <w:rPr>
          <w:rFonts w:ascii="Sakkal Majalla" w:hAnsi="Sakkal Majalla" w:cs="Sakkal Majalla"/>
          <w:b/>
          <w:bCs/>
          <w:sz w:val="28"/>
          <w:szCs w:val="28"/>
          <w:rtl/>
          <w:lang w:bidi="ar-EG"/>
        </w:rPr>
        <w:t>قسم /</w:t>
      </w:r>
      <w:r w:rsidR="00276B84" w:rsidRPr="00446561">
        <w:rPr>
          <w:rFonts w:ascii="Sakkal Majalla" w:hAnsi="Sakkal Majalla" w:cs="Sakkal Majalla"/>
          <w:b/>
          <w:bCs/>
          <w:sz w:val="28"/>
          <w:szCs w:val="28"/>
          <w:rtl/>
          <w:lang w:bidi="ar-EG"/>
        </w:rPr>
        <w:t xml:space="preserve"> </w:t>
      </w:r>
      <w:r w:rsidR="00300DBC" w:rsidRPr="00300DBC">
        <w:rPr>
          <w:rFonts w:ascii="Sakkal Majalla" w:hAnsi="Sakkal Majalla" w:cs="Sakkal Majalla" w:hint="cs"/>
          <w:b/>
          <w:bCs/>
          <w:sz w:val="28"/>
          <w:szCs w:val="28"/>
          <w:rtl/>
          <w:lang w:bidi="ar-EG"/>
        </w:rPr>
        <w:t>موارد بشرية</w:t>
      </w:r>
    </w:p>
    <w:p w14:paraId="11A91486" w14:textId="77777777" w:rsidR="009125CE" w:rsidRPr="00446561" w:rsidRDefault="009125CE" w:rsidP="00F7320D">
      <w:pPr>
        <w:spacing w:line="240" w:lineRule="auto"/>
        <w:rPr>
          <w:rFonts w:ascii="Sakkal Majalla" w:hAnsi="Sakkal Majalla" w:cs="Sakkal Majalla"/>
          <w:sz w:val="28"/>
          <w:szCs w:val="28"/>
          <w:rtl/>
          <w:lang w:bidi="ar-EG"/>
        </w:rPr>
      </w:pPr>
    </w:p>
    <w:p w14:paraId="3A7BF367" w14:textId="77777777" w:rsidR="009125CE" w:rsidRPr="00446561" w:rsidRDefault="009125CE" w:rsidP="00F7320D">
      <w:pPr>
        <w:spacing w:line="240" w:lineRule="auto"/>
        <w:rPr>
          <w:rFonts w:ascii="Sakkal Majalla" w:hAnsi="Sakkal Majalla" w:cs="Sakkal Majalla"/>
          <w:sz w:val="28"/>
          <w:szCs w:val="28"/>
          <w:rtl/>
          <w:lang w:bidi="ar-EG"/>
        </w:rPr>
      </w:pPr>
    </w:p>
    <w:p w14:paraId="369713B2" w14:textId="77777777" w:rsidR="00FE33EB" w:rsidRPr="00446561" w:rsidRDefault="00FE33EB" w:rsidP="00F7320D">
      <w:pPr>
        <w:spacing w:line="240" w:lineRule="auto"/>
        <w:rPr>
          <w:rFonts w:ascii="Sakkal Majalla" w:hAnsi="Sakkal Majalla" w:cs="Sakkal Majalla"/>
          <w:sz w:val="28"/>
          <w:szCs w:val="28"/>
          <w:rtl/>
          <w:lang w:bidi="ar-EG"/>
        </w:rPr>
      </w:pPr>
    </w:p>
    <w:p w14:paraId="74D15A21" w14:textId="77777777" w:rsidR="003A2ECB" w:rsidRPr="00446561" w:rsidRDefault="003A2ECB" w:rsidP="00F7320D">
      <w:pPr>
        <w:spacing w:line="240" w:lineRule="auto"/>
        <w:rPr>
          <w:rFonts w:ascii="Sakkal Majalla" w:hAnsi="Sakkal Majalla" w:cs="Sakkal Majalla"/>
          <w:b/>
          <w:bCs/>
          <w:sz w:val="28"/>
          <w:szCs w:val="28"/>
          <w:rtl/>
          <w:lang w:bidi="ar-EG"/>
        </w:rPr>
      </w:pPr>
    </w:p>
    <w:p w14:paraId="7690D683" w14:textId="77777777" w:rsidR="006C23F7" w:rsidRPr="00446561" w:rsidRDefault="006C23F7" w:rsidP="006C23F7">
      <w:pPr>
        <w:spacing w:after="200" w:line="276" w:lineRule="auto"/>
        <w:jc w:val="center"/>
        <w:rPr>
          <w:rFonts w:ascii="Sakkal Majalla" w:eastAsia="Calibri" w:hAnsi="Sakkal Majalla" w:cs="Sakkal Majalla"/>
          <w:b/>
          <w:bCs/>
          <w:kern w:val="0"/>
          <w:sz w:val="28"/>
          <w:szCs w:val="28"/>
          <w:rtl/>
          <w14:ligatures w14:val="none"/>
        </w:rPr>
      </w:pPr>
      <w:r w:rsidRPr="00446561">
        <w:rPr>
          <w:rFonts w:ascii="Sakkal Majalla" w:eastAsia="Calibri" w:hAnsi="Sakkal Majalla" w:cs="Sakkal Majalla"/>
          <w:b/>
          <w:bCs/>
          <w:kern w:val="0"/>
          <w:sz w:val="28"/>
          <w:szCs w:val="28"/>
          <w14:ligatures w14:val="none"/>
        </w:rPr>
        <w:t>"</w:t>
      </w:r>
      <w:r w:rsidRPr="00446561">
        <w:rPr>
          <w:rFonts w:ascii="Sakkal Majalla" w:eastAsia="Calibri" w:hAnsi="Sakkal Majalla" w:cs="Sakkal Majalla"/>
          <w:b/>
          <w:bCs/>
          <w:kern w:val="0"/>
          <w:sz w:val="28"/>
          <w:szCs w:val="28"/>
          <w:rtl/>
          <w14:ligatures w14:val="none"/>
        </w:rPr>
        <w:t>أثر برامج التدريب والتطوير على الولاء التنظيمي والرضا الوظيفي</w:t>
      </w:r>
    </w:p>
    <w:p w14:paraId="1701E33C" w14:textId="2D82480B" w:rsidR="006C23F7" w:rsidRPr="00446561" w:rsidRDefault="006C23F7" w:rsidP="006C23F7">
      <w:pPr>
        <w:spacing w:after="200" w:line="276" w:lineRule="auto"/>
        <w:jc w:val="center"/>
        <w:rPr>
          <w:rFonts w:ascii="Sakkal Majalla" w:eastAsia="Calibri" w:hAnsi="Sakkal Majalla" w:cs="Sakkal Majalla"/>
          <w:b/>
          <w:bCs/>
          <w:kern w:val="0"/>
          <w:sz w:val="28"/>
          <w:szCs w:val="28"/>
          <w:rtl/>
          <w14:ligatures w14:val="none"/>
        </w:rPr>
      </w:pPr>
      <w:r w:rsidRPr="00446561">
        <w:rPr>
          <w:rFonts w:ascii="Sakkal Majalla" w:eastAsia="Calibri" w:hAnsi="Sakkal Majalla" w:cs="Sakkal Majalla"/>
          <w:b/>
          <w:bCs/>
          <w:kern w:val="0"/>
          <w:sz w:val="28"/>
          <w:szCs w:val="28"/>
          <w:rtl/>
          <w14:ligatures w14:val="none"/>
        </w:rPr>
        <w:t>: دراسة على العاملين بالبنوك في مدينة الرياض</w:t>
      </w:r>
      <w:r w:rsidRPr="00446561">
        <w:rPr>
          <w:rFonts w:ascii="Sakkal Majalla" w:eastAsia="Calibri" w:hAnsi="Sakkal Majalla" w:cs="Sakkal Majalla"/>
          <w:b/>
          <w:bCs/>
          <w:kern w:val="0"/>
          <w:sz w:val="28"/>
          <w:szCs w:val="28"/>
          <w14:ligatures w14:val="none"/>
        </w:rPr>
        <w:t>"</w:t>
      </w:r>
    </w:p>
    <w:p w14:paraId="751A7E65" w14:textId="1BAB5AEC" w:rsidR="009125CE" w:rsidRPr="00446561" w:rsidRDefault="009125CE" w:rsidP="00F7320D">
      <w:pPr>
        <w:spacing w:line="240" w:lineRule="auto"/>
        <w:jc w:val="center"/>
        <w:rPr>
          <w:rFonts w:ascii="Sakkal Majalla" w:hAnsi="Sakkal Majalla" w:cs="Sakkal Majalla"/>
          <w:b/>
          <w:bCs/>
          <w:sz w:val="28"/>
          <w:szCs w:val="28"/>
          <w:rtl/>
          <w:lang w:bidi="ar-EG"/>
        </w:rPr>
      </w:pPr>
      <w:r w:rsidRPr="00300DBC">
        <w:rPr>
          <w:rFonts w:ascii="Sakkal Majalla" w:hAnsi="Sakkal Majalla" w:cs="Sakkal Majalla"/>
          <w:b/>
          <w:bCs/>
          <w:sz w:val="28"/>
          <w:szCs w:val="28"/>
          <w:rtl/>
          <w:lang w:bidi="ar-EG"/>
        </w:rPr>
        <w:t>إعداد الطالب</w:t>
      </w:r>
      <w:r w:rsidR="0015731B" w:rsidRPr="00300DBC">
        <w:rPr>
          <w:rFonts w:ascii="Sakkal Majalla" w:hAnsi="Sakkal Majalla" w:cs="Sakkal Majalla" w:hint="cs"/>
          <w:b/>
          <w:bCs/>
          <w:sz w:val="28"/>
          <w:szCs w:val="28"/>
          <w:rtl/>
          <w:lang w:bidi="ar-EG"/>
        </w:rPr>
        <w:t>ة</w:t>
      </w:r>
      <w:r w:rsidRPr="00300DBC">
        <w:rPr>
          <w:rFonts w:ascii="Sakkal Majalla" w:hAnsi="Sakkal Majalla" w:cs="Sakkal Majalla"/>
          <w:b/>
          <w:bCs/>
          <w:sz w:val="28"/>
          <w:szCs w:val="28"/>
          <w:rtl/>
          <w:lang w:bidi="ar-EG"/>
        </w:rPr>
        <w:t>/</w:t>
      </w:r>
      <w:r w:rsidR="003F4032" w:rsidRPr="00446561">
        <w:rPr>
          <w:rFonts w:ascii="Sakkal Majalla" w:hAnsi="Sakkal Majalla" w:cs="Sakkal Majalla"/>
          <w:b/>
          <w:bCs/>
          <w:sz w:val="28"/>
          <w:szCs w:val="28"/>
          <w:rtl/>
          <w:lang w:bidi="ar-EG"/>
        </w:rPr>
        <w:t xml:space="preserve"> </w:t>
      </w:r>
    </w:p>
    <w:p w14:paraId="76AA45C9" w14:textId="6B8C97C8" w:rsidR="009125CE" w:rsidRPr="00446561" w:rsidRDefault="00300DBC" w:rsidP="00F7320D">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الهنوف </w:t>
      </w:r>
      <w:proofErr w:type="gramStart"/>
      <w:r>
        <w:rPr>
          <w:rFonts w:ascii="Sakkal Majalla" w:hAnsi="Sakkal Majalla" w:cs="Sakkal Majalla" w:hint="cs"/>
          <w:b/>
          <w:bCs/>
          <w:sz w:val="28"/>
          <w:szCs w:val="28"/>
          <w:rtl/>
          <w:lang w:bidi="ar-EG"/>
        </w:rPr>
        <w:t>عبدالله</w:t>
      </w:r>
      <w:proofErr w:type="gramEnd"/>
      <w:r>
        <w:rPr>
          <w:rFonts w:ascii="Sakkal Majalla" w:hAnsi="Sakkal Majalla" w:cs="Sakkal Majalla" w:hint="cs"/>
          <w:b/>
          <w:bCs/>
          <w:sz w:val="28"/>
          <w:szCs w:val="28"/>
          <w:rtl/>
          <w:lang w:bidi="ar-EG"/>
        </w:rPr>
        <w:t xml:space="preserve"> </w:t>
      </w:r>
      <w:proofErr w:type="spellStart"/>
      <w:r>
        <w:rPr>
          <w:rFonts w:ascii="Sakkal Majalla" w:hAnsi="Sakkal Majalla" w:cs="Sakkal Majalla" w:hint="cs"/>
          <w:b/>
          <w:bCs/>
          <w:sz w:val="28"/>
          <w:szCs w:val="28"/>
          <w:rtl/>
          <w:lang w:bidi="ar-EG"/>
        </w:rPr>
        <w:t>الحويطان</w:t>
      </w:r>
      <w:proofErr w:type="spellEnd"/>
    </w:p>
    <w:p w14:paraId="5F4EE2DE" w14:textId="1A92484F" w:rsidR="009125CE" w:rsidRPr="00446561" w:rsidRDefault="009125CE" w:rsidP="00F7320D">
      <w:pPr>
        <w:spacing w:line="240" w:lineRule="auto"/>
        <w:jc w:val="center"/>
        <w:rPr>
          <w:rFonts w:ascii="Sakkal Majalla" w:hAnsi="Sakkal Majalla" w:cs="Sakkal Majalla"/>
          <w:b/>
          <w:bCs/>
          <w:sz w:val="28"/>
          <w:szCs w:val="28"/>
          <w:rtl/>
          <w:lang w:bidi="ar-EG"/>
        </w:rPr>
      </w:pPr>
      <w:r w:rsidRPr="00446561">
        <w:rPr>
          <w:rFonts w:ascii="Sakkal Majalla" w:hAnsi="Sakkal Majalla" w:cs="Sakkal Majalla"/>
          <w:b/>
          <w:bCs/>
          <w:sz w:val="28"/>
          <w:szCs w:val="28"/>
          <w:rtl/>
          <w:lang w:bidi="ar-EG"/>
        </w:rPr>
        <w:t>إشراف/</w:t>
      </w:r>
    </w:p>
    <w:p w14:paraId="20576C53" w14:textId="4062D610" w:rsidR="003F4032" w:rsidRPr="00446561" w:rsidRDefault="003F4032" w:rsidP="00F7320D">
      <w:pPr>
        <w:spacing w:line="240" w:lineRule="auto"/>
        <w:jc w:val="center"/>
        <w:rPr>
          <w:rFonts w:ascii="Sakkal Majalla" w:hAnsi="Sakkal Majalla" w:cs="Sakkal Majalla"/>
          <w:b/>
          <w:bCs/>
          <w:sz w:val="28"/>
          <w:szCs w:val="28"/>
          <w:rtl/>
          <w:lang w:bidi="ar-EG"/>
        </w:rPr>
      </w:pPr>
      <w:r w:rsidRPr="00446561">
        <w:rPr>
          <w:rFonts w:ascii="Sakkal Majalla" w:hAnsi="Sakkal Majalla" w:cs="Sakkal Majalla"/>
          <w:b/>
          <w:bCs/>
          <w:sz w:val="28"/>
          <w:szCs w:val="28"/>
          <w:rtl/>
          <w:lang w:bidi="ar-EG"/>
        </w:rPr>
        <w:t xml:space="preserve">د. </w:t>
      </w:r>
      <w:r w:rsidR="00300DBC">
        <w:rPr>
          <w:rFonts w:ascii="Sakkal Majalla" w:hAnsi="Sakkal Majalla" w:cs="Sakkal Majalla" w:hint="cs"/>
          <w:b/>
          <w:bCs/>
          <w:sz w:val="28"/>
          <w:szCs w:val="28"/>
          <w:rtl/>
          <w:lang w:bidi="ar-EG"/>
        </w:rPr>
        <w:t xml:space="preserve"> فيصل </w:t>
      </w:r>
      <w:proofErr w:type="gramStart"/>
      <w:r w:rsidR="00300DBC">
        <w:rPr>
          <w:rFonts w:ascii="Sakkal Majalla" w:hAnsi="Sakkal Majalla" w:cs="Sakkal Majalla" w:hint="cs"/>
          <w:b/>
          <w:bCs/>
          <w:sz w:val="28"/>
          <w:szCs w:val="28"/>
          <w:rtl/>
          <w:lang w:bidi="ar-EG"/>
        </w:rPr>
        <w:t>عبدالحميد</w:t>
      </w:r>
      <w:proofErr w:type="gramEnd"/>
      <w:r w:rsidR="00300DBC">
        <w:rPr>
          <w:rFonts w:ascii="Sakkal Majalla" w:hAnsi="Sakkal Majalla" w:cs="Sakkal Majalla" w:hint="cs"/>
          <w:b/>
          <w:bCs/>
          <w:sz w:val="28"/>
          <w:szCs w:val="28"/>
          <w:rtl/>
          <w:lang w:bidi="ar-EG"/>
        </w:rPr>
        <w:t xml:space="preserve"> </w:t>
      </w:r>
    </w:p>
    <w:p w14:paraId="23591137" w14:textId="2FA4EC16" w:rsidR="003F4032" w:rsidRPr="00446561" w:rsidRDefault="003F4032" w:rsidP="00F7320D">
      <w:pPr>
        <w:spacing w:line="240" w:lineRule="auto"/>
        <w:jc w:val="center"/>
        <w:rPr>
          <w:rFonts w:ascii="Sakkal Majalla" w:hAnsi="Sakkal Majalla" w:cs="Sakkal Majalla"/>
          <w:b/>
          <w:bCs/>
          <w:sz w:val="28"/>
          <w:szCs w:val="28"/>
          <w:rtl/>
          <w:lang w:bidi="ar-EG"/>
        </w:rPr>
      </w:pPr>
      <w:r w:rsidRPr="00446561">
        <w:rPr>
          <w:rFonts w:ascii="Sakkal Majalla" w:hAnsi="Sakkal Majalla" w:cs="Sakkal Majalla"/>
          <w:b/>
          <w:bCs/>
          <w:sz w:val="28"/>
          <w:szCs w:val="28"/>
          <w:rtl/>
          <w:lang w:bidi="ar-EG"/>
        </w:rPr>
        <w:t xml:space="preserve">د. </w:t>
      </w:r>
      <w:r w:rsidR="00300DBC">
        <w:rPr>
          <w:rFonts w:ascii="Sakkal Majalla" w:hAnsi="Sakkal Majalla" w:cs="Sakkal Majalla" w:hint="cs"/>
          <w:b/>
          <w:bCs/>
          <w:sz w:val="28"/>
          <w:szCs w:val="28"/>
          <w:rtl/>
          <w:lang w:bidi="ar-EG"/>
        </w:rPr>
        <w:t xml:space="preserve">فايز جراد </w:t>
      </w:r>
    </w:p>
    <w:p w14:paraId="5B06CB99" w14:textId="77777777" w:rsidR="003F4032" w:rsidRPr="00446561" w:rsidRDefault="003F4032" w:rsidP="00F7320D">
      <w:pPr>
        <w:spacing w:line="240" w:lineRule="auto"/>
        <w:jc w:val="center"/>
        <w:rPr>
          <w:rFonts w:ascii="Sakkal Majalla" w:hAnsi="Sakkal Majalla" w:cs="Sakkal Majalla"/>
          <w:b/>
          <w:bCs/>
          <w:sz w:val="28"/>
          <w:szCs w:val="28"/>
          <w:rtl/>
          <w:lang w:bidi="ar-EG"/>
        </w:rPr>
      </w:pPr>
    </w:p>
    <w:p w14:paraId="14480418" w14:textId="78A6C3AC" w:rsidR="009125CE" w:rsidRPr="00446561" w:rsidRDefault="009125CE" w:rsidP="00F7320D">
      <w:pPr>
        <w:spacing w:line="240" w:lineRule="auto"/>
        <w:jc w:val="center"/>
        <w:rPr>
          <w:rFonts w:ascii="Sakkal Majalla" w:hAnsi="Sakkal Majalla" w:cs="Sakkal Majalla"/>
          <w:b/>
          <w:bCs/>
          <w:sz w:val="28"/>
          <w:szCs w:val="28"/>
          <w:rtl/>
          <w:lang w:bidi="ar-EG"/>
        </w:rPr>
      </w:pPr>
      <w:r w:rsidRPr="00446561">
        <w:rPr>
          <w:rFonts w:ascii="Sakkal Majalla" w:hAnsi="Sakkal Majalla" w:cs="Sakkal Majalla"/>
          <w:b/>
          <w:bCs/>
          <w:sz w:val="28"/>
          <w:szCs w:val="28"/>
          <w:rtl/>
          <w:lang w:bidi="ar-EG"/>
        </w:rPr>
        <w:t>العام الدراسي:</w:t>
      </w:r>
    </w:p>
    <w:p w14:paraId="0ECF42F7" w14:textId="326F494C" w:rsidR="009125CE" w:rsidRPr="00446561" w:rsidRDefault="009125CE" w:rsidP="00F7320D">
      <w:pPr>
        <w:spacing w:line="240" w:lineRule="auto"/>
        <w:jc w:val="center"/>
        <w:rPr>
          <w:rFonts w:ascii="Sakkal Majalla" w:hAnsi="Sakkal Majalla" w:cs="Sakkal Majalla"/>
          <w:b/>
          <w:bCs/>
          <w:sz w:val="28"/>
          <w:szCs w:val="28"/>
          <w:rtl/>
          <w:lang w:bidi="ar-EG"/>
        </w:rPr>
      </w:pPr>
      <w:r w:rsidRPr="00446561">
        <w:rPr>
          <w:rFonts w:ascii="Sakkal Majalla" w:hAnsi="Sakkal Majalla" w:cs="Sakkal Majalla"/>
          <w:b/>
          <w:bCs/>
          <w:sz w:val="28"/>
          <w:szCs w:val="28"/>
          <w:rtl/>
          <w:lang w:bidi="ar-EG"/>
        </w:rPr>
        <w:t>202</w:t>
      </w:r>
      <w:r w:rsidR="00F002DB" w:rsidRPr="00446561">
        <w:rPr>
          <w:rFonts w:ascii="Sakkal Majalla" w:hAnsi="Sakkal Majalla" w:cs="Sakkal Majalla"/>
          <w:b/>
          <w:bCs/>
          <w:sz w:val="28"/>
          <w:szCs w:val="28"/>
          <w:rtl/>
          <w:lang w:bidi="ar-EG"/>
        </w:rPr>
        <w:t>5</w:t>
      </w:r>
    </w:p>
    <w:p w14:paraId="6859D4CC" w14:textId="77777777" w:rsidR="00B436E0" w:rsidRPr="00446561" w:rsidRDefault="00B436E0" w:rsidP="00F7320D">
      <w:pPr>
        <w:spacing w:line="240" w:lineRule="auto"/>
        <w:jc w:val="center"/>
        <w:rPr>
          <w:rFonts w:ascii="Sakkal Majalla" w:hAnsi="Sakkal Majalla" w:cs="Sakkal Majalla"/>
          <w:b/>
          <w:bCs/>
          <w:sz w:val="28"/>
          <w:szCs w:val="28"/>
          <w:rtl/>
          <w:lang w:bidi="ar-EG"/>
        </w:rPr>
      </w:pPr>
    </w:p>
    <w:p w14:paraId="59458DD8" w14:textId="77777777" w:rsidR="00B436E0" w:rsidRPr="00446561" w:rsidRDefault="00B436E0" w:rsidP="00F7320D">
      <w:pPr>
        <w:spacing w:line="240" w:lineRule="auto"/>
        <w:jc w:val="center"/>
        <w:rPr>
          <w:rFonts w:ascii="Sakkal Majalla" w:hAnsi="Sakkal Majalla" w:cs="Sakkal Majalla"/>
          <w:b/>
          <w:bCs/>
          <w:sz w:val="28"/>
          <w:szCs w:val="28"/>
          <w:rtl/>
          <w:lang w:bidi="ar-EG"/>
        </w:rPr>
      </w:pPr>
    </w:p>
    <w:p w14:paraId="5E86CF0B" w14:textId="77777777" w:rsidR="007055DB" w:rsidRPr="00446561" w:rsidRDefault="007055DB" w:rsidP="00F7320D">
      <w:pPr>
        <w:spacing w:line="240" w:lineRule="auto"/>
        <w:jc w:val="center"/>
        <w:rPr>
          <w:rFonts w:ascii="Sakkal Majalla" w:hAnsi="Sakkal Majalla" w:cs="Sakkal Majalla"/>
          <w:b/>
          <w:bCs/>
          <w:sz w:val="28"/>
          <w:szCs w:val="28"/>
          <w:rtl/>
          <w:lang w:bidi="ar-EG"/>
        </w:rPr>
      </w:pPr>
      <w:bookmarkStart w:id="0" w:name="_Hlk153225676"/>
    </w:p>
    <w:p w14:paraId="3517CB68" w14:textId="77777777" w:rsidR="00F45FB3" w:rsidRPr="00446561" w:rsidRDefault="00F45FB3" w:rsidP="00F7320D">
      <w:pPr>
        <w:spacing w:line="240" w:lineRule="auto"/>
        <w:jc w:val="center"/>
        <w:rPr>
          <w:rFonts w:ascii="Sakkal Majalla" w:hAnsi="Sakkal Majalla" w:cs="Sakkal Majalla"/>
          <w:b/>
          <w:bCs/>
          <w:sz w:val="28"/>
          <w:szCs w:val="28"/>
          <w:rtl/>
          <w:lang w:bidi="ar-EG"/>
        </w:rPr>
      </w:pPr>
    </w:p>
    <w:p w14:paraId="322E30E7" w14:textId="77777777" w:rsidR="00A86C4E" w:rsidRPr="00446561" w:rsidRDefault="00A86C4E" w:rsidP="00F7320D">
      <w:pPr>
        <w:spacing w:line="240" w:lineRule="auto"/>
        <w:jc w:val="center"/>
        <w:rPr>
          <w:rFonts w:ascii="Sakkal Majalla" w:hAnsi="Sakkal Majalla" w:cs="Sakkal Majalla"/>
          <w:b/>
          <w:bCs/>
          <w:sz w:val="28"/>
          <w:szCs w:val="28"/>
          <w:rtl/>
          <w:lang w:bidi="ar-EG"/>
        </w:rPr>
      </w:pPr>
    </w:p>
    <w:p w14:paraId="3116DA1F" w14:textId="77777777" w:rsidR="00A86C4E" w:rsidRPr="00446561" w:rsidRDefault="00A86C4E" w:rsidP="00F7320D">
      <w:pPr>
        <w:spacing w:line="240" w:lineRule="auto"/>
        <w:jc w:val="center"/>
        <w:rPr>
          <w:rFonts w:ascii="Sakkal Majalla" w:hAnsi="Sakkal Majalla" w:cs="Sakkal Majalla"/>
          <w:b/>
          <w:bCs/>
          <w:sz w:val="28"/>
          <w:szCs w:val="28"/>
          <w:rtl/>
          <w:lang w:bidi="ar-EG"/>
        </w:rPr>
      </w:pPr>
    </w:p>
    <w:p w14:paraId="54BAA6AF" w14:textId="77777777" w:rsidR="00A86C4E" w:rsidRPr="00446561" w:rsidRDefault="00A86C4E" w:rsidP="00F7320D">
      <w:pPr>
        <w:spacing w:line="240" w:lineRule="auto"/>
        <w:jc w:val="center"/>
        <w:rPr>
          <w:rFonts w:ascii="Sakkal Majalla" w:hAnsi="Sakkal Majalla" w:cs="Sakkal Majalla"/>
          <w:b/>
          <w:bCs/>
          <w:sz w:val="28"/>
          <w:szCs w:val="28"/>
          <w:rtl/>
          <w:lang w:bidi="ar-EG"/>
        </w:rPr>
      </w:pPr>
    </w:p>
    <w:p w14:paraId="17997619" w14:textId="77777777" w:rsidR="00A86C4E" w:rsidRPr="00446561" w:rsidRDefault="00A86C4E" w:rsidP="00F7320D">
      <w:pPr>
        <w:spacing w:line="240" w:lineRule="auto"/>
        <w:jc w:val="center"/>
        <w:rPr>
          <w:rFonts w:ascii="Sakkal Majalla" w:hAnsi="Sakkal Majalla" w:cs="Sakkal Majalla"/>
          <w:b/>
          <w:bCs/>
          <w:sz w:val="28"/>
          <w:szCs w:val="28"/>
          <w:rtl/>
          <w:lang w:bidi="ar-EG"/>
        </w:rPr>
      </w:pPr>
    </w:p>
    <w:p w14:paraId="75544D7C" w14:textId="77777777" w:rsidR="00A86C4E" w:rsidRPr="00446561" w:rsidRDefault="00A86C4E" w:rsidP="00F7320D">
      <w:pPr>
        <w:spacing w:line="240" w:lineRule="auto"/>
        <w:jc w:val="center"/>
        <w:rPr>
          <w:rFonts w:ascii="Sakkal Majalla" w:hAnsi="Sakkal Majalla" w:cs="Sakkal Majalla"/>
          <w:b/>
          <w:bCs/>
          <w:sz w:val="28"/>
          <w:szCs w:val="28"/>
          <w:rtl/>
          <w:lang w:bidi="ar-EG"/>
        </w:rPr>
      </w:pPr>
    </w:p>
    <w:tbl>
      <w:tblPr>
        <w:bidiVisual/>
        <w:tblW w:w="864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5"/>
        <w:gridCol w:w="6238"/>
        <w:gridCol w:w="1477"/>
      </w:tblGrid>
      <w:tr w:rsidR="00481BBF" w:rsidRPr="00446561" w14:paraId="6C6BFCA5" w14:textId="77777777" w:rsidTr="00481BBF">
        <w:trPr>
          <w:trHeight w:val="143"/>
        </w:trPr>
        <w:tc>
          <w:tcPr>
            <w:tcW w:w="925" w:type="dxa"/>
            <w:tcBorders>
              <w:top w:val="single" w:sz="4" w:space="0" w:color="auto"/>
              <w:left w:val="single" w:sz="4" w:space="0" w:color="auto"/>
              <w:bottom w:val="single" w:sz="4" w:space="0" w:color="auto"/>
              <w:right w:val="single" w:sz="4" w:space="0" w:color="auto"/>
            </w:tcBorders>
            <w:hideMark/>
          </w:tcPr>
          <w:p w14:paraId="5E64AD97" w14:textId="77777777" w:rsidR="00481BBF" w:rsidRPr="00446561" w:rsidRDefault="00481BBF" w:rsidP="00F7320D">
            <w:pPr>
              <w:spacing w:after="200" w:line="240" w:lineRule="auto"/>
              <w:jc w:val="center"/>
              <w:rPr>
                <w:rFonts w:ascii="Sakkal Majalla" w:eastAsia="Times New Roman" w:hAnsi="Sakkal Majalla" w:cs="Sakkal Majalla"/>
                <w:b/>
                <w:bCs/>
                <w:kern w:val="0"/>
                <w:sz w:val="28"/>
                <w:szCs w:val="28"/>
                <w14:ligatures w14:val="none"/>
              </w:rPr>
            </w:pPr>
            <w:r w:rsidRPr="00446561">
              <w:rPr>
                <w:rFonts w:ascii="Sakkal Majalla" w:eastAsia="Times New Roman" w:hAnsi="Sakkal Majalla" w:cs="Sakkal Majalla"/>
                <w:b/>
                <w:bCs/>
                <w:kern w:val="0"/>
                <w:sz w:val="28"/>
                <w:szCs w:val="28"/>
                <w:rtl/>
                <w14:ligatures w14:val="none"/>
              </w:rPr>
              <w:t>م</w:t>
            </w:r>
          </w:p>
        </w:tc>
        <w:tc>
          <w:tcPr>
            <w:tcW w:w="6238" w:type="dxa"/>
            <w:tcBorders>
              <w:top w:val="single" w:sz="4" w:space="0" w:color="auto"/>
              <w:left w:val="single" w:sz="4" w:space="0" w:color="auto"/>
              <w:bottom w:val="single" w:sz="4" w:space="0" w:color="auto"/>
              <w:right w:val="single" w:sz="4" w:space="0" w:color="auto"/>
            </w:tcBorders>
            <w:hideMark/>
          </w:tcPr>
          <w:p w14:paraId="57647543" w14:textId="77777777" w:rsidR="00481BBF" w:rsidRPr="00446561" w:rsidRDefault="00481BBF" w:rsidP="00F7320D">
            <w:pPr>
              <w:spacing w:after="200" w:line="240" w:lineRule="auto"/>
              <w:jc w:val="center"/>
              <w:rPr>
                <w:rFonts w:ascii="Sakkal Majalla" w:eastAsia="Times New Roman" w:hAnsi="Sakkal Majalla" w:cs="Sakkal Majalla"/>
                <w:b/>
                <w:bCs/>
                <w:kern w:val="0"/>
                <w:sz w:val="28"/>
                <w:szCs w:val="28"/>
                <w14:ligatures w14:val="none"/>
              </w:rPr>
            </w:pPr>
            <w:r w:rsidRPr="00446561">
              <w:rPr>
                <w:rFonts w:ascii="Sakkal Majalla" w:eastAsia="Times New Roman" w:hAnsi="Sakkal Majalla" w:cs="Sakkal Majalla"/>
                <w:b/>
                <w:bCs/>
                <w:kern w:val="0"/>
                <w:sz w:val="28"/>
                <w:szCs w:val="28"/>
                <w:rtl/>
                <w14:ligatures w14:val="none"/>
              </w:rPr>
              <w:t>الموضوع</w:t>
            </w:r>
          </w:p>
        </w:tc>
        <w:tc>
          <w:tcPr>
            <w:tcW w:w="1477" w:type="dxa"/>
            <w:tcBorders>
              <w:top w:val="single" w:sz="4" w:space="0" w:color="auto"/>
              <w:left w:val="single" w:sz="4" w:space="0" w:color="auto"/>
              <w:bottom w:val="single" w:sz="4" w:space="0" w:color="auto"/>
              <w:right w:val="single" w:sz="4" w:space="0" w:color="auto"/>
            </w:tcBorders>
            <w:hideMark/>
          </w:tcPr>
          <w:p w14:paraId="43F36B66" w14:textId="77777777" w:rsidR="00481BBF" w:rsidRPr="00446561" w:rsidRDefault="00481BBF" w:rsidP="00F7320D">
            <w:pPr>
              <w:spacing w:after="200" w:line="240" w:lineRule="auto"/>
              <w:jc w:val="center"/>
              <w:rPr>
                <w:rFonts w:ascii="Sakkal Majalla" w:eastAsia="Times New Roman" w:hAnsi="Sakkal Majalla" w:cs="Sakkal Majalla"/>
                <w:b/>
                <w:bCs/>
                <w:kern w:val="0"/>
                <w:sz w:val="28"/>
                <w:szCs w:val="28"/>
                <w14:ligatures w14:val="none"/>
              </w:rPr>
            </w:pPr>
            <w:r w:rsidRPr="00446561">
              <w:rPr>
                <w:rFonts w:ascii="Sakkal Majalla" w:eastAsia="Times New Roman" w:hAnsi="Sakkal Majalla" w:cs="Sakkal Majalla"/>
                <w:b/>
                <w:bCs/>
                <w:kern w:val="0"/>
                <w:sz w:val="28"/>
                <w:szCs w:val="28"/>
                <w:rtl/>
                <w14:ligatures w14:val="none"/>
              </w:rPr>
              <w:t>الصفحة</w:t>
            </w:r>
          </w:p>
        </w:tc>
      </w:tr>
      <w:tr w:rsidR="00481BBF" w:rsidRPr="00446561" w14:paraId="706A19F9" w14:textId="77777777" w:rsidTr="00481BBF">
        <w:trPr>
          <w:trHeight w:val="143"/>
        </w:trPr>
        <w:tc>
          <w:tcPr>
            <w:tcW w:w="925" w:type="dxa"/>
            <w:tcBorders>
              <w:top w:val="single" w:sz="4" w:space="0" w:color="auto"/>
              <w:left w:val="single" w:sz="4" w:space="0" w:color="auto"/>
              <w:bottom w:val="single" w:sz="4" w:space="0" w:color="auto"/>
              <w:right w:val="single" w:sz="4" w:space="0" w:color="auto"/>
            </w:tcBorders>
          </w:tcPr>
          <w:p w14:paraId="05C848EC"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6FA22653" w14:textId="77777777" w:rsidR="00481BBF" w:rsidRPr="00446561" w:rsidRDefault="00481BBF" w:rsidP="00F7320D">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المستخلص</w:t>
            </w:r>
          </w:p>
        </w:tc>
        <w:tc>
          <w:tcPr>
            <w:tcW w:w="1477" w:type="dxa"/>
            <w:tcBorders>
              <w:top w:val="single" w:sz="4" w:space="0" w:color="auto"/>
              <w:left w:val="single" w:sz="4" w:space="0" w:color="auto"/>
              <w:bottom w:val="single" w:sz="4" w:space="0" w:color="auto"/>
              <w:right w:val="single" w:sz="4" w:space="0" w:color="auto"/>
            </w:tcBorders>
            <w:hideMark/>
          </w:tcPr>
          <w:p w14:paraId="3AA53EE1" w14:textId="77777777" w:rsidR="00481BBF" w:rsidRPr="00446561" w:rsidRDefault="00481BBF" w:rsidP="00F7320D">
            <w:pPr>
              <w:spacing w:after="200" w:line="240" w:lineRule="auto"/>
              <w:jc w:val="center"/>
              <w:rPr>
                <w:rFonts w:ascii="Sakkal Majalla" w:eastAsia="Times New Roman" w:hAnsi="Sakkal Majalla" w:cs="Sakkal Majalla"/>
                <w:kern w:val="0"/>
                <w:sz w:val="28"/>
                <w:szCs w:val="28"/>
                <w:lang w:bidi="ar-EG"/>
                <w14:ligatures w14:val="none"/>
              </w:rPr>
            </w:pPr>
            <w:r w:rsidRPr="00446561">
              <w:rPr>
                <w:rFonts w:ascii="Sakkal Majalla" w:eastAsia="Times New Roman" w:hAnsi="Sakkal Majalla" w:cs="Sakkal Majalla"/>
                <w:kern w:val="0"/>
                <w:sz w:val="28"/>
                <w:szCs w:val="28"/>
                <w:rtl/>
                <w:lang w:bidi="ar-EG"/>
                <w14:ligatures w14:val="none"/>
              </w:rPr>
              <w:t>1</w:t>
            </w:r>
          </w:p>
        </w:tc>
      </w:tr>
      <w:tr w:rsidR="00481BBF" w:rsidRPr="00446561" w14:paraId="6395DA1D" w14:textId="77777777" w:rsidTr="00481BBF">
        <w:trPr>
          <w:trHeight w:val="143"/>
        </w:trPr>
        <w:tc>
          <w:tcPr>
            <w:tcW w:w="925" w:type="dxa"/>
            <w:tcBorders>
              <w:top w:val="single" w:sz="4" w:space="0" w:color="auto"/>
              <w:left w:val="single" w:sz="4" w:space="0" w:color="auto"/>
              <w:bottom w:val="single" w:sz="4" w:space="0" w:color="auto"/>
              <w:right w:val="single" w:sz="4" w:space="0" w:color="auto"/>
            </w:tcBorders>
          </w:tcPr>
          <w:p w14:paraId="3173564D"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30C290BB" w14:textId="541DFD0E" w:rsidR="00481BBF" w:rsidRPr="00446561" w:rsidRDefault="00302E42" w:rsidP="00F7320D">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 xml:space="preserve">الفصل الأول - </w:t>
            </w:r>
            <w:r w:rsidR="00481BBF" w:rsidRPr="00446561">
              <w:rPr>
                <w:rFonts w:ascii="Sakkal Majalla" w:eastAsia="Times New Roman" w:hAnsi="Sakkal Majalla" w:cs="Sakkal Majalla"/>
                <w:kern w:val="0"/>
                <w:sz w:val="28"/>
                <w:szCs w:val="28"/>
                <w:rtl/>
                <w14:ligatures w14:val="none"/>
              </w:rPr>
              <w:t>مقدمة</w:t>
            </w:r>
          </w:p>
        </w:tc>
        <w:tc>
          <w:tcPr>
            <w:tcW w:w="1477" w:type="dxa"/>
            <w:tcBorders>
              <w:top w:val="single" w:sz="4" w:space="0" w:color="auto"/>
              <w:left w:val="single" w:sz="4" w:space="0" w:color="auto"/>
              <w:bottom w:val="single" w:sz="4" w:space="0" w:color="auto"/>
              <w:right w:val="single" w:sz="4" w:space="0" w:color="auto"/>
            </w:tcBorders>
            <w:hideMark/>
          </w:tcPr>
          <w:p w14:paraId="333717B9" w14:textId="11CF1D73" w:rsidR="00481BBF" w:rsidRPr="00446561" w:rsidRDefault="00302E42" w:rsidP="00302E42">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2- 3</w:t>
            </w:r>
          </w:p>
        </w:tc>
      </w:tr>
      <w:tr w:rsidR="00481BBF" w:rsidRPr="00446561" w14:paraId="44E2B27E" w14:textId="77777777" w:rsidTr="00481BBF">
        <w:trPr>
          <w:trHeight w:val="143"/>
        </w:trPr>
        <w:tc>
          <w:tcPr>
            <w:tcW w:w="925" w:type="dxa"/>
            <w:tcBorders>
              <w:top w:val="single" w:sz="4" w:space="0" w:color="auto"/>
              <w:left w:val="single" w:sz="4" w:space="0" w:color="auto"/>
              <w:bottom w:val="single" w:sz="4" w:space="0" w:color="auto"/>
              <w:right w:val="single" w:sz="4" w:space="0" w:color="auto"/>
            </w:tcBorders>
          </w:tcPr>
          <w:p w14:paraId="06DD7670"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79154960" w14:textId="28760215" w:rsidR="00481BBF" w:rsidRPr="00446561" w:rsidRDefault="00481BBF" w:rsidP="00327F88">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 xml:space="preserve">مشكلة </w:t>
            </w:r>
            <w:proofErr w:type="spellStart"/>
            <w:r w:rsidRPr="00446561">
              <w:rPr>
                <w:rFonts w:ascii="Sakkal Majalla" w:eastAsia="Times New Roman" w:hAnsi="Sakkal Majalla" w:cs="Sakkal Majalla"/>
                <w:kern w:val="0"/>
                <w:sz w:val="28"/>
                <w:szCs w:val="28"/>
                <w:rtl/>
                <w14:ligatures w14:val="none"/>
              </w:rPr>
              <w:t>ا</w:t>
            </w:r>
            <w:r w:rsidR="00327F88">
              <w:rPr>
                <w:rFonts w:ascii="Sakkal Majalla" w:eastAsia="Times New Roman" w:hAnsi="Sakkal Majalla" w:cs="Sakkal Majalla" w:hint="cs"/>
                <w:kern w:val="0"/>
                <w:sz w:val="28"/>
                <w:szCs w:val="28"/>
                <w:rtl/>
                <w14:ligatures w14:val="none"/>
              </w:rPr>
              <w:t>الدراسة</w:t>
            </w:r>
            <w:proofErr w:type="spellEnd"/>
            <w:r w:rsidR="00327F88">
              <w:rPr>
                <w:rFonts w:ascii="Sakkal Majalla" w:eastAsia="Times New Roman" w:hAnsi="Sakkal Majalla" w:cs="Sakkal Majalla" w:hint="cs"/>
                <w:kern w:val="0"/>
                <w:sz w:val="28"/>
                <w:szCs w:val="28"/>
                <w:rtl/>
                <w14:ligatures w14:val="none"/>
              </w:rPr>
              <w:t xml:space="preserve"> </w:t>
            </w:r>
          </w:p>
        </w:tc>
        <w:tc>
          <w:tcPr>
            <w:tcW w:w="1477" w:type="dxa"/>
            <w:tcBorders>
              <w:top w:val="single" w:sz="4" w:space="0" w:color="auto"/>
              <w:left w:val="single" w:sz="4" w:space="0" w:color="auto"/>
              <w:bottom w:val="single" w:sz="4" w:space="0" w:color="auto"/>
              <w:right w:val="single" w:sz="4" w:space="0" w:color="auto"/>
            </w:tcBorders>
            <w:hideMark/>
          </w:tcPr>
          <w:p w14:paraId="40ACEBE6" w14:textId="1961E09B" w:rsidR="00481BBF" w:rsidRPr="00446561" w:rsidRDefault="00302E42"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3- 4</w:t>
            </w:r>
          </w:p>
        </w:tc>
      </w:tr>
      <w:tr w:rsidR="00481BBF" w:rsidRPr="00446561" w14:paraId="41298695" w14:textId="77777777" w:rsidTr="00481BBF">
        <w:trPr>
          <w:trHeight w:val="143"/>
        </w:trPr>
        <w:tc>
          <w:tcPr>
            <w:tcW w:w="925" w:type="dxa"/>
            <w:tcBorders>
              <w:top w:val="single" w:sz="4" w:space="0" w:color="auto"/>
              <w:left w:val="single" w:sz="4" w:space="0" w:color="auto"/>
              <w:bottom w:val="single" w:sz="4" w:space="0" w:color="auto"/>
              <w:right w:val="single" w:sz="4" w:space="0" w:color="auto"/>
            </w:tcBorders>
          </w:tcPr>
          <w:p w14:paraId="1198BFE4"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2C065670" w14:textId="25C8B617" w:rsidR="00481BBF" w:rsidRPr="00446561" w:rsidRDefault="00481BBF" w:rsidP="00327F88">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 xml:space="preserve">أهمية </w:t>
            </w:r>
            <w:r w:rsidR="00327F88">
              <w:rPr>
                <w:rFonts w:ascii="Sakkal Majalla" w:eastAsia="Times New Roman" w:hAnsi="Sakkal Majalla" w:cs="Sakkal Majalla" w:hint="cs"/>
                <w:kern w:val="0"/>
                <w:sz w:val="28"/>
                <w:szCs w:val="28"/>
                <w:rtl/>
                <w14:ligatures w14:val="none"/>
              </w:rPr>
              <w:t>الدراسة</w:t>
            </w:r>
          </w:p>
        </w:tc>
        <w:tc>
          <w:tcPr>
            <w:tcW w:w="1477" w:type="dxa"/>
            <w:tcBorders>
              <w:top w:val="single" w:sz="4" w:space="0" w:color="auto"/>
              <w:left w:val="single" w:sz="4" w:space="0" w:color="auto"/>
              <w:bottom w:val="single" w:sz="4" w:space="0" w:color="auto"/>
              <w:right w:val="single" w:sz="4" w:space="0" w:color="auto"/>
            </w:tcBorders>
            <w:hideMark/>
          </w:tcPr>
          <w:p w14:paraId="0A2ED18B" w14:textId="77777777" w:rsidR="00481BBF" w:rsidRPr="00446561" w:rsidRDefault="00481BBF"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4</w:t>
            </w:r>
          </w:p>
        </w:tc>
      </w:tr>
      <w:tr w:rsidR="00481BBF" w:rsidRPr="00446561" w14:paraId="0A82B0C7" w14:textId="77777777" w:rsidTr="00481BBF">
        <w:trPr>
          <w:trHeight w:val="143"/>
        </w:trPr>
        <w:tc>
          <w:tcPr>
            <w:tcW w:w="925" w:type="dxa"/>
            <w:tcBorders>
              <w:top w:val="single" w:sz="4" w:space="0" w:color="auto"/>
              <w:left w:val="single" w:sz="4" w:space="0" w:color="auto"/>
              <w:bottom w:val="single" w:sz="4" w:space="0" w:color="auto"/>
              <w:right w:val="single" w:sz="4" w:space="0" w:color="auto"/>
            </w:tcBorders>
          </w:tcPr>
          <w:p w14:paraId="711CC7BC"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78276DAE" w14:textId="3C3F8B56" w:rsidR="00481BBF" w:rsidRPr="00446561" w:rsidRDefault="00481BBF" w:rsidP="00327F88">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 xml:space="preserve">أهداف </w:t>
            </w:r>
            <w:r w:rsidR="00327F88">
              <w:rPr>
                <w:rFonts w:ascii="Sakkal Majalla" w:eastAsia="Times New Roman" w:hAnsi="Sakkal Majalla" w:cs="Sakkal Majalla" w:hint="cs"/>
                <w:kern w:val="0"/>
                <w:sz w:val="28"/>
                <w:szCs w:val="28"/>
                <w:rtl/>
                <w14:ligatures w14:val="none"/>
              </w:rPr>
              <w:t>الدراسة</w:t>
            </w:r>
          </w:p>
        </w:tc>
        <w:tc>
          <w:tcPr>
            <w:tcW w:w="1477" w:type="dxa"/>
            <w:tcBorders>
              <w:top w:val="single" w:sz="4" w:space="0" w:color="auto"/>
              <w:left w:val="single" w:sz="4" w:space="0" w:color="auto"/>
              <w:bottom w:val="single" w:sz="4" w:space="0" w:color="auto"/>
              <w:right w:val="single" w:sz="4" w:space="0" w:color="auto"/>
            </w:tcBorders>
            <w:hideMark/>
          </w:tcPr>
          <w:p w14:paraId="1BA7AC1E" w14:textId="77777777" w:rsidR="00481BBF" w:rsidRPr="00446561" w:rsidRDefault="00481BBF"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4</w:t>
            </w:r>
          </w:p>
        </w:tc>
      </w:tr>
      <w:tr w:rsidR="00302E42" w:rsidRPr="00446561" w14:paraId="0D74A8CB" w14:textId="77777777" w:rsidTr="00481BBF">
        <w:trPr>
          <w:trHeight w:val="143"/>
        </w:trPr>
        <w:tc>
          <w:tcPr>
            <w:tcW w:w="925" w:type="dxa"/>
            <w:tcBorders>
              <w:top w:val="single" w:sz="4" w:space="0" w:color="auto"/>
              <w:left w:val="single" w:sz="4" w:space="0" w:color="auto"/>
              <w:bottom w:val="single" w:sz="4" w:space="0" w:color="auto"/>
              <w:right w:val="single" w:sz="4" w:space="0" w:color="auto"/>
            </w:tcBorders>
          </w:tcPr>
          <w:p w14:paraId="1C4231EE" w14:textId="77777777" w:rsidR="00302E42" w:rsidRPr="00446561" w:rsidRDefault="00302E42"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tcPr>
          <w:p w14:paraId="32823A60" w14:textId="6B392E4D" w:rsidR="00302E42" w:rsidRPr="00446561" w:rsidRDefault="00302E42" w:rsidP="00F7320D">
            <w:pPr>
              <w:spacing w:after="200" w:line="240" w:lineRule="auto"/>
              <w:rPr>
                <w:rFonts w:ascii="Sakkal Majalla" w:eastAsia="Times New Roman" w:hAnsi="Sakkal Majalla" w:cs="Sakkal Majalla"/>
                <w:kern w:val="0"/>
                <w:sz w:val="28"/>
                <w:szCs w:val="28"/>
                <w:rtl/>
                <w14:ligatures w14:val="none"/>
              </w:rPr>
            </w:pPr>
            <w:r w:rsidRPr="00446561">
              <w:rPr>
                <w:rFonts w:ascii="Sakkal Majalla" w:eastAsia="Times New Roman" w:hAnsi="Sakkal Majalla" w:cs="Sakkal Majalla"/>
                <w:kern w:val="0"/>
                <w:sz w:val="28"/>
                <w:szCs w:val="28"/>
                <w:rtl/>
                <w14:ligatures w14:val="none"/>
              </w:rPr>
              <w:t xml:space="preserve">تساؤلات الدراسة </w:t>
            </w:r>
          </w:p>
        </w:tc>
        <w:tc>
          <w:tcPr>
            <w:tcW w:w="1477" w:type="dxa"/>
            <w:tcBorders>
              <w:top w:val="single" w:sz="4" w:space="0" w:color="auto"/>
              <w:left w:val="single" w:sz="4" w:space="0" w:color="auto"/>
              <w:bottom w:val="single" w:sz="4" w:space="0" w:color="auto"/>
              <w:right w:val="single" w:sz="4" w:space="0" w:color="auto"/>
            </w:tcBorders>
          </w:tcPr>
          <w:p w14:paraId="49063038" w14:textId="48AA3E69" w:rsidR="00302E42" w:rsidRPr="00446561" w:rsidRDefault="00302E42" w:rsidP="00F7320D">
            <w:pPr>
              <w:spacing w:after="200" w:line="240" w:lineRule="auto"/>
              <w:jc w:val="center"/>
              <w:rPr>
                <w:rFonts w:ascii="Sakkal Majalla" w:eastAsia="Times New Roman" w:hAnsi="Sakkal Majalla" w:cs="Sakkal Majalla"/>
                <w:kern w:val="0"/>
                <w:sz w:val="28"/>
                <w:szCs w:val="28"/>
                <w:rtl/>
                <w14:ligatures w14:val="none"/>
              </w:rPr>
            </w:pPr>
            <w:r w:rsidRPr="00446561">
              <w:rPr>
                <w:rFonts w:ascii="Sakkal Majalla" w:eastAsia="Times New Roman" w:hAnsi="Sakkal Majalla" w:cs="Sakkal Majalla"/>
                <w:kern w:val="0"/>
                <w:sz w:val="28"/>
                <w:szCs w:val="28"/>
                <w:rtl/>
                <w14:ligatures w14:val="none"/>
              </w:rPr>
              <w:t>5</w:t>
            </w:r>
          </w:p>
        </w:tc>
      </w:tr>
      <w:tr w:rsidR="00302E42" w:rsidRPr="00446561" w14:paraId="2A192341" w14:textId="77777777" w:rsidTr="00481BBF">
        <w:trPr>
          <w:trHeight w:val="143"/>
        </w:trPr>
        <w:tc>
          <w:tcPr>
            <w:tcW w:w="925" w:type="dxa"/>
            <w:tcBorders>
              <w:top w:val="single" w:sz="4" w:space="0" w:color="auto"/>
              <w:left w:val="single" w:sz="4" w:space="0" w:color="auto"/>
              <w:bottom w:val="single" w:sz="4" w:space="0" w:color="auto"/>
              <w:right w:val="single" w:sz="4" w:space="0" w:color="auto"/>
            </w:tcBorders>
          </w:tcPr>
          <w:p w14:paraId="1150933D" w14:textId="77777777" w:rsidR="00302E42" w:rsidRPr="00446561" w:rsidRDefault="00302E42"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tcPr>
          <w:p w14:paraId="5B2D4F7E" w14:textId="6AD5B9C8" w:rsidR="00302E42" w:rsidRPr="00446561" w:rsidRDefault="00302E42" w:rsidP="00F7320D">
            <w:pPr>
              <w:spacing w:after="200" w:line="240" w:lineRule="auto"/>
              <w:rPr>
                <w:rFonts w:ascii="Sakkal Majalla" w:eastAsia="Times New Roman" w:hAnsi="Sakkal Majalla" w:cs="Sakkal Majalla"/>
                <w:kern w:val="0"/>
                <w:sz w:val="28"/>
                <w:szCs w:val="28"/>
                <w:rtl/>
                <w14:ligatures w14:val="none"/>
              </w:rPr>
            </w:pPr>
            <w:r w:rsidRPr="00446561">
              <w:rPr>
                <w:rFonts w:ascii="Sakkal Majalla" w:eastAsia="Times New Roman" w:hAnsi="Sakkal Majalla" w:cs="Sakkal Majalla"/>
                <w:kern w:val="0"/>
                <w:sz w:val="28"/>
                <w:szCs w:val="28"/>
                <w:rtl/>
                <w14:ligatures w14:val="none"/>
              </w:rPr>
              <w:t>فروض الدراسة</w:t>
            </w:r>
          </w:p>
        </w:tc>
        <w:tc>
          <w:tcPr>
            <w:tcW w:w="1477" w:type="dxa"/>
            <w:tcBorders>
              <w:top w:val="single" w:sz="4" w:space="0" w:color="auto"/>
              <w:left w:val="single" w:sz="4" w:space="0" w:color="auto"/>
              <w:bottom w:val="single" w:sz="4" w:space="0" w:color="auto"/>
              <w:right w:val="single" w:sz="4" w:space="0" w:color="auto"/>
            </w:tcBorders>
          </w:tcPr>
          <w:p w14:paraId="744F87C9" w14:textId="46292413" w:rsidR="00302E42" w:rsidRPr="00446561" w:rsidRDefault="00302E42" w:rsidP="00F7320D">
            <w:pPr>
              <w:spacing w:after="200" w:line="240" w:lineRule="auto"/>
              <w:jc w:val="center"/>
              <w:rPr>
                <w:rFonts w:ascii="Sakkal Majalla" w:eastAsia="Times New Roman" w:hAnsi="Sakkal Majalla" w:cs="Sakkal Majalla"/>
                <w:kern w:val="0"/>
                <w:sz w:val="28"/>
                <w:szCs w:val="28"/>
                <w:rtl/>
                <w14:ligatures w14:val="none"/>
              </w:rPr>
            </w:pPr>
            <w:r w:rsidRPr="00446561">
              <w:rPr>
                <w:rFonts w:ascii="Sakkal Majalla" w:eastAsia="Times New Roman" w:hAnsi="Sakkal Majalla" w:cs="Sakkal Majalla"/>
                <w:kern w:val="0"/>
                <w:sz w:val="28"/>
                <w:szCs w:val="28"/>
                <w:rtl/>
                <w14:ligatures w14:val="none"/>
              </w:rPr>
              <w:t>5</w:t>
            </w:r>
          </w:p>
        </w:tc>
      </w:tr>
      <w:tr w:rsidR="00481BBF" w:rsidRPr="00446561" w14:paraId="194836E2" w14:textId="77777777" w:rsidTr="00481BBF">
        <w:trPr>
          <w:trHeight w:val="143"/>
        </w:trPr>
        <w:tc>
          <w:tcPr>
            <w:tcW w:w="925" w:type="dxa"/>
            <w:tcBorders>
              <w:top w:val="single" w:sz="4" w:space="0" w:color="auto"/>
              <w:left w:val="single" w:sz="4" w:space="0" w:color="auto"/>
              <w:bottom w:val="single" w:sz="4" w:space="0" w:color="auto"/>
              <w:right w:val="single" w:sz="4" w:space="0" w:color="auto"/>
            </w:tcBorders>
          </w:tcPr>
          <w:p w14:paraId="52C46668"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539992C0" w14:textId="5D4A78E7" w:rsidR="00481BBF" w:rsidRPr="00446561" w:rsidRDefault="00611CF3" w:rsidP="00F7320D">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 xml:space="preserve"> الفصل الثاني </w:t>
            </w:r>
            <w:r w:rsidR="00481BBF" w:rsidRPr="00446561">
              <w:rPr>
                <w:rFonts w:ascii="Sakkal Majalla" w:eastAsia="Times New Roman" w:hAnsi="Sakkal Majalla" w:cs="Sakkal Majalla"/>
                <w:kern w:val="0"/>
                <w:sz w:val="28"/>
                <w:szCs w:val="28"/>
                <w:rtl/>
                <w14:ligatures w14:val="none"/>
              </w:rPr>
              <w:t>دراسات سابقة</w:t>
            </w:r>
          </w:p>
        </w:tc>
        <w:tc>
          <w:tcPr>
            <w:tcW w:w="1477" w:type="dxa"/>
            <w:tcBorders>
              <w:top w:val="single" w:sz="4" w:space="0" w:color="auto"/>
              <w:left w:val="single" w:sz="4" w:space="0" w:color="auto"/>
              <w:bottom w:val="single" w:sz="4" w:space="0" w:color="auto"/>
              <w:right w:val="single" w:sz="4" w:space="0" w:color="auto"/>
            </w:tcBorders>
            <w:hideMark/>
          </w:tcPr>
          <w:p w14:paraId="459FA9F7" w14:textId="4DC6AFDB" w:rsidR="00481BBF" w:rsidRPr="00446561" w:rsidRDefault="00302E42" w:rsidP="00302E42">
            <w:pPr>
              <w:tabs>
                <w:tab w:val="left" w:pos="457"/>
                <w:tab w:val="center" w:pos="630"/>
              </w:tabs>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ab/>
            </w:r>
            <w:r w:rsidRPr="00446561">
              <w:rPr>
                <w:rFonts w:ascii="Sakkal Majalla" w:eastAsia="Times New Roman" w:hAnsi="Sakkal Majalla" w:cs="Sakkal Majalla"/>
                <w:kern w:val="0"/>
                <w:sz w:val="28"/>
                <w:szCs w:val="28"/>
                <w:rtl/>
                <w14:ligatures w14:val="none"/>
              </w:rPr>
              <w:tab/>
              <w:t>5</w:t>
            </w:r>
            <w:proofErr w:type="gramStart"/>
            <w:r w:rsidRPr="00446561">
              <w:rPr>
                <w:rFonts w:ascii="Sakkal Majalla" w:eastAsia="Times New Roman" w:hAnsi="Sakkal Majalla" w:cs="Sakkal Majalla"/>
                <w:kern w:val="0"/>
                <w:sz w:val="28"/>
                <w:szCs w:val="28"/>
                <w:rtl/>
                <w14:ligatures w14:val="none"/>
              </w:rPr>
              <w:t>-  11</w:t>
            </w:r>
            <w:proofErr w:type="gramEnd"/>
          </w:p>
        </w:tc>
      </w:tr>
      <w:tr w:rsidR="00481BBF" w:rsidRPr="00446561" w14:paraId="18583F56" w14:textId="77777777" w:rsidTr="00481BBF">
        <w:trPr>
          <w:trHeight w:val="143"/>
        </w:trPr>
        <w:tc>
          <w:tcPr>
            <w:tcW w:w="925" w:type="dxa"/>
            <w:tcBorders>
              <w:top w:val="single" w:sz="4" w:space="0" w:color="auto"/>
              <w:left w:val="single" w:sz="4" w:space="0" w:color="auto"/>
              <w:bottom w:val="single" w:sz="4" w:space="0" w:color="auto"/>
              <w:right w:val="single" w:sz="4" w:space="0" w:color="auto"/>
            </w:tcBorders>
          </w:tcPr>
          <w:p w14:paraId="026E40E4"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5ABC1490" w14:textId="59540085" w:rsidR="00481BBF" w:rsidRPr="00446561" w:rsidRDefault="00481BBF" w:rsidP="00F7320D">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 xml:space="preserve">أولاً- </w:t>
            </w:r>
            <w:r w:rsidR="00302E42" w:rsidRPr="00446561">
              <w:rPr>
                <w:rFonts w:ascii="Sakkal Majalla" w:eastAsia="Times New Roman" w:hAnsi="Sakkal Majalla" w:cs="Sakkal Majalla"/>
                <w:kern w:val="0"/>
                <w:sz w:val="28"/>
                <w:szCs w:val="28"/>
                <w:rtl/>
                <w14:ligatures w14:val="none"/>
              </w:rPr>
              <w:t>الدراسات التي تناولت برامج التدريب والتطوير لدى العاملين بالبنوك</w:t>
            </w:r>
          </w:p>
        </w:tc>
        <w:tc>
          <w:tcPr>
            <w:tcW w:w="1477" w:type="dxa"/>
            <w:tcBorders>
              <w:top w:val="single" w:sz="4" w:space="0" w:color="auto"/>
              <w:left w:val="single" w:sz="4" w:space="0" w:color="auto"/>
              <w:bottom w:val="single" w:sz="4" w:space="0" w:color="auto"/>
              <w:right w:val="single" w:sz="4" w:space="0" w:color="auto"/>
            </w:tcBorders>
            <w:hideMark/>
          </w:tcPr>
          <w:p w14:paraId="7C6DB8D2" w14:textId="7082FF0D" w:rsidR="00481BBF" w:rsidRPr="00446561" w:rsidRDefault="00302E42" w:rsidP="00302E42">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5</w:t>
            </w:r>
            <w:proofErr w:type="gramStart"/>
            <w:r w:rsidRPr="00446561">
              <w:rPr>
                <w:rFonts w:ascii="Sakkal Majalla" w:eastAsia="Times New Roman" w:hAnsi="Sakkal Majalla" w:cs="Sakkal Majalla"/>
                <w:kern w:val="0"/>
                <w:sz w:val="28"/>
                <w:szCs w:val="28"/>
                <w:rtl/>
                <w14:ligatures w14:val="none"/>
              </w:rPr>
              <w:t>-  6</w:t>
            </w:r>
            <w:proofErr w:type="gramEnd"/>
          </w:p>
        </w:tc>
      </w:tr>
      <w:tr w:rsidR="00481BBF" w:rsidRPr="00446561" w14:paraId="4048B079" w14:textId="77777777" w:rsidTr="00481BBF">
        <w:trPr>
          <w:trHeight w:val="143"/>
        </w:trPr>
        <w:tc>
          <w:tcPr>
            <w:tcW w:w="925" w:type="dxa"/>
            <w:tcBorders>
              <w:top w:val="single" w:sz="4" w:space="0" w:color="auto"/>
              <w:left w:val="single" w:sz="4" w:space="0" w:color="auto"/>
              <w:bottom w:val="single" w:sz="4" w:space="0" w:color="auto"/>
              <w:right w:val="single" w:sz="4" w:space="0" w:color="auto"/>
            </w:tcBorders>
          </w:tcPr>
          <w:p w14:paraId="0C828137"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05A3CC96" w14:textId="50305B48" w:rsidR="00481BBF" w:rsidRPr="00446561" w:rsidRDefault="00481BBF" w:rsidP="00F7320D">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 xml:space="preserve">ثانياً - </w:t>
            </w:r>
            <w:r w:rsidR="00302E42" w:rsidRPr="00446561">
              <w:rPr>
                <w:rFonts w:ascii="Sakkal Majalla" w:eastAsia="Times New Roman" w:hAnsi="Sakkal Majalla" w:cs="Sakkal Majalla"/>
                <w:kern w:val="0"/>
                <w:sz w:val="28"/>
                <w:szCs w:val="28"/>
                <w:rtl/>
                <w14:ligatures w14:val="none"/>
              </w:rPr>
              <w:t xml:space="preserve">الدراسات التي </w:t>
            </w:r>
            <w:proofErr w:type="gramStart"/>
            <w:r w:rsidR="00302E42" w:rsidRPr="00446561">
              <w:rPr>
                <w:rFonts w:ascii="Sakkal Majalla" w:eastAsia="Times New Roman" w:hAnsi="Sakkal Majalla" w:cs="Sakkal Majalla"/>
                <w:kern w:val="0"/>
                <w:sz w:val="28"/>
                <w:szCs w:val="28"/>
                <w:rtl/>
                <w14:ligatures w14:val="none"/>
              </w:rPr>
              <w:t>تناولت  الولاء</w:t>
            </w:r>
            <w:proofErr w:type="gramEnd"/>
            <w:r w:rsidR="00302E42" w:rsidRPr="00446561">
              <w:rPr>
                <w:rFonts w:ascii="Sakkal Majalla" w:eastAsia="Times New Roman" w:hAnsi="Sakkal Majalla" w:cs="Sakkal Majalla"/>
                <w:kern w:val="0"/>
                <w:sz w:val="28"/>
                <w:szCs w:val="28"/>
                <w:rtl/>
                <w14:ligatures w14:val="none"/>
              </w:rPr>
              <w:t xml:space="preserve"> التنظيمي لدى العاملين بالبنوك</w:t>
            </w:r>
          </w:p>
        </w:tc>
        <w:tc>
          <w:tcPr>
            <w:tcW w:w="1477" w:type="dxa"/>
            <w:tcBorders>
              <w:top w:val="single" w:sz="4" w:space="0" w:color="auto"/>
              <w:left w:val="single" w:sz="4" w:space="0" w:color="auto"/>
              <w:bottom w:val="single" w:sz="4" w:space="0" w:color="auto"/>
              <w:right w:val="single" w:sz="4" w:space="0" w:color="auto"/>
            </w:tcBorders>
            <w:hideMark/>
          </w:tcPr>
          <w:p w14:paraId="77EC5368" w14:textId="0E216557" w:rsidR="00481BBF" w:rsidRPr="00446561" w:rsidRDefault="00302E42"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6- 7</w:t>
            </w:r>
          </w:p>
        </w:tc>
      </w:tr>
      <w:tr w:rsidR="00481BBF" w:rsidRPr="00446561" w14:paraId="4A537DE2" w14:textId="77777777" w:rsidTr="00481BBF">
        <w:trPr>
          <w:trHeight w:val="143"/>
        </w:trPr>
        <w:tc>
          <w:tcPr>
            <w:tcW w:w="925" w:type="dxa"/>
            <w:tcBorders>
              <w:top w:val="single" w:sz="4" w:space="0" w:color="auto"/>
              <w:left w:val="single" w:sz="4" w:space="0" w:color="auto"/>
              <w:bottom w:val="single" w:sz="4" w:space="0" w:color="auto"/>
              <w:right w:val="single" w:sz="4" w:space="0" w:color="auto"/>
            </w:tcBorders>
          </w:tcPr>
          <w:p w14:paraId="3FA6D6D1"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7E8BE6FD" w14:textId="614291F7" w:rsidR="00481BBF" w:rsidRPr="00446561" w:rsidRDefault="00481BBF" w:rsidP="00F7320D">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 xml:space="preserve">ثالثاً- </w:t>
            </w:r>
            <w:r w:rsidR="00302E42" w:rsidRPr="00446561">
              <w:rPr>
                <w:rFonts w:ascii="Sakkal Majalla" w:eastAsia="Times New Roman" w:hAnsi="Sakkal Majalla" w:cs="Sakkal Majalla"/>
                <w:kern w:val="0"/>
                <w:sz w:val="28"/>
                <w:szCs w:val="28"/>
                <w:rtl/>
                <w14:ligatures w14:val="none"/>
              </w:rPr>
              <w:t xml:space="preserve">الدراسات التي </w:t>
            </w:r>
            <w:proofErr w:type="gramStart"/>
            <w:r w:rsidR="00302E42" w:rsidRPr="00446561">
              <w:rPr>
                <w:rFonts w:ascii="Sakkal Majalla" w:eastAsia="Times New Roman" w:hAnsi="Sakkal Majalla" w:cs="Sakkal Majalla"/>
                <w:kern w:val="0"/>
                <w:sz w:val="28"/>
                <w:szCs w:val="28"/>
                <w:rtl/>
                <w14:ligatures w14:val="none"/>
              </w:rPr>
              <w:t>تناولت  الرضا</w:t>
            </w:r>
            <w:proofErr w:type="gramEnd"/>
            <w:r w:rsidR="00302E42" w:rsidRPr="00446561">
              <w:rPr>
                <w:rFonts w:ascii="Sakkal Majalla" w:eastAsia="Times New Roman" w:hAnsi="Sakkal Majalla" w:cs="Sakkal Majalla"/>
                <w:kern w:val="0"/>
                <w:sz w:val="28"/>
                <w:szCs w:val="28"/>
                <w:rtl/>
                <w14:ligatures w14:val="none"/>
              </w:rPr>
              <w:t xml:space="preserve"> الوظيفي لدى العاملين بالبنوك</w:t>
            </w:r>
          </w:p>
        </w:tc>
        <w:tc>
          <w:tcPr>
            <w:tcW w:w="1477" w:type="dxa"/>
            <w:tcBorders>
              <w:top w:val="single" w:sz="4" w:space="0" w:color="auto"/>
              <w:left w:val="single" w:sz="4" w:space="0" w:color="auto"/>
              <w:bottom w:val="single" w:sz="4" w:space="0" w:color="auto"/>
              <w:right w:val="single" w:sz="4" w:space="0" w:color="auto"/>
            </w:tcBorders>
            <w:hideMark/>
          </w:tcPr>
          <w:p w14:paraId="58297AA9" w14:textId="3863AE50" w:rsidR="00481BBF" w:rsidRPr="00446561" w:rsidRDefault="00302E42"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7-8</w:t>
            </w:r>
          </w:p>
        </w:tc>
      </w:tr>
      <w:tr w:rsidR="00302E42" w:rsidRPr="00446561" w14:paraId="1CDC5EB1" w14:textId="77777777" w:rsidTr="00481BBF">
        <w:trPr>
          <w:trHeight w:val="143"/>
        </w:trPr>
        <w:tc>
          <w:tcPr>
            <w:tcW w:w="925" w:type="dxa"/>
            <w:tcBorders>
              <w:top w:val="single" w:sz="4" w:space="0" w:color="auto"/>
              <w:left w:val="single" w:sz="4" w:space="0" w:color="auto"/>
              <w:bottom w:val="single" w:sz="4" w:space="0" w:color="auto"/>
              <w:right w:val="single" w:sz="4" w:space="0" w:color="auto"/>
            </w:tcBorders>
          </w:tcPr>
          <w:p w14:paraId="74161962" w14:textId="77777777" w:rsidR="00302E42" w:rsidRPr="00446561" w:rsidRDefault="00302E42"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tcPr>
          <w:p w14:paraId="0ED8A7E3" w14:textId="77C1EA5B" w:rsidR="00302E42" w:rsidRPr="00446561" w:rsidRDefault="00302E42" w:rsidP="00F7320D">
            <w:pPr>
              <w:spacing w:after="200" w:line="240" w:lineRule="auto"/>
              <w:rPr>
                <w:rFonts w:ascii="Sakkal Majalla" w:eastAsia="Times New Roman" w:hAnsi="Sakkal Majalla" w:cs="Sakkal Majalla"/>
                <w:kern w:val="0"/>
                <w:sz w:val="28"/>
                <w:szCs w:val="28"/>
                <w:rtl/>
                <w14:ligatures w14:val="none"/>
              </w:rPr>
            </w:pPr>
            <w:r w:rsidRPr="00446561">
              <w:rPr>
                <w:rFonts w:ascii="Sakkal Majalla" w:eastAsia="Times New Roman" w:hAnsi="Sakkal Majalla" w:cs="Sakkal Majalla"/>
                <w:kern w:val="0"/>
                <w:sz w:val="28"/>
                <w:szCs w:val="28"/>
                <w:rtl/>
                <w14:ligatures w14:val="none"/>
              </w:rPr>
              <w:t>رابعاً</w:t>
            </w:r>
            <w:proofErr w:type="gramStart"/>
            <w:r w:rsidRPr="00446561">
              <w:rPr>
                <w:rFonts w:ascii="Sakkal Majalla" w:eastAsia="Times New Roman" w:hAnsi="Sakkal Majalla" w:cs="Sakkal Majalla"/>
                <w:kern w:val="0"/>
                <w:sz w:val="28"/>
                <w:szCs w:val="28"/>
                <w:rtl/>
                <w14:ligatures w14:val="none"/>
              </w:rPr>
              <w:t>-  الدراسات</w:t>
            </w:r>
            <w:proofErr w:type="gramEnd"/>
            <w:r w:rsidRPr="00446561">
              <w:rPr>
                <w:rFonts w:ascii="Sakkal Majalla" w:eastAsia="Times New Roman" w:hAnsi="Sakkal Majalla" w:cs="Sakkal Majalla"/>
                <w:kern w:val="0"/>
                <w:sz w:val="28"/>
                <w:szCs w:val="28"/>
                <w:rtl/>
                <w14:ligatures w14:val="none"/>
              </w:rPr>
              <w:t xml:space="preserve"> التي تناولت الولاء التنظيمي وعلاقته بالرضا الوظيفي لدى العاملين بالبنوك:</w:t>
            </w:r>
          </w:p>
        </w:tc>
        <w:tc>
          <w:tcPr>
            <w:tcW w:w="1477" w:type="dxa"/>
            <w:tcBorders>
              <w:top w:val="single" w:sz="4" w:space="0" w:color="auto"/>
              <w:left w:val="single" w:sz="4" w:space="0" w:color="auto"/>
              <w:bottom w:val="single" w:sz="4" w:space="0" w:color="auto"/>
              <w:right w:val="single" w:sz="4" w:space="0" w:color="auto"/>
            </w:tcBorders>
          </w:tcPr>
          <w:p w14:paraId="28AD5681" w14:textId="0E43E6A4" w:rsidR="00302E42" w:rsidRPr="00446561" w:rsidRDefault="00302E42" w:rsidP="00F7320D">
            <w:pPr>
              <w:spacing w:after="200" w:line="240" w:lineRule="auto"/>
              <w:jc w:val="center"/>
              <w:rPr>
                <w:rFonts w:ascii="Sakkal Majalla" w:eastAsia="Times New Roman" w:hAnsi="Sakkal Majalla" w:cs="Sakkal Majalla"/>
                <w:kern w:val="0"/>
                <w:sz w:val="28"/>
                <w:szCs w:val="28"/>
                <w:rtl/>
                <w14:ligatures w14:val="none"/>
              </w:rPr>
            </w:pPr>
            <w:r w:rsidRPr="00446561">
              <w:rPr>
                <w:rFonts w:ascii="Sakkal Majalla" w:eastAsia="Times New Roman" w:hAnsi="Sakkal Majalla" w:cs="Sakkal Majalla"/>
                <w:kern w:val="0"/>
                <w:sz w:val="28"/>
                <w:szCs w:val="28"/>
                <w:rtl/>
                <w14:ligatures w14:val="none"/>
              </w:rPr>
              <w:t xml:space="preserve">8-9 </w:t>
            </w:r>
          </w:p>
        </w:tc>
      </w:tr>
      <w:tr w:rsidR="00481BBF" w:rsidRPr="00446561" w14:paraId="14E13BAE" w14:textId="77777777" w:rsidTr="00481BBF">
        <w:trPr>
          <w:trHeight w:val="143"/>
        </w:trPr>
        <w:tc>
          <w:tcPr>
            <w:tcW w:w="925" w:type="dxa"/>
            <w:tcBorders>
              <w:top w:val="single" w:sz="4" w:space="0" w:color="auto"/>
              <w:left w:val="single" w:sz="4" w:space="0" w:color="auto"/>
              <w:bottom w:val="single" w:sz="4" w:space="0" w:color="auto"/>
              <w:right w:val="single" w:sz="4" w:space="0" w:color="auto"/>
            </w:tcBorders>
          </w:tcPr>
          <w:p w14:paraId="001134CD"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2F234CF4" w14:textId="77777777" w:rsidR="00481BBF" w:rsidRPr="00446561" w:rsidRDefault="00481BBF" w:rsidP="00F7320D">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التعقيب على الدراسات السابقة</w:t>
            </w:r>
          </w:p>
        </w:tc>
        <w:tc>
          <w:tcPr>
            <w:tcW w:w="1477" w:type="dxa"/>
            <w:tcBorders>
              <w:top w:val="single" w:sz="4" w:space="0" w:color="auto"/>
              <w:left w:val="single" w:sz="4" w:space="0" w:color="auto"/>
              <w:bottom w:val="single" w:sz="4" w:space="0" w:color="auto"/>
              <w:right w:val="single" w:sz="4" w:space="0" w:color="auto"/>
            </w:tcBorders>
            <w:hideMark/>
          </w:tcPr>
          <w:p w14:paraId="784BF41F" w14:textId="57BF73C0" w:rsidR="00481BBF" w:rsidRPr="00446561" w:rsidRDefault="00302E42" w:rsidP="00302E42">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8 -11</w:t>
            </w:r>
          </w:p>
        </w:tc>
      </w:tr>
      <w:tr w:rsidR="00481BBF" w:rsidRPr="00446561" w14:paraId="22E1AE3C" w14:textId="77777777" w:rsidTr="00481BBF">
        <w:trPr>
          <w:trHeight w:val="143"/>
        </w:trPr>
        <w:tc>
          <w:tcPr>
            <w:tcW w:w="925" w:type="dxa"/>
            <w:tcBorders>
              <w:top w:val="single" w:sz="4" w:space="0" w:color="auto"/>
              <w:left w:val="single" w:sz="4" w:space="0" w:color="auto"/>
              <w:bottom w:val="single" w:sz="4" w:space="0" w:color="auto"/>
              <w:right w:val="single" w:sz="4" w:space="0" w:color="auto"/>
            </w:tcBorders>
          </w:tcPr>
          <w:p w14:paraId="1FBB43C7"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6E23DA4B" w14:textId="7A7343AD" w:rsidR="00481BBF" w:rsidRPr="00446561" w:rsidRDefault="00481BBF" w:rsidP="00302E42">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 xml:space="preserve">التعقيب على </w:t>
            </w:r>
            <w:proofErr w:type="gramStart"/>
            <w:r w:rsidRPr="00446561">
              <w:rPr>
                <w:rFonts w:ascii="Sakkal Majalla" w:eastAsia="Times New Roman" w:hAnsi="Sakkal Majalla" w:cs="Sakkal Majalla"/>
                <w:kern w:val="0"/>
                <w:sz w:val="28"/>
                <w:szCs w:val="28"/>
                <w:rtl/>
                <w14:ligatures w14:val="none"/>
              </w:rPr>
              <w:t xml:space="preserve">الدراسات </w:t>
            </w:r>
            <w:r w:rsidR="00302E42" w:rsidRPr="00446561">
              <w:rPr>
                <w:rFonts w:ascii="Sakkal Majalla" w:eastAsia="Times New Roman" w:hAnsi="Sakkal Majalla" w:cs="Sakkal Majalla"/>
                <w:kern w:val="0"/>
                <w:sz w:val="28"/>
                <w:szCs w:val="28"/>
                <w:rtl/>
                <w14:ligatures w14:val="none"/>
              </w:rPr>
              <w:t xml:space="preserve"> التي</w:t>
            </w:r>
            <w:proofErr w:type="gramEnd"/>
            <w:r w:rsidR="00302E42" w:rsidRPr="00446561">
              <w:rPr>
                <w:rFonts w:ascii="Sakkal Majalla" w:eastAsia="Times New Roman" w:hAnsi="Sakkal Majalla" w:cs="Sakkal Majalla"/>
                <w:kern w:val="0"/>
                <w:sz w:val="28"/>
                <w:szCs w:val="28"/>
                <w:rtl/>
                <w14:ligatures w14:val="none"/>
              </w:rPr>
              <w:t xml:space="preserve"> تناولت برامج التدريب والتطوير لدى العاملين بالبنوك </w:t>
            </w:r>
          </w:p>
        </w:tc>
        <w:tc>
          <w:tcPr>
            <w:tcW w:w="1477" w:type="dxa"/>
            <w:tcBorders>
              <w:top w:val="single" w:sz="4" w:space="0" w:color="auto"/>
              <w:left w:val="single" w:sz="4" w:space="0" w:color="auto"/>
              <w:bottom w:val="single" w:sz="4" w:space="0" w:color="auto"/>
              <w:right w:val="single" w:sz="4" w:space="0" w:color="auto"/>
            </w:tcBorders>
            <w:hideMark/>
          </w:tcPr>
          <w:p w14:paraId="707A6781" w14:textId="0648BAAF" w:rsidR="00481BBF" w:rsidRPr="00446561" w:rsidRDefault="00302E42"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9- 10</w:t>
            </w:r>
          </w:p>
        </w:tc>
      </w:tr>
      <w:tr w:rsidR="00481BBF" w:rsidRPr="00446561" w14:paraId="6B4D09F5" w14:textId="77777777" w:rsidTr="00481BBF">
        <w:trPr>
          <w:trHeight w:val="143"/>
        </w:trPr>
        <w:tc>
          <w:tcPr>
            <w:tcW w:w="925" w:type="dxa"/>
            <w:tcBorders>
              <w:top w:val="single" w:sz="4" w:space="0" w:color="auto"/>
              <w:left w:val="single" w:sz="4" w:space="0" w:color="auto"/>
              <w:bottom w:val="single" w:sz="4" w:space="0" w:color="auto"/>
              <w:right w:val="single" w:sz="4" w:space="0" w:color="auto"/>
            </w:tcBorders>
          </w:tcPr>
          <w:p w14:paraId="46E5FCB4"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001C551E" w14:textId="53121215" w:rsidR="00481BBF" w:rsidRPr="00446561" w:rsidRDefault="00481BBF" w:rsidP="00302E42">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التعقيب على الدراسات</w:t>
            </w:r>
            <w:r w:rsidR="00302E42" w:rsidRPr="00446561">
              <w:rPr>
                <w:rFonts w:ascii="Sakkal Majalla" w:eastAsia="Times New Roman" w:hAnsi="Sakkal Majalla" w:cs="Sakkal Majalla"/>
                <w:kern w:val="0"/>
                <w:sz w:val="28"/>
                <w:szCs w:val="28"/>
                <w:rtl/>
                <w14:ligatures w14:val="none"/>
              </w:rPr>
              <w:t xml:space="preserve"> </w:t>
            </w:r>
            <w:proofErr w:type="gramStart"/>
            <w:r w:rsidR="00302E42" w:rsidRPr="00446561">
              <w:rPr>
                <w:rFonts w:ascii="Sakkal Majalla" w:eastAsia="Times New Roman" w:hAnsi="Sakkal Majalla" w:cs="Sakkal Majalla"/>
                <w:kern w:val="0"/>
                <w:sz w:val="28"/>
                <w:szCs w:val="28"/>
                <w:rtl/>
                <w14:ligatures w14:val="none"/>
              </w:rPr>
              <w:t xml:space="preserve">التي </w:t>
            </w:r>
            <w:r w:rsidR="00302E42" w:rsidRPr="00446561">
              <w:rPr>
                <w:rFonts w:ascii="Sakkal Majalla" w:hAnsi="Sakkal Majalla" w:cs="Sakkal Majalla"/>
                <w:sz w:val="28"/>
                <w:szCs w:val="28"/>
                <w:rtl/>
              </w:rPr>
              <w:t xml:space="preserve"> </w:t>
            </w:r>
            <w:r w:rsidR="00302E42" w:rsidRPr="00446561">
              <w:rPr>
                <w:rFonts w:ascii="Sakkal Majalla" w:eastAsia="Times New Roman" w:hAnsi="Sakkal Majalla" w:cs="Sakkal Majalla"/>
                <w:kern w:val="0"/>
                <w:sz w:val="28"/>
                <w:szCs w:val="28"/>
                <w:rtl/>
                <w14:ligatures w14:val="none"/>
              </w:rPr>
              <w:t>تناولت</w:t>
            </w:r>
            <w:proofErr w:type="gramEnd"/>
            <w:r w:rsidR="00302E42" w:rsidRPr="00446561">
              <w:rPr>
                <w:rFonts w:ascii="Sakkal Majalla" w:eastAsia="Times New Roman" w:hAnsi="Sakkal Majalla" w:cs="Sakkal Majalla"/>
                <w:kern w:val="0"/>
                <w:sz w:val="28"/>
                <w:szCs w:val="28"/>
                <w:rtl/>
                <w14:ligatures w14:val="none"/>
              </w:rPr>
              <w:t xml:space="preserve"> الولاء التنظيمي لدى العاملين بالبنوك</w:t>
            </w:r>
          </w:p>
        </w:tc>
        <w:tc>
          <w:tcPr>
            <w:tcW w:w="1477" w:type="dxa"/>
            <w:tcBorders>
              <w:top w:val="single" w:sz="4" w:space="0" w:color="auto"/>
              <w:left w:val="single" w:sz="4" w:space="0" w:color="auto"/>
              <w:bottom w:val="single" w:sz="4" w:space="0" w:color="auto"/>
              <w:right w:val="single" w:sz="4" w:space="0" w:color="auto"/>
            </w:tcBorders>
            <w:hideMark/>
          </w:tcPr>
          <w:p w14:paraId="59FA1D90" w14:textId="14B59079" w:rsidR="00481BBF" w:rsidRPr="00446561" w:rsidRDefault="00302E42"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9- 10</w:t>
            </w:r>
          </w:p>
        </w:tc>
      </w:tr>
      <w:tr w:rsidR="00481BBF" w:rsidRPr="00446561" w14:paraId="393080FA" w14:textId="77777777" w:rsidTr="00481BBF">
        <w:trPr>
          <w:trHeight w:val="143"/>
        </w:trPr>
        <w:tc>
          <w:tcPr>
            <w:tcW w:w="925" w:type="dxa"/>
            <w:tcBorders>
              <w:top w:val="single" w:sz="4" w:space="0" w:color="auto"/>
              <w:left w:val="single" w:sz="4" w:space="0" w:color="auto"/>
              <w:bottom w:val="single" w:sz="4" w:space="0" w:color="auto"/>
              <w:right w:val="single" w:sz="4" w:space="0" w:color="auto"/>
            </w:tcBorders>
          </w:tcPr>
          <w:p w14:paraId="0583F2C5"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32051F4C" w14:textId="780D351D" w:rsidR="00481BBF" w:rsidRPr="00446561" w:rsidRDefault="00481BBF" w:rsidP="00F7320D">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 xml:space="preserve">التعقيب على </w:t>
            </w:r>
            <w:proofErr w:type="gramStart"/>
            <w:r w:rsidRPr="00446561">
              <w:rPr>
                <w:rFonts w:ascii="Sakkal Majalla" w:eastAsia="Times New Roman" w:hAnsi="Sakkal Majalla" w:cs="Sakkal Majalla"/>
                <w:kern w:val="0"/>
                <w:sz w:val="28"/>
                <w:szCs w:val="28"/>
                <w:rtl/>
                <w14:ligatures w14:val="none"/>
              </w:rPr>
              <w:t xml:space="preserve">الدراسات </w:t>
            </w:r>
            <w:r w:rsidR="00302E42" w:rsidRPr="00446561">
              <w:rPr>
                <w:rFonts w:ascii="Sakkal Majalla" w:eastAsia="Times New Roman" w:hAnsi="Sakkal Majalla" w:cs="Sakkal Majalla"/>
                <w:kern w:val="0"/>
                <w:sz w:val="28"/>
                <w:szCs w:val="28"/>
                <w:rtl/>
                <w14:ligatures w14:val="none"/>
              </w:rPr>
              <w:t xml:space="preserve"> التي</w:t>
            </w:r>
            <w:proofErr w:type="gramEnd"/>
            <w:r w:rsidR="00302E42" w:rsidRPr="00446561">
              <w:rPr>
                <w:rFonts w:ascii="Sakkal Majalla" w:eastAsia="Times New Roman" w:hAnsi="Sakkal Majalla" w:cs="Sakkal Majalla"/>
                <w:kern w:val="0"/>
                <w:sz w:val="28"/>
                <w:szCs w:val="28"/>
                <w:rtl/>
                <w14:ligatures w14:val="none"/>
              </w:rPr>
              <w:t xml:space="preserve"> تناولت الرضا الوظيفي لدى العاملين بالبنوك</w:t>
            </w:r>
          </w:p>
        </w:tc>
        <w:tc>
          <w:tcPr>
            <w:tcW w:w="1477" w:type="dxa"/>
            <w:tcBorders>
              <w:top w:val="single" w:sz="4" w:space="0" w:color="auto"/>
              <w:left w:val="single" w:sz="4" w:space="0" w:color="auto"/>
              <w:bottom w:val="single" w:sz="4" w:space="0" w:color="auto"/>
              <w:right w:val="single" w:sz="4" w:space="0" w:color="auto"/>
            </w:tcBorders>
            <w:hideMark/>
          </w:tcPr>
          <w:p w14:paraId="098E7523" w14:textId="5EE18BC0" w:rsidR="00481BBF" w:rsidRPr="00446561" w:rsidRDefault="00302E42"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10</w:t>
            </w:r>
          </w:p>
        </w:tc>
      </w:tr>
      <w:tr w:rsidR="00302E42" w:rsidRPr="00446561" w14:paraId="1DF8E5A3" w14:textId="77777777" w:rsidTr="00481BBF">
        <w:trPr>
          <w:trHeight w:val="143"/>
        </w:trPr>
        <w:tc>
          <w:tcPr>
            <w:tcW w:w="925" w:type="dxa"/>
            <w:tcBorders>
              <w:top w:val="single" w:sz="4" w:space="0" w:color="auto"/>
              <w:left w:val="single" w:sz="4" w:space="0" w:color="auto"/>
              <w:bottom w:val="single" w:sz="4" w:space="0" w:color="auto"/>
              <w:right w:val="single" w:sz="4" w:space="0" w:color="auto"/>
            </w:tcBorders>
          </w:tcPr>
          <w:p w14:paraId="0333A2B7" w14:textId="77777777" w:rsidR="00302E42" w:rsidRPr="00446561" w:rsidRDefault="00302E42"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tcPr>
          <w:p w14:paraId="6EF60139" w14:textId="638F6320" w:rsidR="00302E42" w:rsidRPr="00446561" w:rsidRDefault="00302E42" w:rsidP="00F7320D">
            <w:pPr>
              <w:spacing w:after="200" w:line="240" w:lineRule="auto"/>
              <w:rPr>
                <w:rFonts w:ascii="Sakkal Majalla" w:eastAsia="Times New Roman" w:hAnsi="Sakkal Majalla" w:cs="Sakkal Majalla"/>
                <w:kern w:val="0"/>
                <w:sz w:val="28"/>
                <w:szCs w:val="28"/>
                <w:rtl/>
                <w14:ligatures w14:val="none"/>
              </w:rPr>
            </w:pPr>
            <w:r w:rsidRPr="00446561">
              <w:rPr>
                <w:rFonts w:ascii="Sakkal Majalla" w:eastAsia="Times New Roman" w:hAnsi="Sakkal Majalla" w:cs="Sakkal Majalla"/>
                <w:kern w:val="0"/>
                <w:sz w:val="28"/>
                <w:szCs w:val="28"/>
                <w:rtl/>
                <w14:ligatures w14:val="none"/>
              </w:rPr>
              <w:t>التعقيب على الدراسات عرض الدراسات السابقة التي تناولت متغيري الولاء التنظيمي والرضا الوظيفي لدى العاملين بالبنوك</w:t>
            </w:r>
          </w:p>
        </w:tc>
        <w:tc>
          <w:tcPr>
            <w:tcW w:w="1477" w:type="dxa"/>
            <w:tcBorders>
              <w:top w:val="single" w:sz="4" w:space="0" w:color="auto"/>
              <w:left w:val="single" w:sz="4" w:space="0" w:color="auto"/>
              <w:bottom w:val="single" w:sz="4" w:space="0" w:color="auto"/>
              <w:right w:val="single" w:sz="4" w:space="0" w:color="auto"/>
            </w:tcBorders>
          </w:tcPr>
          <w:p w14:paraId="6E99D122" w14:textId="728505E7" w:rsidR="00302E42" w:rsidRPr="00446561" w:rsidRDefault="00302E42" w:rsidP="00F7320D">
            <w:pPr>
              <w:spacing w:after="200" w:line="240" w:lineRule="auto"/>
              <w:jc w:val="center"/>
              <w:rPr>
                <w:rFonts w:ascii="Sakkal Majalla" w:eastAsia="Times New Roman" w:hAnsi="Sakkal Majalla" w:cs="Sakkal Majalla"/>
                <w:kern w:val="0"/>
                <w:sz w:val="28"/>
                <w:szCs w:val="28"/>
                <w:rtl/>
                <w14:ligatures w14:val="none"/>
              </w:rPr>
            </w:pPr>
            <w:r w:rsidRPr="00446561">
              <w:rPr>
                <w:rFonts w:ascii="Sakkal Majalla" w:eastAsia="Times New Roman" w:hAnsi="Sakkal Majalla" w:cs="Sakkal Majalla"/>
                <w:kern w:val="0"/>
                <w:sz w:val="28"/>
                <w:szCs w:val="28"/>
                <w:rtl/>
                <w14:ligatures w14:val="none"/>
              </w:rPr>
              <w:t>10-11</w:t>
            </w:r>
          </w:p>
        </w:tc>
      </w:tr>
      <w:tr w:rsidR="00302E42" w:rsidRPr="00446561" w14:paraId="1007EBDD" w14:textId="77777777" w:rsidTr="00481BBF">
        <w:trPr>
          <w:trHeight w:val="143"/>
        </w:trPr>
        <w:tc>
          <w:tcPr>
            <w:tcW w:w="925" w:type="dxa"/>
            <w:tcBorders>
              <w:top w:val="single" w:sz="4" w:space="0" w:color="auto"/>
              <w:left w:val="single" w:sz="4" w:space="0" w:color="auto"/>
              <w:bottom w:val="single" w:sz="4" w:space="0" w:color="auto"/>
              <w:right w:val="single" w:sz="4" w:space="0" w:color="auto"/>
            </w:tcBorders>
          </w:tcPr>
          <w:p w14:paraId="0B3C85B0" w14:textId="77777777" w:rsidR="00302E42" w:rsidRPr="00446561" w:rsidRDefault="00302E42"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tcPr>
          <w:p w14:paraId="2BE17666" w14:textId="6483DA92" w:rsidR="00302E42" w:rsidRPr="00446561" w:rsidRDefault="00302E42" w:rsidP="00611CF3">
            <w:pPr>
              <w:spacing w:after="200" w:line="240" w:lineRule="auto"/>
              <w:rPr>
                <w:rFonts w:ascii="Sakkal Majalla" w:eastAsia="Times New Roman" w:hAnsi="Sakkal Majalla" w:cs="Sakkal Majalla"/>
                <w:kern w:val="0"/>
                <w:sz w:val="28"/>
                <w:szCs w:val="28"/>
                <w:rtl/>
                <w14:ligatures w14:val="none"/>
              </w:rPr>
            </w:pPr>
            <w:r w:rsidRPr="00446561">
              <w:rPr>
                <w:rFonts w:ascii="Sakkal Majalla" w:eastAsia="Times New Roman" w:hAnsi="Sakkal Majalla" w:cs="Sakkal Majalla"/>
                <w:kern w:val="0"/>
                <w:sz w:val="28"/>
                <w:szCs w:val="28"/>
                <w:rtl/>
                <w14:ligatures w14:val="none"/>
              </w:rPr>
              <w:t xml:space="preserve">أوجه الشبة واختلاف مع الدراسات السابقة </w:t>
            </w:r>
          </w:p>
        </w:tc>
        <w:tc>
          <w:tcPr>
            <w:tcW w:w="1477" w:type="dxa"/>
            <w:tcBorders>
              <w:top w:val="single" w:sz="4" w:space="0" w:color="auto"/>
              <w:left w:val="single" w:sz="4" w:space="0" w:color="auto"/>
              <w:bottom w:val="single" w:sz="4" w:space="0" w:color="auto"/>
              <w:right w:val="single" w:sz="4" w:space="0" w:color="auto"/>
            </w:tcBorders>
          </w:tcPr>
          <w:p w14:paraId="0387E925" w14:textId="6CA30A51" w:rsidR="00302E42" w:rsidRPr="00446561" w:rsidRDefault="00302E42" w:rsidP="00F7320D">
            <w:pPr>
              <w:spacing w:after="200" w:line="240" w:lineRule="auto"/>
              <w:jc w:val="center"/>
              <w:rPr>
                <w:rFonts w:ascii="Sakkal Majalla" w:eastAsia="Times New Roman" w:hAnsi="Sakkal Majalla" w:cs="Sakkal Majalla"/>
                <w:kern w:val="0"/>
                <w:sz w:val="28"/>
                <w:szCs w:val="28"/>
                <w:rtl/>
                <w14:ligatures w14:val="none"/>
              </w:rPr>
            </w:pPr>
            <w:r w:rsidRPr="00446561">
              <w:rPr>
                <w:rFonts w:ascii="Sakkal Majalla" w:eastAsia="Times New Roman" w:hAnsi="Sakkal Majalla" w:cs="Sakkal Majalla"/>
                <w:kern w:val="0"/>
                <w:sz w:val="28"/>
                <w:szCs w:val="28"/>
                <w:rtl/>
                <w14:ligatures w14:val="none"/>
              </w:rPr>
              <w:t>11</w:t>
            </w:r>
          </w:p>
        </w:tc>
      </w:tr>
      <w:tr w:rsidR="00481BBF" w:rsidRPr="00446561" w14:paraId="2975DC99" w14:textId="77777777" w:rsidTr="00481BBF">
        <w:trPr>
          <w:trHeight w:val="143"/>
        </w:trPr>
        <w:tc>
          <w:tcPr>
            <w:tcW w:w="925" w:type="dxa"/>
            <w:tcBorders>
              <w:top w:val="single" w:sz="4" w:space="0" w:color="auto"/>
              <w:left w:val="single" w:sz="4" w:space="0" w:color="auto"/>
              <w:bottom w:val="single" w:sz="4" w:space="0" w:color="auto"/>
              <w:right w:val="single" w:sz="4" w:space="0" w:color="auto"/>
            </w:tcBorders>
          </w:tcPr>
          <w:p w14:paraId="14D0D8AE"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2B15473B" w14:textId="3164F592" w:rsidR="00481BBF" w:rsidRPr="00446561" w:rsidRDefault="00481BBF" w:rsidP="00611CF3">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عرض الآدب النظري</w:t>
            </w:r>
          </w:p>
        </w:tc>
        <w:tc>
          <w:tcPr>
            <w:tcW w:w="1477" w:type="dxa"/>
            <w:tcBorders>
              <w:top w:val="single" w:sz="4" w:space="0" w:color="auto"/>
              <w:left w:val="single" w:sz="4" w:space="0" w:color="auto"/>
              <w:bottom w:val="single" w:sz="4" w:space="0" w:color="auto"/>
              <w:right w:val="single" w:sz="4" w:space="0" w:color="auto"/>
            </w:tcBorders>
            <w:hideMark/>
          </w:tcPr>
          <w:p w14:paraId="6A5A68DD" w14:textId="17969D14" w:rsidR="00481BBF" w:rsidRPr="00446561" w:rsidRDefault="00302E42"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11-</w:t>
            </w:r>
            <w:r w:rsidR="00611CF3" w:rsidRPr="00446561">
              <w:rPr>
                <w:rFonts w:ascii="Sakkal Majalla" w:eastAsia="Times New Roman" w:hAnsi="Sakkal Majalla" w:cs="Sakkal Majalla"/>
                <w:kern w:val="0"/>
                <w:sz w:val="28"/>
                <w:szCs w:val="28"/>
                <w:rtl/>
                <w14:ligatures w14:val="none"/>
              </w:rPr>
              <w:t>14</w:t>
            </w:r>
          </w:p>
        </w:tc>
      </w:tr>
      <w:tr w:rsidR="00481BBF" w:rsidRPr="00446561" w14:paraId="4482B90B" w14:textId="77777777" w:rsidTr="00481BBF">
        <w:trPr>
          <w:trHeight w:val="143"/>
        </w:trPr>
        <w:tc>
          <w:tcPr>
            <w:tcW w:w="925" w:type="dxa"/>
            <w:tcBorders>
              <w:top w:val="single" w:sz="4" w:space="0" w:color="auto"/>
              <w:left w:val="single" w:sz="4" w:space="0" w:color="auto"/>
              <w:bottom w:val="single" w:sz="4" w:space="0" w:color="auto"/>
              <w:right w:val="single" w:sz="4" w:space="0" w:color="auto"/>
            </w:tcBorders>
          </w:tcPr>
          <w:p w14:paraId="299CAC28"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7A853473" w14:textId="4EECBFDD" w:rsidR="00481BBF" w:rsidRPr="00446561" w:rsidRDefault="00481BBF" w:rsidP="00302E42">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 xml:space="preserve">أولاً- </w:t>
            </w:r>
            <w:r w:rsidR="00302E42" w:rsidRPr="00446561">
              <w:rPr>
                <w:rFonts w:ascii="Sakkal Majalla" w:eastAsia="Times New Roman" w:hAnsi="Sakkal Majalla" w:cs="Sakkal Majalla"/>
                <w:kern w:val="0"/>
                <w:sz w:val="28"/>
                <w:szCs w:val="28"/>
                <w:rtl/>
                <w14:ligatures w14:val="none"/>
              </w:rPr>
              <w:t xml:space="preserve">محور التدريب والتطوير </w:t>
            </w:r>
          </w:p>
        </w:tc>
        <w:tc>
          <w:tcPr>
            <w:tcW w:w="1477" w:type="dxa"/>
            <w:tcBorders>
              <w:top w:val="single" w:sz="4" w:space="0" w:color="auto"/>
              <w:left w:val="single" w:sz="4" w:space="0" w:color="auto"/>
              <w:bottom w:val="single" w:sz="4" w:space="0" w:color="auto"/>
              <w:right w:val="single" w:sz="4" w:space="0" w:color="auto"/>
            </w:tcBorders>
            <w:hideMark/>
          </w:tcPr>
          <w:p w14:paraId="633A0946" w14:textId="04F1570A" w:rsidR="00481BBF" w:rsidRPr="00446561" w:rsidRDefault="00611CF3"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11- 12</w:t>
            </w:r>
          </w:p>
        </w:tc>
      </w:tr>
      <w:tr w:rsidR="00481BBF" w:rsidRPr="00446561" w14:paraId="3038B3BA" w14:textId="77777777" w:rsidTr="00481BBF">
        <w:trPr>
          <w:trHeight w:val="465"/>
        </w:trPr>
        <w:tc>
          <w:tcPr>
            <w:tcW w:w="925" w:type="dxa"/>
            <w:tcBorders>
              <w:top w:val="single" w:sz="4" w:space="0" w:color="auto"/>
              <w:left w:val="single" w:sz="4" w:space="0" w:color="auto"/>
              <w:bottom w:val="single" w:sz="4" w:space="0" w:color="auto"/>
              <w:right w:val="single" w:sz="4" w:space="0" w:color="auto"/>
            </w:tcBorders>
          </w:tcPr>
          <w:p w14:paraId="6601A313"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67DA0610" w14:textId="2CDF1F2A" w:rsidR="00481BBF" w:rsidRPr="00446561" w:rsidRDefault="00481BBF" w:rsidP="00611CF3">
            <w:pPr>
              <w:spacing w:after="200" w:line="240" w:lineRule="auto"/>
              <w:rPr>
                <w:rFonts w:ascii="Sakkal Majalla" w:eastAsia="Times New Roman" w:hAnsi="Sakkal Majalla" w:cs="Sakkal Majalla"/>
                <w:kern w:val="0"/>
                <w:sz w:val="28"/>
                <w:szCs w:val="28"/>
                <w14:ligatures w14:val="none"/>
              </w:rPr>
            </w:pPr>
            <w:proofErr w:type="gramStart"/>
            <w:r w:rsidRPr="00446561">
              <w:rPr>
                <w:rFonts w:ascii="Sakkal Majalla" w:eastAsia="Times New Roman" w:hAnsi="Sakkal Majalla" w:cs="Sakkal Majalla"/>
                <w:kern w:val="0"/>
                <w:sz w:val="28"/>
                <w:szCs w:val="28"/>
                <w:rtl/>
                <w14:ligatures w14:val="none"/>
              </w:rPr>
              <w:t xml:space="preserve">مفهوم  </w:t>
            </w:r>
            <w:r w:rsidR="00611CF3" w:rsidRPr="00446561">
              <w:rPr>
                <w:rFonts w:ascii="Sakkal Majalla" w:eastAsia="Times New Roman" w:hAnsi="Sakkal Majalla" w:cs="Sakkal Majalla"/>
                <w:kern w:val="0"/>
                <w:sz w:val="28"/>
                <w:szCs w:val="28"/>
                <w:rtl/>
                <w14:ligatures w14:val="none"/>
              </w:rPr>
              <w:t>التدريب</w:t>
            </w:r>
            <w:proofErr w:type="gramEnd"/>
          </w:p>
        </w:tc>
        <w:tc>
          <w:tcPr>
            <w:tcW w:w="1477" w:type="dxa"/>
            <w:tcBorders>
              <w:top w:val="single" w:sz="4" w:space="0" w:color="auto"/>
              <w:left w:val="single" w:sz="4" w:space="0" w:color="auto"/>
              <w:bottom w:val="single" w:sz="4" w:space="0" w:color="auto"/>
              <w:right w:val="single" w:sz="4" w:space="0" w:color="auto"/>
            </w:tcBorders>
            <w:hideMark/>
          </w:tcPr>
          <w:p w14:paraId="32277ED0" w14:textId="4B49FFF3" w:rsidR="00481BBF" w:rsidRPr="00446561" w:rsidRDefault="00611CF3"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11</w:t>
            </w:r>
          </w:p>
        </w:tc>
      </w:tr>
      <w:tr w:rsidR="00481BBF" w:rsidRPr="00446561" w14:paraId="725EF62F" w14:textId="77777777" w:rsidTr="00481BBF">
        <w:trPr>
          <w:trHeight w:val="515"/>
        </w:trPr>
        <w:tc>
          <w:tcPr>
            <w:tcW w:w="925" w:type="dxa"/>
            <w:tcBorders>
              <w:top w:val="single" w:sz="4" w:space="0" w:color="auto"/>
              <w:left w:val="single" w:sz="4" w:space="0" w:color="auto"/>
              <w:bottom w:val="single" w:sz="4" w:space="0" w:color="auto"/>
              <w:right w:val="single" w:sz="4" w:space="0" w:color="auto"/>
            </w:tcBorders>
          </w:tcPr>
          <w:p w14:paraId="0A53A8F6"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4685964C" w14:textId="196D30B3" w:rsidR="00481BBF" w:rsidRPr="00446561" w:rsidRDefault="00611CF3" w:rsidP="00F7320D">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مفهوم برامج التدريب</w:t>
            </w:r>
          </w:p>
        </w:tc>
        <w:tc>
          <w:tcPr>
            <w:tcW w:w="1477" w:type="dxa"/>
            <w:tcBorders>
              <w:top w:val="single" w:sz="4" w:space="0" w:color="auto"/>
              <w:left w:val="single" w:sz="4" w:space="0" w:color="auto"/>
              <w:bottom w:val="single" w:sz="4" w:space="0" w:color="auto"/>
              <w:right w:val="single" w:sz="4" w:space="0" w:color="auto"/>
            </w:tcBorders>
            <w:hideMark/>
          </w:tcPr>
          <w:p w14:paraId="0DE3AC8B" w14:textId="6256B542" w:rsidR="00481BBF" w:rsidRPr="00446561" w:rsidRDefault="00611CF3"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11</w:t>
            </w:r>
          </w:p>
        </w:tc>
      </w:tr>
      <w:tr w:rsidR="00481BBF" w:rsidRPr="00446561" w14:paraId="2711C3DF" w14:textId="77777777" w:rsidTr="00481BBF">
        <w:trPr>
          <w:trHeight w:val="515"/>
        </w:trPr>
        <w:tc>
          <w:tcPr>
            <w:tcW w:w="925" w:type="dxa"/>
            <w:tcBorders>
              <w:top w:val="single" w:sz="4" w:space="0" w:color="auto"/>
              <w:left w:val="single" w:sz="4" w:space="0" w:color="auto"/>
              <w:bottom w:val="single" w:sz="4" w:space="0" w:color="auto"/>
              <w:right w:val="single" w:sz="4" w:space="0" w:color="auto"/>
            </w:tcBorders>
          </w:tcPr>
          <w:p w14:paraId="401750ED"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598864A5" w14:textId="2FE77C1D" w:rsidR="00481BBF" w:rsidRPr="00446561" w:rsidRDefault="00611CF3" w:rsidP="00F7320D">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مفهوم التطوير</w:t>
            </w:r>
          </w:p>
        </w:tc>
        <w:tc>
          <w:tcPr>
            <w:tcW w:w="1477" w:type="dxa"/>
            <w:tcBorders>
              <w:top w:val="single" w:sz="4" w:space="0" w:color="auto"/>
              <w:left w:val="single" w:sz="4" w:space="0" w:color="auto"/>
              <w:bottom w:val="single" w:sz="4" w:space="0" w:color="auto"/>
              <w:right w:val="single" w:sz="4" w:space="0" w:color="auto"/>
            </w:tcBorders>
            <w:hideMark/>
          </w:tcPr>
          <w:p w14:paraId="6089F1E5" w14:textId="18C34092" w:rsidR="00481BBF" w:rsidRPr="00446561" w:rsidRDefault="00611CF3" w:rsidP="00611CF3">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 xml:space="preserve">            11</w:t>
            </w:r>
          </w:p>
        </w:tc>
      </w:tr>
      <w:tr w:rsidR="00481BBF" w:rsidRPr="00446561" w14:paraId="031E9168" w14:textId="77777777" w:rsidTr="00481BBF">
        <w:trPr>
          <w:trHeight w:val="143"/>
        </w:trPr>
        <w:tc>
          <w:tcPr>
            <w:tcW w:w="925" w:type="dxa"/>
            <w:tcBorders>
              <w:top w:val="single" w:sz="4" w:space="0" w:color="auto"/>
              <w:left w:val="single" w:sz="4" w:space="0" w:color="auto"/>
              <w:bottom w:val="single" w:sz="4" w:space="0" w:color="auto"/>
              <w:right w:val="single" w:sz="4" w:space="0" w:color="auto"/>
            </w:tcBorders>
          </w:tcPr>
          <w:p w14:paraId="6F940824"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1D094DE2" w14:textId="00E7DAAF" w:rsidR="00481BBF" w:rsidRPr="00446561" w:rsidRDefault="00611CF3" w:rsidP="00F7320D">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مفهوم برامج التطوير</w:t>
            </w:r>
          </w:p>
        </w:tc>
        <w:tc>
          <w:tcPr>
            <w:tcW w:w="1477" w:type="dxa"/>
            <w:tcBorders>
              <w:top w:val="single" w:sz="4" w:space="0" w:color="auto"/>
              <w:left w:val="single" w:sz="4" w:space="0" w:color="auto"/>
              <w:bottom w:val="single" w:sz="4" w:space="0" w:color="auto"/>
              <w:right w:val="single" w:sz="4" w:space="0" w:color="auto"/>
            </w:tcBorders>
            <w:hideMark/>
          </w:tcPr>
          <w:p w14:paraId="08FD93DF" w14:textId="481C266A" w:rsidR="00481BBF" w:rsidRPr="00446561" w:rsidRDefault="00611CF3" w:rsidP="00611CF3">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1</w:t>
            </w:r>
            <w:r w:rsidR="00481BBF" w:rsidRPr="00446561">
              <w:rPr>
                <w:rFonts w:ascii="Sakkal Majalla" w:eastAsia="Times New Roman" w:hAnsi="Sakkal Majalla" w:cs="Sakkal Majalla"/>
                <w:kern w:val="0"/>
                <w:sz w:val="28"/>
                <w:szCs w:val="28"/>
                <w:rtl/>
                <w14:ligatures w14:val="none"/>
              </w:rPr>
              <w:t>1</w:t>
            </w:r>
          </w:p>
        </w:tc>
      </w:tr>
      <w:tr w:rsidR="00481BBF" w:rsidRPr="00446561" w14:paraId="3B6CD0B7" w14:textId="77777777" w:rsidTr="00481BBF">
        <w:trPr>
          <w:trHeight w:val="143"/>
        </w:trPr>
        <w:tc>
          <w:tcPr>
            <w:tcW w:w="925" w:type="dxa"/>
            <w:tcBorders>
              <w:top w:val="single" w:sz="4" w:space="0" w:color="auto"/>
              <w:left w:val="single" w:sz="4" w:space="0" w:color="auto"/>
              <w:bottom w:val="single" w:sz="4" w:space="0" w:color="auto"/>
              <w:right w:val="single" w:sz="4" w:space="0" w:color="auto"/>
            </w:tcBorders>
          </w:tcPr>
          <w:p w14:paraId="46BCE985"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585769A3" w14:textId="49AD21D9" w:rsidR="00481BBF" w:rsidRPr="00446561" w:rsidRDefault="00611CF3" w:rsidP="00611CF3">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 xml:space="preserve">الفرق بين مفهومي </w:t>
            </w:r>
            <w:proofErr w:type="spellStart"/>
            <w:r w:rsidRPr="00446561">
              <w:rPr>
                <w:rFonts w:ascii="Sakkal Majalla" w:eastAsia="Times New Roman" w:hAnsi="Sakkal Majalla" w:cs="Sakkal Majalla"/>
                <w:kern w:val="0"/>
                <w:sz w:val="28"/>
                <w:szCs w:val="28"/>
                <w:rtl/>
                <w14:ligatures w14:val="none"/>
              </w:rPr>
              <w:t>التدريبوالتطوير</w:t>
            </w:r>
            <w:proofErr w:type="spellEnd"/>
          </w:p>
        </w:tc>
        <w:tc>
          <w:tcPr>
            <w:tcW w:w="1477" w:type="dxa"/>
            <w:tcBorders>
              <w:top w:val="single" w:sz="4" w:space="0" w:color="auto"/>
              <w:left w:val="single" w:sz="4" w:space="0" w:color="auto"/>
              <w:bottom w:val="single" w:sz="4" w:space="0" w:color="auto"/>
              <w:right w:val="single" w:sz="4" w:space="0" w:color="auto"/>
            </w:tcBorders>
            <w:hideMark/>
          </w:tcPr>
          <w:p w14:paraId="2C7C6649" w14:textId="109EC67F" w:rsidR="00481BBF" w:rsidRPr="00446561" w:rsidRDefault="00611CF3"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11-12</w:t>
            </w:r>
          </w:p>
        </w:tc>
      </w:tr>
      <w:tr w:rsidR="00481BBF" w:rsidRPr="00446561" w14:paraId="24A8262C" w14:textId="77777777" w:rsidTr="00481BBF">
        <w:trPr>
          <w:trHeight w:val="143"/>
        </w:trPr>
        <w:tc>
          <w:tcPr>
            <w:tcW w:w="925" w:type="dxa"/>
            <w:tcBorders>
              <w:top w:val="single" w:sz="4" w:space="0" w:color="auto"/>
              <w:left w:val="single" w:sz="4" w:space="0" w:color="auto"/>
              <w:bottom w:val="single" w:sz="4" w:space="0" w:color="auto"/>
              <w:right w:val="single" w:sz="4" w:space="0" w:color="auto"/>
            </w:tcBorders>
          </w:tcPr>
          <w:p w14:paraId="588FE049"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229C2843" w14:textId="358A5218" w:rsidR="00481BBF" w:rsidRPr="00446561" w:rsidRDefault="00481BBF" w:rsidP="00611CF3">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 xml:space="preserve">أهمية </w:t>
            </w:r>
            <w:r w:rsidR="00611CF3" w:rsidRPr="00446561">
              <w:rPr>
                <w:rFonts w:ascii="Sakkal Majalla" w:eastAsia="Times New Roman" w:hAnsi="Sakkal Majalla" w:cs="Sakkal Majalla"/>
                <w:kern w:val="0"/>
                <w:sz w:val="28"/>
                <w:szCs w:val="28"/>
                <w:rtl/>
                <w14:ligatures w14:val="none"/>
              </w:rPr>
              <w:t xml:space="preserve">برامج </w:t>
            </w:r>
            <w:proofErr w:type="spellStart"/>
            <w:r w:rsidR="00611CF3" w:rsidRPr="00446561">
              <w:rPr>
                <w:rFonts w:ascii="Sakkal Majalla" w:eastAsia="Times New Roman" w:hAnsi="Sakkal Majalla" w:cs="Sakkal Majalla"/>
                <w:kern w:val="0"/>
                <w:sz w:val="28"/>
                <w:szCs w:val="28"/>
                <w:rtl/>
                <w14:ligatures w14:val="none"/>
              </w:rPr>
              <w:t>التطويروالتدريب</w:t>
            </w:r>
            <w:proofErr w:type="spellEnd"/>
          </w:p>
        </w:tc>
        <w:tc>
          <w:tcPr>
            <w:tcW w:w="1477" w:type="dxa"/>
            <w:tcBorders>
              <w:top w:val="single" w:sz="4" w:space="0" w:color="auto"/>
              <w:left w:val="single" w:sz="4" w:space="0" w:color="auto"/>
              <w:bottom w:val="single" w:sz="4" w:space="0" w:color="auto"/>
              <w:right w:val="single" w:sz="4" w:space="0" w:color="auto"/>
            </w:tcBorders>
            <w:hideMark/>
          </w:tcPr>
          <w:p w14:paraId="5BC160B7" w14:textId="56B96B8A" w:rsidR="00481BBF" w:rsidRPr="00446561" w:rsidRDefault="00611CF3"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12</w:t>
            </w:r>
          </w:p>
        </w:tc>
      </w:tr>
      <w:tr w:rsidR="00481BBF" w:rsidRPr="00446561" w14:paraId="4B04E6E8" w14:textId="77777777" w:rsidTr="00481BBF">
        <w:trPr>
          <w:trHeight w:val="143"/>
        </w:trPr>
        <w:tc>
          <w:tcPr>
            <w:tcW w:w="925" w:type="dxa"/>
            <w:tcBorders>
              <w:top w:val="single" w:sz="4" w:space="0" w:color="auto"/>
              <w:left w:val="single" w:sz="4" w:space="0" w:color="auto"/>
              <w:bottom w:val="single" w:sz="4" w:space="0" w:color="auto"/>
              <w:right w:val="single" w:sz="4" w:space="0" w:color="auto"/>
            </w:tcBorders>
          </w:tcPr>
          <w:p w14:paraId="61CD29B8"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16C6597A" w14:textId="5570C1BF" w:rsidR="00481BBF" w:rsidRPr="00446561" w:rsidRDefault="00611CF3" w:rsidP="00F7320D">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المحور الثاني: الولاء التنظيمي</w:t>
            </w:r>
          </w:p>
        </w:tc>
        <w:tc>
          <w:tcPr>
            <w:tcW w:w="1477" w:type="dxa"/>
            <w:tcBorders>
              <w:top w:val="single" w:sz="4" w:space="0" w:color="auto"/>
              <w:left w:val="single" w:sz="4" w:space="0" w:color="auto"/>
              <w:bottom w:val="single" w:sz="4" w:space="0" w:color="auto"/>
              <w:right w:val="single" w:sz="4" w:space="0" w:color="auto"/>
            </w:tcBorders>
            <w:hideMark/>
          </w:tcPr>
          <w:p w14:paraId="52636ACC" w14:textId="0735F65F" w:rsidR="00481BBF" w:rsidRPr="00446561" w:rsidRDefault="00611CF3"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12-13</w:t>
            </w:r>
          </w:p>
        </w:tc>
      </w:tr>
      <w:tr w:rsidR="00481BBF" w:rsidRPr="00446561" w14:paraId="6BE84266" w14:textId="77777777" w:rsidTr="00481BBF">
        <w:trPr>
          <w:trHeight w:val="143"/>
        </w:trPr>
        <w:tc>
          <w:tcPr>
            <w:tcW w:w="925" w:type="dxa"/>
            <w:tcBorders>
              <w:top w:val="single" w:sz="4" w:space="0" w:color="auto"/>
              <w:left w:val="single" w:sz="4" w:space="0" w:color="auto"/>
              <w:bottom w:val="single" w:sz="4" w:space="0" w:color="auto"/>
              <w:right w:val="single" w:sz="4" w:space="0" w:color="auto"/>
            </w:tcBorders>
          </w:tcPr>
          <w:p w14:paraId="161B211C"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29D1E5F2" w14:textId="61B34CA6" w:rsidR="00481BBF" w:rsidRPr="00446561" w:rsidRDefault="00611CF3" w:rsidP="00F7320D">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مفهوم الولاء التنظيمي</w:t>
            </w:r>
          </w:p>
        </w:tc>
        <w:tc>
          <w:tcPr>
            <w:tcW w:w="1477" w:type="dxa"/>
            <w:tcBorders>
              <w:top w:val="single" w:sz="4" w:space="0" w:color="auto"/>
              <w:left w:val="single" w:sz="4" w:space="0" w:color="auto"/>
              <w:bottom w:val="single" w:sz="4" w:space="0" w:color="auto"/>
              <w:right w:val="single" w:sz="4" w:space="0" w:color="auto"/>
            </w:tcBorders>
            <w:hideMark/>
          </w:tcPr>
          <w:p w14:paraId="746F4649" w14:textId="1F087089" w:rsidR="00481BBF" w:rsidRPr="00446561" w:rsidRDefault="00611CF3"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12</w:t>
            </w:r>
          </w:p>
        </w:tc>
      </w:tr>
      <w:tr w:rsidR="00481BBF" w:rsidRPr="00446561" w14:paraId="6ADACB58" w14:textId="77777777" w:rsidTr="00481BBF">
        <w:trPr>
          <w:trHeight w:val="143"/>
        </w:trPr>
        <w:tc>
          <w:tcPr>
            <w:tcW w:w="925" w:type="dxa"/>
            <w:tcBorders>
              <w:top w:val="single" w:sz="4" w:space="0" w:color="auto"/>
              <w:left w:val="single" w:sz="4" w:space="0" w:color="auto"/>
              <w:bottom w:val="single" w:sz="4" w:space="0" w:color="auto"/>
              <w:right w:val="single" w:sz="4" w:space="0" w:color="auto"/>
            </w:tcBorders>
          </w:tcPr>
          <w:p w14:paraId="484821D7"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12470668" w14:textId="36F05FEB" w:rsidR="00481BBF" w:rsidRPr="00446561" w:rsidRDefault="00611CF3" w:rsidP="00F7320D">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أبعاد الولاء التنظيمي</w:t>
            </w:r>
            <w:r w:rsidR="00481BBF" w:rsidRPr="00446561">
              <w:rPr>
                <w:rFonts w:ascii="Sakkal Majalla" w:eastAsia="Times New Roman" w:hAnsi="Sakkal Majalla" w:cs="Sakkal Majalla"/>
                <w:kern w:val="0"/>
                <w:sz w:val="28"/>
                <w:szCs w:val="28"/>
                <w:rtl/>
                <w14:ligatures w14:val="none"/>
              </w:rPr>
              <w:t xml:space="preserve"> </w:t>
            </w:r>
          </w:p>
        </w:tc>
        <w:tc>
          <w:tcPr>
            <w:tcW w:w="1477" w:type="dxa"/>
            <w:tcBorders>
              <w:top w:val="single" w:sz="4" w:space="0" w:color="auto"/>
              <w:left w:val="single" w:sz="4" w:space="0" w:color="auto"/>
              <w:bottom w:val="single" w:sz="4" w:space="0" w:color="auto"/>
              <w:right w:val="single" w:sz="4" w:space="0" w:color="auto"/>
            </w:tcBorders>
            <w:hideMark/>
          </w:tcPr>
          <w:p w14:paraId="49CD7A54" w14:textId="28D453D1" w:rsidR="00481BBF" w:rsidRPr="00446561" w:rsidRDefault="00611CF3"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12-13</w:t>
            </w:r>
          </w:p>
        </w:tc>
      </w:tr>
      <w:tr w:rsidR="00611CF3" w:rsidRPr="00446561" w14:paraId="7078C8C7" w14:textId="77777777" w:rsidTr="00481BBF">
        <w:trPr>
          <w:trHeight w:val="143"/>
        </w:trPr>
        <w:tc>
          <w:tcPr>
            <w:tcW w:w="925" w:type="dxa"/>
            <w:tcBorders>
              <w:top w:val="single" w:sz="4" w:space="0" w:color="auto"/>
              <w:left w:val="single" w:sz="4" w:space="0" w:color="auto"/>
              <w:bottom w:val="single" w:sz="4" w:space="0" w:color="auto"/>
              <w:right w:val="single" w:sz="4" w:space="0" w:color="auto"/>
            </w:tcBorders>
          </w:tcPr>
          <w:p w14:paraId="279120C4" w14:textId="77777777" w:rsidR="00611CF3" w:rsidRPr="00446561" w:rsidRDefault="00611CF3"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tcPr>
          <w:p w14:paraId="05A2C39E" w14:textId="02AEC108" w:rsidR="00611CF3" w:rsidRPr="00446561" w:rsidRDefault="00611CF3" w:rsidP="00F7320D">
            <w:pPr>
              <w:spacing w:after="200" w:line="240" w:lineRule="auto"/>
              <w:rPr>
                <w:rFonts w:ascii="Sakkal Majalla" w:eastAsia="Times New Roman" w:hAnsi="Sakkal Majalla" w:cs="Sakkal Majalla"/>
                <w:kern w:val="0"/>
                <w:sz w:val="28"/>
                <w:szCs w:val="28"/>
                <w:rtl/>
                <w14:ligatures w14:val="none"/>
              </w:rPr>
            </w:pPr>
            <w:r w:rsidRPr="00446561">
              <w:rPr>
                <w:rFonts w:ascii="Sakkal Majalla" w:eastAsia="Times New Roman" w:hAnsi="Sakkal Majalla" w:cs="Sakkal Majalla"/>
                <w:kern w:val="0"/>
                <w:sz w:val="28"/>
                <w:szCs w:val="28"/>
                <w:rtl/>
                <w14:ligatures w14:val="none"/>
              </w:rPr>
              <w:t>خصائص الولاء التنظيمي</w:t>
            </w:r>
          </w:p>
        </w:tc>
        <w:tc>
          <w:tcPr>
            <w:tcW w:w="1477" w:type="dxa"/>
            <w:tcBorders>
              <w:top w:val="single" w:sz="4" w:space="0" w:color="auto"/>
              <w:left w:val="single" w:sz="4" w:space="0" w:color="auto"/>
              <w:bottom w:val="single" w:sz="4" w:space="0" w:color="auto"/>
              <w:right w:val="single" w:sz="4" w:space="0" w:color="auto"/>
            </w:tcBorders>
          </w:tcPr>
          <w:p w14:paraId="503731A8" w14:textId="1DCADA9B" w:rsidR="00611CF3" w:rsidRPr="00446561" w:rsidRDefault="00611CF3" w:rsidP="00F7320D">
            <w:pPr>
              <w:spacing w:after="200" w:line="240" w:lineRule="auto"/>
              <w:jc w:val="center"/>
              <w:rPr>
                <w:rFonts w:ascii="Sakkal Majalla" w:eastAsia="Times New Roman" w:hAnsi="Sakkal Majalla" w:cs="Sakkal Majalla"/>
                <w:kern w:val="0"/>
                <w:sz w:val="28"/>
                <w:szCs w:val="28"/>
                <w:rtl/>
                <w14:ligatures w14:val="none"/>
              </w:rPr>
            </w:pPr>
            <w:r w:rsidRPr="00446561">
              <w:rPr>
                <w:rFonts w:ascii="Sakkal Majalla" w:eastAsia="Times New Roman" w:hAnsi="Sakkal Majalla" w:cs="Sakkal Majalla"/>
                <w:kern w:val="0"/>
                <w:sz w:val="28"/>
                <w:szCs w:val="28"/>
                <w:rtl/>
                <w14:ligatures w14:val="none"/>
              </w:rPr>
              <w:t>13</w:t>
            </w:r>
          </w:p>
        </w:tc>
      </w:tr>
      <w:tr w:rsidR="00611CF3" w:rsidRPr="00446561" w14:paraId="2F77ECE5" w14:textId="77777777" w:rsidTr="00481BBF">
        <w:trPr>
          <w:trHeight w:val="143"/>
        </w:trPr>
        <w:tc>
          <w:tcPr>
            <w:tcW w:w="925" w:type="dxa"/>
            <w:tcBorders>
              <w:top w:val="single" w:sz="4" w:space="0" w:color="auto"/>
              <w:left w:val="single" w:sz="4" w:space="0" w:color="auto"/>
              <w:bottom w:val="single" w:sz="4" w:space="0" w:color="auto"/>
              <w:right w:val="single" w:sz="4" w:space="0" w:color="auto"/>
            </w:tcBorders>
          </w:tcPr>
          <w:p w14:paraId="6B2851ED" w14:textId="77777777" w:rsidR="00611CF3" w:rsidRPr="00446561" w:rsidRDefault="00611CF3"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tcPr>
          <w:p w14:paraId="04DBD0B6" w14:textId="6C4321CC" w:rsidR="00611CF3" w:rsidRPr="00446561" w:rsidRDefault="00611CF3" w:rsidP="00F7320D">
            <w:pPr>
              <w:spacing w:after="200" w:line="240" w:lineRule="auto"/>
              <w:rPr>
                <w:rFonts w:ascii="Sakkal Majalla" w:eastAsia="Times New Roman" w:hAnsi="Sakkal Majalla" w:cs="Sakkal Majalla"/>
                <w:kern w:val="0"/>
                <w:sz w:val="28"/>
                <w:szCs w:val="28"/>
                <w:rtl/>
                <w14:ligatures w14:val="none"/>
              </w:rPr>
            </w:pPr>
            <w:r w:rsidRPr="00446561">
              <w:rPr>
                <w:rFonts w:ascii="Sakkal Majalla" w:eastAsia="Times New Roman" w:hAnsi="Sakkal Majalla" w:cs="Sakkal Majalla"/>
                <w:kern w:val="0"/>
                <w:sz w:val="28"/>
                <w:szCs w:val="28"/>
                <w:rtl/>
                <w14:ligatures w14:val="none"/>
              </w:rPr>
              <w:t>أهمية الولاء التنظيمي بالبنوك</w:t>
            </w:r>
          </w:p>
        </w:tc>
        <w:tc>
          <w:tcPr>
            <w:tcW w:w="1477" w:type="dxa"/>
            <w:tcBorders>
              <w:top w:val="single" w:sz="4" w:space="0" w:color="auto"/>
              <w:left w:val="single" w:sz="4" w:space="0" w:color="auto"/>
              <w:bottom w:val="single" w:sz="4" w:space="0" w:color="auto"/>
              <w:right w:val="single" w:sz="4" w:space="0" w:color="auto"/>
            </w:tcBorders>
          </w:tcPr>
          <w:p w14:paraId="7FE280E6" w14:textId="1F43720D" w:rsidR="00611CF3" w:rsidRPr="00446561" w:rsidRDefault="00611CF3" w:rsidP="00F7320D">
            <w:pPr>
              <w:spacing w:after="200" w:line="240" w:lineRule="auto"/>
              <w:jc w:val="center"/>
              <w:rPr>
                <w:rFonts w:ascii="Sakkal Majalla" w:eastAsia="Times New Roman" w:hAnsi="Sakkal Majalla" w:cs="Sakkal Majalla"/>
                <w:kern w:val="0"/>
                <w:sz w:val="28"/>
                <w:szCs w:val="28"/>
                <w:rtl/>
                <w14:ligatures w14:val="none"/>
              </w:rPr>
            </w:pPr>
            <w:r w:rsidRPr="00446561">
              <w:rPr>
                <w:rFonts w:ascii="Sakkal Majalla" w:eastAsia="Times New Roman" w:hAnsi="Sakkal Majalla" w:cs="Sakkal Majalla"/>
                <w:kern w:val="0"/>
                <w:sz w:val="28"/>
                <w:szCs w:val="28"/>
                <w:rtl/>
                <w14:ligatures w14:val="none"/>
              </w:rPr>
              <w:t>13</w:t>
            </w:r>
          </w:p>
        </w:tc>
      </w:tr>
      <w:tr w:rsidR="00611CF3" w:rsidRPr="00446561" w14:paraId="2987CCA7" w14:textId="77777777" w:rsidTr="00481BBF">
        <w:trPr>
          <w:trHeight w:val="143"/>
        </w:trPr>
        <w:tc>
          <w:tcPr>
            <w:tcW w:w="925" w:type="dxa"/>
            <w:tcBorders>
              <w:top w:val="single" w:sz="4" w:space="0" w:color="auto"/>
              <w:left w:val="single" w:sz="4" w:space="0" w:color="auto"/>
              <w:bottom w:val="single" w:sz="4" w:space="0" w:color="auto"/>
              <w:right w:val="single" w:sz="4" w:space="0" w:color="auto"/>
            </w:tcBorders>
          </w:tcPr>
          <w:p w14:paraId="74B345FB" w14:textId="77777777" w:rsidR="00611CF3" w:rsidRPr="00446561" w:rsidRDefault="00611CF3"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tcPr>
          <w:p w14:paraId="1C9094EA" w14:textId="131DA131" w:rsidR="00611CF3" w:rsidRPr="00446561" w:rsidRDefault="00611CF3" w:rsidP="00F7320D">
            <w:pPr>
              <w:spacing w:after="200" w:line="240" w:lineRule="auto"/>
              <w:rPr>
                <w:rFonts w:ascii="Sakkal Majalla" w:eastAsia="Times New Roman" w:hAnsi="Sakkal Majalla" w:cs="Sakkal Majalla"/>
                <w:kern w:val="0"/>
                <w:sz w:val="28"/>
                <w:szCs w:val="28"/>
                <w:rtl/>
                <w14:ligatures w14:val="none"/>
              </w:rPr>
            </w:pPr>
            <w:r w:rsidRPr="00446561">
              <w:rPr>
                <w:rFonts w:ascii="Sakkal Majalla" w:eastAsia="Times New Roman" w:hAnsi="Sakkal Majalla" w:cs="Sakkal Majalla"/>
                <w:kern w:val="0"/>
                <w:sz w:val="28"/>
                <w:szCs w:val="28"/>
                <w:rtl/>
                <w14:ligatures w14:val="none"/>
              </w:rPr>
              <w:t>المحور الثالث- الرضا الوظيفي</w:t>
            </w:r>
          </w:p>
        </w:tc>
        <w:tc>
          <w:tcPr>
            <w:tcW w:w="1477" w:type="dxa"/>
            <w:tcBorders>
              <w:top w:val="single" w:sz="4" w:space="0" w:color="auto"/>
              <w:left w:val="single" w:sz="4" w:space="0" w:color="auto"/>
              <w:bottom w:val="single" w:sz="4" w:space="0" w:color="auto"/>
              <w:right w:val="single" w:sz="4" w:space="0" w:color="auto"/>
            </w:tcBorders>
          </w:tcPr>
          <w:p w14:paraId="71AD89AE" w14:textId="6D0141BB" w:rsidR="00611CF3" w:rsidRPr="00446561" w:rsidRDefault="00611CF3" w:rsidP="00F7320D">
            <w:pPr>
              <w:spacing w:after="200" w:line="240" w:lineRule="auto"/>
              <w:jc w:val="center"/>
              <w:rPr>
                <w:rFonts w:ascii="Sakkal Majalla" w:eastAsia="Times New Roman" w:hAnsi="Sakkal Majalla" w:cs="Sakkal Majalla"/>
                <w:kern w:val="0"/>
                <w:sz w:val="28"/>
                <w:szCs w:val="28"/>
                <w:rtl/>
                <w14:ligatures w14:val="none"/>
              </w:rPr>
            </w:pPr>
            <w:r w:rsidRPr="00446561">
              <w:rPr>
                <w:rFonts w:ascii="Sakkal Majalla" w:eastAsia="Times New Roman" w:hAnsi="Sakkal Majalla" w:cs="Sakkal Majalla"/>
                <w:kern w:val="0"/>
                <w:sz w:val="28"/>
                <w:szCs w:val="28"/>
                <w:rtl/>
                <w14:ligatures w14:val="none"/>
              </w:rPr>
              <w:t>13- 14</w:t>
            </w:r>
          </w:p>
        </w:tc>
      </w:tr>
      <w:tr w:rsidR="00611CF3" w:rsidRPr="00446561" w14:paraId="4A6A177C" w14:textId="77777777" w:rsidTr="00481BBF">
        <w:trPr>
          <w:trHeight w:val="143"/>
        </w:trPr>
        <w:tc>
          <w:tcPr>
            <w:tcW w:w="925" w:type="dxa"/>
            <w:tcBorders>
              <w:top w:val="single" w:sz="4" w:space="0" w:color="auto"/>
              <w:left w:val="single" w:sz="4" w:space="0" w:color="auto"/>
              <w:bottom w:val="single" w:sz="4" w:space="0" w:color="auto"/>
              <w:right w:val="single" w:sz="4" w:space="0" w:color="auto"/>
            </w:tcBorders>
          </w:tcPr>
          <w:p w14:paraId="58832EB5" w14:textId="77777777" w:rsidR="00611CF3" w:rsidRPr="00446561" w:rsidRDefault="00611CF3"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tcPr>
          <w:p w14:paraId="3BA3CD91" w14:textId="3382D68F" w:rsidR="00611CF3" w:rsidRPr="00446561" w:rsidRDefault="00611CF3" w:rsidP="00F7320D">
            <w:pPr>
              <w:spacing w:after="200" w:line="240" w:lineRule="auto"/>
              <w:rPr>
                <w:rFonts w:ascii="Sakkal Majalla" w:eastAsia="Times New Roman" w:hAnsi="Sakkal Majalla" w:cs="Sakkal Majalla"/>
                <w:kern w:val="0"/>
                <w:sz w:val="28"/>
                <w:szCs w:val="28"/>
                <w:rtl/>
                <w14:ligatures w14:val="none"/>
              </w:rPr>
            </w:pPr>
            <w:r w:rsidRPr="00446561">
              <w:rPr>
                <w:rFonts w:ascii="Sakkal Majalla" w:eastAsia="Times New Roman" w:hAnsi="Sakkal Majalla" w:cs="Sakkal Majalla"/>
                <w:kern w:val="0"/>
                <w:sz w:val="28"/>
                <w:szCs w:val="28"/>
                <w:rtl/>
                <w14:ligatures w14:val="none"/>
              </w:rPr>
              <w:t>مفهوم الرضا الوظيفي</w:t>
            </w:r>
          </w:p>
        </w:tc>
        <w:tc>
          <w:tcPr>
            <w:tcW w:w="1477" w:type="dxa"/>
            <w:tcBorders>
              <w:top w:val="single" w:sz="4" w:space="0" w:color="auto"/>
              <w:left w:val="single" w:sz="4" w:space="0" w:color="auto"/>
              <w:bottom w:val="single" w:sz="4" w:space="0" w:color="auto"/>
              <w:right w:val="single" w:sz="4" w:space="0" w:color="auto"/>
            </w:tcBorders>
          </w:tcPr>
          <w:p w14:paraId="1611F82A" w14:textId="4A40852E" w:rsidR="00611CF3" w:rsidRPr="00446561" w:rsidRDefault="00611CF3" w:rsidP="00F7320D">
            <w:pPr>
              <w:spacing w:after="200" w:line="240" w:lineRule="auto"/>
              <w:jc w:val="center"/>
              <w:rPr>
                <w:rFonts w:ascii="Sakkal Majalla" w:eastAsia="Times New Roman" w:hAnsi="Sakkal Majalla" w:cs="Sakkal Majalla"/>
                <w:kern w:val="0"/>
                <w:sz w:val="28"/>
                <w:szCs w:val="28"/>
                <w:rtl/>
                <w14:ligatures w14:val="none"/>
              </w:rPr>
            </w:pPr>
            <w:r w:rsidRPr="00446561">
              <w:rPr>
                <w:rFonts w:ascii="Sakkal Majalla" w:eastAsia="Times New Roman" w:hAnsi="Sakkal Majalla" w:cs="Sakkal Majalla"/>
                <w:kern w:val="0"/>
                <w:sz w:val="28"/>
                <w:szCs w:val="28"/>
                <w:rtl/>
                <w14:ligatures w14:val="none"/>
              </w:rPr>
              <w:t>13-14</w:t>
            </w:r>
          </w:p>
        </w:tc>
      </w:tr>
      <w:tr w:rsidR="00611CF3" w:rsidRPr="00446561" w14:paraId="1A44D010" w14:textId="77777777" w:rsidTr="00481BBF">
        <w:trPr>
          <w:trHeight w:val="143"/>
        </w:trPr>
        <w:tc>
          <w:tcPr>
            <w:tcW w:w="925" w:type="dxa"/>
            <w:tcBorders>
              <w:top w:val="single" w:sz="4" w:space="0" w:color="auto"/>
              <w:left w:val="single" w:sz="4" w:space="0" w:color="auto"/>
              <w:bottom w:val="single" w:sz="4" w:space="0" w:color="auto"/>
              <w:right w:val="single" w:sz="4" w:space="0" w:color="auto"/>
            </w:tcBorders>
          </w:tcPr>
          <w:p w14:paraId="27DEEBE0" w14:textId="77777777" w:rsidR="00611CF3" w:rsidRPr="00446561" w:rsidRDefault="00611CF3"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tcPr>
          <w:p w14:paraId="2E0BAE1E" w14:textId="5F93365B" w:rsidR="00611CF3" w:rsidRPr="00446561" w:rsidRDefault="00611CF3" w:rsidP="00F7320D">
            <w:pPr>
              <w:spacing w:after="200" w:line="240" w:lineRule="auto"/>
              <w:rPr>
                <w:rFonts w:ascii="Sakkal Majalla" w:eastAsia="Times New Roman" w:hAnsi="Sakkal Majalla" w:cs="Sakkal Majalla"/>
                <w:kern w:val="0"/>
                <w:sz w:val="28"/>
                <w:szCs w:val="28"/>
                <w:rtl/>
                <w14:ligatures w14:val="none"/>
              </w:rPr>
            </w:pPr>
            <w:r w:rsidRPr="00446561">
              <w:rPr>
                <w:rFonts w:ascii="Sakkal Majalla" w:eastAsia="Times New Roman" w:hAnsi="Sakkal Majalla" w:cs="Sakkal Majalla"/>
                <w:kern w:val="0"/>
                <w:sz w:val="28"/>
                <w:szCs w:val="28"/>
                <w:rtl/>
                <w14:ligatures w14:val="none"/>
              </w:rPr>
              <w:t>أهمية الرضا الوظيفي</w:t>
            </w:r>
          </w:p>
        </w:tc>
        <w:tc>
          <w:tcPr>
            <w:tcW w:w="1477" w:type="dxa"/>
            <w:tcBorders>
              <w:top w:val="single" w:sz="4" w:space="0" w:color="auto"/>
              <w:left w:val="single" w:sz="4" w:space="0" w:color="auto"/>
              <w:bottom w:val="single" w:sz="4" w:space="0" w:color="auto"/>
              <w:right w:val="single" w:sz="4" w:space="0" w:color="auto"/>
            </w:tcBorders>
          </w:tcPr>
          <w:p w14:paraId="11238227" w14:textId="65F757BC" w:rsidR="00611CF3" w:rsidRPr="00446561" w:rsidRDefault="00611CF3" w:rsidP="00F7320D">
            <w:pPr>
              <w:spacing w:after="200" w:line="240" w:lineRule="auto"/>
              <w:jc w:val="center"/>
              <w:rPr>
                <w:rFonts w:ascii="Sakkal Majalla" w:eastAsia="Times New Roman" w:hAnsi="Sakkal Majalla" w:cs="Sakkal Majalla"/>
                <w:kern w:val="0"/>
                <w:sz w:val="28"/>
                <w:szCs w:val="28"/>
                <w:rtl/>
                <w14:ligatures w14:val="none"/>
              </w:rPr>
            </w:pPr>
            <w:r w:rsidRPr="00446561">
              <w:rPr>
                <w:rFonts w:ascii="Sakkal Majalla" w:eastAsia="Times New Roman" w:hAnsi="Sakkal Majalla" w:cs="Sakkal Majalla"/>
                <w:kern w:val="0"/>
                <w:sz w:val="28"/>
                <w:szCs w:val="28"/>
                <w:rtl/>
                <w14:ligatures w14:val="none"/>
              </w:rPr>
              <w:t>14</w:t>
            </w:r>
          </w:p>
        </w:tc>
      </w:tr>
      <w:tr w:rsidR="00611CF3" w:rsidRPr="00446561" w14:paraId="3D4CFF77" w14:textId="77777777" w:rsidTr="00481BBF">
        <w:trPr>
          <w:trHeight w:val="143"/>
        </w:trPr>
        <w:tc>
          <w:tcPr>
            <w:tcW w:w="925" w:type="dxa"/>
            <w:tcBorders>
              <w:top w:val="single" w:sz="4" w:space="0" w:color="auto"/>
              <w:left w:val="single" w:sz="4" w:space="0" w:color="auto"/>
              <w:bottom w:val="single" w:sz="4" w:space="0" w:color="auto"/>
              <w:right w:val="single" w:sz="4" w:space="0" w:color="auto"/>
            </w:tcBorders>
          </w:tcPr>
          <w:p w14:paraId="5673FDB2" w14:textId="77777777" w:rsidR="00611CF3" w:rsidRPr="00446561" w:rsidRDefault="00611CF3"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tcPr>
          <w:p w14:paraId="3AD86EC1" w14:textId="59C974A7" w:rsidR="00611CF3" w:rsidRPr="00446561" w:rsidRDefault="00611CF3" w:rsidP="00F7320D">
            <w:pPr>
              <w:spacing w:after="200" w:line="240" w:lineRule="auto"/>
              <w:rPr>
                <w:rFonts w:ascii="Sakkal Majalla" w:eastAsia="Times New Roman" w:hAnsi="Sakkal Majalla" w:cs="Sakkal Majalla"/>
                <w:kern w:val="0"/>
                <w:sz w:val="28"/>
                <w:szCs w:val="28"/>
                <w:rtl/>
                <w14:ligatures w14:val="none"/>
              </w:rPr>
            </w:pPr>
            <w:r w:rsidRPr="00446561">
              <w:rPr>
                <w:rFonts w:ascii="Sakkal Majalla" w:eastAsia="Times New Roman" w:hAnsi="Sakkal Majalla" w:cs="Sakkal Majalla"/>
                <w:kern w:val="0"/>
                <w:sz w:val="28"/>
                <w:szCs w:val="28"/>
                <w:rtl/>
                <w14:ligatures w14:val="none"/>
              </w:rPr>
              <w:t>أبعاد الرضا الوظيفي</w:t>
            </w:r>
          </w:p>
        </w:tc>
        <w:tc>
          <w:tcPr>
            <w:tcW w:w="1477" w:type="dxa"/>
            <w:tcBorders>
              <w:top w:val="single" w:sz="4" w:space="0" w:color="auto"/>
              <w:left w:val="single" w:sz="4" w:space="0" w:color="auto"/>
              <w:bottom w:val="single" w:sz="4" w:space="0" w:color="auto"/>
              <w:right w:val="single" w:sz="4" w:space="0" w:color="auto"/>
            </w:tcBorders>
          </w:tcPr>
          <w:p w14:paraId="1C1DC64C" w14:textId="5CED0128" w:rsidR="00611CF3" w:rsidRPr="00446561" w:rsidRDefault="00611CF3" w:rsidP="00F7320D">
            <w:pPr>
              <w:spacing w:after="200" w:line="240" w:lineRule="auto"/>
              <w:jc w:val="center"/>
              <w:rPr>
                <w:rFonts w:ascii="Sakkal Majalla" w:eastAsia="Times New Roman" w:hAnsi="Sakkal Majalla" w:cs="Sakkal Majalla"/>
                <w:kern w:val="0"/>
                <w:sz w:val="28"/>
                <w:szCs w:val="28"/>
                <w:rtl/>
                <w14:ligatures w14:val="none"/>
              </w:rPr>
            </w:pPr>
            <w:r w:rsidRPr="00446561">
              <w:rPr>
                <w:rFonts w:ascii="Sakkal Majalla" w:eastAsia="Times New Roman" w:hAnsi="Sakkal Majalla" w:cs="Sakkal Majalla"/>
                <w:kern w:val="0"/>
                <w:sz w:val="28"/>
                <w:szCs w:val="28"/>
                <w:rtl/>
                <w14:ligatures w14:val="none"/>
              </w:rPr>
              <w:t>14</w:t>
            </w:r>
          </w:p>
        </w:tc>
      </w:tr>
      <w:tr w:rsidR="00481BBF" w:rsidRPr="00446561" w14:paraId="59F1600D" w14:textId="77777777" w:rsidTr="00481BBF">
        <w:trPr>
          <w:trHeight w:val="544"/>
        </w:trPr>
        <w:tc>
          <w:tcPr>
            <w:tcW w:w="925" w:type="dxa"/>
            <w:tcBorders>
              <w:top w:val="single" w:sz="4" w:space="0" w:color="auto"/>
              <w:left w:val="single" w:sz="4" w:space="0" w:color="auto"/>
              <w:bottom w:val="single" w:sz="4" w:space="0" w:color="auto"/>
              <w:right w:val="single" w:sz="4" w:space="0" w:color="auto"/>
            </w:tcBorders>
          </w:tcPr>
          <w:p w14:paraId="66B7DF36"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36FAF85A" w14:textId="3B71DFF2" w:rsidR="00481BBF" w:rsidRPr="00446561" w:rsidRDefault="00FC71F3" w:rsidP="00F7320D">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 xml:space="preserve"> الفصل الثالث- </w:t>
            </w:r>
            <w:r w:rsidR="00481BBF" w:rsidRPr="00446561">
              <w:rPr>
                <w:rFonts w:ascii="Sakkal Majalla" w:eastAsia="Times New Roman" w:hAnsi="Sakkal Majalla" w:cs="Sakkal Majalla"/>
                <w:kern w:val="0"/>
                <w:sz w:val="28"/>
                <w:szCs w:val="28"/>
                <w:rtl/>
                <w14:ligatures w14:val="none"/>
              </w:rPr>
              <w:t>منهجية البحث</w:t>
            </w:r>
          </w:p>
        </w:tc>
        <w:tc>
          <w:tcPr>
            <w:tcW w:w="1477" w:type="dxa"/>
            <w:tcBorders>
              <w:top w:val="single" w:sz="4" w:space="0" w:color="auto"/>
              <w:left w:val="single" w:sz="4" w:space="0" w:color="auto"/>
              <w:bottom w:val="single" w:sz="4" w:space="0" w:color="auto"/>
              <w:right w:val="single" w:sz="4" w:space="0" w:color="auto"/>
            </w:tcBorders>
            <w:hideMark/>
          </w:tcPr>
          <w:p w14:paraId="55167773" w14:textId="3A2C8A2D" w:rsidR="00481BBF" w:rsidRPr="00446561" w:rsidRDefault="00611CF3"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14-</w:t>
            </w:r>
          </w:p>
        </w:tc>
      </w:tr>
      <w:tr w:rsidR="00481BBF" w:rsidRPr="00446561" w14:paraId="2DF3FFB4" w14:textId="77777777" w:rsidTr="00481BBF">
        <w:trPr>
          <w:trHeight w:val="544"/>
        </w:trPr>
        <w:tc>
          <w:tcPr>
            <w:tcW w:w="925" w:type="dxa"/>
            <w:tcBorders>
              <w:top w:val="single" w:sz="4" w:space="0" w:color="auto"/>
              <w:left w:val="single" w:sz="4" w:space="0" w:color="auto"/>
              <w:bottom w:val="single" w:sz="4" w:space="0" w:color="auto"/>
              <w:right w:val="single" w:sz="4" w:space="0" w:color="auto"/>
            </w:tcBorders>
          </w:tcPr>
          <w:p w14:paraId="1BFEB46F"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155CB468" w14:textId="77777777" w:rsidR="00481BBF" w:rsidRPr="00446561" w:rsidRDefault="00481BBF" w:rsidP="00F7320D">
            <w:pPr>
              <w:spacing w:after="200" w:line="240" w:lineRule="auto"/>
              <w:rPr>
                <w:rFonts w:ascii="Sakkal Majalla" w:eastAsia="Times New Roman" w:hAnsi="Sakkal Majalla" w:cs="Sakkal Majalla"/>
                <w:kern w:val="0"/>
                <w:sz w:val="28"/>
                <w:szCs w:val="28"/>
                <w:lang w:bidi="ar-EG"/>
                <w14:ligatures w14:val="none"/>
              </w:rPr>
            </w:pPr>
            <w:r w:rsidRPr="00446561">
              <w:rPr>
                <w:rFonts w:ascii="Sakkal Majalla" w:eastAsia="Times New Roman" w:hAnsi="Sakkal Majalla" w:cs="Sakkal Majalla"/>
                <w:kern w:val="0"/>
                <w:sz w:val="28"/>
                <w:szCs w:val="28"/>
                <w:rtl/>
                <w14:ligatures w14:val="none"/>
              </w:rPr>
              <w:t>أساليب جمع البيانات والمعلومات</w:t>
            </w:r>
          </w:p>
        </w:tc>
        <w:tc>
          <w:tcPr>
            <w:tcW w:w="1477" w:type="dxa"/>
            <w:tcBorders>
              <w:top w:val="single" w:sz="4" w:space="0" w:color="auto"/>
              <w:left w:val="single" w:sz="4" w:space="0" w:color="auto"/>
              <w:bottom w:val="single" w:sz="4" w:space="0" w:color="auto"/>
              <w:right w:val="single" w:sz="4" w:space="0" w:color="auto"/>
            </w:tcBorders>
            <w:hideMark/>
          </w:tcPr>
          <w:p w14:paraId="2081C875" w14:textId="50F74C07" w:rsidR="00481BBF" w:rsidRPr="00446561" w:rsidRDefault="00611CF3" w:rsidP="00611CF3">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14</w:t>
            </w:r>
          </w:p>
        </w:tc>
      </w:tr>
      <w:tr w:rsidR="00481BBF" w:rsidRPr="00446561" w14:paraId="7A500E79" w14:textId="77777777" w:rsidTr="00481BBF">
        <w:trPr>
          <w:trHeight w:val="544"/>
        </w:trPr>
        <w:tc>
          <w:tcPr>
            <w:tcW w:w="925" w:type="dxa"/>
            <w:tcBorders>
              <w:top w:val="single" w:sz="4" w:space="0" w:color="auto"/>
              <w:left w:val="single" w:sz="4" w:space="0" w:color="auto"/>
              <w:bottom w:val="single" w:sz="4" w:space="0" w:color="auto"/>
              <w:right w:val="single" w:sz="4" w:space="0" w:color="auto"/>
            </w:tcBorders>
          </w:tcPr>
          <w:p w14:paraId="56F90BC2"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2B44F4E8" w14:textId="38AA7E94" w:rsidR="00481BBF" w:rsidRPr="00446561" w:rsidRDefault="00481BBF" w:rsidP="00327F88">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 xml:space="preserve">منهج </w:t>
            </w:r>
            <w:r w:rsidR="00327F88">
              <w:rPr>
                <w:rFonts w:ascii="Sakkal Majalla" w:eastAsia="Times New Roman" w:hAnsi="Sakkal Majalla" w:cs="Sakkal Majalla" w:hint="cs"/>
                <w:kern w:val="0"/>
                <w:sz w:val="28"/>
                <w:szCs w:val="28"/>
                <w:rtl/>
                <w14:ligatures w14:val="none"/>
              </w:rPr>
              <w:t>الدراسة</w:t>
            </w:r>
          </w:p>
        </w:tc>
        <w:tc>
          <w:tcPr>
            <w:tcW w:w="1477" w:type="dxa"/>
            <w:tcBorders>
              <w:top w:val="single" w:sz="4" w:space="0" w:color="auto"/>
              <w:left w:val="single" w:sz="4" w:space="0" w:color="auto"/>
              <w:bottom w:val="single" w:sz="4" w:space="0" w:color="auto"/>
              <w:right w:val="single" w:sz="4" w:space="0" w:color="auto"/>
            </w:tcBorders>
            <w:hideMark/>
          </w:tcPr>
          <w:p w14:paraId="0F74438C" w14:textId="2E0EEB48" w:rsidR="00481BBF" w:rsidRPr="00446561" w:rsidRDefault="00FC71F3"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15</w:t>
            </w:r>
          </w:p>
        </w:tc>
      </w:tr>
      <w:tr w:rsidR="00481BBF" w:rsidRPr="00446561" w14:paraId="3C37C6CC" w14:textId="77777777" w:rsidTr="00481BBF">
        <w:trPr>
          <w:trHeight w:val="544"/>
        </w:trPr>
        <w:tc>
          <w:tcPr>
            <w:tcW w:w="925" w:type="dxa"/>
            <w:tcBorders>
              <w:top w:val="single" w:sz="4" w:space="0" w:color="auto"/>
              <w:left w:val="single" w:sz="4" w:space="0" w:color="auto"/>
              <w:bottom w:val="single" w:sz="4" w:space="0" w:color="auto"/>
              <w:right w:val="single" w:sz="4" w:space="0" w:color="auto"/>
            </w:tcBorders>
          </w:tcPr>
          <w:p w14:paraId="6C483622"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2951B20F" w14:textId="3E26BE92" w:rsidR="00481BBF" w:rsidRPr="00446561" w:rsidRDefault="00481BBF" w:rsidP="00327F88">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 xml:space="preserve">مجتمع </w:t>
            </w:r>
            <w:r w:rsidR="00327F88">
              <w:rPr>
                <w:rFonts w:ascii="Sakkal Majalla" w:eastAsia="Times New Roman" w:hAnsi="Sakkal Majalla" w:cs="Sakkal Majalla" w:hint="cs"/>
                <w:kern w:val="0"/>
                <w:sz w:val="28"/>
                <w:szCs w:val="28"/>
                <w:rtl/>
                <w14:ligatures w14:val="none"/>
              </w:rPr>
              <w:t>الدراسة</w:t>
            </w:r>
          </w:p>
        </w:tc>
        <w:tc>
          <w:tcPr>
            <w:tcW w:w="1477" w:type="dxa"/>
            <w:tcBorders>
              <w:top w:val="single" w:sz="4" w:space="0" w:color="auto"/>
              <w:left w:val="single" w:sz="4" w:space="0" w:color="auto"/>
              <w:bottom w:val="single" w:sz="4" w:space="0" w:color="auto"/>
              <w:right w:val="single" w:sz="4" w:space="0" w:color="auto"/>
            </w:tcBorders>
            <w:hideMark/>
          </w:tcPr>
          <w:p w14:paraId="3E28BF18" w14:textId="7772DF55" w:rsidR="00481BBF" w:rsidRPr="00446561" w:rsidRDefault="00FC71F3" w:rsidP="00FC71F3">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15</w:t>
            </w:r>
          </w:p>
        </w:tc>
      </w:tr>
      <w:tr w:rsidR="00481BBF" w:rsidRPr="00446561" w14:paraId="087075C1" w14:textId="77777777" w:rsidTr="00481BBF">
        <w:trPr>
          <w:trHeight w:val="544"/>
        </w:trPr>
        <w:tc>
          <w:tcPr>
            <w:tcW w:w="925" w:type="dxa"/>
            <w:tcBorders>
              <w:top w:val="single" w:sz="4" w:space="0" w:color="auto"/>
              <w:left w:val="single" w:sz="4" w:space="0" w:color="auto"/>
              <w:bottom w:val="single" w:sz="4" w:space="0" w:color="auto"/>
              <w:right w:val="single" w:sz="4" w:space="0" w:color="auto"/>
            </w:tcBorders>
          </w:tcPr>
          <w:p w14:paraId="42D25A19"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1AD750B1" w14:textId="57DE774D" w:rsidR="00481BBF" w:rsidRPr="00446561" w:rsidRDefault="00481BBF" w:rsidP="00327F88">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 xml:space="preserve">عينة </w:t>
            </w:r>
            <w:r w:rsidR="00327F88">
              <w:rPr>
                <w:rFonts w:ascii="Sakkal Majalla" w:eastAsia="Times New Roman" w:hAnsi="Sakkal Majalla" w:cs="Sakkal Majalla" w:hint="cs"/>
                <w:kern w:val="0"/>
                <w:sz w:val="28"/>
                <w:szCs w:val="28"/>
                <w:rtl/>
                <w14:ligatures w14:val="none"/>
              </w:rPr>
              <w:t>الدراسة</w:t>
            </w:r>
          </w:p>
        </w:tc>
        <w:tc>
          <w:tcPr>
            <w:tcW w:w="1477" w:type="dxa"/>
            <w:tcBorders>
              <w:top w:val="single" w:sz="4" w:space="0" w:color="auto"/>
              <w:left w:val="single" w:sz="4" w:space="0" w:color="auto"/>
              <w:bottom w:val="single" w:sz="4" w:space="0" w:color="auto"/>
              <w:right w:val="single" w:sz="4" w:space="0" w:color="auto"/>
            </w:tcBorders>
            <w:hideMark/>
          </w:tcPr>
          <w:p w14:paraId="513F6773" w14:textId="3B85B73F" w:rsidR="00481BBF" w:rsidRPr="00446561" w:rsidRDefault="00FC71F3" w:rsidP="00FC71F3">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15</w:t>
            </w:r>
          </w:p>
        </w:tc>
      </w:tr>
      <w:tr w:rsidR="00481BBF" w:rsidRPr="00446561" w14:paraId="3992E530" w14:textId="77777777" w:rsidTr="00481BBF">
        <w:trPr>
          <w:trHeight w:val="544"/>
        </w:trPr>
        <w:tc>
          <w:tcPr>
            <w:tcW w:w="925" w:type="dxa"/>
            <w:tcBorders>
              <w:top w:val="single" w:sz="4" w:space="0" w:color="auto"/>
              <w:left w:val="single" w:sz="4" w:space="0" w:color="auto"/>
              <w:bottom w:val="single" w:sz="4" w:space="0" w:color="auto"/>
              <w:right w:val="single" w:sz="4" w:space="0" w:color="auto"/>
            </w:tcBorders>
          </w:tcPr>
          <w:p w14:paraId="5D6231D2"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1B1E34C9" w14:textId="3847BE2D" w:rsidR="00481BBF" w:rsidRPr="00446561" w:rsidRDefault="00FC71F3" w:rsidP="00FC71F3">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 xml:space="preserve">الأساليب الإحصائية للدراسة </w:t>
            </w:r>
          </w:p>
        </w:tc>
        <w:tc>
          <w:tcPr>
            <w:tcW w:w="1477" w:type="dxa"/>
            <w:tcBorders>
              <w:top w:val="single" w:sz="4" w:space="0" w:color="auto"/>
              <w:left w:val="single" w:sz="4" w:space="0" w:color="auto"/>
              <w:bottom w:val="single" w:sz="4" w:space="0" w:color="auto"/>
              <w:right w:val="single" w:sz="4" w:space="0" w:color="auto"/>
            </w:tcBorders>
            <w:hideMark/>
          </w:tcPr>
          <w:p w14:paraId="70DBC148" w14:textId="3B9501ED" w:rsidR="00481BBF" w:rsidRPr="00446561" w:rsidRDefault="00FC71F3" w:rsidP="00FC71F3">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15</w:t>
            </w:r>
          </w:p>
        </w:tc>
      </w:tr>
      <w:tr w:rsidR="00481BBF" w:rsidRPr="00446561" w14:paraId="7D394DFE" w14:textId="77777777" w:rsidTr="00481BBF">
        <w:trPr>
          <w:trHeight w:val="544"/>
        </w:trPr>
        <w:tc>
          <w:tcPr>
            <w:tcW w:w="925" w:type="dxa"/>
            <w:tcBorders>
              <w:top w:val="single" w:sz="4" w:space="0" w:color="auto"/>
              <w:left w:val="single" w:sz="4" w:space="0" w:color="auto"/>
              <w:bottom w:val="single" w:sz="4" w:space="0" w:color="auto"/>
              <w:right w:val="single" w:sz="4" w:space="0" w:color="auto"/>
            </w:tcBorders>
          </w:tcPr>
          <w:p w14:paraId="0277CFA2"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49652190" w14:textId="1E790942" w:rsidR="00481BBF" w:rsidRPr="00446561" w:rsidRDefault="00FC71F3" w:rsidP="00F7320D">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 xml:space="preserve">أدوات الدراسة </w:t>
            </w:r>
          </w:p>
        </w:tc>
        <w:tc>
          <w:tcPr>
            <w:tcW w:w="1477" w:type="dxa"/>
            <w:tcBorders>
              <w:top w:val="single" w:sz="4" w:space="0" w:color="auto"/>
              <w:left w:val="single" w:sz="4" w:space="0" w:color="auto"/>
              <w:bottom w:val="single" w:sz="4" w:space="0" w:color="auto"/>
              <w:right w:val="single" w:sz="4" w:space="0" w:color="auto"/>
            </w:tcBorders>
            <w:hideMark/>
          </w:tcPr>
          <w:p w14:paraId="47C5757E" w14:textId="28755DDA" w:rsidR="00481BBF" w:rsidRPr="00446561" w:rsidRDefault="00481BBF" w:rsidP="00FC71F3">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1</w:t>
            </w:r>
            <w:r w:rsidR="00FC71F3" w:rsidRPr="00446561">
              <w:rPr>
                <w:rFonts w:ascii="Sakkal Majalla" w:eastAsia="Times New Roman" w:hAnsi="Sakkal Majalla" w:cs="Sakkal Majalla"/>
                <w:kern w:val="0"/>
                <w:sz w:val="28"/>
                <w:szCs w:val="28"/>
                <w:rtl/>
                <w14:ligatures w14:val="none"/>
              </w:rPr>
              <w:t>5</w:t>
            </w:r>
          </w:p>
        </w:tc>
      </w:tr>
      <w:tr w:rsidR="00FC71F3" w:rsidRPr="00446561" w14:paraId="4D07EFF0" w14:textId="77777777" w:rsidTr="00481BBF">
        <w:trPr>
          <w:trHeight w:val="544"/>
        </w:trPr>
        <w:tc>
          <w:tcPr>
            <w:tcW w:w="925" w:type="dxa"/>
            <w:tcBorders>
              <w:top w:val="single" w:sz="4" w:space="0" w:color="auto"/>
              <w:left w:val="single" w:sz="4" w:space="0" w:color="auto"/>
              <w:bottom w:val="single" w:sz="4" w:space="0" w:color="auto"/>
              <w:right w:val="single" w:sz="4" w:space="0" w:color="auto"/>
            </w:tcBorders>
          </w:tcPr>
          <w:p w14:paraId="528DB5BF" w14:textId="77777777" w:rsidR="00FC71F3" w:rsidRPr="00446561" w:rsidRDefault="00FC71F3"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tcPr>
          <w:p w14:paraId="2182507B" w14:textId="65705072" w:rsidR="00FC71F3" w:rsidRPr="00446561" w:rsidRDefault="00FC71F3" w:rsidP="00F7320D">
            <w:pPr>
              <w:spacing w:after="200" w:line="240" w:lineRule="auto"/>
              <w:rPr>
                <w:rFonts w:ascii="Sakkal Majalla" w:eastAsia="Times New Roman" w:hAnsi="Sakkal Majalla" w:cs="Sakkal Majalla"/>
                <w:kern w:val="0"/>
                <w:sz w:val="28"/>
                <w:szCs w:val="28"/>
                <w:rtl/>
                <w14:ligatures w14:val="none"/>
              </w:rPr>
            </w:pPr>
            <w:r w:rsidRPr="00446561">
              <w:rPr>
                <w:rFonts w:ascii="Sakkal Majalla" w:eastAsia="Times New Roman" w:hAnsi="Sakkal Majalla" w:cs="Sakkal Majalla"/>
                <w:kern w:val="0"/>
                <w:sz w:val="28"/>
                <w:szCs w:val="28"/>
                <w:rtl/>
                <w14:ligatures w14:val="none"/>
              </w:rPr>
              <w:t>حدود الدراسة</w:t>
            </w:r>
          </w:p>
        </w:tc>
        <w:tc>
          <w:tcPr>
            <w:tcW w:w="1477" w:type="dxa"/>
            <w:tcBorders>
              <w:top w:val="single" w:sz="4" w:space="0" w:color="auto"/>
              <w:left w:val="single" w:sz="4" w:space="0" w:color="auto"/>
              <w:bottom w:val="single" w:sz="4" w:space="0" w:color="auto"/>
              <w:right w:val="single" w:sz="4" w:space="0" w:color="auto"/>
            </w:tcBorders>
          </w:tcPr>
          <w:p w14:paraId="1F564E56" w14:textId="093B7FE9" w:rsidR="00FC71F3" w:rsidRPr="00446561" w:rsidRDefault="00FC71F3" w:rsidP="00F7320D">
            <w:pPr>
              <w:spacing w:after="200" w:line="240" w:lineRule="auto"/>
              <w:jc w:val="center"/>
              <w:rPr>
                <w:rFonts w:ascii="Sakkal Majalla" w:eastAsia="Times New Roman" w:hAnsi="Sakkal Majalla" w:cs="Sakkal Majalla"/>
                <w:kern w:val="0"/>
                <w:sz w:val="28"/>
                <w:szCs w:val="28"/>
                <w:rtl/>
                <w14:ligatures w14:val="none"/>
              </w:rPr>
            </w:pPr>
            <w:r w:rsidRPr="00446561">
              <w:rPr>
                <w:rFonts w:ascii="Sakkal Majalla" w:eastAsia="Times New Roman" w:hAnsi="Sakkal Majalla" w:cs="Sakkal Majalla"/>
                <w:kern w:val="0"/>
                <w:sz w:val="28"/>
                <w:szCs w:val="28"/>
                <w:rtl/>
                <w14:ligatures w14:val="none"/>
              </w:rPr>
              <w:t>15</w:t>
            </w:r>
          </w:p>
        </w:tc>
      </w:tr>
      <w:tr w:rsidR="00FC71F3" w:rsidRPr="00446561" w14:paraId="77434C5F" w14:textId="77777777" w:rsidTr="00481BBF">
        <w:trPr>
          <w:trHeight w:val="544"/>
        </w:trPr>
        <w:tc>
          <w:tcPr>
            <w:tcW w:w="925" w:type="dxa"/>
            <w:tcBorders>
              <w:top w:val="single" w:sz="4" w:space="0" w:color="auto"/>
              <w:left w:val="single" w:sz="4" w:space="0" w:color="auto"/>
              <w:bottom w:val="single" w:sz="4" w:space="0" w:color="auto"/>
              <w:right w:val="single" w:sz="4" w:space="0" w:color="auto"/>
            </w:tcBorders>
          </w:tcPr>
          <w:p w14:paraId="2A452C6C" w14:textId="77777777" w:rsidR="00FC71F3" w:rsidRPr="00446561" w:rsidRDefault="00FC71F3"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tcPr>
          <w:p w14:paraId="3AC5EEBF" w14:textId="0FBA4FB1" w:rsidR="00FC71F3" w:rsidRPr="00446561" w:rsidRDefault="00FC71F3" w:rsidP="00F7320D">
            <w:pPr>
              <w:spacing w:after="200" w:line="240" w:lineRule="auto"/>
              <w:rPr>
                <w:rFonts w:ascii="Sakkal Majalla" w:eastAsia="Times New Roman" w:hAnsi="Sakkal Majalla" w:cs="Sakkal Majalla"/>
                <w:kern w:val="0"/>
                <w:sz w:val="28"/>
                <w:szCs w:val="28"/>
                <w:rtl/>
                <w14:ligatures w14:val="none"/>
              </w:rPr>
            </w:pPr>
            <w:r w:rsidRPr="00446561">
              <w:rPr>
                <w:rFonts w:ascii="Sakkal Majalla" w:eastAsia="Times New Roman" w:hAnsi="Sakkal Majalla" w:cs="Sakkal Majalla"/>
                <w:kern w:val="0"/>
                <w:sz w:val="28"/>
                <w:szCs w:val="28"/>
                <w:rtl/>
                <w14:ligatures w14:val="none"/>
              </w:rPr>
              <w:t xml:space="preserve">التصور الهيكلي للدراسة </w:t>
            </w:r>
          </w:p>
        </w:tc>
        <w:tc>
          <w:tcPr>
            <w:tcW w:w="1477" w:type="dxa"/>
            <w:tcBorders>
              <w:top w:val="single" w:sz="4" w:space="0" w:color="auto"/>
              <w:left w:val="single" w:sz="4" w:space="0" w:color="auto"/>
              <w:bottom w:val="single" w:sz="4" w:space="0" w:color="auto"/>
              <w:right w:val="single" w:sz="4" w:space="0" w:color="auto"/>
            </w:tcBorders>
          </w:tcPr>
          <w:p w14:paraId="5664E21D" w14:textId="217B5FF8" w:rsidR="00FC71F3" w:rsidRPr="00446561" w:rsidRDefault="00FC71F3" w:rsidP="00F7320D">
            <w:pPr>
              <w:spacing w:after="200" w:line="240" w:lineRule="auto"/>
              <w:jc w:val="center"/>
              <w:rPr>
                <w:rFonts w:ascii="Sakkal Majalla" w:eastAsia="Times New Roman" w:hAnsi="Sakkal Majalla" w:cs="Sakkal Majalla"/>
                <w:kern w:val="0"/>
                <w:sz w:val="28"/>
                <w:szCs w:val="28"/>
                <w:rtl/>
                <w14:ligatures w14:val="none"/>
              </w:rPr>
            </w:pPr>
            <w:r w:rsidRPr="00446561">
              <w:rPr>
                <w:rFonts w:ascii="Sakkal Majalla" w:eastAsia="Times New Roman" w:hAnsi="Sakkal Majalla" w:cs="Sakkal Majalla"/>
                <w:kern w:val="0"/>
                <w:sz w:val="28"/>
                <w:szCs w:val="28"/>
                <w:rtl/>
                <w14:ligatures w14:val="none"/>
              </w:rPr>
              <w:t>16</w:t>
            </w:r>
          </w:p>
        </w:tc>
      </w:tr>
      <w:tr w:rsidR="00481BBF" w:rsidRPr="00446561" w14:paraId="5BE1F743" w14:textId="77777777" w:rsidTr="00481BBF">
        <w:trPr>
          <w:trHeight w:val="544"/>
        </w:trPr>
        <w:tc>
          <w:tcPr>
            <w:tcW w:w="925" w:type="dxa"/>
            <w:tcBorders>
              <w:top w:val="single" w:sz="4" w:space="0" w:color="auto"/>
              <w:left w:val="single" w:sz="4" w:space="0" w:color="auto"/>
              <w:bottom w:val="single" w:sz="4" w:space="0" w:color="auto"/>
              <w:right w:val="single" w:sz="4" w:space="0" w:color="auto"/>
            </w:tcBorders>
          </w:tcPr>
          <w:p w14:paraId="1A7206B5"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237803EE" w14:textId="77777777" w:rsidR="00481BBF" w:rsidRPr="00446561" w:rsidRDefault="00481BBF" w:rsidP="00F7320D">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الدراسة التطبيقية</w:t>
            </w:r>
          </w:p>
        </w:tc>
        <w:tc>
          <w:tcPr>
            <w:tcW w:w="1477" w:type="dxa"/>
            <w:tcBorders>
              <w:top w:val="single" w:sz="4" w:space="0" w:color="auto"/>
              <w:left w:val="single" w:sz="4" w:space="0" w:color="auto"/>
              <w:bottom w:val="single" w:sz="4" w:space="0" w:color="auto"/>
              <w:right w:val="single" w:sz="4" w:space="0" w:color="auto"/>
            </w:tcBorders>
            <w:hideMark/>
          </w:tcPr>
          <w:p w14:paraId="4E3B8173" w14:textId="480581F2" w:rsidR="00481BBF" w:rsidRPr="00446561" w:rsidRDefault="00FC71F3"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16</w:t>
            </w:r>
            <w:r w:rsidR="00481BBF" w:rsidRPr="00446561">
              <w:rPr>
                <w:rFonts w:ascii="Sakkal Majalla" w:eastAsia="Times New Roman" w:hAnsi="Sakkal Majalla" w:cs="Sakkal Majalla"/>
                <w:kern w:val="0"/>
                <w:sz w:val="28"/>
                <w:szCs w:val="28"/>
                <w:rtl/>
                <w14:ligatures w14:val="none"/>
              </w:rPr>
              <w:t>- 24</w:t>
            </w:r>
          </w:p>
        </w:tc>
      </w:tr>
      <w:tr w:rsidR="00481BBF" w:rsidRPr="00446561" w14:paraId="1A1D1C92" w14:textId="77777777" w:rsidTr="00481BBF">
        <w:trPr>
          <w:trHeight w:val="544"/>
        </w:trPr>
        <w:tc>
          <w:tcPr>
            <w:tcW w:w="925" w:type="dxa"/>
            <w:tcBorders>
              <w:top w:val="single" w:sz="4" w:space="0" w:color="auto"/>
              <w:left w:val="single" w:sz="4" w:space="0" w:color="auto"/>
              <w:bottom w:val="single" w:sz="4" w:space="0" w:color="auto"/>
              <w:right w:val="single" w:sz="4" w:space="0" w:color="auto"/>
            </w:tcBorders>
          </w:tcPr>
          <w:p w14:paraId="06D7A10E"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194A5627" w14:textId="77777777" w:rsidR="00481BBF" w:rsidRPr="00446561" w:rsidRDefault="00481BBF" w:rsidP="00F7320D">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اولاً: الاساليب الاحصائية المستخدمة:</w:t>
            </w:r>
          </w:p>
        </w:tc>
        <w:tc>
          <w:tcPr>
            <w:tcW w:w="1477" w:type="dxa"/>
            <w:tcBorders>
              <w:top w:val="single" w:sz="4" w:space="0" w:color="auto"/>
              <w:left w:val="single" w:sz="4" w:space="0" w:color="auto"/>
              <w:bottom w:val="single" w:sz="4" w:space="0" w:color="auto"/>
              <w:right w:val="single" w:sz="4" w:space="0" w:color="auto"/>
            </w:tcBorders>
            <w:hideMark/>
          </w:tcPr>
          <w:p w14:paraId="53D7D542" w14:textId="31AF15E3" w:rsidR="00481BBF" w:rsidRPr="00446561" w:rsidRDefault="00FC71F3"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16</w:t>
            </w:r>
          </w:p>
        </w:tc>
      </w:tr>
      <w:tr w:rsidR="00481BBF" w:rsidRPr="00446561" w14:paraId="3D475168" w14:textId="77777777" w:rsidTr="00481BBF">
        <w:trPr>
          <w:trHeight w:val="544"/>
        </w:trPr>
        <w:tc>
          <w:tcPr>
            <w:tcW w:w="925" w:type="dxa"/>
            <w:tcBorders>
              <w:top w:val="single" w:sz="4" w:space="0" w:color="auto"/>
              <w:left w:val="single" w:sz="4" w:space="0" w:color="auto"/>
              <w:bottom w:val="single" w:sz="4" w:space="0" w:color="auto"/>
              <w:right w:val="single" w:sz="4" w:space="0" w:color="auto"/>
            </w:tcBorders>
          </w:tcPr>
          <w:p w14:paraId="69DDCD7A"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7D20A340" w14:textId="77777777" w:rsidR="00481BBF" w:rsidRPr="00446561" w:rsidRDefault="00481BBF" w:rsidP="00F7320D">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الإحصاء الوصفي</w:t>
            </w:r>
          </w:p>
        </w:tc>
        <w:tc>
          <w:tcPr>
            <w:tcW w:w="1477" w:type="dxa"/>
            <w:tcBorders>
              <w:top w:val="single" w:sz="4" w:space="0" w:color="auto"/>
              <w:left w:val="single" w:sz="4" w:space="0" w:color="auto"/>
              <w:bottom w:val="single" w:sz="4" w:space="0" w:color="auto"/>
              <w:right w:val="single" w:sz="4" w:space="0" w:color="auto"/>
            </w:tcBorders>
            <w:hideMark/>
          </w:tcPr>
          <w:p w14:paraId="6823B799" w14:textId="08467598" w:rsidR="00481BBF" w:rsidRPr="00446561" w:rsidRDefault="00FC71F3"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17</w:t>
            </w:r>
          </w:p>
        </w:tc>
      </w:tr>
      <w:tr w:rsidR="00481BBF" w:rsidRPr="00446561" w14:paraId="24661E8B" w14:textId="77777777" w:rsidTr="00481BBF">
        <w:trPr>
          <w:trHeight w:val="544"/>
        </w:trPr>
        <w:tc>
          <w:tcPr>
            <w:tcW w:w="925" w:type="dxa"/>
            <w:tcBorders>
              <w:top w:val="single" w:sz="4" w:space="0" w:color="auto"/>
              <w:left w:val="single" w:sz="4" w:space="0" w:color="auto"/>
              <w:bottom w:val="single" w:sz="4" w:space="0" w:color="auto"/>
              <w:right w:val="single" w:sz="4" w:space="0" w:color="auto"/>
            </w:tcBorders>
          </w:tcPr>
          <w:p w14:paraId="740AE10A"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606829CD" w14:textId="77777777" w:rsidR="00481BBF" w:rsidRPr="00446561" w:rsidRDefault="00481BBF" w:rsidP="00F7320D">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 xml:space="preserve">مصفوفة </w:t>
            </w:r>
            <w:proofErr w:type="spellStart"/>
            <w:r w:rsidRPr="00446561">
              <w:rPr>
                <w:rFonts w:ascii="Sakkal Majalla" w:eastAsia="Times New Roman" w:hAnsi="Sakkal Majalla" w:cs="Sakkal Majalla"/>
                <w:kern w:val="0"/>
                <w:sz w:val="28"/>
                <w:szCs w:val="28"/>
                <w:rtl/>
                <w14:ligatures w14:val="none"/>
              </w:rPr>
              <w:t>الإرتباط</w:t>
            </w:r>
            <w:proofErr w:type="spellEnd"/>
          </w:p>
        </w:tc>
        <w:tc>
          <w:tcPr>
            <w:tcW w:w="1477" w:type="dxa"/>
            <w:tcBorders>
              <w:top w:val="single" w:sz="4" w:space="0" w:color="auto"/>
              <w:left w:val="single" w:sz="4" w:space="0" w:color="auto"/>
              <w:bottom w:val="single" w:sz="4" w:space="0" w:color="auto"/>
              <w:right w:val="single" w:sz="4" w:space="0" w:color="auto"/>
            </w:tcBorders>
            <w:hideMark/>
          </w:tcPr>
          <w:p w14:paraId="17189057" w14:textId="265AC432" w:rsidR="00481BBF" w:rsidRPr="00446561" w:rsidRDefault="00FC71F3"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17</w:t>
            </w:r>
          </w:p>
        </w:tc>
      </w:tr>
      <w:tr w:rsidR="00481BBF" w:rsidRPr="00446561" w14:paraId="14723490" w14:textId="77777777" w:rsidTr="00481BBF">
        <w:trPr>
          <w:trHeight w:val="544"/>
        </w:trPr>
        <w:tc>
          <w:tcPr>
            <w:tcW w:w="925" w:type="dxa"/>
            <w:tcBorders>
              <w:top w:val="single" w:sz="4" w:space="0" w:color="auto"/>
              <w:left w:val="single" w:sz="4" w:space="0" w:color="auto"/>
              <w:bottom w:val="single" w:sz="4" w:space="0" w:color="auto"/>
              <w:right w:val="single" w:sz="4" w:space="0" w:color="auto"/>
            </w:tcBorders>
          </w:tcPr>
          <w:p w14:paraId="7CAE722A"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4B5EB3E3" w14:textId="77777777" w:rsidR="00481BBF" w:rsidRPr="00446561" w:rsidRDefault="00481BBF" w:rsidP="00F7320D">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 xml:space="preserve">تحليل </w:t>
            </w:r>
            <w:proofErr w:type="spellStart"/>
            <w:r w:rsidRPr="00446561">
              <w:rPr>
                <w:rFonts w:ascii="Sakkal Majalla" w:eastAsia="Times New Roman" w:hAnsi="Sakkal Majalla" w:cs="Sakkal Majalla"/>
                <w:kern w:val="0"/>
                <w:sz w:val="28"/>
                <w:szCs w:val="28"/>
                <w:rtl/>
                <w14:ligatures w14:val="none"/>
              </w:rPr>
              <w:t>الإنحدار</w:t>
            </w:r>
            <w:proofErr w:type="spellEnd"/>
            <w:r w:rsidRPr="00446561">
              <w:rPr>
                <w:rFonts w:ascii="Sakkal Majalla" w:eastAsia="Times New Roman" w:hAnsi="Sakkal Majalla" w:cs="Sakkal Majalla"/>
                <w:kern w:val="0"/>
                <w:sz w:val="28"/>
                <w:szCs w:val="28"/>
                <w:rtl/>
                <w14:ligatures w14:val="none"/>
              </w:rPr>
              <w:t xml:space="preserve"> الخطي</w:t>
            </w:r>
          </w:p>
        </w:tc>
        <w:tc>
          <w:tcPr>
            <w:tcW w:w="1477" w:type="dxa"/>
            <w:tcBorders>
              <w:top w:val="single" w:sz="4" w:space="0" w:color="auto"/>
              <w:left w:val="single" w:sz="4" w:space="0" w:color="auto"/>
              <w:bottom w:val="single" w:sz="4" w:space="0" w:color="auto"/>
              <w:right w:val="single" w:sz="4" w:space="0" w:color="auto"/>
            </w:tcBorders>
            <w:hideMark/>
          </w:tcPr>
          <w:p w14:paraId="0B27E469" w14:textId="0145026A" w:rsidR="00481BBF" w:rsidRPr="00446561" w:rsidRDefault="00FC71F3"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17</w:t>
            </w:r>
          </w:p>
        </w:tc>
      </w:tr>
      <w:tr w:rsidR="00481BBF" w:rsidRPr="00446561" w14:paraId="41E96357" w14:textId="77777777" w:rsidTr="00481BBF">
        <w:trPr>
          <w:trHeight w:val="544"/>
        </w:trPr>
        <w:tc>
          <w:tcPr>
            <w:tcW w:w="925" w:type="dxa"/>
            <w:tcBorders>
              <w:top w:val="single" w:sz="4" w:space="0" w:color="auto"/>
              <w:left w:val="single" w:sz="4" w:space="0" w:color="auto"/>
              <w:bottom w:val="single" w:sz="4" w:space="0" w:color="auto"/>
              <w:right w:val="single" w:sz="4" w:space="0" w:color="auto"/>
            </w:tcBorders>
          </w:tcPr>
          <w:p w14:paraId="7C57366D"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38CFE3B1" w14:textId="77777777" w:rsidR="00481BBF" w:rsidRPr="00446561" w:rsidRDefault="00481BBF" w:rsidP="00F7320D">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ثانياً- التحليل الإحصائي للبيانات</w:t>
            </w:r>
          </w:p>
        </w:tc>
        <w:tc>
          <w:tcPr>
            <w:tcW w:w="1477" w:type="dxa"/>
            <w:tcBorders>
              <w:top w:val="single" w:sz="4" w:space="0" w:color="auto"/>
              <w:left w:val="single" w:sz="4" w:space="0" w:color="auto"/>
              <w:bottom w:val="single" w:sz="4" w:space="0" w:color="auto"/>
              <w:right w:val="single" w:sz="4" w:space="0" w:color="auto"/>
            </w:tcBorders>
            <w:hideMark/>
          </w:tcPr>
          <w:p w14:paraId="1A5ECCF4" w14:textId="4DD43007" w:rsidR="00481BBF" w:rsidRPr="00446561" w:rsidRDefault="00FC71F3"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 xml:space="preserve">17- </w:t>
            </w:r>
          </w:p>
        </w:tc>
      </w:tr>
      <w:tr w:rsidR="00481BBF" w:rsidRPr="00446561" w14:paraId="554C060E" w14:textId="77777777" w:rsidTr="00481BBF">
        <w:trPr>
          <w:trHeight w:val="544"/>
        </w:trPr>
        <w:tc>
          <w:tcPr>
            <w:tcW w:w="925" w:type="dxa"/>
            <w:tcBorders>
              <w:top w:val="single" w:sz="4" w:space="0" w:color="auto"/>
              <w:left w:val="single" w:sz="4" w:space="0" w:color="auto"/>
              <w:bottom w:val="single" w:sz="4" w:space="0" w:color="auto"/>
              <w:right w:val="single" w:sz="4" w:space="0" w:color="auto"/>
            </w:tcBorders>
          </w:tcPr>
          <w:p w14:paraId="3194CB03"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343CF3BA" w14:textId="26341DEC" w:rsidR="00481BBF" w:rsidRPr="00446561" w:rsidRDefault="00FC71F3" w:rsidP="00F7320D">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اختبار الموثوقية</w:t>
            </w:r>
          </w:p>
        </w:tc>
        <w:tc>
          <w:tcPr>
            <w:tcW w:w="1477" w:type="dxa"/>
            <w:tcBorders>
              <w:top w:val="single" w:sz="4" w:space="0" w:color="auto"/>
              <w:left w:val="single" w:sz="4" w:space="0" w:color="auto"/>
              <w:bottom w:val="single" w:sz="4" w:space="0" w:color="auto"/>
              <w:right w:val="single" w:sz="4" w:space="0" w:color="auto"/>
            </w:tcBorders>
            <w:hideMark/>
          </w:tcPr>
          <w:p w14:paraId="215F04E8" w14:textId="43B84F8B" w:rsidR="00481BBF" w:rsidRPr="00446561" w:rsidRDefault="00FC71F3"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17</w:t>
            </w:r>
          </w:p>
        </w:tc>
      </w:tr>
      <w:tr w:rsidR="00481BBF" w:rsidRPr="00446561" w14:paraId="6EF22098" w14:textId="77777777" w:rsidTr="00481BBF">
        <w:trPr>
          <w:trHeight w:val="544"/>
        </w:trPr>
        <w:tc>
          <w:tcPr>
            <w:tcW w:w="925" w:type="dxa"/>
            <w:tcBorders>
              <w:top w:val="single" w:sz="4" w:space="0" w:color="auto"/>
              <w:left w:val="single" w:sz="4" w:space="0" w:color="auto"/>
              <w:bottom w:val="single" w:sz="4" w:space="0" w:color="auto"/>
              <w:right w:val="single" w:sz="4" w:space="0" w:color="auto"/>
            </w:tcBorders>
          </w:tcPr>
          <w:p w14:paraId="609135C1"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3DC811D1" w14:textId="500E9917" w:rsidR="00481BBF" w:rsidRPr="00446561" w:rsidRDefault="00FC71F3" w:rsidP="00F7320D">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 xml:space="preserve">الإحصاءات الوصفية </w:t>
            </w:r>
          </w:p>
        </w:tc>
        <w:tc>
          <w:tcPr>
            <w:tcW w:w="1477" w:type="dxa"/>
            <w:tcBorders>
              <w:top w:val="single" w:sz="4" w:space="0" w:color="auto"/>
              <w:left w:val="single" w:sz="4" w:space="0" w:color="auto"/>
              <w:bottom w:val="single" w:sz="4" w:space="0" w:color="auto"/>
              <w:right w:val="single" w:sz="4" w:space="0" w:color="auto"/>
            </w:tcBorders>
            <w:hideMark/>
          </w:tcPr>
          <w:p w14:paraId="3F605D90" w14:textId="31E6013C" w:rsidR="00481BBF" w:rsidRPr="00446561" w:rsidRDefault="00FC71F3"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17- 18</w:t>
            </w:r>
          </w:p>
        </w:tc>
      </w:tr>
      <w:tr w:rsidR="00481BBF" w:rsidRPr="00446561" w14:paraId="6BCD365C" w14:textId="77777777" w:rsidTr="00481BBF">
        <w:trPr>
          <w:trHeight w:val="544"/>
        </w:trPr>
        <w:tc>
          <w:tcPr>
            <w:tcW w:w="925" w:type="dxa"/>
            <w:tcBorders>
              <w:top w:val="single" w:sz="4" w:space="0" w:color="auto"/>
              <w:left w:val="single" w:sz="4" w:space="0" w:color="auto"/>
              <w:bottom w:val="single" w:sz="4" w:space="0" w:color="auto"/>
              <w:right w:val="single" w:sz="4" w:space="0" w:color="auto"/>
            </w:tcBorders>
          </w:tcPr>
          <w:p w14:paraId="59D96BC4"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0508247C" w14:textId="24A8A53C" w:rsidR="00481BBF" w:rsidRPr="00446561" w:rsidRDefault="00481BBF" w:rsidP="00FC71F3">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 xml:space="preserve"> </w:t>
            </w:r>
            <w:r w:rsidR="00FC71F3" w:rsidRPr="00446561">
              <w:rPr>
                <w:rFonts w:ascii="Sakkal Majalla" w:eastAsia="Times New Roman" w:hAnsi="Sakkal Majalla" w:cs="Sakkal Majalla"/>
                <w:kern w:val="0"/>
                <w:sz w:val="28"/>
                <w:szCs w:val="28"/>
                <w:rtl/>
                <w14:ligatures w14:val="none"/>
              </w:rPr>
              <w:t>مصفوفة الارتباط</w:t>
            </w:r>
          </w:p>
        </w:tc>
        <w:tc>
          <w:tcPr>
            <w:tcW w:w="1477" w:type="dxa"/>
            <w:tcBorders>
              <w:top w:val="single" w:sz="4" w:space="0" w:color="auto"/>
              <w:left w:val="single" w:sz="4" w:space="0" w:color="auto"/>
              <w:bottom w:val="single" w:sz="4" w:space="0" w:color="auto"/>
              <w:right w:val="single" w:sz="4" w:space="0" w:color="auto"/>
            </w:tcBorders>
            <w:hideMark/>
          </w:tcPr>
          <w:p w14:paraId="246C5A34" w14:textId="4DC771A5" w:rsidR="00481BBF" w:rsidRPr="00446561" w:rsidRDefault="00FC71F3"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18-19</w:t>
            </w:r>
          </w:p>
        </w:tc>
      </w:tr>
      <w:tr w:rsidR="00481BBF" w:rsidRPr="00446561" w14:paraId="580A15B1" w14:textId="77777777" w:rsidTr="00481BBF">
        <w:trPr>
          <w:trHeight w:val="544"/>
        </w:trPr>
        <w:tc>
          <w:tcPr>
            <w:tcW w:w="925" w:type="dxa"/>
            <w:tcBorders>
              <w:top w:val="single" w:sz="4" w:space="0" w:color="auto"/>
              <w:left w:val="single" w:sz="4" w:space="0" w:color="auto"/>
              <w:bottom w:val="single" w:sz="4" w:space="0" w:color="auto"/>
              <w:right w:val="single" w:sz="4" w:space="0" w:color="auto"/>
            </w:tcBorders>
          </w:tcPr>
          <w:p w14:paraId="066FEB6A"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0EA6E540" w14:textId="77777777" w:rsidR="00481BBF" w:rsidRPr="00446561" w:rsidRDefault="00481BBF" w:rsidP="00F7320D">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اختبار فروض الدراسة</w:t>
            </w:r>
          </w:p>
        </w:tc>
        <w:tc>
          <w:tcPr>
            <w:tcW w:w="1477" w:type="dxa"/>
            <w:tcBorders>
              <w:top w:val="single" w:sz="4" w:space="0" w:color="auto"/>
              <w:left w:val="single" w:sz="4" w:space="0" w:color="auto"/>
              <w:bottom w:val="single" w:sz="4" w:space="0" w:color="auto"/>
              <w:right w:val="single" w:sz="4" w:space="0" w:color="auto"/>
            </w:tcBorders>
            <w:hideMark/>
          </w:tcPr>
          <w:p w14:paraId="33B59461" w14:textId="1FA61025" w:rsidR="00481BBF" w:rsidRPr="00446561" w:rsidRDefault="00FC71F3"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 xml:space="preserve">19- </w:t>
            </w:r>
            <w:r w:rsidR="00595137" w:rsidRPr="00446561">
              <w:rPr>
                <w:rFonts w:ascii="Sakkal Majalla" w:eastAsia="Times New Roman" w:hAnsi="Sakkal Majalla" w:cs="Sakkal Majalla"/>
                <w:kern w:val="0"/>
                <w:sz w:val="28"/>
                <w:szCs w:val="28"/>
                <w:rtl/>
                <w14:ligatures w14:val="none"/>
              </w:rPr>
              <w:t>21</w:t>
            </w:r>
          </w:p>
        </w:tc>
      </w:tr>
      <w:tr w:rsidR="00481BBF" w:rsidRPr="00446561" w14:paraId="6114146B" w14:textId="77777777" w:rsidTr="00481BBF">
        <w:trPr>
          <w:trHeight w:val="544"/>
        </w:trPr>
        <w:tc>
          <w:tcPr>
            <w:tcW w:w="925" w:type="dxa"/>
            <w:tcBorders>
              <w:top w:val="single" w:sz="4" w:space="0" w:color="auto"/>
              <w:left w:val="single" w:sz="4" w:space="0" w:color="auto"/>
              <w:bottom w:val="single" w:sz="4" w:space="0" w:color="auto"/>
              <w:right w:val="single" w:sz="4" w:space="0" w:color="auto"/>
            </w:tcBorders>
          </w:tcPr>
          <w:p w14:paraId="15EF19F2"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10C308F2" w14:textId="765588ED" w:rsidR="00481BBF" w:rsidRPr="00446561" w:rsidRDefault="00481BBF" w:rsidP="00FC71F3">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اختبار الفرض الأول</w:t>
            </w:r>
          </w:p>
        </w:tc>
        <w:tc>
          <w:tcPr>
            <w:tcW w:w="1477" w:type="dxa"/>
            <w:tcBorders>
              <w:top w:val="single" w:sz="4" w:space="0" w:color="auto"/>
              <w:left w:val="single" w:sz="4" w:space="0" w:color="auto"/>
              <w:bottom w:val="single" w:sz="4" w:space="0" w:color="auto"/>
              <w:right w:val="single" w:sz="4" w:space="0" w:color="auto"/>
            </w:tcBorders>
            <w:hideMark/>
          </w:tcPr>
          <w:p w14:paraId="253AEFF3" w14:textId="37FE6B61" w:rsidR="00481BBF" w:rsidRPr="00446561" w:rsidRDefault="00595137"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19-20</w:t>
            </w:r>
          </w:p>
        </w:tc>
      </w:tr>
      <w:tr w:rsidR="00481BBF" w:rsidRPr="00446561" w14:paraId="4B29F6E8" w14:textId="77777777" w:rsidTr="00481BBF">
        <w:trPr>
          <w:trHeight w:val="544"/>
        </w:trPr>
        <w:tc>
          <w:tcPr>
            <w:tcW w:w="925" w:type="dxa"/>
            <w:tcBorders>
              <w:top w:val="single" w:sz="4" w:space="0" w:color="auto"/>
              <w:left w:val="single" w:sz="4" w:space="0" w:color="auto"/>
              <w:bottom w:val="single" w:sz="4" w:space="0" w:color="auto"/>
              <w:right w:val="single" w:sz="4" w:space="0" w:color="auto"/>
            </w:tcBorders>
          </w:tcPr>
          <w:p w14:paraId="5A60303A"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3726F55E" w14:textId="366A3D48" w:rsidR="00481BBF" w:rsidRPr="00446561" w:rsidRDefault="00481BBF" w:rsidP="00595137">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اختبار الفرض الثاني</w:t>
            </w:r>
          </w:p>
        </w:tc>
        <w:tc>
          <w:tcPr>
            <w:tcW w:w="1477" w:type="dxa"/>
            <w:tcBorders>
              <w:top w:val="single" w:sz="4" w:space="0" w:color="auto"/>
              <w:left w:val="single" w:sz="4" w:space="0" w:color="auto"/>
              <w:bottom w:val="single" w:sz="4" w:space="0" w:color="auto"/>
              <w:right w:val="single" w:sz="4" w:space="0" w:color="auto"/>
            </w:tcBorders>
            <w:hideMark/>
          </w:tcPr>
          <w:p w14:paraId="6C9FD7E2" w14:textId="511A922F" w:rsidR="00481BBF" w:rsidRPr="00446561" w:rsidRDefault="00595137"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20-21</w:t>
            </w:r>
          </w:p>
        </w:tc>
      </w:tr>
      <w:tr w:rsidR="00481BBF" w:rsidRPr="00446561" w14:paraId="09294866" w14:textId="77777777" w:rsidTr="00481BBF">
        <w:trPr>
          <w:trHeight w:val="544"/>
        </w:trPr>
        <w:tc>
          <w:tcPr>
            <w:tcW w:w="925" w:type="dxa"/>
            <w:tcBorders>
              <w:top w:val="single" w:sz="4" w:space="0" w:color="auto"/>
              <w:left w:val="single" w:sz="4" w:space="0" w:color="auto"/>
              <w:bottom w:val="single" w:sz="4" w:space="0" w:color="auto"/>
              <w:right w:val="single" w:sz="4" w:space="0" w:color="auto"/>
            </w:tcBorders>
          </w:tcPr>
          <w:p w14:paraId="20A66E91"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2BEC7769" w14:textId="77777777" w:rsidR="00481BBF" w:rsidRPr="00446561" w:rsidRDefault="00481BBF" w:rsidP="00F7320D">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مناقشة نتائج البحث</w:t>
            </w:r>
          </w:p>
        </w:tc>
        <w:tc>
          <w:tcPr>
            <w:tcW w:w="1477" w:type="dxa"/>
            <w:tcBorders>
              <w:top w:val="single" w:sz="4" w:space="0" w:color="auto"/>
              <w:left w:val="single" w:sz="4" w:space="0" w:color="auto"/>
              <w:bottom w:val="single" w:sz="4" w:space="0" w:color="auto"/>
              <w:right w:val="single" w:sz="4" w:space="0" w:color="auto"/>
            </w:tcBorders>
            <w:hideMark/>
          </w:tcPr>
          <w:p w14:paraId="29ADBC9B" w14:textId="2E269187" w:rsidR="00481BBF" w:rsidRPr="00446561" w:rsidRDefault="00595137"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21-22</w:t>
            </w:r>
          </w:p>
        </w:tc>
      </w:tr>
      <w:tr w:rsidR="00481BBF" w:rsidRPr="00446561" w14:paraId="6EF9AD6F" w14:textId="77777777" w:rsidTr="00481BBF">
        <w:trPr>
          <w:trHeight w:val="544"/>
        </w:trPr>
        <w:tc>
          <w:tcPr>
            <w:tcW w:w="925" w:type="dxa"/>
            <w:tcBorders>
              <w:top w:val="single" w:sz="4" w:space="0" w:color="auto"/>
              <w:left w:val="single" w:sz="4" w:space="0" w:color="auto"/>
              <w:bottom w:val="single" w:sz="4" w:space="0" w:color="auto"/>
              <w:right w:val="single" w:sz="4" w:space="0" w:color="auto"/>
            </w:tcBorders>
          </w:tcPr>
          <w:p w14:paraId="1479124F"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03C02736" w14:textId="77777777" w:rsidR="00481BBF" w:rsidRPr="00446561" w:rsidRDefault="00481BBF" w:rsidP="00F7320D">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التوصيات</w:t>
            </w:r>
          </w:p>
        </w:tc>
        <w:tc>
          <w:tcPr>
            <w:tcW w:w="1477" w:type="dxa"/>
            <w:tcBorders>
              <w:top w:val="single" w:sz="4" w:space="0" w:color="auto"/>
              <w:left w:val="single" w:sz="4" w:space="0" w:color="auto"/>
              <w:bottom w:val="single" w:sz="4" w:space="0" w:color="auto"/>
              <w:right w:val="single" w:sz="4" w:space="0" w:color="auto"/>
            </w:tcBorders>
            <w:hideMark/>
          </w:tcPr>
          <w:p w14:paraId="7DACF32B" w14:textId="0F5D2D01" w:rsidR="00481BBF" w:rsidRPr="00446561" w:rsidRDefault="00595137" w:rsidP="00F7320D">
            <w:pPr>
              <w:spacing w:after="200" w:line="240" w:lineRule="auto"/>
              <w:jc w:val="center"/>
              <w:rPr>
                <w:rFonts w:ascii="Sakkal Majalla" w:eastAsia="Times New Roman" w:hAnsi="Sakkal Majalla" w:cs="Sakkal Majalla"/>
                <w:kern w:val="0"/>
                <w:sz w:val="28"/>
                <w:szCs w:val="28"/>
                <w:lang w:bidi="ar-EG"/>
                <w14:ligatures w14:val="none"/>
              </w:rPr>
            </w:pPr>
            <w:r w:rsidRPr="00446561">
              <w:rPr>
                <w:rFonts w:ascii="Sakkal Majalla" w:eastAsia="Times New Roman" w:hAnsi="Sakkal Majalla" w:cs="Sakkal Majalla"/>
                <w:kern w:val="0"/>
                <w:sz w:val="28"/>
                <w:szCs w:val="28"/>
                <w:rtl/>
                <w14:ligatures w14:val="none"/>
              </w:rPr>
              <w:t>22</w:t>
            </w:r>
          </w:p>
        </w:tc>
      </w:tr>
      <w:tr w:rsidR="00481BBF" w:rsidRPr="00446561" w14:paraId="67FF2951" w14:textId="77777777" w:rsidTr="00481BBF">
        <w:trPr>
          <w:trHeight w:val="544"/>
        </w:trPr>
        <w:tc>
          <w:tcPr>
            <w:tcW w:w="925" w:type="dxa"/>
            <w:tcBorders>
              <w:top w:val="single" w:sz="4" w:space="0" w:color="auto"/>
              <w:left w:val="single" w:sz="4" w:space="0" w:color="auto"/>
              <w:bottom w:val="single" w:sz="4" w:space="0" w:color="auto"/>
              <w:right w:val="single" w:sz="4" w:space="0" w:color="auto"/>
            </w:tcBorders>
          </w:tcPr>
          <w:p w14:paraId="6155B49E"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2FFEF474" w14:textId="77777777" w:rsidR="00481BBF" w:rsidRPr="00446561" w:rsidRDefault="00481BBF" w:rsidP="00F7320D">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قائمة المرجعية</w:t>
            </w:r>
          </w:p>
        </w:tc>
        <w:tc>
          <w:tcPr>
            <w:tcW w:w="1477" w:type="dxa"/>
            <w:tcBorders>
              <w:top w:val="single" w:sz="4" w:space="0" w:color="auto"/>
              <w:left w:val="single" w:sz="4" w:space="0" w:color="auto"/>
              <w:bottom w:val="single" w:sz="4" w:space="0" w:color="auto"/>
              <w:right w:val="single" w:sz="4" w:space="0" w:color="auto"/>
            </w:tcBorders>
            <w:hideMark/>
          </w:tcPr>
          <w:p w14:paraId="62F4E4EC" w14:textId="35091A2D" w:rsidR="00481BBF" w:rsidRPr="00446561" w:rsidRDefault="00595137" w:rsidP="00F7320D">
            <w:pPr>
              <w:spacing w:after="200" w:line="240" w:lineRule="auto"/>
              <w:jc w:val="center"/>
              <w:rPr>
                <w:rFonts w:ascii="Sakkal Majalla" w:eastAsia="Times New Roman" w:hAnsi="Sakkal Majalla" w:cs="Sakkal Majalla"/>
                <w:kern w:val="0"/>
                <w:sz w:val="28"/>
                <w:szCs w:val="28"/>
                <w:lang w:bidi="ar-EG"/>
                <w14:ligatures w14:val="none"/>
              </w:rPr>
            </w:pPr>
            <w:r w:rsidRPr="00446561">
              <w:rPr>
                <w:rFonts w:ascii="Sakkal Majalla" w:eastAsia="Times New Roman" w:hAnsi="Sakkal Majalla" w:cs="Sakkal Majalla"/>
                <w:kern w:val="0"/>
                <w:sz w:val="28"/>
                <w:szCs w:val="28"/>
                <w:rtl/>
                <w:lang w:bidi="ar-EG"/>
                <w14:ligatures w14:val="none"/>
              </w:rPr>
              <w:t>23</w:t>
            </w:r>
          </w:p>
        </w:tc>
      </w:tr>
      <w:tr w:rsidR="00481BBF" w:rsidRPr="00446561" w14:paraId="7082E433" w14:textId="77777777" w:rsidTr="00481BBF">
        <w:trPr>
          <w:trHeight w:val="544"/>
        </w:trPr>
        <w:tc>
          <w:tcPr>
            <w:tcW w:w="925" w:type="dxa"/>
            <w:tcBorders>
              <w:top w:val="single" w:sz="4" w:space="0" w:color="auto"/>
              <w:left w:val="single" w:sz="4" w:space="0" w:color="auto"/>
              <w:bottom w:val="single" w:sz="4" w:space="0" w:color="auto"/>
              <w:right w:val="single" w:sz="4" w:space="0" w:color="auto"/>
            </w:tcBorders>
          </w:tcPr>
          <w:p w14:paraId="42E104BB"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4D7F60E2" w14:textId="77777777" w:rsidR="00481BBF" w:rsidRPr="00446561" w:rsidRDefault="00481BBF" w:rsidP="00F7320D">
            <w:pPr>
              <w:spacing w:after="200" w:line="240" w:lineRule="auto"/>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قائمة المراجع العربية</w:t>
            </w:r>
          </w:p>
        </w:tc>
        <w:tc>
          <w:tcPr>
            <w:tcW w:w="1477" w:type="dxa"/>
            <w:tcBorders>
              <w:top w:val="single" w:sz="4" w:space="0" w:color="auto"/>
              <w:left w:val="single" w:sz="4" w:space="0" w:color="auto"/>
              <w:bottom w:val="single" w:sz="4" w:space="0" w:color="auto"/>
              <w:right w:val="single" w:sz="4" w:space="0" w:color="auto"/>
            </w:tcBorders>
            <w:hideMark/>
          </w:tcPr>
          <w:p w14:paraId="2AB4ADF9" w14:textId="43106928" w:rsidR="00481BBF" w:rsidRPr="00446561" w:rsidRDefault="00595137" w:rsidP="00F7320D">
            <w:pPr>
              <w:bidi w:val="0"/>
              <w:spacing w:after="200" w:line="240" w:lineRule="auto"/>
              <w:jc w:val="center"/>
              <w:rPr>
                <w:rFonts w:ascii="Sakkal Majalla" w:eastAsia="Times New Roman" w:hAnsi="Sakkal Majalla" w:cs="Sakkal Majalla"/>
                <w:kern w:val="0"/>
                <w:sz w:val="28"/>
                <w:szCs w:val="28"/>
                <w:lang w:bidi="ar-EG"/>
                <w14:ligatures w14:val="none"/>
              </w:rPr>
            </w:pPr>
            <w:r w:rsidRPr="00446561">
              <w:rPr>
                <w:rFonts w:ascii="Sakkal Majalla" w:eastAsia="Times New Roman" w:hAnsi="Sakkal Majalla" w:cs="Sakkal Majalla"/>
                <w:kern w:val="0"/>
                <w:sz w:val="28"/>
                <w:szCs w:val="28"/>
                <w:rtl/>
                <w14:ligatures w14:val="none"/>
              </w:rPr>
              <w:t>23-24</w:t>
            </w:r>
          </w:p>
        </w:tc>
      </w:tr>
      <w:tr w:rsidR="00481BBF" w:rsidRPr="00446561" w14:paraId="10A6DB81" w14:textId="77777777" w:rsidTr="00481BBF">
        <w:trPr>
          <w:trHeight w:val="561"/>
        </w:trPr>
        <w:tc>
          <w:tcPr>
            <w:tcW w:w="925" w:type="dxa"/>
            <w:tcBorders>
              <w:top w:val="single" w:sz="4" w:space="0" w:color="auto"/>
              <w:left w:val="single" w:sz="4" w:space="0" w:color="auto"/>
              <w:bottom w:val="single" w:sz="4" w:space="0" w:color="auto"/>
              <w:right w:val="single" w:sz="4" w:space="0" w:color="auto"/>
            </w:tcBorders>
          </w:tcPr>
          <w:p w14:paraId="687961F3"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lang w:bidi="ar-EG"/>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13AF9700" w14:textId="77777777" w:rsidR="00481BBF" w:rsidRPr="00446561" w:rsidRDefault="00481BBF" w:rsidP="00F7320D">
            <w:pPr>
              <w:spacing w:after="200" w:line="240" w:lineRule="auto"/>
              <w:rPr>
                <w:rFonts w:ascii="Sakkal Majalla" w:eastAsia="Times New Roman" w:hAnsi="Sakkal Majalla" w:cs="Sakkal Majalla"/>
                <w:kern w:val="0"/>
                <w:sz w:val="28"/>
                <w:szCs w:val="28"/>
                <w:lang w:bidi="ar-EG"/>
                <w14:ligatures w14:val="none"/>
              </w:rPr>
            </w:pPr>
            <w:r w:rsidRPr="00446561">
              <w:rPr>
                <w:rFonts w:ascii="Sakkal Majalla" w:eastAsia="Times New Roman" w:hAnsi="Sakkal Majalla" w:cs="Sakkal Majalla"/>
                <w:kern w:val="0"/>
                <w:sz w:val="28"/>
                <w:szCs w:val="28"/>
                <w:rtl/>
                <w:lang w:bidi="ar-EG"/>
                <w14:ligatures w14:val="none"/>
              </w:rPr>
              <w:t>قائمة المراجع الأجنبية</w:t>
            </w:r>
          </w:p>
        </w:tc>
        <w:tc>
          <w:tcPr>
            <w:tcW w:w="1477" w:type="dxa"/>
            <w:tcBorders>
              <w:top w:val="single" w:sz="4" w:space="0" w:color="auto"/>
              <w:left w:val="single" w:sz="4" w:space="0" w:color="auto"/>
              <w:bottom w:val="single" w:sz="4" w:space="0" w:color="auto"/>
              <w:right w:val="single" w:sz="4" w:space="0" w:color="auto"/>
            </w:tcBorders>
            <w:hideMark/>
          </w:tcPr>
          <w:p w14:paraId="524087CE" w14:textId="4D7EB410" w:rsidR="00481BBF" w:rsidRPr="00446561" w:rsidRDefault="00595137" w:rsidP="00595137">
            <w:pPr>
              <w:bidi w:val="0"/>
              <w:spacing w:after="200" w:line="240" w:lineRule="auto"/>
              <w:jc w:val="center"/>
              <w:rPr>
                <w:rFonts w:ascii="Sakkal Majalla" w:eastAsia="Times New Roman" w:hAnsi="Sakkal Majalla" w:cs="Sakkal Majalla"/>
                <w:kern w:val="0"/>
                <w:sz w:val="28"/>
                <w:szCs w:val="28"/>
                <w:lang w:bidi="ar-EG"/>
                <w14:ligatures w14:val="none"/>
              </w:rPr>
            </w:pPr>
            <w:r w:rsidRPr="00446561">
              <w:rPr>
                <w:rFonts w:ascii="Sakkal Majalla" w:eastAsia="Times New Roman" w:hAnsi="Sakkal Majalla" w:cs="Sakkal Majalla"/>
                <w:kern w:val="0"/>
                <w:sz w:val="28"/>
                <w:szCs w:val="28"/>
                <w14:ligatures w14:val="none"/>
              </w:rPr>
              <w:t>24-26</w:t>
            </w:r>
          </w:p>
        </w:tc>
      </w:tr>
      <w:tr w:rsidR="00481BBF" w:rsidRPr="00446561" w14:paraId="11231127" w14:textId="77777777" w:rsidTr="00481BBF">
        <w:trPr>
          <w:trHeight w:val="561"/>
        </w:trPr>
        <w:tc>
          <w:tcPr>
            <w:tcW w:w="925" w:type="dxa"/>
            <w:tcBorders>
              <w:top w:val="single" w:sz="4" w:space="0" w:color="auto"/>
              <w:left w:val="single" w:sz="4" w:space="0" w:color="auto"/>
              <w:bottom w:val="single" w:sz="4" w:space="0" w:color="auto"/>
              <w:right w:val="single" w:sz="4" w:space="0" w:color="auto"/>
            </w:tcBorders>
          </w:tcPr>
          <w:p w14:paraId="6C3FAC64"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lang w:bidi="ar-EG"/>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61C571EF" w14:textId="77777777" w:rsidR="00481BBF" w:rsidRPr="00446561" w:rsidRDefault="00481BBF" w:rsidP="00F7320D">
            <w:pPr>
              <w:spacing w:after="200" w:line="240" w:lineRule="auto"/>
              <w:rPr>
                <w:rFonts w:ascii="Sakkal Majalla" w:eastAsia="Times New Roman" w:hAnsi="Sakkal Majalla" w:cs="Sakkal Majalla"/>
                <w:kern w:val="0"/>
                <w:sz w:val="28"/>
                <w:szCs w:val="28"/>
                <w:lang w:bidi="ar-EG"/>
                <w14:ligatures w14:val="none"/>
              </w:rPr>
            </w:pPr>
            <w:r w:rsidRPr="00446561">
              <w:rPr>
                <w:rFonts w:ascii="Sakkal Majalla" w:eastAsia="Times New Roman" w:hAnsi="Sakkal Majalla" w:cs="Sakkal Majalla"/>
                <w:kern w:val="0"/>
                <w:sz w:val="28"/>
                <w:szCs w:val="28"/>
                <w:rtl/>
                <w:lang w:bidi="ar-EG"/>
                <w14:ligatures w14:val="none"/>
              </w:rPr>
              <w:t>ملاحق الدراسة</w:t>
            </w:r>
          </w:p>
        </w:tc>
        <w:tc>
          <w:tcPr>
            <w:tcW w:w="1477" w:type="dxa"/>
            <w:tcBorders>
              <w:top w:val="single" w:sz="4" w:space="0" w:color="auto"/>
              <w:left w:val="single" w:sz="4" w:space="0" w:color="auto"/>
              <w:bottom w:val="single" w:sz="4" w:space="0" w:color="auto"/>
              <w:right w:val="single" w:sz="4" w:space="0" w:color="auto"/>
            </w:tcBorders>
            <w:hideMark/>
          </w:tcPr>
          <w:p w14:paraId="6EB0D688" w14:textId="203CCF65" w:rsidR="00481BBF" w:rsidRPr="00446561" w:rsidRDefault="00595137" w:rsidP="00F7320D">
            <w:pPr>
              <w:bidi w:val="0"/>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14:ligatures w14:val="none"/>
              </w:rPr>
              <w:t>27-30</w:t>
            </w:r>
          </w:p>
        </w:tc>
      </w:tr>
      <w:tr w:rsidR="00481BBF" w:rsidRPr="00446561" w14:paraId="288F2340" w14:textId="77777777" w:rsidTr="00481BBF">
        <w:trPr>
          <w:trHeight w:val="561"/>
        </w:trPr>
        <w:tc>
          <w:tcPr>
            <w:tcW w:w="925" w:type="dxa"/>
            <w:tcBorders>
              <w:top w:val="single" w:sz="4" w:space="0" w:color="auto"/>
              <w:left w:val="single" w:sz="4" w:space="0" w:color="auto"/>
              <w:bottom w:val="single" w:sz="4" w:space="0" w:color="auto"/>
              <w:right w:val="single" w:sz="4" w:space="0" w:color="auto"/>
            </w:tcBorders>
          </w:tcPr>
          <w:p w14:paraId="0955AE75"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lang w:bidi="ar-EG"/>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37127534" w14:textId="0D7CA374" w:rsidR="00481BBF" w:rsidRPr="00446561" w:rsidRDefault="00481BBF" w:rsidP="00F7320D">
            <w:pPr>
              <w:spacing w:after="200" w:line="240" w:lineRule="auto"/>
              <w:rPr>
                <w:rFonts w:ascii="Sakkal Majalla" w:eastAsia="Times New Roman" w:hAnsi="Sakkal Majalla" w:cs="Sakkal Majalla"/>
                <w:kern w:val="0"/>
                <w:sz w:val="28"/>
                <w:szCs w:val="28"/>
                <w:rtl/>
                <w:lang w:bidi="ar-EG"/>
                <w14:ligatures w14:val="none"/>
              </w:rPr>
            </w:pPr>
            <w:r w:rsidRPr="00446561">
              <w:rPr>
                <w:rFonts w:ascii="Sakkal Majalla" w:eastAsia="Times New Roman" w:hAnsi="Sakkal Majalla" w:cs="Sakkal Majalla"/>
                <w:kern w:val="0"/>
                <w:sz w:val="28"/>
                <w:szCs w:val="28"/>
                <w:rtl/>
                <w:lang w:bidi="ar-EG"/>
                <w14:ligatures w14:val="none"/>
              </w:rPr>
              <w:t xml:space="preserve">قائمة أسماء السادة </w:t>
            </w:r>
            <w:proofErr w:type="gramStart"/>
            <w:r w:rsidRPr="00446561">
              <w:rPr>
                <w:rFonts w:ascii="Sakkal Majalla" w:eastAsia="Times New Roman" w:hAnsi="Sakkal Majalla" w:cs="Sakkal Majalla"/>
                <w:kern w:val="0"/>
                <w:sz w:val="28"/>
                <w:szCs w:val="28"/>
                <w:rtl/>
                <w:lang w:bidi="ar-EG"/>
                <w14:ligatures w14:val="none"/>
              </w:rPr>
              <w:t xml:space="preserve">المحكمين </w:t>
            </w:r>
            <w:r w:rsidR="00595137" w:rsidRPr="00446561">
              <w:rPr>
                <w:rFonts w:ascii="Sakkal Majalla" w:eastAsia="Times New Roman" w:hAnsi="Sakkal Majalla" w:cs="Sakkal Majalla"/>
                <w:kern w:val="0"/>
                <w:sz w:val="28"/>
                <w:szCs w:val="28"/>
                <w:rtl/>
                <w:lang w:bidi="ar-EG"/>
                <w14:ligatures w14:val="none"/>
              </w:rPr>
              <w:t xml:space="preserve"> ملحق</w:t>
            </w:r>
            <w:proofErr w:type="gramEnd"/>
            <w:r w:rsidR="00595137" w:rsidRPr="00446561">
              <w:rPr>
                <w:rFonts w:ascii="Sakkal Majalla" w:eastAsia="Times New Roman" w:hAnsi="Sakkal Majalla" w:cs="Sakkal Majalla"/>
                <w:kern w:val="0"/>
                <w:sz w:val="28"/>
                <w:szCs w:val="28"/>
                <w:rtl/>
                <w:lang w:bidi="ar-EG"/>
                <w14:ligatures w14:val="none"/>
              </w:rPr>
              <w:t xml:space="preserve"> (1)</w:t>
            </w:r>
          </w:p>
        </w:tc>
        <w:tc>
          <w:tcPr>
            <w:tcW w:w="1477" w:type="dxa"/>
            <w:tcBorders>
              <w:top w:val="single" w:sz="4" w:space="0" w:color="auto"/>
              <w:left w:val="single" w:sz="4" w:space="0" w:color="auto"/>
              <w:bottom w:val="single" w:sz="4" w:space="0" w:color="auto"/>
              <w:right w:val="single" w:sz="4" w:space="0" w:color="auto"/>
            </w:tcBorders>
            <w:hideMark/>
          </w:tcPr>
          <w:p w14:paraId="5A27164B" w14:textId="6ECDC464" w:rsidR="00481BBF" w:rsidRPr="00446561" w:rsidRDefault="00595137" w:rsidP="00F7320D">
            <w:pPr>
              <w:bidi w:val="0"/>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14:ligatures w14:val="none"/>
              </w:rPr>
              <w:t>27</w:t>
            </w:r>
          </w:p>
        </w:tc>
      </w:tr>
      <w:tr w:rsidR="00481BBF" w:rsidRPr="00446561" w14:paraId="711F6065" w14:textId="77777777" w:rsidTr="00481BBF">
        <w:trPr>
          <w:trHeight w:val="561"/>
        </w:trPr>
        <w:tc>
          <w:tcPr>
            <w:tcW w:w="925" w:type="dxa"/>
            <w:tcBorders>
              <w:top w:val="single" w:sz="4" w:space="0" w:color="auto"/>
              <w:left w:val="single" w:sz="4" w:space="0" w:color="auto"/>
              <w:bottom w:val="single" w:sz="4" w:space="0" w:color="auto"/>
              <w:right w:val="single" w:sz="4" w:space="0" w:color="auto"/>
            </w:tcBorders>
          </w:tcPr>
          <w:p w14:paraId="16480639" w14:textId="77777777" w:rsidR="00481BBF" w:rsidRPr="00446561" w:rsidRDefault="00481BBF" w:rsidP="00A11C79">
            <w:pPr>
              <w:numPr>
                <w:ilvl w:val="0"/>
                <w:numId w:val="6"/>
              </w:numPr>
              <w:spacing w:after="200" w:line="240" w:lineRule="auto"/>
              <w:contextualSpacing/>
              <w:jc w:val="center"/>
              <w:rPr>
                <w:rFonts w:ascii="Sakkal Majalla" w:eastAsia="Times New Roman" w:hAnsi="Sakkal Majalla" w:cs="Sakkal Majalla"/>
                <w:sz w:val="28"/>
                <w:szCs w:val="28"/>
                <w:lang w:bidi="ar-EG"/>
                <w14:ligatures w14:val="none"/>
              </w:rPr>
            </w:pPr>
          </w:p>
        </w:tc>
        <w:tc>
          <w:tcPr>
            <w:tcW w:w="6238" w:type="dxa"/>
            <w:tcBorders>
              <w:top w:val="single" w:sz="4" w:space="0" w:color="auto"/>
              <w:left w:val="single" w:sz="4" w:space="0" w:color="auto"/>
              <w:bottom w:val="single" w:sz="4" w:space="0" w:color="auto"/>
              <w:right w:val="single" w:sz="4" w:space="0" w:color="auto"/>
            </w:tcBorders>
            <w:hideMark/>
          </w:tcPr>
          <w:p w14:paraId="6423867B" w14:textId="276B3827" w:rsidR="00481BBF" w:rsidRPr="00446561" w:rsidRDefault="00481BBF" w:rsidP="00595137">
            <w:pPr>
              <w:spacing w:after="200" w:line="240" w:lineRule="auto"/>
              <w:rPr>
                <w:rFonts w:ascii="Sakkal Majalla" w:eastAsia="Times New Roman" w:hAnsi="Sakkal Majalla" w:cs="Sakkal Majalla"/>
                <w:kern w:val="0"/>
                <w:sz w:val="28"/>
                <w:szCs w:val="28"/>
                <w:lang w:bidi="ar-EG"/>
                <w14:ligatures w14:val="none"/>
              </w:rPr>
            </w:pPr>
            <w:r w:rsidRPr="00446561">
              <w:rPr>
                <w:rFonts w:ascii="Sakkal Majalla" w:eastAsia="Times New Roman" w:hAnsi="Sakkal Majalla" w:cs="Sakkal Majalla"/>
                <w:kern w:val="0"/>
                <w:sz w:val="28"/>
                <w:szCs w:val="28"/>
                <w:rtl/>
                <w:lang w:bidi="ar-EG"/>
                <w14:ligatures w14:val="none"/>
              </w:rPr>
              <w:t>ملحق (</w:t>
            </w:r>
            <w:r w:rsidR="00595137" w:rsidRPr="00446561">
              <w:rPr>
                <w:rFonts w:ascii="Sakkal Majalla" w:eastAsia="Times New Roman" w:hAnsi="Sakkal Majalla" w:cs="Sakkal Majalla"/>
                <w:kern w:val="0"/>
                <w:sz w:val="28"/>
                <w:szCs w:val="28"/>
                <w:rtl/>
                <w:lang w:bidi="ar-EG"/>
                <w14:ligatures w14:val="none"/>
              </w:rPr>
              <w:t>2</w:t>
            </w:r>
            <w:r w:rsidRPr="00446561">
              <w:rPr>
                <w:rFonts w:ascii="Sakkal Majalla" w:eastAsia="Times New Roman" w:hAnsi="Sakkal Majalla" w:cs="Sakkal Majalla"/>
                <w:kern w:val="0"/>
                <w:sz w:val="28"/>
                <w:szCs w:val="28"/>
                <w:rtl/>
                <w:lang w:bidi="ar-EG"/>
                <w14:ligatures w14:val="none"/>
              </w:rPr>
              <w:t xml:space="preserve">) </w:t>
            </w:r>
            <w:proofErr w:type="spellStart"/>
            <w:r w:rsidRPr="00446561">
              <w:rPr>
                <w:rFonts w:ascii="Sakkal Majalla" w:eastAsia="Times New Roman" w:hAnsi="Sakkal Majalla" w:cs="Sakkal Majalla"/>
                <w:kern w:val="0"/>
                <w:sz w:val="28"/>
                <w:szCs w:val="28"/>
                <w:rtl/>
                <w:lang w:bidi="ar-EG"/>
                <w14:ligatures w14:val="none"/>
              </w:rPr>
              <w:t>الإستبانة</w:t>
            </w:r>
            <w:proofErr w:type="spellEnd"/>
          </w:p>
        </w:tc>
        <w:tc>
          <w:tcPr>
            <w:tcW w:w="1477" w:type="dxa"/>
            <w:tcBorders>
              <w:top w:val="single" w:sz="4" w:space="0" w:color="auto"/>
              <w:left w:val="single" w:sz="4" w:space="0" w:color="auto"/>
              <w:bottom w:val="single" w:sz="4" w:space="0" w:color="auto"/>
              <w:right w:val="single" w:sz="4" w:space="0" w:color="auto"/>
            </w:tcBorders>
            <w:hideMark/>
          </w:tcPr>
          <w:p w14:paraId="41EB0B5A" w14:textId="2B547484" w:rsidR="00481BBF" w:rsidRPr="00446561" w:rsidRDefault="00595137" w:rsidP="00F7320D">
            <w:pPr>
              <w:bidi w:val="0"/>
              <w:spacing w:after="200" w:line="240" w:lineRule="auto"/>
              <w:jc w:val="center"/>
              <w:rPr>
                <w:rFonts w:ascii="Sakkal Majalla" w:eastAsia="Times New Roman" w:hAnsi="Sakkal Majalla" w:cs="Sakkal Majalla"/>
                <w:kern w:val="0"/>
                <w:sz w:val="28"/>
                <w:szCs w:val="28"/>
                <w:lang w:bidi="ar-EG"/>
                <w14:ligatures w14:val="none"/>
              </w:rPr>
            </w:pPr>
            <w:r w:rsidRPr="00446561">
              <w:rPr>
                <w:rFonts w:ascii="Sakkal Majalla" w:eastAsia="Times New Roman" w:hAnsi="Sakkal Majalla" w:cs="Sakkal Majalla"/>
                <w:kern w:val="0"/>
                <w:sz w:val="28"/>
                <w:szCs w:val="28"/>
                <w:rtl/>
                <w:lang w:bidi="ar-EG"/>
                <w14:ligatures w14:val="none"/>
              </w:rPr>
              <w:t>28-30</w:t>
            </w:r>
          </w:p>
        </w:tc>
      </w:tr>
      <w:tr w:rsidR="00595137" w:rsidRPr="00446561" w14:paraId="3F4A8BDC" w14:textId="77777777" w:rsidTr="00481BBF">
        <w:trPr>
          <w:trHeight w:val="561"/>
        </w:trPr>
        <w:tc>
          <w:tcPr>
            <w:tcW w:w="925" w:type="dxa"/>
            <w:tcBorders>
              <w:top w:val="single" w:sz="4" w:space="0" w:color="auto"/>
              <w:left w:val="single" w:sz="4" w:space="0" w:color="auto"/>
              <w:bottom w:val="single" w:sz="4" w:space="0" w:color="auto"/>
              <w:right w:val="single" w:sz="4" w:space="0" w:color="auto"/>
            </w:tcBorders>
          </w:tcPr>
          <w:p w14:paraId="2A5C3A43" w14:textId="77777777" w:rsidR="00595137" w:rsidRPr="00446561" w:rsidRDefault="00595137" w:rsidP="00A11C79">
            <w:pPr>
              <w:numPr>
                <w:ilvl w:val="0"/>
                <w:numId w:val="6"/>
              </w:numPr>
              <w:spacing w:after="200" w:line="240" w:lineRule="auto"/>
              <w:contextualSpacing/>
              <w:jc w:val="center"/>
              <w:rPr>
                <w:rFonts w:ascii="Sakkal Majalla" w:eastAsia="Times New Roman" w:hAnsi="Sakkal Majalla" w:cs="Sakkal Majalla"/>
                <w:sz w:val="28"/>
                <w:szCs w:val="28"/>
                <w:lang w:bidi="ar-EG"/>
                <w14:ligatures w14:val="none"/>
              </w:rPr>
            </w:pPr>
          </w:p>
        </w:tc>
        <w:tc>
          <w:tcPr>
            <w:tcW w:w="6238" w:type="dxa"/>
            <w:tcBorders>
              <w:top w:val="single" w:sz="4" w:space="0" w:color="auto"/>
              <w:left w:val="single" w:sz="4" w:space="0" w:color="auto"/>
              <w:bottom w:val="single" w:sz="4" w:space="0" w:color="auto"/>
              <w:right w:val="single" w:sz="4" w:space="0" w:color="auto"/>
            </w:tcBorders>
          </w:tcPr>
          <w:p w14:paraId="2F33EBFD" w14:textId="1F90D856" w:rsidR="00595137" w:rsidRPr="00446561" w:rsidRDefault="00595137" w:rsidP="00595137">
            <w:pPr>
              <w:spacing w:after="200" w:line="240" w:lineRule="auto"/>
              <w:rPr>
                <w:rFonts w:ascii="Sakkal Majalla" w:eastAsia="Times New Roman" w:hAnsi="Sakkal Majalla" w:cs="Sakkal Majalla"/>
                <w:kern w:val="0"/>
                <w:sz w:val="28"/>
                <w:szCs w:val="28"/>
                <w:rtl/>
                <w:lang w:bidi="ar-EG"/>
                <w14:ligatures w14:val="none"/>
              </w:rPr>
            </w:pPr>
            <w:r w:rsidRPr="00446561">
              <w:rPr>
                <w:rFonts w:ascii="Sakkal Majalla" w:eastAsia="Times New Roman" w:hAnsi="Sakkal Majalla" w:cs="Sakkal Majalla"/>
                <w:kern w:val="0"/>
                <w:sz w:val="28"/>
                <w:szCs w:val="28"/>
                <w:rtl/>
                <w:lang w:bidi="ar-EG"/>
                <w14:ligatures w14:val="none"/>
              </w:rPr>
              <w:t>الملخص الأجنبي</w:t>
            </w:r>
          </w:p>
        </w:tc>
        <w:tc>
          <w:tcPr>
            <w:tcW w:w="1477" w:type="dxa"/>
            <w:tcBorders>
              <w:top w:val="single" w:sz="4" w:space="0" w:color="auto"/>
              <w:left w:val="single" w:sz="4" w:space="0" w:color="auto"/>
              <w:bottom w:val="single" w:sz="4" w:space="0" w:color="auto"/>
              <w:right w:val="single" w:sz="4" w:space="0" w:color="auto"/>
            </w:tcBorders>
          </w:tcPr>
          <w:p w14:paraId="75F125F8" w14:textId="23E30CBC" w:rsidR="00595137" w:rsidRPr="00446561" w:rsidRDefault="00595137" w:rsidP="00F7320D">
            <w:pPr>
              <w:bidi w:val="0"/>
              <w:spacing w:after="200" w:line="240" w:lineRule="auto"/>
              <w:jc w:val="center"/>
              <w:rPr>
                <w:rFonts w:ascii="Sakkal Majalla" w:eastAsia="Times New Roman" w:hAnsi="Sakkal Majalla" w:cs="Sakkal Majalla"/>
                <w:kern w:val="0"/>
                <w:sz w:val="28"/>
                <w:szCs w:val="28"/>
                <w:rtl/>
                <w:lang w:bidi="ar-EG"/>
                <w14:ligatures w14:val="none"/>
              </w:rPr>
            </w:pPr>
            <w:r w:rsidRPr="00446561">
              <w:rPr>
                <w:rFonts w:ascii="Sakkal Majalla" w:eastAsia="Times New Roman" w:hAnsi="Sakkal Majalla" w:cs="Sakkal Majalla"/>
                <w:kern w:val="0"/>
                <w:sz w:val="28"/>
                <w:szCs w:val="28"/>
                <w:lang w:bidi="ar-EG"/>
                <w14:ligatures w14:val="none"/>
              </w:rPr>
              <w:t>31</w:t>
            </w:r>
          </w:p>
        </w:tc>
      </w:tr>
    </w:tbl>
    <w:p w14:paraId="5BC207B0" w14:textId="77777777" w:rsidR="00481BBF" w:rsidRPr="00446561" w:rsidRDefault="00481BBF" w:rsidP="00F7320D">
      <w:pPr>
        <w:spacing w:line="240" w:lineRule="auto"/>
        <w:jc w:val="center"/>
        <w:rPr>
          <w:rFonts w:ascii="Sakkal Majalla" w:hAnsi="Sakkal Majalla" w:cs="Sakkal Majalla"/>
          <w:b/>
          <w:bCs/>
          <w:sz w:val="28"/>
          <w:szCs w:val="28"/>
          <w:rtl/>
          <w:lang w:bidi="ar-EG"/>
        </w:rPr>
      </w:pPr>
    </w:p>
    <w:p w14:paraId="3DADD4A9" w14:textId="77777777" w:rsidR="00481BBF" w:rsidRPr="00446561" w:rsidRDefault="00481BBF" w:rsidP="00F7320D">
      <w:pPr>
        <w:spacing w:line="240" w:lineRule="auto"/>
        <w:jc w:val="center"/>
        <w:rPr>
          <w:rFonts w:ascii="Sakkal Majalla" w:hAnsi="Sakkal Majalla" w:cs="Sakkal Majalla"/>
          <w:b/>
          <w:bCs/>
          <w:sz w:val="28"/>
          <w:szCs w:val="28"/>
          <w:rtl/>
          <w:lang w:bidi="ar-EG"/>
        </w:rPr>
      </w:pPr>
    </w:p>
    <w:p w14:paraId="50C43C8C" w14:textId="77777777" w:rsidR="00481BBF" w:rsidRPr="00446561" w:rsidRDefault="00481BBF" w:rsidP="00F7320D">
      <w:pPr>
        <w:spacing w:line="240" w:lineRule="auto"/>
        <w:jc w:val="center"/>
        <w:rPr>
          <w:rFonts w:ascii="Sakkal Majalla" w:hAnsi="Sakkal Majalla" w:cs="Sakkal Majalla"/>
          <w:b/>
          <w:bCs/>
          <w:sz w:val="28"/>
          <w:szCs w:val="28"/>
          <w:rtl/>
          <w:lang w:bidi="ar-EG"/>
        </w:rPr>
      </w:pPr>
    </w:p>
    <w:p w14:paraId="2EEB73E8" w14:textId="05CC7B06" w:rsidR="00414ADB" w:rsidRPr="00446561" w:rsidRDefault="00414ADB" w:rsidP="00F7320D">
      <w:pPr>
        <w:spacing w:line="240" w:lineRule="auto"/>
        <w:jc w:val="center"/>
        <w:rPr>
          <w:rFonts w:ascii="Sakkal Majalla" w:hAnsi="Sakkal Majalla" w:cs="Sakkal Majalla"/>
          <w:b/>
          <w:bCs/>
          <w:sz w:val="28"/>
          <w:szCs w:val="28"/>
          <w:lang w:bidi="ar-EG"/>
        </w:rPr>
      </w:pPr>
      <w:r w:rsidRPr="00446561">
        <w:rPr>
          <w:rFonts w:ascii="Sakkal Majalla" w:hAnsi="Sakkal Majalla" w:cs="Sakkal Majalla"/>
          <w:b/>
          <w:bCs/>
          <w:sz w:val="28"/>
          <w:szCs w:val="28"/>
          <w:rtl/>
          <w:lang w:bidi="ar-EG"/>
        </w:rPr>
        <w:t>قائمة الجداول والأشكال</w:t>
      </w:r>
    </w:p>
    <w:p w14:paraId="263101A1" w14:textId="77777777" w:rsidR="00414ADB" w:rsidRPr="00446561" w:rsidRDefault="00414ADB" w:rsidP="00F7320D">
      <w:pPr>
        <w:spacing w:line="240" w:lineRule="auto"/>
        <w:jc w:val="center"/>
        <w:rPr>
          <w:rFonts w:ascii="Sakkal Majalla" w:hAnsi="Sakkal Majalla" w:cs="Sakkal Majalla"/>
          <w:b/>
          <w:bCs/>
          <w:sz w:val="28"/>
          <w:szCs w:val="28"/>
          <w:rtl/>
          <w:lang w:bidi="ar-EG"/>
        </w:rPr>
      </w:pPr>
    </w:p>
    <w:tbl>
      <w:tblPr>
        <w:bidiVisual/>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6520"/>
        <w:gridCol w:w="1144"/>
      </w:tblGrid>
      <w:tr w:rsidR="00481BBF" w:rsidRPr="00446561" w14:paraId="246D8A20" w14:textId="77777777" w:rsidTr="00481BBF">
        <w:trPr>
          <w:trHeight w:val="885"/>
        </w:trPr>
        <w:tc>
          <w:tcPr>
            <w:tcW w:w="1134" w:type="dxa"/>
            <w:tcBorders>
              <w:top w:val="single" w:sz="4" w:space="0" w:color="auto"/>
              <w:left w:val="single" w:sz="4" w:space="0" w:color="auto"/>
              <w:bottom w:val="single" w:sz="4" w:space="0" w:color="auto"/>
              <w:right w:val="single" w:sz="4" w:space="0" w:color="auto"/>
            </w:tcBorders>
            <w:hideMark/>
          </w:tcPr>
          <w:p w14:paraId="7ACFDFBE" w14:textId="77777777" w:rsidR="00481BBF" w:rsidRPr="00446561" w:rsidRDefault="00481BBF" w:rsidP="00F7320D">
            <w:pPr>
              <w:spacing w:after="200" w:line="240" w:lineRule="auto"/>
              <w:jc w:val="center"/>
              <w:rPr>
                <w:rFonts w:ascii="Sakkal Majalla" w:eastAsia="Times New Roman" w:hAnsi="Sakkal Majalla" w:cs="Sakkal Majalla"/>
                <w:b/>
                <w:bCs/>
                <w:kern w:val="0"/>
                <w:sz w:val="28"/>
                <w:szCs w:val="28"/>
                <w14:ligatures w14:val="none"/>
              </w:rPr>
            </w:pPr>
            <w:r w:rsidRPr="00446561">
              <w:rPr>
                <w:rFonts w:ascii="Sakkal Majalla" w:eastAsia="Times New Roman" w:hAnsi="Sakkal Majalla" w:cs="Sakkal Majalla"/>
                <w:b/>
                <w:bCs/>
                <w:kern w:val="0"/>
                <w:sz w:val="28"/>
                <w:szCs w:val="28"/>
                <w:rtl/>
                <w14:ligatures w14:val="none"/>
              </w:rPr>
              <w:t>م</w:t>
            </w:r>
          </w:p>
        </w:tc>
        <w:tc>
          <w:tcPr>
            <w:tcW w:w="6520" w:type="dxa"/>
            <w:tcBorders>
              <w:top w:val="single" w:sz="4" w:space="0" w:color="auto"/>
              <w:left w:val="single" w:sz="4" w:space="0" w:color="auto"/>
              <w:bottom w:val="single" w:sz="4" w:space="0" w:color="auto"/>
              <w:right w:val="single" w:sz="4" w:space="0" w:color="auto"/>
            </w:tcBorders>
            <w:hideMark/>
          </w:tcPr>
          <w:p w14:paraId="13C78765" w14:textId="77777777" w:rsidR="00481BBF" w:rsidRPr="00446561" w:rsidRDefault="00481BBF" w:rsidP="00F7320D">
            <w:pPr>
              <w:spacing w:after="200" w:line="240" w:lineRule="auto"/>
              <w:jc w:val="center"/>
              <w:rPr>
                <w:rFonts w:ascii="Sakkal Majalla" w:eastAsia="Times New Roman" w:hAnsi="Sakkal Majalla" w:cs="Sakkal Majalla"/>
                <w:b/>
                <w:bCs/>
                <w:kern w:val="0"/>
                <w:sz w:val="28"/>
                <w:szCs w:val="28"/>
                <w14:ligatures w14:val="none"/>
              </w:rPr>
            </w:pPr>
            <w:r w:rsidRPr="00446561">
              <w:rPr>
                <w:rFonts w:ascii="Sakkal Majalla" w:eastAsia="Times New Roman" w:hAnsi="Sakkal Majalla" w:cs="Sakkal Majalla"/>
                <w:b/>
                <w:bCs/>
                <w:kern w:val="0"/>
                <w:sz w:val="28"/>
                <w:szCs w:val="28"/>
                <w:rtl/>
                <w14:ligatures w14:val="none"/>
              </w:rPr>
              <w:t xml:space="preserve">فهرس الجداول والأشكال </w:t>
            </w:r>
          </w:p>
        </w:tc>
        <w:tc>
          <w:tcPr>
            <w:tcW w:w="1144" w:type="dxa"/>
            <w:tcBorders>
              <w:top w:val="single" w:sz="4" w:space="0" w:color="auto"/>
              <w:left w:val="single" w:sz="4" w:space="0" w:color="auto"/>
              <w:bottom w:val="single" w:sz="4" w:space="0" w:color="auto"/>
              <w:right w:val="single" w:sz="4" w:space="0" w:color="auto"/>
            </w:tcBorders>
            <w:hideMark/>
          </w:tcPr>
          <w:p w14:paraId="68A1DB78" w14:textId="77777777" w:rsidR="00481BBF" w:rsidRPr="00446561" w:rsidRDefault="00481BBF" w:rsidP="00F7320D">
            <w:pPr>
              <w:spacing w:after="200" w:line="240" w:lineRule="auto"/>
              <w:jc w:val="center"/>
              <w:rPr>
                <w:rFonts w:ascii="Sakkal Majalla" w:eastAsia="Times New Roman" w:hAnsi="Sakkal Majalla" w:cs="Sakkal Majalla"/>
                <w:b/>
                <w:bCs/>
                <w:kern w:val="0"/>
                <w:sz w:val="28"/>
                <w:szCs w:val="28"/>
                <w14:ligatures w14:val="none"/>
              </w:rPr>
            </w:pPr>
            <w:r w:rsidRPr="00446561">
              <w:rPr>
                <w:rFonts w:ascii="Sakkal Majalla" w:eastAsia="Times New Roman" w:hAnsi="Sakkal Majalla" w:cs="Sakkal Majalla"/>
                <w:b/>
                <w:bCs/>
                <w:kern w:val="0"/>
                <w:sz w:val="28"/>
                <w:szCs w:val="28"/>
                <w:rtl/>
                <w14:ligatures w14:val="none"/>
              </w:rPr>
              <w:t>الصفحة</w:t>
            </w:r>
          </w:p>
        </w:tc>
      </w:tr>
      <w:tr w:rsidR="00481BBF" w:rsidRPr="00446561" w14:paraId="14732100" w14:textId="77777777" w:rsidTr="00481BBF">
        <w:trPr>
          <w:trHeight w:val="826"/>
        </w:trPr>
        <w:tc>
          <w:tcPr>
            <w:tcW w:w="1134" w:type="dxa"/>
            <w:tcBorders>
              <w:top w:val="single" w:sz="4" w:space="0" w:color="auto"/>
              <w:left w:val="single" w:sz="4" w:space="0" w:color="auto"/>
              <w:bottom w:val="single" w:sz="4" w:space="0" w:color="auto"/>
              <w:right w:val="single" w:sz="4" w:space="0" w:color="auto"/>
            </w:tcBorders>
          </w:tcPr>
          <w:p w14:paraId="1958A6F3" w14:textId="77777777" w:rsidR="00481BBF" w:rsidRPr="00446561" w:rsidRDefault="00481BBF" w:rsidP="00A11C79">
            <w:pPr>
              <w:numPr>
                <w:ilvl w:val="0"/>
                <w:numId w:val="7"/>
              </w:numPr>
              <w:spacing w:after="0" w:line="240" w:lineRule="auto"/>
              <w:contextualSpacing/>
              <w:jc w:val="center"/>
              <w:rPr>
                <w:rFonts w:ascii="Sakkal Majalla" w:eastAsia="Times New Roman" w:hAnsi="Sakkal Majalla" w:cs="Sakkal Majalla"/>
                <w:kern w:val="0"/>
                <w:sz w:val="28"/>
                <w:szCs w:val="28"/>
                <w14:ligatures w14:val="none"/>
              </w:rPr>
            </w:pPr>
          </w:p>
        </w:tc>
        <w:tc>
          <w:tcPr>
            <w:tcW w:w="6520" w:type="dxa"/>
            <w:tcBorders>
              <w:top w:val="single" w:sz="4" w:space="0" w:color="auto"/>
              <w:left w:val="single" w:sz="4" w:space="0" w:color="auto"/>
              <w:bottom w:val="single" w:sz="4" w:space="0" w:color="auto"/>
              <w:right w:val="single" w:sz="4" w:space="0" w:color="auto"/>
            </w:tcBorders>
            <w:hideMark/>
          </w:tcPr>
          <w:p w14:paraId="79096A07" w14:textId="77777777" w:rsidR="00481BBF" w:rsidRPr="00446561" w:rsidRDefault="00481BBF" w:rsidP="00F7320D">
            <w:pPr>
              <w:spacing w:after="200" w:line="240" w:lineRule="auto"/>
              <w:jc w:val="lowKashida"/>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شكل رقم (1) التصور العام لهيكل البحث</w:t>
            </w:r>
          </w:p>
        </w:tc>
        <w:tc>
          <w:tcPr>
            <w:tcW w:w="1144" w:type="dxa"/>
            <w:tcBorders>
              <w:top w:val="single" w:sz="4" w:space="0" w:color="auto"/>
              <w:left w:val="single" w:sz="4" w:space="0" w:color="auto"/>
              <w:bottom w:val="single" w:sz="4" w:space="0" w:color="auto"/>
              <w:right w:val="single" w:sz="4" w:space="0" w:color="auto"/>
            </w:tcBorders>
            <w:vAlign w:val="bottom"/>
            <w:hideMark/>
          </w:tcPr>
          <w:p w14:paraId="79357FC2" w14:textId="5161139C" w:rsidR="00481BBF" w:rsidRPr="00446561" w:rsidRDefault="00213504"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14:ligatures w14:val="none"/>
              </w:rPr>
              <w:t>16</w:t>
            </w:r>
          </w:p>
        </w:tc>
      </w:tr>
      <w:tr w:rsidR="00481BBF" w:rsidRPr="00446561" w14:paraId="67A0421D" w14:textId="77777777" w:rsidTr="00481BBF">
        <w:trPr>
          <w:trHeight w:val="838"/>
        </w:trPr>
        <w:tc>
          <w:tcPr>
            <w:tcW w:w="1134" w:type="dxa"/>
            <w:tcBorders>
              <w:top w:val="single" w:sz="4" w:space="0" w:color="auto"/>
              <w:left w:val="single" w:sz="4" w:space="0" w:color="auto"/>
              <w:bottom w:val="single" w:sz="4" w:space="0" w:color="auto"/>
              <w:right w:val="single" w:sz="4" w:space="0" w:color="auto"/>
            </w:tcBorders>
          </w:tcPr>
          <w:p w14:paraId="1FC5C9A7" w14:textId="77777777" w:rsidR="00481BBF" w:rsidRPr="00446561" w:rsidRDefault="00481BBF" w:rsidP="00A11C79">
            <w:pPr>
              <w:numPr>
                <w:ilvl w:val="0"/>
                <w:numId w:val="7"/>
              </w:numPr>
              <w:spacing w:after="0" w:line="240" w:lineRule="auto"/>
              <w:contextualSpacing/>
              <w:jc w:val="center"/>
              <w:rPr>
                <w:rFonts w:ascii="Sakkal Majalla" w:eastAsia="Times New Roman" w:hAnsi="Sakkal Majalla" w:cs="Sakkal Majalla"/>
                <w:kern w:val="0"/>
                <w:sz w:val="28"/>
                <w:szCs w:val="28"/>
                <w14:ligatures w14:val="none"/>
              </w:rPr>
            </w:pPr>
          </w:p>
        </w:tc>
        <w:tc>
          <w:tcPr>
            <w:tcW w:w="6520" w:type="dxa"/>
            <w:tcBorders>
              <w:top w:val="single" w:sz="4" w:space="0" w:color="auto"/>
              <w:left w:val="single" w:sz="4" w:space="0" w:color="auto"/>
              <w:bottom w:val="single" w:sz="4" w:space="0" w:color="auto"/>
              <w:right w:val="single" w:sz="4" w:space="0" w:color="auto"/>
            </w:tcBorders>
            <w:hideMark/>
          </w:tcPr>
          <w:p w14:paraId="01D5DE8B" w14:textId="77777777" w:rsidR="00481BBF" w:rsidRPr="00446561" w:rsidRDefault="00481BBF" w:rsidP="00F7320D">
            <w:pPr>
              <w:spacing w:after="200" w:line="240" w:lineRule="auto"/>
              <w:jc w:val="lowKashida"/>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 xml:space="preserve">جدول (1) معامل ألفا </w:t>
            </w:r>
            <w:proofErr w:type="spellStart"/>
            <w:r w:rsidRPr="00446561">
              <w:rPr>
                <w:rFonts w:ascii="Sakkal Majalla" w:eastAsia="Times New Roman" w:hAnsi="Sakkal Majalla" w:cs="Sakkal Majalla"/>
                <w:kern w:val="0"/>
                <w:sz w:val="28"/>
                <w:szCs w:val="28"/>
                <w:rtl/>
                <w14:ligatures w14:val="none"/>
              </w:rPr>
              <w:t>كرونباخ</w:t>
            </w:r>
            <w:proofErr w:type="spellEnd"/>
          </w:p>
        </w:tc>
        <w:tc>
          <w:tcPr>
            <w:tcW w:w="1144" w:type="dxa"/>
            <w:tcBorders>
              <w:top w:val="single" w:sz="4" w:space="0" w:color="auto"/>
              <w:left w:val="single" w:sz="4" w:space="0" w:color="auto"/>
              <w:bottom w:val="single" w:sz="4" w:space="0" w:color="auto"/>
              <w:right w:val="single" w:sz="4" w:space="0" w:color="auto"/>
            </w:tcBorders>
            <w:vAlign w:val="bottom"/>
            <w:hideMark/>
          </w:tcPr>
          <w:p w14:paraId="04C729EE" w14:textId="046261A9" w:rsidR="00481BBF" w:rsidRPr="00446561" w:rsidRDefault="00213504"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14:ligatures w14:val="none"/>
              </w:rPr>
              <w:t>16</w:t>
            </w:r>
          </w:p>
        </w:tc>
      </w:tr>
      <w:tr w:rsidR="00481BBF" w:rsidRPr="00446561" w14:paraId="3CF08018" w14:textId="77777777" w:rsidTr="00481BBF">
        <w:trPr>
          <w:trHeight w:val="850"/>
        </w:trPr>
        <w:tc>
          <w:tcPr>
            <w:tcW w:w="1134" w:type="dxa"/>
            <w:tcBorders>
              <w:top w:val="single" w:sz="4" w:space="0" w:color="auto"/>
              <w:left w:val="single" w:sz="4" w:space="0" w:color="auto"/>
              <w:bottom w:val="single" w:sz="4" w:space="0" w:color="auto"/>
              <w:right w:val="single" w:sz="4" w:space="0" w:color="auto"/>
            </w:tcBorders>
          </w:tcPr>
          <w:p w14:paraId="0A153B47" w14:textId="77777777" w:rsidR="00481BBF" w:rsidRPr="00446561" w:rsidRDefault="00481BBF" w:rsidP="00A11C79">
            <w:pPr>
              <w:numPr>
                <w:ilvl w:val="0"/>
                <w:numId w:val="7"/>
              </w:numPr>
              <w:spacing w:after="0" w:line="240" w:lineRule="auto"/>
              <w:contextualSpacing/>
              <w:jc w:val="center"/>
              <w:rPr>
                <w:rFonts w:ascii="Sakkal Majalla" w:eastAsia="Times New Roman" w:hAnsi="Sakkal Majalla" w:cs="Sakkal Majalla"/>
                <w:kern w:val="0"/>
                <w:sz w:val="28"/>
                <w:szCs w:val="28"/>
                <w14:ligatures w14:val="none"/>
              </w:rPr>
            </w:pPr>
          </w:p>
        </w:tc>
        <w:tc>
          <w:tcPr>
            <w:tcW w:w="6520" w:type="dxa"/>
            <w:tcBorders>
              <w:top w:val="single" w:sz="4" w:space="0" w:color="auto"/>
              <w:left w:val="single" w:sz="4" w:space="0" w:color="auto"/>
              <w:bottom w:val="single" w:sz="4" w:space="0" w:color="auto"/>
              <w:right w:val="single" w:sz="4" w:space="0" w:color="auto"/>
            </w:tcBorders>
            <w:hideMark/>
          </w:tcPr>
          <w:p w14:paraId="6B8FDACC" w14:textId="40476F03" w:rsidR="00481BBF" w:rsidRPr="00446561" w:rsidRDefault="00481BBF" w:rsidP="00213504">
            <w:pPr>
              <w:spacing w:after="200" w:line="240" w:lineRule="auto"/>
              <w:jc w:val="lowKashida"/>
              <w:rPr>
                <w:rFonts w:ascii="Sakkal Majalla" w:eastAsia="Times New Roman" w:hAnsi="Sakkal Majalla" w:cs="Sakkal Majalla"/>
                <w:kern w:val="0"/>
                <w:sz w:val="28"/>
                <w:szCs w:val="28"/>
                <w:rtl/>
                <w:lang w:bidi="ar-EG"/>
                <w14:ligatures w14:val="none"/>
              </w:rPr>
            </w:pPr>
            <w:r w:rsidRPr="00446561">
              <w:rPr>
                <w:rFonts w:ascii="Sakkal Majalla" w:eastAsia="Times New Roman" w:hAnsi="Sakkal Majalla" w:cs="Sakkal Majalla"/>
                <w:kern w:val="0"/>
                <w:sz w:val="28"/>
                <w:szCs w:val="28"/>
                <w:rtl/>
                <w14:ligatures w14:val="none"/>
              </w:rPr>
              <w:t xml:space="preserve">جدول (2) </w:t>
            </w:r>
            <w:proofErr w:type="spellStart"/>
            <w:r w:rsidR="00213504" w:rsidRPr="00446561">
              <w:rPr>
                <w:rFonts w:ascii="Sakkal Majalla" w:eastAsia="Times New Roman" w:hAnsi="Sakkal Majalla" w:cs="Sakkal Majalla"/>
                <w:kern w:val="0"/>
                <w:sz w:val="28"/>
                <w:szCs w:val="28"/>
                <w:rtl/>
                <w:lang w:bidi="ar-EG"/>
                <w14:ligatures w14:val="none"/>
              </w:rPr>
              <w:t>المقايس</w:t>
            </w:r>
            <w:proofErr w:type="spellEnd"/>
            <w:r w:rsidR="00213504" w:rsidRPr="00446561">
              <w:rPr>
                <w:rFonts w:ascii="Sakkal Majalla" w:eastAsia="Times New Roman" w:hAnsi="Sakkal Majalla" w:cs="Sakkal Majalla"/>
                <w:kern w:val="0"/>
                <w:sz w:val="28"/>
                <w:szCs w:val="28"/>
                <w:rtl/>
                <w:lang w:bidi="ar-EG"/>
                <w14:ligatures w14:val="none"/>
              </w:rPr>
              <w:t xml:space="preserve"> الوصفية</w:t>
            </w:r>
          </w:p>
        </w:tc>
        <w:tc>
          <w:tcPr>
            <w:tcW w:w="1144" w:type="dxa"/>
            <w:tcBorders>
              <w:top w:val="single" w:sz="4" w:space="0" w:color="auto"/>
              <w:left w:val="single" w:sz="4" w:space="0" w:color="auto"/>
              <w:bottom w:val="single" w:sz="4" w:space="0" w:color="auto"/>
              <w:right w:val="single" w:sz="4" w:space="0" w:color="auto"/>
            </w:tcBorders>
            <w:vAlign w:val="bottom"/>
            <w:hideMark/>
          </w:tcPr>
          <w:p w14:paraId="08C9B34F" w14:textId="48F169BC" w:rsidR="00481BBF" w:rsidRPr="00446561" w:rsidRDefault="00213504"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16</w:t>
            </w:r>
          </w:p>
        </w:tc>
      </w:tr>
      <w:tr w:rsidR="00481BBF" w:rsidRPr="00446561" w14:paraId="3806FF2D" w14:textId="77777777" w:rsidTr="00481BBF">
        <w:trPr>
          <w:trHeight w:val="692"/>
        </w:trPr>
        <w:tc>
          <w:tcPr>
            <w:tcW w:w="1134" w:type="dxa"/>
            <w:tcBorders>
              <w:top w:val="single" w:sz="4" w:space="0" w:color="auto"/>
              <w:left w:val="single" w:sz="4" w:space="0" w:color="auto"/>
              <w:bottom w:val="single" w:sz="4" w:space="0" w:color="auto"/>
              <w:right w:val="single" w:sz="4" w:space="0" w:color="auto"/>
            </w:tcBorders>
          </w:tcPr>
          <w:p w14:paraId="716EDA81" w14:textId="77777777" w:rsidR="00481BBF" w:rsidRPr="00446561" w:rsidRDefault="00481BBF" w:rsidP="00A11C79">
            <w:pPr>
              <w:numPr>
                <w:ilvl w:val="0"/>
                <w:numId w:val="7"/>
              </w:numPr>
              <w:spacing w:after="0" w:line="240" w:lineRule="auto"/>
              <w:contextualSpacing/>
              <w:jc w:val="center"/>
              <w:rPr>
                <w:rFonts w:ascii="Sakkal Majalla" w:eastAsia="Times New Roman" w:hAnsi="Sakkal Majalla" w:cs="Sakkal Majalla"/>
                <w:kern w:val="0"/>
                <w:sz w:val="28"/>
                <w:szCs w:val="28"/>
                <w14:ligatures w14:val="none"/>
              </w:rPr>
            </w:pPr>
          </w:p>
        </w:tc>
        <w:tc>
          <w:tcPr>
            <w:tcW w:w="6520" w:type="dxa"/>
            <w:tcBorders>
              <w:top w:val="single" w:sz="4" w:space="0" w:color="auto"/>
              <w:left w:val="single" w:sz="4" w:space="0" w:color="auto"/>
              <w:bottom w:val="single" w:sz="4" w:space="0" w:color="auto"/>
              <w:right w:val="single" w:sz="4" w:space="0" w:color="auto"/>
            </w:tcBorders>
            <w:hideMark/>
          </w:tcPr>
          <w:p w14:paraId="44C17322" w14:textId="7EA40620" w:rsidR="00481BBF" w:rsidRPr="00446561" w:rsidRDefault="00213504" w:rsidP="00F7320D">
            <w:pPr>
              <w:spacing w:after="200" w:line="240" w:lineRule="auto"/>
              <w:jc w:val="lowKashida"/>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جدول (3) ترتيب محاور الدراسة وفقًا للأهمية النسبية والمتوسط الحسابي</w:t>
            </w:r>
          </w:p>
        </w:tc>
        <w:tc>
          <w:tcPr>
            <w:tcW w:w="1144" w:type="dxa"/>
            <w:tcBorders>
              <w:top w:val="single" w:sz="4" w:space="0" w:color="auto"/>
              <w:left w:val="single" w:sz="4" w:space="0" w:color="auto"/>
              <w:bottom w:val="single" w:sz="4" w:space="0" w:color="auto"/>
              <w:right w:val="single" w:sz="4" w:space="0" w:color="auto"/>
            </w:tcBorders>
            <w:vAlign w:val="bottom"/>
            <w:hideMark/>
          </w:tcPr>
          <w:p w14:paraId="4C6ACB53" w14:textId="435D7685" w:rsidR="00481BBF" w:rsidRPr="00446561" w:rsidRDefault="00213504"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18</w:t>
            </w:r>
          </w:p>
        </w:tc>
      </w:tr>
      <w:tr w:rsidR="00213504" w:rsidRPr="00446561" w14:paraId="6E63EB4D" w14:textId="77777777" w:rsidTr="00481BBF">
        <w:trPr>
          <w:trHeight w:val="692"/>
        </w:trPr>
        <w:tc>
          <w:tcPr>
            <w:tcW w:w="1134" w:type="dxa"/>
            <w:tcBorders>
              <w:top w:val="single" w:sz="4" w:space="0" w:color="auto"/>
              <w:left w:val="single" w:sz="4" w:space="0" w:color="auto"/>
              <w:bottom w:val="single" w:sz="4" w:space="0" w:color="auto"/>
              <w:right w:val="single" w:sz="4" w:space="0" w:color="auto"/>
            </w:tcBorders>
          </w:tcPr>
          <w:p w14:paraId="51107315" w14:textId="77777777" w:rsidR="00213504" w:rsidRPr="00446561" w:rsidRDefault="00213504" w:rsidP="00A11C79">
            <w:pPr>
              <w:numPr>
                <w:ilvl w:val="0"/>
                <w:numId w:val="7"/>
              </w:numPr>
              <w:spacing w:after="0" w:line="240" w:lineRule="auto"/>
              <w:contextualSpacing/>
              <w:jc w:val="center"/>
              <w:rPr>
                <w:rFonts w:ascii="Sakkal Majalla" w:eastAsia="Times New Roman" w:hAnsi="Sakkal Majalla" w:cs="Sakkal Majalla"/>
                <w:kern w:val="0"/>
                <w:sz w:val="28"/>
                <w:szCs w:val="28"/>
                <w14:ligatures w14:val="none"/>
              </w:rPr>
            </w:pPr>
          </w:p>
        </w:tc>
        <w:tc>
          <w:tcPr>
            <w:tcW w:w="6520" w:type="dxa"/>
            <w:tcBorders>
              <w:top w:val="single" w:sz="4" w:space="0" w:color="auto"/>
              <w:left w:val="single" w:sz="4" w:space="0" w:color="auto"/>
              <w:bottom w:val="single" w:sz="4" w:space="0" w:color="auto"/>
              <w:right w:val="single" w:sz="4" w:space="0" w:color="auto"/>
            </w:tcBorders>
          </w:tcPr>
          <w:p w14:paraId="7F1BBF92" w14:textId="1F5ABA80" w:rsidR="00213504" w:rsidRPr="00446561" w:rsidRDefault="00213504" w:rsidP="00F7320D">
            <w:pPr>
              <w:spacing w:after="200" w:line="240" w:lineRule="auto"/>
              <w:jc w:val="lowKashida"/>
              <w:rPr>
                <w:rFonts w:ascii="Sakkal Majalla" w:eastAsia="Times New Roman" w:hAnsi="Sakkal Majalla" w:cs="Sakkal Majalla"/>
                <w:kern w:val="0"/>
                <w:sz w:val="28"/>
                <w:szCs w:val="28"/>
                <w:rtl/>
                <w14:ligatures w14:val="none"/>
              </w:rPr>
            </w:pPr>
            <w:r w:rsidRPr="00446561">
              <w:rPr>
                <w:rFonts w:ascii="Sakkal Majalla" w:eastAsia="Times New Roman" w:hAnsi="Sakkal Majalla" w:cs="Sakkal Majalla"/>
                <w:kern w:val="0"/>
                <w:sz w:val="28"/>
                <w:szCs w:val="28"/>
                <w:rtl/>
                <w14:ligatures w14:val="none"/>
              </w:rPr>
              <w:t>جدول (4) معاملات ارتباط بيرسون</w:t>
            </w:r>
          </w:p>
        </w:tc>
        <w:tc>
          <w:tcPr>
            <w:tcW w:w="1144" w:type="dxa"/>
            <w:tcBorders>
              <w:top w:val="single" w:sz="4" w:space="0" w:color="auto"/>
              <w:left w:val="single" w:sz="4" w:space="0" w:color="auto"/>
              <w:bottom w:val="single" w:sz="4" w:space="0" w:color="auto"/>
              <w:right w:val="single" w:sz="4" w:space="0" w:color="auto"/>
            </w:tcBorders>
            <w:vAlign w:val="bottom"/>
          </w:tcPr>
          <w:p w14:paraId="66914729" w14:textId="15417B60" w:rsidR="00213504" w:rsidRPr="00446561" w:rsidRDefault="00213504" w:rsidP="00F7320D">
            <w:pPr>
              <w:spacing w:after="200" w:line="240" w:lineRule="auto"/>
              <w:jc w:val="center"/>
              <w:rPr>
                <w:rFonts w:ascii="Sakkal Majalla" w:eastAsia="Times New Roman" w:hAnsi="Sakkal Majalla" w:cs="Sakkal Majalla"/>
                <w:kern w:val="0"/>
                <w:sz w:val="28"/>
                <w:szCs w:val="28"/>
                <w:rtl/>
                <w14:ligatures w14:val="none"/>
              </w:rPr>
            </w:pPr>
            <w:r w:rsidRPr="00446561">
              <w:rPr>
                <w:rFonts w:ascii="Sakkal Majalla" w:eastAsia="Times New Roman" w:hAnsi="Sakkal Majalla" w:cs="Sakkal Majalla"/>
                <w:kern w:val="0"/>
                <w:sz w:val="28"/>
                <w:szCs w:val="28"/>
                <w:rtl/>
                <w14:ligatures w14:val="none"/>
              </w:rPr>
              <w:t>18</w:t>
            </w:r>
          </w:p>
        </w:tc>
      </w:tr>
      <w:tr w:rsidR="00481BBF" w:rsidRPr="00446561" w14:paraId="3D286278" w14:textId="77777777" w:rsidTr="00481BBF">
        <w:trPr>
          <w:trHeight w:val="830"/>
        </w:trPr>
        <w:tc>
          <w:tcPr>
            <w:tcW w:w="1134" w:type="dxa"/>
            <w:tcBorders>
              <w:top w:val="single" w:sz="4" w:space="0" w:color="auto"/>
              <w:left w:val="single" w:sz="4" w:space="0" w:color="auto"/>
              <w:bottom w:val="single" w:sz="4" w:space="0" w:color="auto"/>
              <w:right w:val="single" w:sz="4" w:space="0" w:color="auto"/>
            </w:tcBorders>
          </w:tcPr>
          <w:p w14:paraId="7F783AE2" w14:textId="77777777" w:rsidR="00481BBF" w:rsidRPr="00446561" w:rsidRDefault="00481BBF" w:rsidP="00A11C79">
            <w:pPr>
              <w:numPr>
                <w:ilvl w:val="0"/>
                <w:numId w:val="7"/>
              </w:numPr>
              <w:spacing w:after="0" w:line="240" w:lineRule="auto"/>
              <w:contextualSpacing/>
              <w:jc w:val="center"/>
              <w:rPr>
                <w:rFonts w:ascii="Sakkal Majalla" w:eastAsia="Times New Roman" w:hAnsi="Sakkal Majalla" w:cs="Sakkal Majalla"/>
                <w:kern w:val="0"/>
                <w:sz w:val="28"/>
                <w:szCs w:val="28"/>
                <w14:ligatures w14:val="none"/>
              </w:rPr>
            </w:pPr>
          </w:p>
        </w:tc>
        <w:tc>
          <w:tcPr>
            <w:tcW w:w="6520" w:type="dxa"/>
            <w:tcBorders>
              <w:top w:val="single" w:sz="4" w:space="0" w:color="auto"/>
              <w:left w:val="single" w:sz="4" w:space="0" w:color="auto"/>
              <w:bottom w:val="single" w:sz="4" w:space="0" w:color="auto"/>
              <w:right w:val="single" w:sz="4" w:space="0" w:color="auto"/>
            </w:tcBorders>
            <w:hideMark/>
          </w:tcPr>
          <w:p w14:paraId="4277F2A0" w14:textId="2780ED7D" w:rsidR="00481BBF" w:rsidRPr="00446561" w:rsidRDefault="00481BBF" w:rsidP="00213504">
            <w:pPr>
              <w:spacing w:after="200" w:line="240" w:lineRule="auto"/>
              <w:jc w:val="lowKashida"/>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 xml:space="preserve">جدول </w:t>
            </w:r>
            <w:r w:rsidR="00213504" w:rsidRPr="00446561">
              <w:rPr>
                <w:rFonts w:ascii="Sakkal Majalla" w:eastAsia="Times New Roman" w:hAnsi="Sakkal Majalla" w:cs="Sakkal Majalla"/>
                <w:kern w:val="0"/>
                <w:sz w:val="28"/>
                <w:szCs w:val="28"/>
                <w:rtl/>
                <w14:ligatures w14:val="none"/>
              </w:rPr>
              <w:t>(5)</w:t>
            </w:r>
            <w:r w:rsidRPr="00446561">
              <w:rPr>
                <w:rFonts w:ascii="Sakkal Majalla" w:eastAsia="Times New Roman" w:hAnsi="Sakkal Majalla" w:cs="Sakkal Majalla"/>
                <w:kern w:val="0"/>
                <w:sz w:val="28"/>
                <w:szCs w:val="28"/>
                <w:rtl/>
                <w14:ligatures w14:val="none"/>
              </w:rPr>
              <w:t xml:space="preserve"> </w:t>
            </w:r>
            <w:r w:rsidR="00213504" w:rsidRPr="00446561">
              <w:rPr>
                <w:rFonts w:ascii="Sakkal Majalla" w:eastAsia="Times New Roman" w:hAnsi="Sakkal Majalla" w:cs="Sakkal Majalla"/>
                <w:kern w:val="0"/>
                <w:sz w:val="28"/>
                <w:szCs w:val="28"/>
                <w:rtl/>
                <w14:ligatures w14:val="none"/>
              </w:rPr>
              <w:t>نتائج انحدار برامج التدريب والتطوير على الولاء التنظيمي</w:t>
            </w:r>
          </w:p>
        </w:tc>
        <w:tc>
          <w:tcPr>
            <w:tcW w:w="1144" w:type="dxa"/>
            <w:tcBorders>
              <w:top w:val="single" w:sz="4" w:space="0" w:color="auto"/>
              <w:left w:val="single" w:sz="4" w:space="0" w:color="auto"/>
              <w:bottom w:val="single" w:sz="4" w:space="0" w:color="auto"/>
              <w:right w:val="single" w:sz="4" w:space="0" w:color="auto"/>
            </w:tcBorders>
            <w:vAlign w:val="bottom"/>
            <w:hideMark/>
          </w:tcPr>
          <w:p w14:paraId="0EA3CE27" w14:textId="603C0786" w:rsidR="00481BBF" w:rsidRPr="00446561" w:rsidRDefault="00213504"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19</w:t>
            </w:r>
          </w:p>
        </w:tc>
      </w:tr>
      <w:tr w:rsidR="00481BBF" w:rsidRPr="00446561" w14:paraId="159EAA8B" w14:textId="77777777" w:rsidTr="00481BBF">
        <w:trPr>
          <w:trHeight w:val="842"/>
        </w:trPr>
        <w:tc>
          <w:tcPr>
            <w:tcW w:w="1134" w:type="dxa"/>
            <w:tcBorders>
              <w:top w:val="single" w:sz="4" w:space="0" w:color="auto"/>
              <w:left w:val="single" w:sz="4" w:space="0" w:color="auto"/>
              <w:bottom w:val="single" w:sz="4" w:space="0" w:color="auto"/>
              <w:right w:val="single" w:sz="4" w:space="0" w:color="auto"/>
            </w:tcBorders>
          </w:tcPr>
          <w:p w14:paraId="51566731" w14:textId="77777777" w:rsidR="00481BBF" w:rsidRPr="00446561" w:rsidRDefault="00481BBF" w:rsidP="00A11C79">
            <w:pPr>
              <w:numPr>
                <w:ilvl w:val="0"/>
                <w:numId w:val="7"/>
              </w:numPr>
              <w:spacing w:after="0" w:line="240" w:lineRule="auto"/>
              <w:contextualSpacing/>
              <w:jc w:val="center"/>
              <w:rPr>
                <w:rFonts w:ascii="Sakkal Majalla" w:eastAsia="Times New Roman" w:hAnsi="Sakkal Majalla" w:cs="Sakkal Majalla"/>
                <w:kern w:val="0"/>
                <w:sz w:val="28"/>
                <w:szCs w:val="28"/>
                <w14:ligatures w14:val="none"/>
              </w:rPr>
            </w:pPr>
          </w:p>
        </w:tc>
        <w:tc>
          <w:tcPr>
            <w:tcW w:w="6520" w:type="dxa"/>
            <w:tcBorders>
              <w:top w:val="single" w:sz="4" w:space="0" w:color="auto"/>
              <w:left w:val="single" w:sz="4" w:space="0" w:color="auto"/>
              <w:bottom w:val="single" w:sz="4" w:space="0" w:color="auto"/>
              <w:right w:val="single" w:sz="4" w:space="0" w:color="auto"/>
            </w:tcBorders>
            <w:hideMark/>
          </w:tcPr>
          <w:p w14:paraId="7AC19538" w14:textId="6BD00563" w:rsidR="00481BBF" w:rsidRPr="00446561" w:rsidRDefault="00213504" w:rsidP="00213504">
            <w:pPr>
              <w:spacing w:after="200" w:line="240" w:lineRule="auto"/>
              <w:jc w:val="lowKashida"/>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شكل (6)</w:t>
            </w:r>
            <w:r w:rsidR="00481BBF" w:rsidRPr="00446561">
              <w:rPr>
                <w:rFonts w:ascii="Sakkal Majalla" w:eastAsia="Times New Roman" w:hAnsi="Sakkal Majalla" w:cs="Sakkal Majalla"/>
                <w:kern w:val="0"/>
                <w:sz w:val="28"/>
                <w:szCs w:val="28"/>
                <w:rtl/>
                <w14:ligatures w14:val="none"/>
              </w:rPr>
              <w:t xml:space="preserve"> </w:t>
            </w:r>
            <w:r w:rsidRPr="00446561">
              <w:rPr>
                <w:rFonts w:ascii="Sakkal Majalla" w:eastAsia="Times New Roman" w:hAnsi="Sakkal Majalla" w:cs="Sakkal Majalla"/>
                <w:kern w:val="0"/>
                <w:sz w:val="28"/>
                <w:szCs w:val="28"/>
                <w:rtl/>
                <w14:ligatures w14:val="none"/>
              </w:rPr>
              <w:t>نتائج انحدار برامج التدريب والتطوير على الرضا الوظيفي</w:t>
            </w:r>
          </w:p>
        </w:tc>
        <w:tc>
          <w:tcPr>
            <w:tcW w:w="1144" w:type="dxa"/>
            <w:tcBorders>
              <w:top w:val="single" w:sz="4" w:space="0" w:color="auto"/>
              <w:left w:val="single" w:sz="4" w:space="0" w:color="auto"/>
              <w:bottom w:val="single" w:sz="4" w:space="0" w:color="auto"/>
              <w:right w:val="single" w:sz="4" w:space="0" w:color="auto"/>
            </w:tcBorders>
            <w:vAlign w:val="bottom"/>
            <w:hideMark/>
          </w:tcPr>
          <w:p w14:paraId="6F867E0D" w14:textId="134FE8A4" w:rsidR="00481BBF" w:rsidRPr="00446561" w:rsidRDefault="00213504" w:rsidP="00F7320D">
            <w:pPr>
              <w:spacing w:after="200" w:line="240" w:lineRule="auto"/>
              <w:jc w:val="center"/>
              <w:rPr>
                <w:rFonts w:ascii="Sakkal Majalla" w:eastAsia="Times New Roman" w:hAnsi="Sakkal Majalla" w:cs="Sakkal Majalla"/>
                <w:kern w:val="0"/>
                <w:sz w:val="28"/>
                <w:szCs w:val="28"/>
                <w14:ligatures w14:val="none"/>
              </w:rPr>
            </w:pPr>
            <w:r w:rsidRPr="00446561">
              <w:rPr>
                <w:rFonts w:ascii="Sakkal Majalla" w:eastAsia="Times New Roman" w:hAnsi="Sakkal Majalla" w:cs="Sakkal Majalla"/>
                <w:kern w:val="0"/>
                <w:sz w:val="28"/>
                <w:szCs w:val="28"/>
                <w:rtl/>
                <w14:ligatures w14:val="none"/>
              </w:rPr>
              <w:t>20</w:t>
            </w:r>
          </w:p>
        </w:tc>
      </w:tr>
    </w:tbl>
    <w:p w14:paraId="0B84F67A" w14:textId="77777777" w:rsidR="00481BBF" w:rsidRPr="00446561" w:rsidRDefault="00481BBF" w:rsidP="00F7320D">
      <w:pPr>
        <w:spacing w:line="240" w:lineRule="auto"/>
        <w:jc w:val="center"/>
        <w:rPr>
          <w:rFonts w:ascii="Sakkal Majalla" w:hAnsi="Sakkal Majalla" w:cs="Sakkal Majalla"/>
          <w:b/>
          <w:bCs/>
          <w:sz w:val="28"/>
          <w:szCs w:val="28"/>
          <w:rtl/>
          <w:lang w:bidi="ar-EG"/>
        </w:rPr>
      </w:pPr>
    </w:p>
    <w:p w14:paraId="0ED52D7C" w14:textId="77777777" w:rsidR="00414ADB" w:rsidRPr="00446561" w:rsidRDefault="00414ADB" w:rsidP="00F7320D">
      <w:pPr>
        <w:spacing w:line="240" w:lineRule="auto"/>
        <w:jc w:val="center"/>
        <w:rPr>
          <w:rFonts w:ascii="Sakkal Majalla" w:hAnsi="Sakkal Majalla" w:cs="Sakkal Majalla"/>
          <w:b/>
          <w:bCs/>
          <w:sz w:val="28"/>
          <w:szCs w:val="28"/>
          <w:rtl/>
          <w:lang w:bidi="ar-EG"/>
        </w:rPr>
        <w:sectPr w:rsidR="00414ADB" w:rsidRPr="00446561" w:rsidSect="004F4AAA">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hapStyle="1"/>
          <w:cols w:space="708"/>
          <w:bidi/>
          <w:rtlGutter/>
          <w:docGrid w:linePitch="360"/>
        </w:sectPr>
      </w:pPr>
    </w:p>
    <w:bookmarkEnd w:id="0"/>
    <w:p w14:paraId="050F0D9B" w14:textId="77777777" w:rsidR="00113433" w:rsidRPr="00446561" w:rsidRDefault="00113433" w:rsidP="001B3ECD">
      <w:pPr>
        <w:spacing w:after="0" w:line="240" w:lineRule="auto"/>
        <w:ind w:firstLine="720"/>
        <w:jc w:val="both"/>
        <w:rPr>
          <w:rFonts w:ascii="Sakkal Majalla" w:eastAsia="Calibri" w:hAnsi="Sakkal Majalla" w:cs="Sakkal Majalla"/>
          <w:b/>
          <w:bCs/>
          <w:kern w:val="0"/>
          <w:sz w:val="28"/>
          <w:szCs w:val="28"/>
          <w:rtl/>
          <w:lang w:val="ru-RU" w:bidi="ar-EG"/>
          <w14:ligatures w14:val="none"/>
        </w:rPr>
      </w:pPr>
    </w:p>
    <w:p w14:paraId="1ABDE7C4" w14:textId="77777777" w:rsidR="00213504" w:rsidRPr="00446561" w:rsidRDefault="00213504" w:rsidP="001B3ECD">
      <w:pPr>
        <w:spacing w:after="0" w:line="240" w:lineRule="auto"/>
        <w:ind w:firstLine="720"/>
        <w:jc w:val="both"/>
        <w:rPr>
          <w:rFonts w:ascii="Sakkal Majalla" w:eastAsia="Calibri" w:hAnsi="Sakkal Majalla" w:cs="Sakkal Majalla"/>
          <w:b/>
          <w:bCs/>
          <w:kern w:val="0"/>
          <w:sz w:val="28"/>
          <w:szCs w:val="28"/>
          <w:rtl/>
          <w:lang w:val="ru-RU" w:bidi="ar-EG"/>
          <w14:ligatures w14:val="none"/>
        </w:rPr>
      </w:pPr>
      <w:r w:rsidRPr="00446561">
        <w:rPr>
          <w:rFonts w:ascii="Sakkal Majalla" w:eastAsia="Calibri" w:hAnsi="Sakkal Majalla" w:cs="Sakkal Majalla"/>
          <w:b/>
          <w:bCs/>
          <w:kern w:val="0"/>
          <w:sz w:val="28"/>
          <w:szCs w:val="28"/>
          <w:rtl/>
          <w:lang w:val="ru-RU" w:bidi="ar-EG"/>
          <w14:ligatures w14:val="none"/>
        </w:rPr>
        <w:t xml:space="preserve">ملخص: </w:t>
      </w:r>
    </w:p>
    <w:p w14:paraId="2D89A61D" w14:textId="77777777" w:rsidR="00113433" w:rsidRPr="00446561" w:rsidRDefault="00113433" w:rsidP="001B3ECD">
      <w:pPr>
        <w:spacing w:after="0" w:line="240" w:lineRule="auto"/>
        <w:ind w:firstLine="720"/>
        <w:jc w:val="both"/>
        <w:rPr>
          <w:rFonts w:ascii="Sakkal Majalla" w:eastAsia="Calibri" w:hAnsi="Sakkal Majalla" w:cs="Sakkal Majalla"/>
          <w:b/>
          <w:bCs/>
          <w:kern w:val="0"/>
          <w:sz w:val="28"/>
          <w:szCs w:val="28"/>
          <w:lang w:val="ru-RU" w:bidi="ar-EG"/>
          <w14:ligatures w14:val="none"/>
        </w:rPr>
      </w:pPr>
    </w:p>
    <w:p w14:paraId="0270F943" w14:textId="61AE0E34" w:rsidR="00213504" w:rsidRPr="00446561" w:rsidRDefault="00213504" w:rsidP="001B3ECD">
      <w:pPr>
        <w:spacing w:after="0" w:line="240" w:lineRule="auto"/>
        <w:ind w:firstLine="720"/>
        <w:jc w:val="both"/>
        <w:rPr>
          <w:rFonts w:ascii="Sakkal Majalla" w:eastAsia="Calibri" w:hAnsi="Sakkal Majalla" w:cs="Sakkal Majalla"/>
          <w:kern w:val="0"/>
          <w:sz w:val="28"/>
          <w:szCs w:val="28"/>
          <w:rtl/>
          <w:lang w:val="ru-RU" w:bidi="ar-EG"/>
          <w14:ligatures w14:val="none"/>
        </w:rPr>
      </w:pPr>
      <w:r w:rsidRPr="00446561">
        <w:rPr>
          <w:rFonts w:ascii="Sakkal Majalla" w:eastAsia="Calibri" w:hAnsi="Sakkal Majalla" w:cs="Sakkal Majalla"/>
          <w:kern w:val="0"/>
          <w:sz w:val="28"/>
          <w:szCs w:val="28"/>
          <w:rtl/>
          <w:lang w:val="ru-RU" w:bidi="ar-EG"/>
          <w14:ligatures w14:val="none"/>
        </w:rPr>
        <w:t xml:space="preserve">تسعى الدراسة </w:t>
      </w:r>
      <w:proofErr w:type="gramStart"/>
      <w:r w:rsidRPr="00446561">
        <w:rPr>
          <w:rFonts w:ascii="Sakkal Majalla" w:eastAsia="Calibri" w:hAnsi="Sakkal Majalla" w:cs="Sakkal Majalla"/>
          <w:kern w:val="0"/>
          <w:sz w:val="28"/>
          <w:szCs w:val="28"/>
          <w:rtl/>
          <w:lang w:val="ru-RU" w:bidi="ar-EG"/>
          <w14:ligatures w14:val="none"/>
        </w:rPr>
        <w:t>الحالية  إلى</w:t>
      </w:r>
      <w:proofErr w:type="gramEnd"/>
      <w:r w:rsidRPr="00446561">
        <w:rPr>
          <w:rFonts w:ascii="Sakkal Majalla" w:eastAsia="Calibri" w:hAnsi="Sakkal Majalla" w:cs="Sakkal Majalla"/>
          <w:kern w:val="0"/>
          <w:sz w:val="28"/>
          <w:szCs w:val="28"/>
          <w:rtl/>
          <w:lang w:val="ru-RU" w:bidi="ar-EG"/>
          <w14:ligatures w14:val="none"/>
        </w:rPr>
        <w:t xml:space="preserve"> التعرف "أثر برامج التدريب والتطوير على الولاء التنظيمي والرضا الوظيفي: دراسة على العاملين بالبنوك الخاصة في مدينة الرياض"، حيث قامت الباحثة بعرض نتائج التحليل الإحصائي باستخدام البرنامج </w:t>
      </w:r>
      <w:proofErr w:type="gramStart"/>
      <w:r w:rsidRPr="00446561">
        <w:rPr>
          <w:rFonts w:ascii="Sakkal Majalla" w:eastAsia="Calibri" w:hAnsi="Sakkal Majalla" w:cs="Sakkal Majalla"/>
          <w:kern w:val="0"/>
          <w:sz w:val="28"/>
          <w:szCs w:val="28"/>
          <w:rtl/>
          <w:lang w:val="ru-RU" w:bidi="ar-EG"/>
          <w14:ligatures w14:val="none"/>
        </w:rPr>
        <w:t>الإحصائي</w:t>
      </w:r>
      <w:r w:rsidRPr="00446561">
        <w:rPr>
          <w:rFonts w:ascii="Sakkal Majalla" w:eastAsia="Calibri" w:hAnsi="Sakkal Majalla" w:cs="Sakkal Majalla"/>
          <w:kern w:val="0"/>
          <w:sz w:val="28"/>
          <w:szCs w:val="28"/>
          <w:lang w:val="ru-RU" w:bidi="ar-EG"/>
          <w14:ligatures w14:val="none"/>
        </w:rPr>
        <w:t>(</w:t>
      </w:r>
      <w:proofErr w:type="gramEnd"/>
      <w:r w:rsidRPr="00446561">
        <w:rPr>
          <w:rFonts w:ascii="Sakkal Majalla" w:eastAsia="Calibri" w:hAnsi="Sakkal Majalla" w:cs="Sakkal Majalla"/>
          <w:kern w:val="0"/>
          <w:sz w:val="28"/>
          <w:szCs w:val="28"/>
          <w:lang w:bidi="ar-EG"/>
          <w14:ligatures w14:val="none"/>
        </w:rPr>
        <w:t>SPSS</w:t>
      </w:r>
      <w:r w:rsidRPr="00446561">
        <w:rPr>
          <w:rFonts w:ascii="Sakkal Majalla" w:eastAsia="Calibri" w:hAnsi="Sakkal Majalla" w:cs="Sakkal Majalla"/>
          <w:kern w:val="0"/>
          <w:sz w:val="28"/>
          <w:szCs w:val="28"/>
          <w:lang w:val="ru-RU" w:bidi="ar-EG"/>
          <w14:ligatures w14:val="none"/>
        </w:rPr>
        <w:t>)</w:t>
      </w:r>
      <w:r w:rsidRPr="00446561">
        <w:rPr>
          <w:rFonts w:ascii="Sakkal Majalla" w:eastAsia="Calibri" w:hAnsi="Sakkal Majalla" w:cs="Sakkal Majalla"/>
          <w:kern w:val="0"/>
          <w:sz w:val="28"/>
          <w:szCs w:val="28"/>
          <w:rtl/>
          <w:lang w:val="ru-RU" w:bidi="ar-EG"/>
          <w14:ligatures w14:val="none"/>
        </w:rPr>
        <w:t xml:space="preserve"> نسخة 25 بالاعتماد على بيانات300استمارة استبانات.</w:t>
      </w:r>
    </w:p>
    <w:p w14:paraId="43173583" w14:textId="77777777" w:rsidR="00213504" w:rsidRPr="00446561" w:rsidRDefault="00213504" w:rsidP="001B3ECD">
      <w:pPr>
        <w:bidi w:val="0"/>
        <w:spacing w:after="0" w:line="240" w:lineRule="auto"/>
        <w:ind w:firstLine="720"/>
        <w:jc w:val="right"/>
        <w:rPr>
          <w:rFonts w:ascii="Sakkal Majalla" w:eastAsia="Calibri" w:hAnsi="Sakkal Majalla" w:cs="Sakkal Majalla"/>
          <w:b/>
          <w:bCs/>
          <w:kern w:val="0"/>
          <w:sz w:val="28"/>
          <w:szCs w:val="28"/>
          <w:u w:val="single"/>
          <w:rtl/>
          <w:lang w:val="ru-RU" w:bidi="ar-EG"/>
          <w14:ligatures w14:val="none"/>
        </w:rPr>
      </w:pPr>
      <w:r w:rsidRPr="00446561">
        <w:rPr>
          <w:rFonts w:ascii="Sakkal Majalla" w:eastAsia="Calibri" w:hAnsi="Sakkal Majalla" w:cs="Sakkal Majalla"/>
          <w:b/>
          <w:bCs/>
          <w:kern w:val="0"/>
          <w:sz w:val="28"/>
          <w:szCs w:val="28"/>
          <w:u w:val="single"/>
          <w:rtl/>
          <w:lang w:val="ru-RU" w:bidi="ar-EG"/>
          <w14:ligatures w14:val="none"/>
        </w:rPr>
        <w:t>ولقد توصلت نتائج البحث إلى أنه:</w:t>
      </w:r>
      <w:r w:rsidRPr="00446561">
        <w:rPr>
          <w:rFonts w:ascii="Sakkal Majalla" w:eastAsia="Calibri" w:hAnsi="Sakkal Majalla" w:cs="Sakkal Majalla"/>
          <w:b/>
          <w:bCs/>
          <w:kern w:val="0"/>
          <w:sz w:val="28"/>
          <w:szCs w:val="28"/>
          <w:rtl/>
          <w:lang w:val="ru-RU" w:bidi="ar-EG"/>
          <w14:ligatures w14:val="none"/>
        </w:rPr>
        <w:tab/>
      </w:r>
    </w:p>
    <w:p w14:paraId="27956E81" w14:textId="2D65BAF7" w:rsidR="00213504" w:rsidRPr="00446561" w:rsidRDefault="00213504" w:rsidP="001B3ECD">
      <w:pPr>
        <w:numPr>
          <w:ilvl w:val="0"/>
          <w:numId w:val="21"/>
        </w:numPr>
        <w:spacing w:after="200" w:line="240" w:lineRule="auto"/>
        <w:contextualSpacing/>
        <w:jc w:val="both"/>
        <w:rPr>
          <w:rFonts w:ascii="Sakkal Majalla" w:eastAsia="Calibri" w:hAnsi="Sakkal Majalla" w:cs="Sakkal Majalla"/>
          <w:kern w:val="0"/>
          <w:sz w:val="28"/>
          <w:szCs w:val="28"/>
          <w:shd w:val="clear" w:color="auto" w:fill="FFFFFF"/>
          <w:lang w:val="ru-RU"/>
          <w14:ligatures w14:val="none"/>
        </w:rPr>
      </w:pPr>
      <w:r w:rsidRPr="00446561">
        <w:rPr>
          <w:rFonts w:ascii="Sakkal Majalla" w:eastAsia="Calibri" w:hAnsi="Sakkal Majalla" w:cs="Sakkal Majalla"/>
          <w:kern w:val="0"/>
          <w:sz w:val="28"/>
          <w:szCs w:val="28"/>
          <w:shd w:val="clear" w:color="auto" w:fill="FFFFFF"/>
          <w:rtl/>
          <w:lang w:val="ru-RU"/>
          <w14:ligatures w14:val="none"/>
        </w:rPr>
        <w:t>"</w:t>
      </w:r>
      <w:r w:rsidR="00E50A7F" w:rsidRPr="00446561">
        <w:rPr>
          <w:rFonts w:ascii="Sakkal Majalla" w:eastAsia="Calibri" w:hAnsi="Sakkal Majalla" w:cs="Sakkal Majalla"/>
          <w:kern w:val="0"/>
          <w:sz w:val="28"/>
          <w:szCs w:val="28"/>
          <w:shd w:val="clear" w:color="auto" w:fill="FFFFFF"/>
          <w:rtl/>
          <w:lang w:val="ru-RU"/>
          <w14:ligatures w14:val="none"/>
        </w:rPr>
        <w:t>تو</w:t>
      </w:r>
      <w:r w:rsidRPr="00446561">
        <w:rPr>
          <w:rFonts w:ascii="Sakkal Majalla" w:eastAsia="Calibri" w:hAnsi="Sakkal Majalla" w:cs="Sakkal Majalla"/>
          <w:kern w:val="0"/>
          <w:sz w:val="28"/>
          <w:szCs w:val="28"/>
          <w:shd w:val="clear" w:color="auto" w:fill="FFFFFF"/>
          <w:rtl/>
          <w:lang w:val="ru-RU"/>
          <w14:ligatures w14:val="none"/>
        </w:rPr>
        <w:t>ج</w:t>
      </w:r>
      <w:r w:rsidR="00E50A7F" w:rsidRPr="00446561">
        <w:rPr>
          <w:rFonts w:ascii="Sakkal Majalla" w:eastAsia="Calibri" w:hAnsi="Sakkal Majalla" w:cs="Sakkal Majalla"/>
          <w:kern w:val="0"/>
          <w:sz w:val="28"/>
          <w:szCs w:val="28"/>
          <w:shd w:val="clear" w:color="auto" w:fill="FFFFFF"/>
          <w:rtl/>
          <w:lang w:val="ru-RU"/>
          <w14:ligatures w14:val="none"/>
        </w:rPr>
        <w:t>د</w:t>
      </w:r>
      <w:r w:rsidRPr="00446561">
        <w:rPr>
          <w:rFonts w:ascii="Sakkal Majalla" w:eastAsia="Calibri" w:hAnsi="Sakkal Majalla" w:cs="Sakkal Majalla"/>
          <w:kern w:val="0"/>
          <w:sz w:val="28"/>
          <w:szCs w:val="28"/>
          <w:shd w:val="clear" w:color="auto" w:fill="FFFFFF"/>
          <w:rtl/>
          <w:lang w:val="ru-RU"/>
          <w14:ligatures w14:val="none"/>
        </w:rPr>
        <w:t xml:space="preserve"> دلالة إحصائية لبرامج التدريب والتطوير على كل من الولاء التنظيمي والرضا الوظيفي لدى العاملين بالبنوك الخاصة بمدينة </w:t>
      </w:r>
      <w:proofErr w:type="spellStart"/>
      <w:r w:rsidRPr="00446561">
        <w:rPr>
          <w:rFonts w:ascii="Sakkal Majalla" w:eastAsia="Calibri" w:hAnsi="Sakkal Majalla" w:cs="Sakkal Majalla"/>
          <w:kern w:val="0"/>
          <w:sz w:val="28"/>
          <w:szCs w:val="28"/>
          <w:shd w:val="clear" w:color="auto" w:fill="FFFFFF"/>
          <w:rtl/>
          <w:lang w:val="ru-RU"/>
          <w14:ligatures w14:val="none"/>
        </w:rPr>
        <w:t>االرياض</w:t>
      </w:r>
      <w:proofErr w:type="spellEnd"/>
      <w:r w:rsidRPr="00446561">
        <w:rPr>
          <w:rFonts w:ascii="Sakkal Majalla" w:eastAsia="Calibri" w:hAnsi="Sakkal Majalla" w:cs="Sakkal Majalla"/>
          <w:kern w:val="0"/>
          <w:sz w:val="28"/>
          <w:szCs w:val="28"/>
          <w:shd w:val="clear" w:color="auto" w:fill="FFFFFF"/>
          <w:rtl/>
          <w:lang w:val="ru-RU"/>
          <w14:ligatures w14:val="none"/>
        </w:rPr>
        <w:t>"</w:t>
      </w:r>
    </w:p>
    <w:p w14:paraId="2465BB0A" w14:textId="38104184" w:rsidR="00213504" w:rsidRPr="00446561" w:rsidRDefault="00213504" w:rsidP="001B3ECD">
      <w:pPr>
        <w:numPr>
          <w:ilvl w:val="0"/>
          <w:numId w:val="21"/>
        </w:numPr>
        <w:spacing w:after="200" w:line="240" w:lineRule="auto"/>
        <w:contextualSpacing/>
        <w:jc w:val="both"/>
        <w:rPr>
          <w:rFonts w:ascii="Sakkal Majalla" w:eastAsia="Calibri" w:hAnsi="Sakkal Majalla" w:cs="Sakkal Majalla"/>
          <w:kern w:val="0"/>
          <w:sz w:val="28"/>
          <w:szCs w:val="28"/>
          <w:shd w:val="clear" w:color="auto" w:fill="FFFFFF"/>
          <w:rtl/>
          <w:lang w:val="ru-RU"/>
          <w14:ligatures w14:val="none"/>
        </w:rPr>
      </w:pPr>
      <w:r w:rsidRPr="00446561">
        <w:rPr>
          <w:rFonts w:ascii="Sakkal Majalla" w:eastAsia="Calibri" w:hAnsi="Sakkal Majalla" w:cs="Sakkal Majalla"/>
          <w:kern w:val="0"/>
          <w:sz w:val="28"/>
          <w:szCs w:val="28"/>
          <w:shd w:val="clear" w:color="auto" w:fill="FFFFFF"/>
          <w:rtl/>
          <w:lang w:val="ru-RU"/>
          <w14:ligatures w14:val="none"/>
        </w:rPr>
        <w:t>.</w:t>
      </w:r>
      <w:r w:rsidRPr="00446561">
        <w:rPr>
          <w:rFonts w:ascii="Sakkal Majalla" w:hAnsi="Sakkal Majalla" w:cs="Sakkal Majalla"/>
          <w:sz w:val="28"/>
          <w:szCs w:val="28"/>
          <w:rtl/>
        </w:rPr>
        <w:t xml:space="preserve"> </w:t>
      </w:r>
      <w:r w:rsidR="00E50A7F" w:rsidRPr="00446561">
        <w:rPr>
          <w:rFonts w:ascii="Sakkal Majalla" w:eastAsia="Calibri" w:hAnsi="Sakkal Majalla" w:cs="Sakkal Majalla"/>
          <w:kern w:val="0"/>
          <w:sz w:val="28"/>
          <w:szCs w:val="28"/>
          <w:shd w:val="clear" w:color="auto" w:fill="FFFFFF"/>
          <w:rtl/>
          <w:lang w:val="ru-RU"/>
          <w14:ligatures w14:val="none"/>
        </w:rPr>
        <w:t>توجد</w:t>
      </w:r>
      <w:r w:rsidRPr="00446561">
        <w:rPr>
          <w:rFonts w:ascii="Sakkal Majalla" w:eastAsia="Calibri" w:hAnsi="Sakkal Majalla" w:cs="Sakkal Majalla"/>
          <w:kern w:val="0"/>
          <w:sz w:val="28"/>
          <w:szCs w:val="28"/>
          <w:shd w:val="clear" w:color="auto" w:fill="FFFFFF"/>
          <w:rtl/>
          <w:lang w:val="ru-RU"/>
          <w14:ligatures w14:val="none"/>
        </w:rPr>
        <w:t xml:space="preserve"> علاقة طردية وقوية بين برامج التدريب وكل من الولاء التنظيمي والرضا </w:t>
      </w:r>
      <w:proofErr w:type="gramStart"/>
      <w:r w:rsidRPr="00446561">
        <w:rPr>
          <w:rFonts w:ascii="Sakkal Majalla" w:eastAsia="Calibri" w:hAnsi="Sakkal Majalla" w:cs="Sakkal Majalla"/>
          <w:kern w:val="0"/>
          <w:sz w:val="28"/>
          <w:szCs w:val="28"/>
          <w:shd w:val="clear" w:color="auto" w:fill="FFFFFF"/>
          <w:rtl/>
          <w:lang w:val="ru-RU"/>
          <w14:ligatures w14:val="none"/>
        </w:rPr>
        <w:t>الوظيفي</w:t>
      </w:r>
      <w:r w:rsidR="001B3ECD" w:rsidRPr="00446561">
        <w:rPr>
          <w:rFonts w:ascii="Sakkal Majalla" w:eastAsia="Calibri" w:hAnsi="Sakkal Majalla" w:cs="Sakkal Majalla"/>
          <w:kern w:val="0"/>
          <w:sz w:val="28"/>
          <w:szCs w:val="28"/>
          <w:shd w:val="clear" w:color="auto" w:fill="FFFFFF"/>
          <w:rtl/>
          <w:lang w:val="ru-RU"/>
          <w14:ligatures w14:val="none"/>
        </w:rPr>
        <w:t xml:space="preserve">، </w:t>
      </w:r>
      <w:r w:rsidRPr="00446561">
        <w:rPr>
          <w:rFonts w:ascii="Sakkal Majalla" w:eastAsia="Calibri" w:hAnsi="Sakkal Majalla" w:cs="Sakkal Majalla"/>
          <w:kern w:val="0"/>
          <w:sz w:val="28"/>
          <w:szCs w:val="28"/>
          <w:shd w:val="clear" w:color="auto" w:fill="FFFFFF"/>
          <w:rtl/>
          <w:lang w:val="ru-RU"/>
          <w14:ligatures w14:val="none"/>
        </w:rPr>
        <w:t xml:space="preserve"> هذا</w:t>
      </w:r>
      <w:proofErr w:type="gramEnd"/>
      <w:r w:rsidRPr="00446561">
        <w:rPr>
          <w:rFonts w:ascii="Sakkal Majalla" w:eastAsia="Calibri" w:hAnsi="Sakkal Majalla" w:cs="Sakkal Majalla"/>
          <w:kern w:val="0"/>
          <w:sz w:val="28"/>
          <w:szCs w:val="28"/>
          <w:shd w:val="clear" w:color="auto" w:fill="FFFFFF"/>
          <w:rtl/>
          <w:lang w:val="ru-RU"/>
          <w14:ligatures w14:val="none"/>
        </w:rPr>
        <w:t xml:space="preserve"> يعني أن زيادة الاهتمام ببرامج التدريب والتطوير تؤدي إلى تحسن ملحوظ في مستوى الولاء التنظيمي وزيادة في الرضا الوظيفي لدى العاملين</w:t>
      </w:r>
      <w:r w:rsidR="00E50A7F" w:rsidRPr="00446561">
        <w:rPr>
          <w:rFonts w:ascii="Sakkal Majalla" w:eastAsia="Calibri" w:hAnsi="Sakkal Majalla" w:cs="Sakkal Majalla"/>
          <w:kern w:val="0"/>
          <w:sz w:val="28"/>
          <w:szCs w:val="28"/>
          <w:shd w:val="clear" w:color="auto" w:fill="FFFFFF"/>
          <w:rtl/>
          <w:lang w:val="ru-RU"/>
          <w14:ligatures w14:val="none"/>
        </w:rPr>
        <w:t xml:space="preserve"> بالبنوك ا الخاصة بمدينة الرياض</w:t>
      </w:r>
      <w:r w:rsidRPr="00446561">
        <w:rPr>
          <w:rFonts w:ascii="Sakkal Majalla" w:eastAsia="Calibri" w:hAnsi="Sakkal Majalla" w:cs="Sakkal Majalla"/>
          <w:kern w:val="0"/>
          <w:sz w:val="28"/>
          <w:szCs w:val="28"/>
          <w:shd w:val="clear" w:color="auto" w:fill="FFFFFF"/>
          <w:rtl/>
          <w:lang w:val="ru-RU"/>
          <w14:ligatures w14:val="none"/>
        </w:rPr>
        <w:t>.</w:t>
      </w:r>
    </w:p>
    <w:p w14:paraId="2DEFFB41" w14:textId="21D04693" w:rsidR="00213504" w:rsidRPr="00446561" w:rsidRDefault="00E50A7F" w:rsidP="001B3ECD">
      <w:pPr>
        <w:numPr>
          <w:ilvl w:val="0"/>
          <w:numId w:val="21"/>
        </w:numPr>
        <w:spacing w:after="200" w:line="240" w:lineRule="auto"/>
        <w:contextualSpacing/>
        <w:jc w:val="both"/>
        <w:rPr>
          <w:rFonts w:ascii="Sakkal Majalla" w:eastAsia="Calibri" w:hAnsi="Sakkal Majalla" w:cs="Sakkal Majalla"/>
          <w:kern w:val="0"/>
          <w:sz w:val="28"/>
          <w:szCs w:val="28"/>
          <w:shd w:val="clear" w:color="auto" w:fill="FFFFFF"/>
          <w:lang w:val="ru-RU"/>
          <w14:ligatures w14:val="none"/>
        </w:rPr>
      </w:pPr>
      <w:r w:rsidRPr="00446561">
        <w:rPr>
          <w:rFonts w:ascii="Sakkal Majalla" w:eastAsia="Calibri" w:hAnsi="Sakkal Majalla" w:cs="Sakkal Majalla"/>
          <w:kern w:val="0"/>
          <w:sz w:val="28"/>
          <w:szCs w:val="28"/>
          <w:shd w:val="clear" w:color="auto" w:fill="FFFFFF"/>
          <w:rtl/>
          <w:lang w:val="ru-RU"/>
          <w14:ligatures w14:val="none"/>
        </w:rPr>
        <w:t>توجد</w:t>
      </w:r>
      <w:r w:rsidR="00213504" w:rsidRPr="00446561">
        <w:rPr>
          <w:rFonts w:ascii="Sakkal Majalla" w:eastAsia="Calibri" w:hAnsi="Sakkal Majalla" w:cs="Sakkal Majalla"/>
          <w:kern w:val="0"/>
          <w:sz w:val="28"/>
          <w:szCs w:val="28"/>
          <w:shd w:val="clear" w:color="auto" w:fill="FFFFFF"/>
          <w:rtl/>
          <w:lang w:val="ru-RU"/>
          <w14:ligatures w14:val="none"/>
        </w:rPr>
        <w:t xml:space="preserve"> علاقة طردية وقوية بين برامج التدريب وكل من الولاء التنظيمي والرضا الوظيفي. هذا يعني أن زيادة الاهتمام ببرامج التدريب والتطوير تؤدي إلى تحسن ملحوظ في مستوى الولاء التنظيمي وزيادة في الرضا الوظيفي لدى العاملين بال</w:t>
      </w:r>
      <w:r w:rsidRPr="00446561">
        <w:rPr>
          <w:rFonts w:ascii="Sakkal Majalla" w:eastAsia="Calibri" w:hAnsi="Sakkal Majalla" w:cs="Sakkal Majalla"/>
          <w:kern w:val="0"/>
          <w:sz w:val="28"/>
          <w:szCs w:val="28"/>
          <w:shd w:val="clear" w:color="auto" w:fill="FFFFFF"/>
          <w:rtl/>
          <w:lang w:val="ru-RU"/>
          <w14:ligatures w14:val="none"/>
        </w:rPr>
        <w:t>بنوك الخاصة بمدينة الرياض.</w:t>
      </w:r>
    </w:p>
    <w:p w14:paraId="39B67269" w14:textId="2A90D549" w:rsidR="00213504" w:rsidRPr="00446561" w:rsidRDefault="00213504" w:rsidP="001B3ECD">
      <w:pPr>
        <w:spacing w:after="200" w:line="240" w:lineRule="auto"/>
        <w:contextualSpacing/>
        <w:jc w:val="both"/>
        <w:rPr>
          <w:rFonts w:ascii="Sakkal Majalla" w:eastAsia="Calibri" w:hAnsi="Sakkal Majalla" w:cs="Sakkal Majalla"/>
          <w:kern w:val="0"/>
          <w:sz w:val="28"/>
          <w:szCs w:val="28"/>
          <w:shd w:val="clear" w:color="auto" w:fill="FFFFFF"/>
          <w:rtl/>
          <w:lang w:val="ru-RU"/>
          <w14:ligatures w14:val="none"/>
        </w:rPr>
      </w:pPr>
      <w:r w:rsidRPr="00446561">
        <w:rPr>
          <w:rFonts w:ascii="Sakkal Majalla" w:eastAsia="Calibri" w:hAnsi="Sakkal Majalla" w:cs="Sakkal Majalla"/>
          <w:b/>
          <w:bCs/>
          <w:kern w:val="0"/>
          <w:sz w:val="28"/>
          <w:szCs w:val="28"/>
          <w:rtl/>
          <w:lang w:val="ru-RU" w:bidi="ar-EG"/>
          <w14:ligatures w14:val="none"/>
        </w:rPr>
        <w:t xml:space="preserve">الكلمات </w:t>
      </w:r>
      <w:proofErr w:type="spellStart"/>
      <w:proofErr w:type="gramStart"/>
      <w:r w:rsidRPr="00446561">
        <w:rPr>
          <w:rFonts w:ascii="Sakkal Majalla" w:eastAsia="Calibri" w:hAnsi="Sakkal Majalla" w:cs="Sakkal Majalla"/>
          <w:b/>
          <w:bCs/>
          <w:kern w:val="0"/>
          <w:sz w:val="28"/>
          <w:szCs w:val="28"/>
          <w:rtl/>
          <w:lang w:val="ru-RU" w:bidi="ar-EG"/>
          <w14:ligatures w14:val="none"/>
        </w:rPr>
        <w:t>المفتاحية:</w:t>
      </w:r>
      <w:r w:rsidR="00E50A7F" w:rsidRPr="00446561">
        <w:rPr>
          <w:rFonts w:ascii="Sakkal Majalla" w:eastAsia="Calibri" w:hAnsi="Sakkal Majalla" w:cs="Sakkal Majalla"/>
          <w:kern w:val="0"/>
          <w:sz w:val="28"/>
          <w:szCs w:val="28"/>
          <w:rtl/>
          <w:lang w:val="ru-RU" w:bidi="ar-EG"/>
          <w14:ligatures w14:val="none"/>
        </w:rPr>
        <w:t>برامج</w:t>
      </w:r>
      <w:proofErr w:type="spellEnd"/>
      <w:proofErr w:type="gramEnd"/>
      <w:r w:rsidR="00E50A7F" w:rsidRPr="00446561">
        <w:rPr>
          <w:rFonts w:ascii="Sakkal Majalla" w:eastAsia="Calibri" w:hAnsi="Sakkal Majalla" w:cs="Sakkal Majalla"/>
          <w:kern w:val="0"/>
          <w:sz w:val="28"/>
          <w:szCs w:val="28"/>
          <w:rtl/>
          <w:lang w:val="ru-RU" w:bidi="ar-EG"/>
          <w14:ligatures w14:val="none"/>
        </w:rPr>
        <w:t xml:space="preserve"> التطوير والتدريب- الولاء التنظيمي- الرضا الوظيفي- البنوك الخاصة.</w:t>
      </w:r>
    </w:p>
    <w:p w14:paraId="27500BF9" w14:textId="77777777" w:rsidR="00213504" w:rsidRPr="00446561" w:rsidRDefault="00213504" w:rsidP="001B3ECD">
      <w:pPr>
        <w:spacing w:after="200" w:line="240" w:lineRule="auto"/>
        <w:jc w:val="both"/>
        <w:rPr>
          <w:rFonts w:ascii="Sakkal Majalla" w:eastAsia="Calibri" w:hAnsi="Sakkal Majalla" w:cs="Sakkal Majalla"/>
          <w:b/>
          <w:bCs/>
          <w:kern w:val="0"/>
          <w:sz w:val="28"/>
          <w:szCs w:val="28"/>
          <w:lang w:bidi="ar-EG"/>
          <w14:ligatures w14:val="none"/>
        </w:rPr>
      </w:pPr>
    </w:p>
    <w:p w14:paraId="44E82387" w14:textId="77777777" w:rsidR="00213504" w:rsidRPr="00446561" w:rsidRDefault="00213504" w:rsidP="00213504">
      <w:pPr>
        <w:spacing w:after="200" w:line="240" w:lineRule="auto"/>
        <w:rPr>
          <w:rFonts w:ascii="Sakkal Majalla" w:eastAsia="Calibri" w:hAnsi="Sakkal Majalla" w:cs="Sakkal Majalla"/>
          <w:b/>
          <w:bCs/>
          <w:kern w:val="0"/>
          <w:sz w:val="28"/>
          <w:szCs w:val="28"/>
          <w:rtl/>
          <w:lang w:bidi="ar-EG"/>
          <w14:ligatures w14:val="none"/>
        </w:rPr>
      </w:pPr>
    </w:p>
    <w:p w14:paraId="18A7C43E" w14:textId="77777777" w:rsidR="00213504" w:rsidRPr="00446561" w:rsidRDefault="00213504" w:rsidP="00213504">
      <w:pPr>
        <w:tabs>
          <w:tab w:val="left" w:pos="1177"/>
        </w:tabs>
        <w:spacing w:line="240" w:lineRule="auto"/>
        <w:rPr>
          <w:rFonts w:ascii="Sakkal Majalla" w:eastAsia="Calibri" w:hAnsi="Sakkal Majalla" w:cs="Sakkal Majalla"/>
          <w:b/>
          <w:bCs/>
          <w:sz w:val="28"/>
          <w:szCs w:val="28"/>
          <w:rtl/>
          <w:lang w:bidi="ar-EG"/>
        </w:rPr>
      </w:pPr>
    </w:p>
    <w:p w14:paraId="0F487DDC" w14:textId="77777777" w:rsidR="00302E42" w:rsidRPr="00446561" w:rsidRDefault="00302E42" w:rsidP="00F7320D">
      <w:pPr>
        <w:spacing w:line="240" w:lineRule="auto"/>
        <w:rPr>
          <w:rFonts w:ascii="Sakkal Majalla" w:eastAsia="Calibri" w:hAnsi="Sakkal Majalla" w:cs="Sakkal Majalla"/>
          <w:b/>
          <w:bCs/>
          <w:sz w:val="28"/>
          <w:szCs w:val="28"/>
          <w:rtl/>
          <w:lang w:bidi="ar-EG"/>
        </w:rPr>
      </w:pPr>
    </w:p>
    <w:p w14:paraId="6B112B8C" w14:textId="77777777" w:rsidR="00302E42" w:rsidRPr="00446561" w:rsidRDefault="00302E42" w:rsidP="00F7320D">
      <w:pPr>
        <w:spacing w:line="240" w:lineRule="auto"/>
        <w:rPr>
          <w:rFonts w:ascii="Sakkal Majalla" w:eastAsia="Calibri" w:hAnsi="Sakkal Majalla" w:cs="Sakkal Majalla"/>
          <w:b/>
          <w:bCs/>
          <w:sz w:val="28"/>
          <w:szCs w:val="28"/>
          <w:rtl/>
          <w:lang w:bidi="ar-EG"/>
        </w:rPr>
      </w:pPr>
    </w:p>
    <w:p w14:paraId="0CC096C5" w14:textId="77777777" w:rsidR="00302E42" w:rsidRPr="00446561" w:rsidRDefault="00302E42" w:rsidP="00F7320D">
      <w:pPr>
        <w:spacing w:line="240" w:lineRule="auto"/>
        <w:rPr>
          <w:rFonts w:ascii="Sakkal Majalla" w:eastAsia="Calibri" w:hAnsi="Sakkal Majalla" w:cs="Sakkal Majalla"/>
          <w:b/>
          <w:bCs/>
          <w:sz w:val="28"/>
          <w:szCs w:val="28"/>
          <w:rtl/>
          <w:lang w:bidi="ar-EG"/>
        </w:rPr>
      </w:pPr>
    </w:p>
    <w:p w14:paraId="5364AF40" w14:textId="77777777" w:rsidR="00302E42" w:rsidRPr="00446561" w:rsidRDefault="00302E42" w:rsidP="00F7320D">
      <w:pPr>
        <w:spacing w:line="240" w:lineRule="auto"/>
        <w:rPr>
          <w:rFonts w:ascii="Sakkal Majalla" w:eastAsia="Calibri" w:hAnsi="Sakkal Majalla" w:cs="Sakkal Majalla"/>
          <w:b/>
          <w:bCs/>
          <w:sz w:val="28"/>
          <w:szCs w:val="28"/>
          <w:rtl/>
          <w:lang w:bidi="ar-EG"/>
        </w:rPr>
      </w:pPr>
    </w:p>
    <w:p w14:paraId="58A4001E" w14:textId="77777777" w:rsidR="00302E42" w:rsidRPr="00446561" w:rsidRDefault="00302E42" w:rsidP="00F7320D">
      <w:pPr>
        <w:spacing w:line="240" w:lineRule="auto"/>
        <w:rPr>
          <w:rFonts w:ascii="Sakkal Majalla" w:eastAsia="Calibri" w:hAnsi="Sakkal Majalla" w:cs="Sakkal Majalla"/>
          <w:b/>
          <w:bCs/>
          <w:sz w:val="28"/>
          <w:szCs w:val="28"/>
          <w:rtl/>
          <w:lang w:bidi="ar-EG"/>
        </w:rPr>
      </w:pPr>
    </w:p>
    <w:p w14:paraId="26A55EE2" w14:textId="77777777" w:rsidR="00302E42" w:rsidRPr="00446561" w:rsidRDefault="00302E42" w:rsidP="00F7320D">
      <w:pPr>
        <w:spacing w:line="240" w:lineRule="auto"/>
        <w:rPr>
          <w:rFonts w:ascii="Sakkal Majalla" w:eastAsia="Calibri" w:hAnsi="Sakkal Majalla" w:cs="Sakkal Majalla"/>
          <w:b/>
          <w:bCs/>
          <w:sz w:val="28"/>
          <w:szCs w:val="28"/>
          <w:rtl/>
          <w:lang w:bidi="ar-EG"/>
        </w:rPr>
      </w:pPr>
    </w:p>
    <w:p w14:paraId="3135D1BA" w14:textId="77777777" w:rsidR="00302E42" w:rsidRPr="00446561" w:rsidRDefault="00302E42" w:rsidP="00F7320D">
      <w:pPr>
        <w:spacing w:line="240" w:lineRule="auto"/>
        <w:rPr>
          <w:rFonts w:ascii="Sakkal Majalla" w:eastAsia="Calibri" w:hAnsi="Sakkal Majalla" w:cs="Sakkal Majalla"/>
          <w:b/>
          <w:bCs/>
          <w:sz w:val="28"/>
          <w:szCs w:val="28"/>
          <w:rtl/>
          <w:lang w:bidi="ar-EG"/>
        </w:rPr>
      </w:pPr>
    </w:p>
    <w:p w14:paraId="78BBAD4D" w14:textId="77777777" w:rsidR="00302E42" w:rsidRPr="00446561" w:rsidRDefault="00302E42" w:rsidP="00F7320D">
      <w:pPr>
        <w:spacing w:line="240" w:lineRule="auto"/>
        <w:rPr>
          <w:rFonts w:ascii="Sakkal Majalla" w:eastAsia="Calibri" w:hAnsi="Sakkal Majalla" w:cs="Sakkal Majalla"/>
          <w:b/>
          <w:bCs/>
          <w:sz w:val="28"/>
          <w:szCs w:val="28"/>
          <w:rtl/>
          <w:lang w:bidi="ar-EG"/>
        </w:rPr>
      </w:pPr>
    </w:p>
    <w:p w14:paraId="52F44FEB" w14:textId="77777777" w:rsidR="00302E42" w:rsidRPr="00446561" w:rsidRDefault="00302E42" w:rsidP="00F7320D">
      <w:pPr>
        <w:spacing w:line="240" w:lineRule="auto"/>
        <w:rPr>
          <w:rFonts w:ascii="Sakkal Majalla" w:eastAsia="Calibri" w:hAnsi="Sakkal Majalla" w:cs="Sakkal Majalla"/>
          <w:b/>
          <w:bCs/>
          <w:sz w:val="28"/>
          <w:szCs w:val="28"/>
          <w:rtl/>
          <w:lang w:bidi="ar-EG"/>
        </w:rPr>
      </w:pPr>
    </w:p>
    <w:p w14:paraId="01AAC869" w14:textId="77777777" w:rsidR="00302E42" w:rsidRPr="00446561" w:rsidRDefault="00302E42" w:rsidP="00F7320D">
      <w:pPr>
        <w:spacing w:line="240" w:lineRule="auto"/>
        <w:rPr>
          <w:rFonts w:ascii="Sakkal Majalla" w:eastAsia="Calibri" w:hAnsi="Sakkal Majalla" w:cs="Sakkal Majalla"/>
          <w:b/>
          <w:bCs/>
          <w:sz w:val="28"/>
          <w:szCs w:val="28"/>
          <w:rtl/>
          <w:lang w:bidi="ar-EG"/>
        </w:rPr>
      </w:pPr>
    </w:p>
    <w:p w14:paraId="0FD7160D" w14:textId="77777777" w:rsidR="00302E42" w:rsidRPr="00446561" w:rsidRDefault="00302E42" w:rsidP="00F7320D">
      <w:pPr>
        <w:spacing w:line="240" w:lineRule="auto"/>
        <w:rPr>
          <w:rFonts w:ascii="Sakkal Majalla" w:eastAsia="Calibri" w:hAnsi="Sakkal Majalla" w:cs="Sakkal Majalla"/>
          <w:b/>
          <w:bCs/>
          <w:sz w:val="28"/>
          <w:szCs w:val="28"/>
          <w:rtl/>
          <w:lang w:bidi="ar-EG"/>
        </w:rPr>
      </w:pPr>
    </w:p>
    <w:p w14:paraId="0E141B92" w14:textId="77777777" w:rsidR="00C34618" w:rsidRPr="00446561" w:rsidRDefault="00C34618" w:rsidP="00F7320D">
      <w:pPr>
        <w:spacing w:line="240" w:lineRule="auto"/>
        <w:rPr>
          <w:rFonts w:ascii="Sakkal Majalla" w:eastAsia="Calibri" w:hAnsi="Sakkal Majalla" w:cs="Sakkal Majalla"/>
          <w:sz w:val="28"/>
          <w:szCs w:val="28"/>
          <w:u w:val="single"/>
          <w:rtl/>
          <w:lang w:bidi="ar-EG"/>
        </w:rPr>
      </w:pPr>
      <w:r w:rsidRPr="00446561">
        <w:rPr>
          <w:rFonts w:ascii="Sakkal Majalla" w:eastAsia="Calibri" w:hAnsi="Sakkal Majalla" w:cs="Sakkal Majalla"/>
          <w:b/>
          <w:bCs/>
          <w:sz w:val="28"/>
          <w:szCs w:val="28"/>
          <w:u w:val="single"/>
          <w:rtl/>
        </w:rPr>
        <w:lastRenderedPageBreak/>
        <w:t>مقدمة</w:t>
      </w:r>
      <w:r w:rsidRPr="00446561">
        <w:rPr>
          <w:rFonts w:ascii="Sakkal Majalla" w:eastAsia="Calibri" w:hAnsi="Sakkal Majalla" w:cs="Sakkal Majalla"/>
          <w:sz w:val="28"/>
          <w:szCs w:val="28"/>
          <w:u w:val="single"/>
          <w:rtl/>
          <w:lang w:bidi="ar-EG"/>
        </w:rPr>
        <w:t>:</w:t>
      </w:r>
    </w:p>
    <w:p w14:paraId="347256C7" w14:textId="77777777" w:rsidR="00C34618" w:rsidRPr="00446561" w:rsidRDefault="00C34618" w:rsidP="00F7320D">
      <w:pPr>
        <w:tabs>
          <w:tab w:val="left" w:pos="1177"/>
        </w:tabs>
        <w:spacing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 xml:space="preserve">تُعد الموارد البشرية من أهم المصادر التي تعمل على نجاح المنظمات وتحقيق أهدافها، لذا يجب إعدادها والاهتمام بالجانب المهني والنفسي، والعمل على تنمية مهاراتها وإشباع حاجاتها المادية والمعنوية بشكل علمي ومنظم، إذ </w:t>
      </w:r>
      <w:proofErr w:type="gramStart"/>
      <w:r w:rsidRPr="00446561">
        <w:rPr>
          <w:rFonts w:ascii="Sakkal Majalla" w:eastAsia="Calibri" w:hAnsi="Sakkal Majalla" w:cs="Sakkal Majalla"/>
          <w:sz w:val="28"/>
          <w:szCs w:val="28"/>
          <w:rtl/>
          <w:lang w:bidi="ar-EG"/>
        </w:rPr>
        <w:t>فرضت  الحداثة</w:t>
      </w:r>
      <w:proofErr w:type="gramEnd"/>
      <w:r w:rsidRPr="00446561">
        <w:rPr>
          <w:rFonts w:ascii="Sakkal Majalla" w:eastAsia="Calibri" w:hAnsi="Sakkal Majalla" w:cs="Sakkal Majalla"/>
          <w:sz w:val="28"/>
          <w:szCs w:val="28"/>
          <w:rtl/>
          <w:lang w:bidi="ar-EG"/>
        </w:rPr>
        <w:t xml:space="preserve"> والتلاحق التكنولوجي الحاجة إلى التطوير المستمر لهذه الموارد البشرية على الجانب المهني، كما فرضت العلوم الإنسانية الاهتمام بالعنصر البشري، وهو ما يتوافر من خلال برامج التدريب والتطوير المختلفة. </w:t>
      </w:r>
    </w:p>
    <w:p w14:paraId="2177E69D" w14:textId="77777777" w:rsidR="00C34618" w:rsidRPr="00446561" w:rsidRDefault="00C34618" w:rsidP="00F7320D">
      <w:pPr>
        <w:tabs>
          <w:tab w:val="left" w:pos="1177"/>
        </w:tabs>
        <w:spacing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 xml:space="preserve"> وتُعد البنوك إحدى القطاعات </w:t>
      </w:r>
      <w:proofErr w:type="spellStart"/>
      <w:r w:rsidRPr="00446561">
        <w:rPr>
          <w:rFonts w:ascii="Sakkal Majalla" w:eastAsia="Calibri" w:hAnsi="Sakkal Majalla" w:cs="Sakkal Majalla"/>
          <w:sz w:val="28"/>
          <w:szCs w:val="28"/>
          <w:rtl/>
          <w:lang w:bidi="ar-EG"/>
        </w:rPr>
        <w:t>االهامة</w:t>
      </w:r>
      <w:proofErr w:type="spellEnd"/>
      <w:r w:rsidRPr="00446561">
        <w:rPr>
          <w:rFonts w:ascii="Sakkal Majalla" w:eastAsia="Calibri" w:hAnsi="Sakkal Majalla" w:cs="Sakkal Majalla"/>
          <w:sz w:val="28"/>
          <w:szCs w:val="28"/>
          <w:rtl/>
          <w:lang w:bidi="ar-EG"/>
        </w:rPr>
        <w:t xml:space="preserve"> التي يتحقق من خلالها الاستقرار الاقتصادي للدول، إذ تلعب دورًا هامًا في الاقتصاد على المستوى المحلي والعالمي، ومع التلاحق التكنولوجي وعوامل المنافسة يجب أن يكون هناك اهتمامًا بتنمية وتطوير الموارد البشرية سواء على الجانب المهني أو النفسي؛  لذا تظهر أهمية برامج التدريب والتطوير للموارد البشرية بالبنوك، والعمل إعادة تشكيل النمط السلوكي والمهني لديهم من خلال تنمية بعض المهارات والقدرات والسمات، وثقل الخبرات كالتدريب على التقنيات الحديثة في التعاملات المصرفية، والتعامل مع تغيرات السوق المالية ومخاطر  الائتمان وعوامل المنافسة، ومواجهة التحديات المحلية والعالمية بطرق علمية حديثة ومنظمة، والقدرة على حل المشكلات بأسلوب أكثر فاعلية، وتنمية مهارات التفاوض والتعامل مع العملاء، كما يجب العمل على تنمية بعض السمات السلوكية التي تعمل على تنمية وتعزيز الروابط بين العاملين والعملاء من جهة، وبين العاملين وبيئة العمل من جهة أخرى.</w:t>
      </w:r>
    </w:p>
    <w:p w14:paraId="0FD6D21B" w14:textId="77777777" w:rsidR="00C34618" w:rsidRPr="00446561" w:rsidRDefault="00C34618" w:rsidP="00F7320D">
      <w:pPr>
        <w:tabs>
          <w:tab w:val="left" w:pos="1177"/>
        </w:tabs>
        <w:spacing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إذ تُعد برامج التدريب أحد الأنشطة التي تهدف إلى تنمية وتطوير مهارات وقدرات العاملين، وتزويدهم بالمعارف الحديثة في مجالاتهم. (الغامدي، 2021)</w:t>
      </w:r>
    </w:p>
    <w:p w14:paraId="3F470AB5" w14:textId="77777777" w:rsidR="00C34618" w:rsidRPr="00446561" w:rsidRDefault="00C34618" w:rsidP="00F7320D">
      <w:pPr>
        <w:tabs>
          <w:tab w:val="left" w:pos="1177"/>
        </w:tabs>
        <w:spacing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فهي عملية منظمة ومستمرة تستخدمها المؤسسات والمنظمات؛ بهدف اكساب مواردها البشرية بعض المعارف والقدرات والخبرات التي تحتاج لها في تحقيق أهدافها بكفاءة وفاعلية (المطيري، 2020).</w:t>
      </w:r>
    </w:p>
    <w:p w14:paraId="2372A4BC" w14:textId="77777777" w:rsidR="00C34618" w:rsidRPr="00446561" w:rsidRDefault="00C34618" w:rsidP="00F7320D">
      <w:pPr>
        <w:tabs>
          <w:tab w:val="left" w:pos="1177"/>
        </w:tabs>
        <w:spacing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كما يرى كل من (</w:t>
      </w:r>
      <w:r w:rsidRPr="00446561">
        <w:rPr>
          <w:rFonts w:ascii="Sakkal Majalla" w:eastAsia="Calibri" w:hAnsi="Sakkal Majalla" w:cs="Sakkal Majalla"/>
          <w:sz w:val="28"/>
          <w:szCs w:val="28"/>
          <w:lang w:bidi="ar-EG"/>
        </w:rPr>
        <w:t xml:space="preserve">Onyango &amp; Wanyoike, </w:t>
      </w:r>
      <w:proofErr w:type="gramStart"/>
      <w:r w:rsidRPr="00446561">
        <w:rPr>
          <w:rFonts w:ascii="Sakkal Majalla" w:eastAsia="Calibri" w:hAnsi="Sakkal Majalla" w:cs="Sakkal Majalla"/>
          <w:sz w:val="28"/>
          <w:szCs w:val="28"/>
          <w:lang w:bidi="ar-EG"/>
        </w:rPr>
        <w:t xml:space="preserve">2014 </w:t>
      </w:r>
      <w:r w:rsidRPr="00446561">
        <w:rPr>
          <w:rFonts w:ascii="Sakkal Majalla" w:eastAsia="Calibri" w:hAnsi="Sakkal Majalla" w:cs="Sakkal Majalla"/>
          <w:sz w:val="28"/>
          <w:szCs w:val="28"/>
          <w:rtl/>
          <w:lang w:bidi="ar-EG"/>
        </w:rPr>
        <w:t>)</w:t>
      </w:r>
      <w:proofErr w:type="gramEnd"/>
      <w:r w:rsidRPr="00446561">
        <w:rPr>
          <w:rFonts w:ascii="Sakkal Majalla" w:eastAsia="Calibri" w:hAnsi="Sakkal Majalla" w:cs="Sakkal Majalla"/>
          <w:sz w:val="28"/>
          <w:szCs w:val="28"/>
          <w:rtl/>
          <w:lang w:bidi="ar-EG"/>
        </w:rPr>
        <w:t xml:space="preserve"> أنها عامل مهم </w:t>
      </w:r>
      <w:proofErr w:type="gramStart"/>
      <w:r w:rsidRPr="00446561">
        <w:rPr>
          <w:rFonts w:ascii="Sakkal Majalla" w:eastAsia="Calibri" w:hAnsi="Sakkal Majalla" w:cs="Sakkal Majalla"/>
          <w:sz w:val="28"/>
          <w:szCs w:val="28"/>
          <w:rtl/>
          <w:lang w:bidi="ar-EG"/>
        </w:rPr>
        <w:t>في  نقل</w:t>
      </w:r>
      <w:proofErr w:type="gramEnd"/>
      <w:r w:rsidRPr="00446561">
        <w:rPr>
          <w:rFonts w:ascii="Sakkal Majalla" w:eastAsia="Calibri" w:hAnsi="Sakkal Majalla" w:cs="Sakkal Majalla"/>
          <w:sz w:val="28"/>
          <w:szCs w:val="28"/>
          <w:rtl/>
          <w:lang w:bidi="ar-EG"/>
        </w:rPr>
        <w:t xml:space="preserve"> الخبرات والتعليمات إلى المتدرب؛ لتحسين أدائه الحالي وتحقيق مستوى معين من المعرفة.</w:t>
      </w:r>
    </w:p>
    <w:p w14:paraId="0026981E" w14:textId="77777777" w:rsidR="00C34618" w:rsidRPr="00446561" w:rsidRDefault="00C34618" w:rsidP="00F7320D">
      <w:pPr>
        <w:tabs>
          <w:tab w:val="left" w:pos="1177"/>
        </w:tabs>
        <w:spacing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 xml:space="preserve">كما تعمل برامج التطوير على اكساب العاملين المهارات الجديدة والتي لا تتواجد لديهم بالفعل بهدف مواكبة الحداثة أو تعديل </w:t>
      </w:r>
      <w:proofErr w:type="spellStart"/>
      <w:r w:rsidRPr="00446561">
        <w:rPr>
          <w:rFonts w:ascii="Sakkal Majalla" w:eastAsia="Calibri" w:hAnsi="Sakkal Majalla" w:cs="Sakkal Majalla"/>
          <w:sz w:val="28"/>
          <w:szCs w:val="28"/>
          <w:rtl/>
          <w:lang w:bidi="ar-EG"/>
        </w:rPr>
        <w:t>الإتجاهات</w:t>
      </w:r>
      <w:proofErr w:type="spellEnd"/>
      <w:r w:rsidRPr="00446561">
        <w:rPr>
          <w:rFonts w:ascii="Sakkal Majalla" w:eastAsia="Calibri" w:hAnsi="Sakkal Majalla" w:cs="Sakkal Majalla"/>
          <w:sz w:val="28"/>
          <w:szCs w:val="28"/>
          <w:rtl/>
          <w:lang w:bidi="ar-EG"/>
        </w:rPr>
        <w:t xml:space="preserve"> والسلوكيات لتقلد بعض المناصب القيادية (</w:t>
      </w:r>
      <w:proofErr w:type="spellStart"/>
      <w:r w:rsidRPr="00446561">
        <w:rPr>
          <w:rFonts w:ascii="Sakkal Majalla" w:eastAsia="Calibri" w:hAnsi="Sakkal Majalla" w:cs="Sakkal Majalla"/>
          <w:sz w:val="28"/>
          <w:szCs w:val="28"/>
          <w:lang w:bidi="ar-EG"/>
        </w:rPr>
        <w:t>Chovarda</w:t>
      </w:r>
      <w:proofErr w:type="spellEnd"/>
      <w:r w:rsidRPr="00446561">
        <w:rPr>
          <w:rFonts w:ascii="Sakkal Majalla" w:eastAsia="Calibri" w:hAnsi="Sakkal Majalla" w:cs="Sakkal Majalla"/>
          <w:sz w:val="28"/>
          <w:szCs w:val="28"/>
          <w:lang w:bidi="ar-EG"/>
        </w:rPr>
        <w:t>, 2021</w:t>
      </w:r>
      <w:r w:rsidRPr="00446561">
        <w:rPr>
          <w:rFonts w:ascii="Sakkal Majalla" w:eastAsia="Calibri" w:hAnsi="Sakkal Majalla" w:cs="Sakkal Majalla"/>
          <w:sz w:val="28"/>
          <w:szCs w:val="28"/>
          <w:rtl/>
          <w:lang w:bidi="ar-EG"/>
        </w:rPr>
        <w:t>).</w:t>
      </w:r>
    </w:p>
    <w:p w14:paraId="63A665E0" w14:textId="77777777" w:rsidR="00C34618" w:rsidRPr="00446561" w:rsidRDefault="00C34618" w:rsidP="00F7320D">
      <w:pPr>
        <w:tabs>
          <w:tab w:val="left" w:pos="1177"/>
        </w:tabs>
        <w:spacing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ومن الأنماط السلوكية التي تعمل برامج التدريب والتطوير على تنميتها لدى العاملين بالبنوك نمطي الولاء التنظيمي والرضا الوظيفي.</w:t>
      </w:r>
    </w:p>
    <w:p w14:paraId="019F3E50" w14:textId="77777777" w:rsidR="00C34618" w:rsidRPr="00446561" w:rsidRDefault="00C34618" w:rsidP="00F7320D">
      <w:pPr>
        <w:tabs>
          <w:tab w:val="left" w:pos="1177"/>
        </w:tabs>
        <w:spacing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إذ يُعد الولاء التنظيمي أحد العوامل التي ترتبط ارتباطًا مباشرًا في التأثير على أداء العاملين،</w:t>
      </w:r>
      <w:r w:rsidRPr="00446561">
        <w:rPr>
          <w:rFonts w:ascii="Sakkal Majalla" w:eastAsia="Calibri" w:hAnsi="Sakkal Majalla" w:cs="Sakkal Majalla"/>
          <w:sz w:val="28"/>
          <w:szCs w:val="28"/>
          <w:rtl/>
        </w:rPr>
        <w:t xml:space="preserve"> </w:t>
      </w:r>
      <w:r w:rsidRPr="00446561">
        <w:rPr>
          <w:rFonts w:ascii="Sakkal Majalla" w:eastAsia="Calibri" w:hAnsi="Sakkal Majalla" w:cs="Sakkal Majalla"/>
          <w:sz w:val="28"/>
          <w:szCs w:val="28"/>
          <w:rtl/>
          <w:lang w:bidi="ar-EG"/>
        </w:rPr>
        <w:t>كما يُظهِر الولاء التنظيمي مدى انسجام العاملين وارتباطهم بمكان العمل ومدى رغبتهم في البقاء ببيئة العمل؛ مما يؤدي إلى نجاح المنظمة وتحقيق أهدافها.  (</w:t>
      </w:r>
      <w:proofErr w:type="spellStart"/>
      <w:r w:rsidRPr="00446561">
        <w:rPr>
          <w:rFonts w:ascii="Sakkal Majalla" w:eastAsia="Calibri" w:hAnsi="Sakkal Majalla" w:cs="Sakkal Majalla"/>
          <w:sz w:val="28"/>
          <w:szCs w:val="28"/>
          <w:rtl/>
          <w:lang w:bidi="ar-EG"/>
        </w:rPr>
        <w:t>الطريسي</w:t>
      </w:r>
      <w:proofErr w:type="spellEnd"/>
      <w:r w:rsidRPr="00446561">
        <w:rPr>
          <w:rFonts w:ascii="Sakkal Majalla" w:eastAsia="Calibri" w:hAnsi="Sakkal Majalla" w:cs="Sakkal Majalla"/>
          <w:sz w:val="28"/>
          <w:szCs w:val="28"/>
          <w:rtl/>
          <w:lang w:bidi="ar-EG"/>
        </w:rPr>
        <w:t xml:space="preserve">، 2024)  </w:t>
      </w:r>
    </w:p>
    <w:p w14:paraId="55262F32" w14:textId="77777777" w:rsidR="00C34618" w:rsidRPr="00446561" w:rsidRDefault="00C34618" w:rsidP="00F7320D">
      <w:pPr>
        <w:tabs>
          <w:tab w:val="left" w:pos="1177"/>
        </w:tabs>
        <w:spacing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فهو حالة داخلية من الاستعداد لدى الفرد لبذل تحفزه على تقديم أقصى جهد لصالح بيئة العمل وتحقيق أهدافها، كما يصاحبها رغبه قوية في البقاء بالعمل (</w:t>
      </w:r>
      <w:r w:rsidRPr="00446561">
        <w:rPr>
          <w:rFonts w:ascii="Sakkal Majalla" w:eastAsia="Calibri" w:hAnsi="Sakkal Majalla" w:cs="Sakkal Majalla"/>
          <w:sz w:val="28"/>
          <w:szCs w:val="28"/>
          <w:lang w:bidi="ar-EG"/>
        </w:rPr>
        <w:t>Nwachukwu et al., 2019</w:t>
      </w:r>
      <w:r w:rsidRPr="00446561">
        <w:rPr>
          <w:rFonts w:ascii="Sakkal Majalla" w:eastAsia="Calibri" w:hAnsi="Sakkal Majalla" w:cs="Sakkal Majalla"/>
          <w:sz w:val="28"/>
          <w:szCs w:val="28"/>
          <w:rtl/>
          <w:lang w:bidi="ar-EG"/>
        </w:rPr>
        <w:t>)</w:t>
      </w:r>
    </w:p>
    <w:p w14:paraId="34ED6A7B" w14:textId="77777777" w:rsidR="00C34618" w:rsidRPr="00446561" w:rsidRDefault="00C34618" w:rsidP="00F7320D">
      <w:pPr>
        <w:tabs>
          <w:tab w:val="left" w:pos="1177"/>
        </w:tabs>
        <w:spacing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لذا تولي المنظمات أهمية بالولاء التنظيمي كونه أحد عناصر الربط بين المنظمة والعاملين، الذي تظهر جدواه عند تعرض المنظمة للأزمات أو حدوث تغيرات في سياستها. (</w:t>
      </w:r>
      <w:r w:rsidRPr="00446561">
        <w:rPr>
          <w:rFonts w:ascii="Sakkal Majalla" w:eastAsia="Calibri" w:hAnsi="Sakkal Majalla" w:cs="Sakkal Majalla"/>
          <w:sz w:val="28"/>
          <w:szCs w:val="28"/>
          <w:lang w:bidi="ar-EG"/>
        </w:rPr>
        <w:t>Joseph et al., 2022</w:t>
      </w:r>
      <w:r w:rsidRPr="00446561">
        <w:rPr>
          <w:rFonts w:ascii="Sakkal Majalla" w:eastAsia="Calibri" w:hAnsi="Sakkal Majalla" w:cs="Sakkal Majalla"/>
          <w:sz w:val="28"/>
          <w:szCs w:val="28"/>
          <w:rtl/>
          <w:lang w:bidi="ar-EG"/>
        </w:rPr>
        <w:t>)</w:t>
      </w:r>
    </w:p>
    <w:p w14:paraId="55554EE4" w14:textId="2C4E56CB" w:rsidR="004501E3" w:rsidRPr="00446561" w:rsidRDefault="00E92B50" w:rsidP="00F7320D">
      <w:pPr>
        <w:tabs>
          <w:tab w:val="left" w:pos="1177"/>
        </w:tabs>
        <w:spacing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lastRenderedPageBreak/>
        <w:t>وفي ذات السياق قامت</w:t>
      </w:r>
      <w:r w:rsidR="004501E3" w:rsidRPr="00446561">
        <w:rPr>
          <w:rFonts w:ascii="Sakkal Majalla" w:eastAsia="Calibri" w:hAnsi="Sakkal Majalla" w:cs="Sakkal Majalla"/>
          <w:sz w:val="28"/>
          <w:szCs w:val="28"/>
          <w:rtl/>
          <w:lang w:bidi="ar-EG"/>
        </w:rPr>
        <w:t xml:space="preserve"> دراسة</w:t>
      </w:r>
      <w:r w:rsidRPr="00446561">
        <w:rPr>
          <w:rFonts w:ascii="Sakkal Majalla" w:eastAsia="Calibri" w:hAnsi="Sakkal Majalla" w:cs="Sakkal Majalla"/>
          <w:sz w:val="28"/>
          <w:szCs w:val="28"/>
          <w:rtl/>
          <w:lang w:bidi="ar-EG"/>
        </w:rPr>
        <w:t xml:space="preserve"> (</w:t>
      </w:r>
      <w:r w:rsidR="00A61392" w:rsidRPr="00446561">
        <w:rPr>
          <w:rFonts w:ascii="Sakkal Majalla" w:eastAsia="Calibri" w:hAnsi="Sakkal Majalla" w:cs="Sakkal Majalla"/>
          <w:sz w:val="28"/>
          <w:szCs w:val="28"/>
          <w:rtl/>
          <w:lang w:bidi="ar-EG"/>
        </w:rPr>
        <w:t>2016</w:t>
      </w:r>
      <w:proofErr w:type="gramStart"/>
      <w:r w:rsidRPr="00446561">
        <w:rPr>
          <w:rFonts w:ascii="Sakkal Majalla" w:eastAsia="Calibri" w:hAnsi="Sakkal Majalla" w:cs="Sakkal Majalla"/>
          <w:sz w:val="28"/>
          <w:szCs w:val="28"/>
          <w:rtl/>
          <w:lang w:bidi="ar-EG"/>
        </w:rPr>
        <w:t xml:space="preserve">) </w:t>
      </w:r>
      <w:r w:rsidR="00665D53" w:rsidRPr="00446561">
        <w:rPr>
          <w:rFonts w:ascii="Sakkal Majalla" w:eastAsia="Calibri" w:hAnsi="Sakkal Majalla" w:cs="Sakkal Majalla"/>
          <w:sz w:val="28"/>
          <w:szCs w:val="28"/>
          <w:rtl/>
          <w:lang w:bidi="ar-EG"/>
        </w:rPr>
        <w:t xml:space="preserve"> </w:t>
      </w:r>
      <w:r w:rsidR="00665D53" w:rsidRPr="00446561">
        <w:rPr>
          <w:rFonts w:ascii="Sakkal Majalla" w:eastAsia="Calibri" w:hAnsi="Sakkal Majalla" w:cs="Sakkal Majalla"/>
          <w:sz w:val="28"/>
          <w:szCs w:val="28"/>
          <w:lang w:bidi="ar-EG"/>
        </w:rPr>
        <w:t>Phi</w:t>
      </w:r>
      <w:proofErr w:type="gramEnd"/>
      <w:r w:rsidR="00665D53" w:rsidRPr="00446561">
        <w:rPr>
          <w:rFonts w:ascii="Sakkal Majalla" w:eastAsia="Calibri" w:hAnsi="Sakkal Majalla" w:cs="Sakkal Majalla"/>
          <w:sz w:val="28"/>
          <w:szCs w:val="28"/>
          <w:lang w:bidi="ar-EG"/>
        </w:rPr>
        <w:t xml:space="preserve"> &amp; Pham</w:t>
      </w:r>
      <w:r w:rsidR="00A61392" w:rsidRPr="00446561">
        <w:rPr>
          <w:rFonts w:ascii="Sakkal Majalla" w:eastAsia="Calibri" w:hAnsi="Sakkal Majalla" w:cs="Sakkal Majalla"/>
          <w:sz w:val="28"/>
          <w:szCs w:val="28"/>
          <w:rtl/>
          <w:lang w:bidi="ar-EG"/>
        </w:rPr>
        <w:t xml:space="preserve"> </w:t>
      </w:r>
      <w:r w:rsidRPr="00446561">
        <w:rPr>
          <w:rFonts w:ascii="Sakkal Majalla" w:eastAsia="Calibri" w:hAnsi="Sakkal Majalla" w:cs="Sakkal Majalla"/>
          <w:sz w:val="28"/>
          <w:szCs w:val="28"/>
          <w:rtl/>
          <w:lang w:bidi="ar-EG"/>
        </w:rPr>
        <w:t>بالتحري عن</w:t>
      </w:r>
      <w:r w:rsidR="004501E3" w:rsidRPr="00446561">
        <w:rPr>
          <w:rFonts w:ascii="Sakkal Majalla" w:eastAsia="Calibri" w:hAnsi="Sakkal Majalla" w:cs="Sakkal Majalla"/>
          <w:sz w:val="28"/>
          <w:szCs w:val="28"/>
          <w:rtl/>
          <w:lang w:bidi="ar-EG"/>
        </w:rPr>
        <w:t xml:space="preserve"> العلاقة بين التزام الموظفين وولائهم وأداء المؤسسة </w:t>
      </w:r>
      <w:r w:rsidR="00BB4343" w:rsidRPr="00446561">
        <w:rPr>
          <w:rFonts w:ascii="Sakkal Majalla" w:eastAsia="Calibri" w:hAnsi="Sakkal Majalla" w:cs="Sakkal Majalla"/>
          <w:sz w:val="28"/>
          <w:szCs w:val="28"/>
          <w:rtl/>
          <w:lang w:bidi="ar-EG"/>
        </w:rPr>
        <w:t>ب</w:t>
      </w:r>
      <w:r w:rsidR="004501E3" w:rsidRPr="00446561">
        <w:rPr>
          <w:rFonts w:ascii="Sakkal Majalla" w:eastAsia="Calibri" w:hAnsi="Sakkal Majalla" w:cs="Sakkal Majalla"/>
          <w:sz w:val="28"/>
          <w:szCs w:val="28"/>
          <w:rtl/>
          <w:lang w:bidi="ar-EG"/>
        </w:rPr>
        <w:t>بنك فيتنام للتنمية الزراعية والريفية</w:t>
      </w:r>
      <w:r w:rsidR="00BB4343" w:rsidRPr="00446561">
        <w:rPr>
          <w:rFonts w:ascii="Sakkal Majalla" w:eastAsia="Calibri" w:hAnsi="Sakkal Majalla" w:cs="Sakkal Majalla"/>
          <w:sz w:val="28"/>
          <w:szCs w:val="28"/>
          <w:rtl/>
          <w:lang w:bidi="ar-EG"/>
        </w:rPr>
        <w:t xml:space="preserve">، </w:t>
      </w:r>
      <w:proofErr w:type="gramStart"/>
      <w:r w:rsidR="00BB4343" w:rsidRPr="00446561">
        <w:rPr>
          <w:rFonts w:ascii="Sakkal Majalla" w:eastAsia="Calibri" w:hAnsi="Sakkal Majalla" w:cs="Sakkal Majalla"/>
          <w:sz w:val="28"/>
          <w:szCs w:val="28"/>
          <w:rtl/>
          <w:lang w:bidi="ar-EG"/>
        </w:rPr>
        <w:t xml:space="preserve">وتوصلت </w:t>
      </w:r>
      <w:r w:rsidR="004501E3" w:rsidRPr="00446561">
        <w:rPr>
          <w:rFonts w:ascii="Sakkal Majalla" w:eastAsia="Calibri" w:hAnsi="Sakkal Majalla" w:cs="Sakkal Majalla"/>
          <w:sz w:val="28"/>
          <w:szCs w:val="28"/>
          <w:rtl/>
          <w:lang w:bidi="ar-EG"/>
        </w:rPr>
        <w:t xml:space="preserve"> النتائج</w:t>
      </w:r>
      <w:proofErr w:type="gramEnd"/>
      <w:r w:rsidR="00BB4343" w:rsidRPr="00446561">
        <w:rPr>
          <w:rFonts w:ascii="Sakkal Majalla" w:eastAsia="Calibri" w:hAnsi="Sakkal Majalla" w:cs="Sakkal Majalla"/>
          <w:sz w:val="28"/>
          <w:szCs w:val="28"/>
          <w:rtl/>
          <w:lang w:bidi="ar-EG"/>
        </w:rPr>
        <w:t xml:space="preserve"> </w:t>
      </w:r>
      <w:proofErr w:type="gramStart"/>
      <w:r w:rsidR="00BB4343" w:rsidRPr="00446561">
        <w:rPr>
          <w:rFonts w:ascii="Sakkal Majalla" w:eastAsia="Calibri" w:hAnsi="Sakkal Majalla" w:cs="Sakkal Majalla"/>
          <w:sz w:val="28"/>
          <w:szCs w:val="28"/>
          <w:rtl/>
          <w:lang w:bidi="ar-EG"/>
        </w:rPr>
        <w:t xml:space="preserve">إل </w:t>
      </w:r>
      <w:r w:rsidR="004501E3" w:rsidRPr="00446561">
        <w:rPr>
          <w:rFonts w:ascii="Sakkal Majalla" w:eastAsia="Calibri" w:hAnsi="Sakkal Majalla" w:cs="Sakkal Majalla"/>
          <w:sz w:val="28"/>
          <w:szCs w:val="28"/>
          <w:rtl/>
          <w:lang w:bidi="ar-EG"/>
        </w:rPr>
        <w:t xml:space="preserve"> أن</w:t>
      </w:r>
      <w:proofErr w:type="gramEnd"/>
      <w:r w:rsidR="004501E3" w:rsidRPr="00446561">
        <w:rPr>
          <w:rFonts w:ascii="Sakkal Majalla" w:eastAsia="Calibri" w:hAnsi="Sakkal Majalla" w:cs="Sakkal Majalla"/>
          <w:sz w:val="28"/>
          <w:szCs w:val="28"/>
          <w:rtl/>
          <w:lang w:bidi="ar-EG"/>
        </w:rPr>
        <w:t xml:space="preserve"> التزام الموظفين وولائهم يؤثران إيجابًا على الأداء التنظيمي. وتشمل العوامل التي تُحفّز التزام الموظفين التطوير المهني، والانتماء، ورواتب ومزايا الموظفين، وزملاء العمل، وتحفيز العمل. وبشكل عام، نقترح آثارًا إدارية مهمة على المصرفيين، وغيرهم من العاملين في القطاع المصرفي بشكل عام.</w:t>
      </w:r>
    </w:p>
    <w:p w14:paraId="131AC368" w14:textId="77777777" w:rsidR="00C34618" w:rsidRPr="00446561" w:rsidRDefault="00C34618" w:rsidP="00F7320D">
      <w:pPr>
        <w:tabs>
          <w:tab w:val="left" w:pos="1177"/>
        </w:tabs>
        <w:spacing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كما يُعد الرضا الوظيفي أحد العوامل الهامة</w:t>
      </w:r>
      <w:r w:rsidRPr="00446561">
        <w:rPr>
          <w:rFonts w:ascii="Sakkal Majalla" w:eastAsia="Calibri" w:hAnsi="Sakkal Majalla" w:cs="Sakkal Majalla"/>
          <w:sz w:val="28"/>
          <w:szCs w:val="28"/>
          <w:rtl/>
        </w:rPr>
        <w:t xml:space="preserve"> </w:t>
      </w:r>
      <w:r w:rsidRPr="00446561">
        <w:rPr>
          <w:rFonts w:ascii="Sakkal Majalla" w:eastAsia="Calibri" w:hAnsi="Sakkal Majalla" w:cs="Sakkal Majalla"/>
          <w:sz w:val="28"/>
          <w:szCs w:val="28"/>
          <w:rtl/>
          <w:lang w:bidi="ar-EG"/>
        </w:rPr>
        <w:t>التي تسعى المنظمات لتنميتها، فهو معيار للأداء؛ إذ يرتبط الرضا الوظيفي بالعامل النفسي لدى العاملين، والذي يعود بدوره على مستوى أدائهم وكفاءتهم (عبد الفتاح، 2017)</w:t>
      </w:r>
    </w:p>
    <w:p w14:paraId="04C734A4" w14:textId="77777777" w:rsidR="00C34618" w:rsidRPr="00446561" w:rsidRDefault="00C34618" w:rsidP="00F7320D">
      <w:pPr>
        <w:tabs>
          <w:tab w:val="left" w:pos="1177"/>
        </w:tabs>
        <w:spacing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فهو حالة إيجابية يشعر بها الفرد نتيجة تقييمه لعمله ولذاته داخل بيئة العمل (</w:t>
      </w:r>
      <w:r w:rsidRPr="00446561">
        <w:rPr>
          <w:rFonts w:ascii="Sakkal Majalla" w:eastAsia="Calibri" w:hAnsi="Sakkal Majalla" w:cs="Sakkal Majalla"/>
          <w:sz w:val="28"/>
          <w:szCs w:val="28"/>
          <w:lang w:bidi="ar-EG"/>
        </w:rPr>
        <w:t>Fu &amp; Deshpande, 2013</w:t>
      </w:r>
      <w:r w:rsidRPr="00446561">
        <w:rPr>
          <w:rFonts w:ascii="Sakkal Majalla" w:eastAsia="Calibri" w:hAnsi="Sakkal Majalla" w:cs="Sakkal Majalla"/>
          <w:sz w:val="28"/>
          <w:szCs w:val="28"/>
          <w:rtl/>
          <w:lang w:bidi="ar-EG"/>
        </w:rPr>
        <w:t>).</w:t>
      </w:r>
    </w:p>
    <w:p w14:paraId="693B3278" w14:textId="77777777" w:rsidR="00C34618" w:rsidRPr="00446561" w:rsidRDefault="00C34618" w:rsidP="00F7320D">
      <w:pPr>
        <w:tabs>
          <w:tab w:val="left" w:pos="1177"/>
        </w:tabs>
        <w:spacing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 xml:space="preserve">والرضا الوظيفي ينشأ من خلال شعور الفرد بالتكامل مع عمله، وأن هذا العمل هو السبيل الوحيد إلى تحقيق طموحاته المهنية وأهدافه المستقبلية. </w:t>
      </w:r>
      <w:proofErr w:type="gramStart"/>
      <w:r w:rsidRPr="00446561">
        <w:rPr>
          <w:rFonts w:ascii="Sakkal Majalla" w:eastAsia="Calibri" w:hAnsi="Sakkal Majalla" w:cs="Sakkal Majalla"/>
          <w:sz w:val="28"/>
          <w:szCs w:val="28"/>
          <w:rtl/>
          <w:lang w:bidi="ar-EG"/>
        </w:rPr>
        <w:t>(</w:t>
      </w:r>
      <w:r w:rsidRPr="00446561">
        <w:rPr>
          <w:rFonts w:ascii="Sakkal Majalla" w:eastAsia="Calibri" w:hAnsi="Sakkal Majalla" w:cs="Sakkal Majalla"/>
          <w:sz w:val="28"/>
          <w:szCs w:val="28"/>
        </w:rPr>
        <w:t xml:space="preserve"> </w:t>
      </w:r>
      <w:r w:rsidRPr="00446561">
        <w:rPr>
          <w:rFonts w:ascii="Sakkal Majalla" w:eastAsia="Calibri" w:hAnsi="Sakkal Majalla" w:cs="Sakkal Majalla"/>
          <w:sz w:val="28"/>
          <w:szCs w:val="28"/>
          <w:lang w:bidi="ar-EG"/>
        </w:rPr>
        <w:t>(Dziuba  et</w:t>
      </w:r>
      <w:proofErr w:type="gramEnd"/>
      <w:r w:rsidRPr="00446561">
        <w:rPr>
          <w:rFonts w:ascii="Sakkal Majalla" w:eastAsia="Calibri" w:hAnsi="Sakkal Majalla" w:cs="Sakkal Majalla"/>
          <w:sz w:val="28"/>
          <w:szCs w:val="28"/>
          <w:lang w:bidi="ar-EG"/>
        </w:rPr>
        <w:t xml:space="preserve"> </w:t>
      </w:r>
      <w:proofErr w:type="gramStart"/>
      <w:r w:rsidRPr="00446561">
        <w:rPr>
          <w:rFonts w:ascii="Sakkal Majalla" w:eastAsia="Calibri" w:hAnsi="Sakkal Majalla" w:cs="Sakkal Majalla"/>
          <w:sz w:val="28"/>
          <w:szCs w:val="28"/>
          <w:lang w:bidi="ar-EG"/>
        </w:rPr>
        <w:t>al .</w:t>
      </w:r>
      <w:proofErr w:type="gramEnd"/>
      <w:r w:rsidRPr="00446561">
        <w:rPr>
          <w:rFonts w:ascii="Sakkal Majalla" w:eastAsia="Calibri" w:hAnsi="Sakkal Majalla" w:cs="Sakkal Majalla"/>
          <w:sz w:val="28"/>
          <w:szCs w:val="28"/>
          <w:lang w:bidi="ar-EG"/>
        </w:rPr>
        <w:t>, 2020</w:t>
      </w:r>
    </w:p>
    <w:p w14:paraId="1F0C1CF5" w14:textId="77777777" w:rsidR="00C34618" w:rsidRPr="00446561" w:rsidRDefault="00C34618" w:rsidP="00F7320D">
      <w:pPr>
        <w:tabs>
          <w:tab w:val="left" w:pos="1177"/>
        </w:tabs>
        <w:spacing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 xml:space="preserve">ويضيف جراح وآخرون (2022) أن الرضا الوظيفي يتولد نتيجة شعور العاملين بالانسجام والارتياح نحو بيئة عملهم، وذلك من خلال ما يحصلوا عليه من </w:t>
      </w:r>
      <w:proofErr w:type="spellStart"/>
      <w:r w:rsidRPr="00446561">
        <w:rPr>
          <w:rFonts w:ascii="Sakkal Majalla" w:eastAsia="Calibri" w:hAnsi="Sakkal Majalla" w:cs="Sakkal Majalla"/>
          <w:sz w:val="28"/>
          <w:szCs w:val="28"/>
          <w:rtl/>
          <w:lang w:bidi="ar-EG"/>
        </w:rPr>
        <w:t>إشباعات</w:t>
      </w:r>
      <w:proofErr w:type="spellEnd"/>
      <w:r w:rsidRPr="00446561">
        <w:rPr>
          <w:rFonts w:ascii="Sakkal Majalla" w:eastAsia="Calibri" w:hAnsi="Sakkal Majalla" w:cs="Sakkal Majalla"/>
          <w:sz w:val="28"/>
          <w:szCs w:val="28"/>
          <w:rtl/>
          <w:lang w:bidi="ar-EG"/>
        </w:rPr>
        <w:t xml:space="preserve"> على المستويات المادية والمعنوية، كالراتب، والحوافز، وفرص الترقية والرعاية الصحية. </w:t>
      </w:r>
    </w:p>
    <w:p w14:paraId="2EBFA40B" w14:textId="2FC6679A" w:rsidR="00C34618" w:rsidRPr="00446561" w:rsidRDefault="00BB4343" w:rsidP="00F7320D">
      <w:pPr>
        <w:tabs>
          <w:tab w:val="left" w:pos="1177"/>
        </w:tabs>
        <w:spacing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 xml:space="preserve">وهو ما أكدت علية </w:t>
      </w:r>
      <w:proofErr w:type="gramStart"/>
      <w:r w:rsidRPr="00446561">
        <w:rPr>
          <w:rFonts w:ascii="Sakkal Majalla" w:eastAsia="Calibri" w:hAnsi="Sakkal Majalla" w:cs="Sakkal Majalla"/>
          <w:sz w:val="28"/>
          <w:szCs w:val="28"/>
          <w:rtl/>
          <w:lang w:bidi="ar-EG"/>
        </w:rPr>
        <w:t>دراسة  المطيري</w:t>
      </w:r>
      <w:proofErr w:type="gramEnd"/>
      <w:r w:rsidRPr="00446561">
        <w:rPr>
          <w:rFonts w:ascii="Sakkal Majalla" w:eastAsia="Calibri" w:hAnsi="Sakkal Majalla" w:cs="Sakkal Majalla"/>
          <w:sz w:val="28"/>
          <w:szCs w:val="28"/>
          <w:rtl/>
          <w:lang w:bidi="ar-EG"/>
        </w:rPr>
        <w:t xml:space="preserve"> (2015) التي هدفت </w:t>
      </w:r>
      <w:proofErr w:type="gramStart"/>
      <w:r w:rsidRPr="00446561">
        <w:rPr>
          <w:rFonts w:ascii="Sakkal Majalla" w:eastAsia="Calibri" w:hAnsi="Sakkal Majalla" w:cs="Sakkal Majalla"/>
          <w:sz w:val="28"/>
          <w:szCs w:val="28"/>
          <w:rtl/>
          <w:lang w:bidi="ar-EG"/>
        </w:rPr>
        <w:t>إلى  الوقوف</w:t>
      </w:r>
      <w:proofErr w:type="gramEnd"/>
      <w:r w:rsidRPr="00446561">
        <w:rPr>
          <w:rFonts w:ascii="Sakkal Majalla" w:eastAsia="Calibri" w:hAnsi="Sakkal Majalla" w:cs="Sakkal Majalla"/>
          <w:sz w:val="28"/>
          <w:szCs w:val="28"/>
          <w:rtl/>
          <w:lang w:bidi="ar-EG"/>
        </w:rPr>
        <w:t xml:space="preserve"> على أثر المناخ التنظيمي في الرضا الوظيفي لدى العاملين في البنوك التجارية في </w:t>
      </w:r>
      <w:proofErr w:type="gramStart"/>
      <w:r w:rsidRPr="00446561">
        <w:rPr>
          <w:rFonts w:ascii="Sakkal Majalla" w:eastAsia="Calibri" w:hAnsi="Sakkal Majalla" w:cs="Sakkal Majalla"/>
          <w:sz w:val="28"/>
          <w:szCs w:val="28"/>
          <w:rtl/>
          <w:lang w:bidi="ar-EG"/>
        </w:rPr>
        <w:t xml:space="preserve">الكويت،   </w:t>
      </w:r>
      <w:proofErr w:type="gramEnd"/>
      <w:r w:rsidRPr="00446561">
        <w:rPr>
          <w:rFonts w:ascii="Sakkal Majalla" w:eastAsia="Calibri" w:hAnsi="Sakkal Majalla" w:cs="Sakkal Majalla"/>
          <w:sz w:val="28"/>
          <w:szCs w:val="28"/>
          <w:rtl/>
          <w:lang w:bidi="ar-EG"/>
        </w:rPr>
        <w:t xml:space="preserve">وتوصلت </w:t>
      </w:r>
      <w:proofErr w:type="spellStart"/>
      <w:r w:rsidRPr="00446561">
        <w:rPr>
          <w:rFonts w:ascii="Sakkal Majalla" w:eastAsia="Calibri" w:hAnsi="Sakkal Majalla" w:cs="Sakkal Majalla"/>
          <w:sz w:val="28"/>
          <w:szCs w:val="28"/>
          <w:rtl/>
          <w:lang w:bidi="ar-EG"/>
        </w:rPr>
        <w:t>التائج</w:t>
      </w:r>
      <w:proofErr w:type="spellEnd"/>
      <w:r w:rsidRPr="00446561">
        <w:rPr>
          <w:rFonts w:ascii="Sakkal Majalla" w:eastAsia="Calibri" w:hAnsi="Sakkal Majalla" w:cs="Sakkal Majalla"/>
          <w:sz w:val="28"/>
          <w:szCs w:val="28"/>
          <w:rtl/>
          <w:lang w:bidi="ar-EG"/>
        </w:rPr>
        <w:t xml:space="preserve"> إلى إيجابية المناخ التنظيمي في البنوك التجارية في الكويت. وعلى إيجابية الرضا الوظيفي في تلك البنوك، كما بينت النتائج كذلك أن هناك أثرا للمناخ التنظيمي في البنوك الكويتية في الرضا الوظيفي لدى العاملين. </w:t>
      </w:r>
    </w:p>
    <w:p w14:paraId="090506F3" w14:textId="77777777" w:rsidR="00C34618" w:rsidRPr="00446561" w:rsidRDefault="00C34618" w:rsidP="00F7320D">
      <w:pPr>
        <w:tabs>
          <w:tab w:val="left" w:pos="1177"/>
        </w:tabs>
        <w:spacing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b/>
          <w:bCs/>
          <w:sz w:val="28"/>
          <w:szCs w:val="28"/>
          <w:u w:val="single"/>
          <w:rtl/>
        </w:rPr>
        <w:t>مشكلة الدراسة</w:t>
      </w:r>
      <w:r w:rsidRPr="00446561">
        <w:rPr>
          <w:rFonts w:ascii="Sakkal Majalla" w:eastAsia="Calibri" w:hAnsi="Sakkal Majalla" w:cs="Sakkal Majalla"/>
          <w:sz w:val="28"/>
          <w:szCs w:val="28"/>
          <w:u w:val="single"/>
          <w:rtl/>
          <w:lang w:bidi="ar-EG"/>
        </w:rPr>
        <w:t>:</w:t>
      </w:r>
    </w:p>
    <w:p w14:paraId="20E860A9" w14:textId="77777777" w:rsidR="00C34618" w:rsidRPr="00446561" w:rsidRDefault="00C34618" w:rsidP="00F7320D">
      <w:pPr>
        <w:spacing w:line="240" w:lineRule="auto"/>
        <w:jc w:val="both"/>
        <w:rPr>
          <w:rFonts w:ascii="Sakkal Majalla" w:eastAsia="Calibri" w:hAnsi="Sakkal Majalla" w:cs="Sakkal Majalla"/>
          <w:b/>
          <w:bCs/>
          <w:sz w:val="28"/>
          <w:szCs w:val="28"/>
          <w:rtl/>
          <w:lang w:bidi="ar-EG"/>
        </w:rPr>
      </w:pPr>
      <w:r w:rsidRPr="00446561">
        <w:rPr>
          <w:rFonts w:ascii="Sakkal Majalla" w:eastAsia="Calibri" w:hAnsi="Sakkal Majalla" w:cs="Sakkal Majalla"/>
          <w:sz w:val="28"/>
          <w:szCs w:val="28"/>
          <w:rtl/>
          <w:lang w:bidi="ar-EG"/>
        </w:rPr>
        <w:t>مما لا شك فيه أن موارد واقتصاديات الدول هي العامل الأول لاستقرارها، وذلك ووفقًا لرؤية المملكة 2030م، وأنه تم  عام 2018م أن أطلق برنامج تطوير القطاع المالي من أجل التركيز على زيادة قوة وفاعلية المؤسسات المالية السعودية، وتطوير السوق المالية وتحويلها إلى سوق عالمية؛ حيث تندرج تحت مظلة البرنامج عدة قطاعات فرعية منها البنوك والتأمين وأسواق الأسهم والدين، ومنذ إطلاق البرنامج، أصبح السوق المالية السعودي من بين أكبر 10 أسواق على مستوى العالم، وانضمامه إلى المؤشرات العالمية الرائدة مثل "</w:t>
      </w:r>
      <w:r w:rsidRPr="00446561">
        <w:rPr>
          <w:rFonts w:ascii="Sakkal Majalla" w:eastAsia="Calibri" w:hAnsi="Sakkal Majalla" w:cs="Sakkal Majalla"/>
          <w:sz w:val="28"/>
          <w:szCs w:val="28"/>
          <w:lang w:bidi="ar-EG"/>
        </w:rPr>
        <w:t>MSCI</w:t>
      </w:r>
      <w:r w:rsidRPr="00446561">
        <w:rPr>
          <w:rFonts w:ascii="Sakkal Majalla" w:eastAsia="Calibri" w:hAnsi="Sakkal Majalla" w:cs="Sakkal Majalla"/>
          <w:sz w:val="28"/>
          <w:szCs w:val="28"/>
          <w:rtl/>
          <w:lang w:bidi="ar-EG"/>
        </w:rPr>
        <w:t>" و "</w:t>
      </w:r>
      <w:r w:rsidRPr="00446561">
        <w:rPr>
          <w:rFonts w:ascii="Sakkal Majalla" w:eastAsia="Calibri" w:hAnsi="Sakkal Majalla" w:cs="Sakkal Majalla"/>
          <w:sz w:val="28"/>
          <w:szCs w:val="28"/>
          <w:lang w:bidi="ar-EG"/>
        </w:rPr>
        <w:t>S&amp;P Dow Jones</w:t>
      </w:r>
      <w:r w:rsidRPr="00446561">
        <w:rPr>
          <w:rFonts w:ascii="Sakkal Majalla" w:eastAsia="Calibri" w:hAnsi="Sakkal Majalla" w:cs="Sakkal Majalla"/>
          <w:sz w:val="28"/>
          <w:szCs w:val="28"/>
          <w:rtl/>
          <w:lang w:bidi="ar-EG"/>
        </w:rPr>
        <w:t>" و "</w:t>
      </w:r>
      <w:r w:rsidRPr="00446561">
        <w:rPr>
          <w:rFonts w:ascii="Sakkal Majalla" w:eastAsia="Calibri" w:hAnsi="Sakkal Majalla" w:cs="Sakkal Majalla"/>
          <w:sz w:val="28"/>
          <w:szCs w:val="28"/>
          <w:lang w:bidi="ar-EG"/>
        </w:rPr>
        <w:t>FTSE Russell</w:t>
      </w:r>
      <w:r w:rsidRPr="00446561">
        <w:rPr>
          <w:rFonts w:ascii="Sakkal Majalla" w:eastAsia="Calibri" w:hAnsi="Sakkal Majalla" w:cs="Sakkal Majalla"/>
          <w:sz w:val="28"/>
          <w:szCs w:val="28"/>
          <w:rtl/>
          <w:lang w:bidi="ar-EG"/>
        </w:rPr>
        <w:t xml:space="preserve">".   </w:t>
      </w:r>
    </w:p>
    <w:p w14:paraId="0DD0F8B5" w14:textId="77777777" w:rsidR="00C34618" w:rsidRPr="00446561" w:rsidRDefault="00C34618" w:rsidP="00F7320D">
      <w:pPr>
        <w:spacing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وهو ما فرض العديد من المسئوليات والتحديات على بيئات العمل من المصارف والبنوك، ومن ضمن هذه التحديات تنمية الموارد البشرية إزالة الفجوة بين العاملين وبيئة عملهم، وذلك من خلال خلق مجال من الترابط، وتنمية بعض السمات السلوكية التي تعين على تحمل الضغوط المهنية، بل والرضا عن طبيعة ومكان العمل كالولاء التنظيمي والرضا الوظيفي.</w:t>
      </w:r>
    </w:p>
    <w:p w14:paraId="2C83BB05" w14:textId="20C6D7BA" w:rsidR="00DF4B5E" w:rsidRPr="00446561" w:rsidRDefault="00DF4B5E" w:rsidP="00F7320D">
      <w:pPr>
        <w:spacing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 xml:space="preserve">وفي ذات السياق توصلت </w:t>
      </w:r>
      <w:r w:rsidR="00665D53" w:rsidRPr="00446561">
        <w:rPr>
          <w:rFonts w:ascii="Sakkal Majalla" w:eastAsia="Calibri" w:hAnsi="Sakkal Majalla" w:cs="Sakkal Majalla"/>
          <w:sz w:val="28"/>
          <w:szCs w:val="28"/>
          <w:rtl/>
          <w:lang w:bidi="ar-EG"/>
        </w:rPr>
        <w:t>دراسة</w:t>
      </w:r>
      <w:proofErr w:type="gramStart"/>
      <w:r w:rsidRPr="00446561">
        <w:rPr>
          <w:rFonts w:ascii="Sakkal Majalla" w:eastAsia="Calibri" w:hAnsi="Sakkal Majalla" w:cs="Sakkal Majalla"/>
          <w:sz w:val="28"/>
          <w:szCs w:val="28"/>
          <w:rtl/>
          <w:lang w:bidi="ar-EG"/>
        </w:rPr>
        <w:t xml:space="preserve">   (</w:t>
      </w:r>
      <w:proofErr w:type="spellStart"/>
      <w:proofErr w:type="gramEnd"/>
      <w:r w:rsidRPr="00446561">
        <w:rPr>
          <w:rFonts w:ascii="Sakkal Majalla" w:eastAsia="Calibri" w:hAnsi="Sakkal Majalla" w:cs="Sakkal Majalla"/>
          <w:sz w:val="28"/>
          <w:szCs w:val="28"/>
          <w:lang w:bidi="ar-EG"/>
        </w:rPr>
        <w:t>Alrawabdeh</w:t>
      </w:r>
      <w:proofErr w:type="spellEnd"/>
      <w:r w:rsidRPr="00446561">
        <w:rPr>
          <w:rFonts w:ascii="Sakkal Majalla" w:eastAsia="Calibri" w:hAnsi="Sakkal Majalla" w:cs="Sakkal Majalla"/>
          <w:sz w:val="28"/>
          <w:szCs w:val="28"/>
          <w:lang w:bidi="ar-EG"/>
        </w:rPr>
        <w:t>, 2014</w:t>
      </w:r>
      <w:proofErr w:type="gramStart"/>
      <w:r w:rsidRPr="00446561">
        <w:rPr>
          <w:rFonts w:ascii="Sakkal Majalla" w:eastAsia="Calibri" w:hAnsi="Sakkal Majalla" w:cs="Sakkal Majalla"/>
          <w:sz w:val="28"/>
          <w:szCs w:val="28"/>
          <w:rtl/>
          <w:lang w:bidi="ar-EG"/>
        </w:rPr>
        <w:t xml:space="preserve">)  </w:t>
      </w:r>
      <w:r w:rsidR="00665D53" w:rsidRPr="00446561">
        <w:rPr>
          <w:rFonts w:ascii="Sakkal Majalla" w:eastAsia="Calibri" w:hAnsi="Sakkal Majalla" w:cs="Sakkal Majalla"/>
          <w:sz w:val="28"/>
          <w:szCs w:val="28"/>
          <w:rtl/>
          <w:lang w:bidi="ar-EG"/>
        </w:rPr>
        <w:t>إلى</w:t>
      </w:r>
      <w:proofErr w:type="gramEnd"/>
      <w:r w:rsidR="00665D53" w:rsidRPr="00446561">
        <w:rPr>
          <w:rFonts w:ascii="Sakkal Majalla" w:eastAsia="Calibri" w:hAnsi="Sakkal Majalla" w:cs="Sakkal Majalla"/>
          <w:sz w:val="28"/>
          <w:szCs w:val="28"/>
          <w:rtl/>
          <w:lang w:bidi="ar-EG"/>
        </w:rPr>
        <w:t xml:space="preserve"> </w:t>
      </w:r>
      <w:proofErr w:type="gramStart"/>
      <w:r w:rsidRPr="00446561">
        <w:rPr>
          <w:rFonts w:ascii="Sakkal Majalla" w:eastAsia="Calibri" w:hAnsi="Sakkal Majalla" w:cs="Sakkal Majalla"/>
          <w:sz w:val="28"/>
          <w:szCs w:val="28"/>
          <w:rtl/>
          <w:lang w:bidi="ar-EG"/>
        </w:rPr>
        <w:t xml:space="preserve">أن </w:t>
      </w:r>
      <w:r w:rsidR="00665D53" w:rsidRPr="00446561">
        <w:rPr>
          <w:rFonts w:ascii="Sakkal Majalla" w:eastAsia="Calibri" w:hAnsi="Sakkal Majalla" w:cs="Sakkal Majalla"/>
          <w:sz w:val="28"/>
          <w:szCs w:val="28"/>
          <w:rtl/>
          <w:lang w:bidi="ar-EG"/>
        </w:rPr>
        <w:t xml:space="preserve"> ولاء</w:t>
      </w:r>
      <w:proofErr w:type="gramEnd"/>
      <w:r w:rsidR="00665D53" w:rsidRPr="00446561">
        <w:rPr>
          <w:rFonts w:ascii="Sakkal Majalla" w:eastAsia="Calibri" w:hAnsi="Sakkal Majalla" w:cs="Sakkal Majalla"/>
          <w:sz w:val="28"/>
          <w:szCs w:val="28"/>
          <w:rtl/>
          <w:lang w:bidi="ar-EG"/>
        </w:rPr>
        <w:t xml:space="preserve"> </w:t>
      </w:r>
      <w:proofErr w:type="gramStart"/>
      <w:r w:rsidR="00665D53" w:rsidRPr="00446561">
        <w:rPr>
          <w:rFonts w:ascii="Sakkal Majalla" w:eastAsia="Calibri" w:hAnsi="Sakkal Majalla" w:cs="Sakkal Majalla"/>
          <w:sz w:val="28"/>
          <w:szCs w:val="28"/>
          <w:rtl/>
          <w:lang w:bidi="ar-EG"/>
        </w:rPr>
        <w:t xml:space="preserve">الموظفين </w:t>
      </w:r>
      <w:r w:rsidRPr="00446561">
        <w:rPr>
          <w:rFonts w:ascii="Sakkal Majalla" w:eastAsia="Calibri" w:hAnsi="Sakkal Majalla" w:cs="Sakkal Majalla"/>
          <w:sz w:val="28"/>
          <w:szCs w:val="28"/>
          <w:rtl/>
          <w:lang w:bidi="ar-EG"/>
        </w:rPr>
        <w:t xml:space="preserve"> له</w:t>
      </w:r>
      <w:proofErr w:type="gramEnd"/>
      <w:r w:rsidRPr="00446561">
        <w:rPr>
          <w:rFonts w:ascii="Sakkal Majalla" w:eastAsia="Calibri" w:hAnsi="Sakkal Majalla" w:cs="Sakkal Majalla"/>
          <w:sz w:val="28"/>
          <w:szCs w:val="28"/>
          <w:rtl/>
          <w:lang w:bidi="ar-EG"/>
        </w:rPr>
        <w:t xml:space="preserve"> تأثير إيجابي على الأداء المصرفي.</w:t>
      </w:r>
    </w:p>
    <w:p w14:paraId="074EB325" w14:textId="54646A1C" w:rsidR="00665D53" w:rsidRPr="00446561" w:rsidRDefault="00665D53" w:rsidP="00F7320D">
      <w:pPr>
        <w:spacing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كما توصلت دراسة مولاي (2016) إلى وجود دور إيجابي للرضا الوظيفي على تحسين وتطوير أداء العاملين بالمصارف الجزائرية.</w:t>
      </w:r>
    </w:p>
    <w:p w14:paraId="24E1EBE8" w14:textId="77777777" w:rsidR="00C34618" w:rsidRPr="00446561" w:rsidRDefault="00C34618" w:rsidP="00F7320D">
      <w:pPr>
        <w:spacing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 xml:space="preserve">لم تقدم دراسات بالبيئة العربية للتحري عن أثر التدريب والتطوير في متغيري الدراسة الحالية الولاء </w:t>
      </w:r>
      <w:proofErr w:type="gramStart"/>
      <w:r w:rsidRPr="00446561">
        <w:rPr>
          <w:rFonts w:ascii="Sakkal Majalla" w:eastAsia="Calibri" w:hAnsi="Sakkal Majalla" w:cs="Sakkal Majalla"/>
          <w:sz w:val="28"/>
          <w:szCs w:val="28"/>
          <w:rtl/>
          <w:lang w:bidi="ar-EG"/>
        </w:rPr>
        <w:t>التنظيمي .</w:t>
      </w:r>
      <w:proofErr w:type="gramEnd"/>
    </w:p>
    <w:p w14:paraId="0A23E6F2" w14:textId="77777777" w:rsidR="00C34618" w:rsidRPr="00446561" w:rsidRDefault="00C34618" w:rsidP="00F7320D">
      <w:pPr>
        <w:spacing w:line="240" w:lineRule="auto"/>
        <w:ind w:firstLine="567"/>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lastRenderedPageBreak/>
        <w:t xml:space="preserve">ومن هذا الطرح يمكن القول </w:t>
      </w:r>
      <w:proofErr w:type="gramStart"/>
      <w:r w:rsidRPr="00446561">
        <w:rPr>
          <w:rFonts w:ascii="Sakkal Majalla" w:eastAsia="Calibri" w:hAnsi="Sakkal Majalla" w:cs="Sakkal Majalla"/>
          <w:sz w:val="28"/>
          <w:szCs w:val="28"/>
          <w:rtl/>
          <w:lang w:bidi="ar-EG"/>
        </w:rPr>
        <w:t>أن</w:t>
      </w:r>
      <w:proofErr w:type="gramEnd"/>
      <w:r w:rsidRPr="00446561">
        <w:rPr>
          <w:rFonts w:ascii="Sakkal Majalla" w:eastAsia="Calibri" w:hAnsi="Sakkal Majalla" w:cs="Sakkal Majalla"/>
          <w:sz w:val="28"/>
          <w:szCs w:val="28"/>
          <w:rtl/>
          <w:lang w:bidi="ar-EG"/>
        </w:rPr>
        <w:t xml:space="preserve"> العاملين بالبنوك </w:t>
      </w:r>
      <w:proofErr w:type="spellStart"/>
      <w:r w:rsidRPr="00446561">
        <w:rPr>
          <w:rFonts w:ascii="Sakkal Majalla" w:eastAsia="Calibri" w:hAnsi="Sakkal Majalla" w:cs="Sakkal Majalla"/>
          <w:sz w:val="28"/>
          <w:szCs w:val="28"/>
          <w:rtl/>
          <w:lang w:bidi="ar-EG"/>
        </w:rPr>
        <w:t>بجاحة</w:t>
      </w:r>
      <w:proofErr w:type="spellEnd"/>
      <w:r w:rsidRPr="00446561">
        <w:rPr>
          <w:rFonts w:ascii="Sakkal Majalla" w:eastAsia="Calibri" w:hAnsi="Sakkal Majalla" w:cs="Sakkal Majalla"/>
          <w:sz w:val="28"/>
          <w:szCs w:val="28"/>
          <w:rtl/>
          <w:lang w:bidi="ar-EG"/>
        </w:rPr>
        <w:t xml:space="preserve"> إلى اجتياز برامج التدريب للتطوير لتنمية الولاء التنظيمي ومستوى الرضا الوظيفي لديهم. </w:t>
      </w:r>
    </w:p>
    <w:p w14:paraId="1E5F8637" w14:textId="77777777" w:rsidR="00C34618" w:rsidRPr="00446561" w:rsidRDefault="00C34618" w:rsidP="00F7320D">
      <w:pPr>
        <w:spacing w:line="240" w:lineRule="auto"/>
        <w:rPr>
          <w:rFonts w:ascii="Sakkal Majalla" w:eastAsia="Calibri" w:hAnsi="Sakkal Majalla" w:cs="Sakkal Majalla"/>
          <w:b/>
          <w:bCs/>
          <w:kern w:val="0"/>
          <w:sz w:val="28"/>
          <w:szCs w:val="28"/>
          <w:rtl/>
          <w:lang w:bidi="ar-EG"/>
        </w:rPr>
      </w:pPr>
    </w:p>
    <w:p w14:paraId="51ACBD94" w14:textId="77777777" w:rsidR="00C34618" w:rsidRPr="00446561" w:rsidRDefault="00C34618" w:rsidP="00F7320D">
      <w:pPr>
        <w:spacing w:line="240" w:lineRule="auto"/>
        <w:rPr>
          <w:rFonts w:ascii="Sakkal Majalla" w:eastAsia="Calibri" w:hAnsi="Sakkal Majalla" w:cs="Sakkal Majalla"/>
          <w:sz w:val="28"/>
          <w:szCs w:val="28"/>
          <w:u w:val="single"/>
          <w:rtl/>
        </w:rPr>
      </w:pPr>
      <w:r w:rsidRPr="00446561">
        <w:rPr>
          <w:rFonts w:ascii="Sakkal Majalla" w:eastAsia="Calibri" w:hAnsi="Sakkal Majalla" w:cs="Sakkal Majalla"/>
          <w:b/>
          <w:bCs/>
          <w:sz w:val="28"/>
          <w:szCs w:val="28"/>
          <w:u w:val="single"/>
          <w:rtl/>
        </w:rPr>
        <w:t>أهمية الدراسة:</w:t>
      </w:r>
    </w:p>
    <w:p w14:paraId="6AF1A92F" w14:textId="77777777" w:rsidR="00C34618" w:rsidRPr="00446561" w:rsidRDefault="00C34618" w:rsidP="00F7320D">
      <w:pPr>
        <w:spacing w:line="240" w:lineRule="auto"/>
        <w:rPr>
          <w:rFonts w:ascii="Sakkal Majalla" w:eastAsia="Calibri" w:hAnsi="Sakkal Majalla" w:cs="Sakkal Majalla"/>
          <w:b/>
          <w:bCs/>
          <w:sz w:val="28"/>
          <w:szCs w:val="28"/>
          <w:rtl/>
        </w:rPr>
      </w:pPr>
      <w:r w:rsidRPr="00446561">
        <w:rPr>
          <w:rFonts w:ascii="Sakkal Majalla" w:eastAsia="Calibri" w:hAnsi="Sakkal Majalla" w:cs="Sakkal Majalla"/>
          <w:b/>
          <w:bCs/>
          <w:sz w:val="28"/>
          <w:szCs w:val="28"/>
          <w:rtl/>
        </w:rPr>
        <w:t xml:space="preserve">الأهمية النظرية: </w:t>
      </w:r>
    </w:p>
    <w:p w14:paraId="53F468C8" w14:textId="77777777" w:rsidR="00C34618" w:rsidRPr="00446561" w:rsidRDefault="00C34618" w:rsidP="00F7320D">
      <w:pPr>
        <w:numPr>
          <w:ilvl w:val="0"/>
          <w:numId w:val="1"/>
        </w:numPr>
        <w:spacing w:line="240" w:lineRule="auto"/>
        <w:contextualSpacing/>
        <w:jc w:val="both"/>
        <w:rPr>
          <w:rFonts w:ascii="Sakkal Majalla" w:eastAsia="Calibri" w:hAnsi="Sakkal Majalla" w:cs="Sakkal Majalla"/>
          <w:kern w:val="0"/>
          <w:sz w:val="28"/>
          <w:szCs w:val="28"/>
          <w:lang w:bidi="ar-EG"/>
        </w:rPr>
      </w:pPr>
      <w:r w:rsidRPr="00446561">
        <w:rPr>
          <w:rFonts w:ascii="Sakkal Majalla" w:eastAsia="Calibri" w:hAnsi="Sakkal Majalla" w:cs="Sakkal Majalla"/>
          <w:kern w:val="0"/>
          <w:sz w:val="28"/>
          <w:szCs w:val="28"/>
          <w:rtl/>
          <w:lang w:bidi="ar-EG"/>
        </w:rPr>
        <w:t>تكتسب الدراسة أهميته من خلال أهمية برامج التدريب والتطوير التي تعمل تنمية كفاءة العاملين بالبنوك وتحفيزهم على الانخراط في العمل، وهو ما يُعد خطوة هامة في تحقيق الاستدامة.</w:t>
      </w:r>
    </w:p>
    <w:p w14:paraId="6264B278" w14:textId="77777777" w:rsidR="00C34618" w:rsidRPr="00446561" w:rsidRDefault="00C34618" w:rsidP="00F7320D">
      <w:pPr>
        <w:numPr>
          <w:ilvl w:val="0"/>
          <w:numId w:val="1"/>
        </w:numPr>
        <w:spacing w:line="240" w:lineRule="auto"/>
        <w:contextualSpacing/>
        <w:jc w:val="both"/>
        <w:rPr>
          <w:rFonts w:ascii="Sakkal Majalla" w:eastAsia="Calibri" w:hAnsi="Sakkal Majalla" w:cs="Sakkal Majalla"/>
          <w:kern w:val="0"/>
          <w:sz w:val="28"/>
          <w:szCs w:val="28"/>
          <w:rtl/>
          <w:lang w:bidi="ar-EG"/>
        </w:rPr>
      </w:pPr>
      <w:r w:rsidRPr="00446561">
        <w:rPr>
          <w:rFonts w:ascii="Sakkal Majalla" w:eastAsia="Calibri" w:hAnsi="Sakkal Majalla" w:cs="Sakkal Majalla"/>
          <w:kern w:val="0"/>
          <w:sz w:val="28"/>
          <w:szCs w:val="28"/>
          <w:rtl/>
          <w:lang w:bidi="ar-EG"/>
        </w:rPr>
        <w:t xml:space="preserve"> كما يًعد متغير الولاء التنظيمي أحد المتغيرات السلوكية التي تظهر مدى التزام الفرد بالبقاء في العمل، وتستطيع المنظمات من خلال ذلك وضع الخطط المستقبلية لخريطة العاملين. </w:t>
      </w:r>
    </w:p>
    <w:p w14:paraId="4C1FA26D" w14:textId="77777777" w:rsidR="00C34618" w:rsidRPr="00446561" w:rsidRDefault="00C34618" w:rsidP="00F7320D">
      <w:pPr>
        <w:numPr>
          <w:ilvl w:val="0"/>
          <w:numId w:val="1"/>
        </w:numPr>
        <w:spacing w:line="240" w:lineRule="auto"/>
        <w:contextualSpacing/>
        <w:jc w:val="both"/>
        <w:rPr>
          <w:rFonts w:ascii="Sakkal Majalla" w:eastAsia="Calibri" w:hAnsi="Sakkal Majalla" w:cs="Sakkal Majalla"/>
          <w:kern w:val="0"/>
          <w:sz w:val="28"/>
          <w:szCs w:val="28"/>
          <w:rtl/>
          <w:lang w:bidi="ar-EG"/>
        </w:rPr>
      </w:pPr>
      <w:r w:rsidRPr="00446561">
        <w:rPr>
          <w:rFonts w:ascii="Sakkal Majalla" w:eastAsia="Calibri" w:hAnsi="Sakkal Majalla" w:cs="Sakkal Majalla"/>
          <w:kern w:val="0"/>
          <w:sz w:val="28"/>
          <w:szCs w:val="28"/>
          <w:rtl/>
          <w:lang w:bidi="ar-EG"/>
        </w:rPr>
        <w:t>كما تتناول الدراسة متغير الرضا الوظيفي الذي حاز على اهتمام العلماء في العديد من المجالات العلمية كإدارة الأعمال وعلم النفس والاجتماع؛ لما يلعبه من دورٍ رئيسي في توجيه الفرد نحو النجاح، ومن ثم تحقيق أهداف بيئة العمل.</w:t>
      </w:r>
    </w:p>
    <w:p w14:paraId="74A6FA99" w14:textId="6D4786A9" w:rsidR="00C34618" w:rsidRPr="00446561" w:rsidRDefault="00C34618" w:rsidP="00F7320D">
      <w:pPr>
        <w:numPr>
          <w:ilvl w:val="0"/>
          <w:numId w:val="1"/>
        </w:numPr>
        <w:spacing w:line="240" w:lineRule="auto"/>
        <w:contextualSpacing/>
        <w:jc w:val="both"/>
        <w:rPr>
          <w:rFonts w:ascii="Sakkal Majalla" w:eastAsia="Calibri" w:hAnsi="Sakkal Majalla" w:cs="Sakkal Majalla"/>
          <w:kern w:val="0"/>
          <w:sz w:val="28"/>
          <w:szCs w:val="28"/>
          <w:lang w:bidi="ar-EG"/>
        </w:rPr>
      </w:pPr>
      <w:r w:rsidRPr="00446561">
        <w:rPr>
          <w:rFonts w:ascii="Sakkal Majalla" w:eastAsia="Calibri" w:hAnsi="Sakkal Majalla" w:cs="Sakkal Majalla"/>
          <w:kern w:val="0"/>
          <w:sz w:val="28"/>
          <w:szCs w:val="28"/>
          <w:rtl/>
          <w:lang w:bidi="ar-EG"/>
        </w:rPr>
        <w:t xml:space="preserve">تتعرض </w:t>
      </w:r>
      <w:proofErr w:type="gramStart"/>
      <w:r w:rsidRPr="00446561">
        <w:rPr>
          <w:rFonts w:ascii="Sakkal Majalla" w:eastAsia="Calibri" w:hAnsi="Sakkal Majalla" w:cs="Sakkal Majalla"/>
          <w:kern w:val="0"/>
          <w:sz w:val="28"/>
          <w:szCs w:val="28"/>
          <w:rtl/>
          <w:lang w:bidi="ar-EG"/>
        </w:rPr>
        <w:t>الدراسة  لأحد</w:t>
      </w:r>
      <w:proofErr w:type="gramEnd"/>
      <w:r w:rsidRPr="00446561">
        <w:rPr>
          <w:rFonts w:ascii="Sakkal Majalla" w:eastAsia="Calibri" w:hAnsi="Sakkal Majalla" w:cs="Sakkal Majalla"/>
          <w:kern w:val="0"/>
          <w:sz w:val="28"/>
          <w:szCs w:val="28"/>
          <w:rtl/>
          <w:lang w:bidi="ar-EG"/>
        </w:rPr>
        <w:t xml:space="preserve"> القطاعات الاقتصادية ممثلة في (البنوك</w:t>
      </w:r>
      <w:r w:rsidR="002C04AF" w:rsidRPr="00446561">
        <w:rPr>
          <w:rFonts w:ascii="Sakkal Majalla" w:eastAsia="Calibri" w:hAnsi="Sakkal Majalla" w:cs="Sakkal Majalla"/>
          <w:kern w:val="0"/>
          <w:sz w:val="28"/>
          <w:szCs w:val="28"/>
          <w:rtl/>
          <w:lang w:bidi="ar-EG"/>
        </w:rPr>
        <w:t xml:space="preserve"> الخاصة</w:t>
      </w:r>
      <w:r w:rsidRPr="00446561">
        <w:rPr>
          <w:rFonts w:ascii="Sakkal Majalla" w:eastAsia="Calibri" w:hAnsi="Sakkal Majalla" w:cs="Sakkal Majalla"/>
          <w:kern w:val="0"/>
          <w:sz w:val="28"/>
          <w:szCs w:val="28"/>
          <w:rtl/>
          <w:lang w:bidi="ar-EG"/>
        </w:rPr>
        <w:t>) التي تؤثر بدورها على اقتصاد المملكة ومكانتها عالميًا.</w:t>
      </w:r>
    </w:p>
    <w:p w14:paraId="44E8B8F7" w14:textId="77777777" w:rsidR="00C34618" w:rsidRPr="00446561" w:rsidRDefault="00C34618" w:rsidP="00F7320D">
      <w:pPr>
        <w:spacing w:line="240" w:lineRule="auto"/>
        <w:ind w:left="340"/>
        <w:contextualSpacing/>
        <w:jc w:val="both"/>
        <w:rPr>
          <w:rFonts w:ascii="Sakkal Majalla" w:eastAsia="Calibri" w:hAnsi="Sakkal Majalla" w:cs="Sakkal Majalla"/>
          <w:b/>
          <w:bCs/>
          <w:kern w:val="0"/>
          <w:sz w:val="28"/>
          <w:szCs w:val="28"/>
          <w:lang w:bidi="ar-EG"/>
        </w:rPr>
      </w:pPr>
      <w:r w:rsidRPr="00446561">
        <w:rPr>
          <w:rFonts w:ascii="Sakkal Majalla" w:eastAsia="Calibri" w:hAnsi="Sakkal Majalla" w:cs="Sakkal Majalla"/>
          <w:b/>
          <w:bCs/>
          <w:kern w:val="0"/>
          <w:sz w:val="28"/>
          <w:szCs w:val="28"/>
          <w:rtl/>
          <w:lang w:bidi="ar-EG"/>
        </w:rPr>
        <w:t xml:space="preserve">الأهمية التطبيقية: </w:t>
      </w:r>
    </w:p>
    <w:p w14:paraId="2F0CBF76" w14:textId="732A4D97" w:rsidR="00C34618" w:rsidRPr="00446561" w:rsidRDefault="00C34618" w:rsidP="00F7320D">
      <w:pPr>
        <w:numPr>
          <w:ilvl w:val="0"/>
          <w:numId w:val="1"/>
        </w:numPr>
        <w:spacing w:line="240" w:lineRule="auto"/>
        <w:contextualSpacing/>
        <w:jc w:val="both"/>
        <w:rPr>
          <w:rFonts w:ascii="Sakkal Majalla" w:eastAsia="Calibri" w:hAnsi="Sakkal Majalla" w:cs="Sakkal Majalla"/>
          <w:kern w:val="0"/>
          <w:sz w:val="28"/>
          <w:szCs w:val="28"/>
          <w:lang w:bidi="ar-EG"/>
        </w:rPr>
      </w:pPr>
      <w:r w:rsidRPr="00446561">
        <w:rPr>
          <w:rFonts w:ascii="Sakkal Majalla" w:eastAsia="Calibri" w:hAnsi="Sakkal Majalla" w:cs="Sakkal Majalla"/>
          <w:kern w:val="0"/>
          <w:sz w:val="28"/>
          <w:szCs w:val="28"/>
          <w:rtl/>
          <w:lang w:bidi="ar-EG"/>
        </w:rPr>
        <w:t xml:space="preserve">قد تسهم </w:t>
      </w:r>
      <w:proofErr w:type="gramStart"/>
      <w:r w:rsidRPr="00446561">
        <w:rPr>
          <w:rFonts w:ascii="Sakkal Majalla" w:eastAsia="Calibri" w:hAnsi="Sakkal Majalla" w:cs="Sakkal Majalla"/>
          <w:kern w:val="0"/>
          <w:sz w:val="28"/>
          <w:szCs w:val="28"/>
          <w:rtl/>
          <w:lang w:bidi="ar-EG"/>
        </w:rPr>
        <w:t>الدراسة  في</w:t>
      </w:r>
      <w:proofErr w:type="gramEnd"/>
      <w:r w:rsidRPr="00446561">
        <w:rPr>
          <w:rFonts w:ascii="Sakkal Majalla" w:eastAsia="Calibri" w:hAnsi="Sakkal Majalla" w:cs="Sakkal Majalla"/>
          <w:kern w:val="0"/>
          <w:sz w:val="28"/>
          <w:szCs w:val="28"/>
          <w:rtl/>
          <w:lang w:bidi="ar-EG"/>
        </w:rPr>
        <w:t xml:space="preserve"> تقديم عدد من التوصيات والمقترحات التي تسهم في الاهتمام ببرامج التدريب والتطوي</w:t>
      </w:r>
      <w:r w:rsidR="002C04AF" w:rsidRPr="00446561">
        <w:rPr>
          <w:rFonts w:ascii="Sakkal Majalla" w:eastAsia="Calibri" w:hAnsi="Sakkal Majalla" w:cs="Sakkal Majalla"/>
          <w:kern w:val="0"/>
          <w:sz w:val="28"/>
          <w:szCs w:val="28"/>
          <w:rtl/>
          <w:lang w:bidi="ar-EG"/>
        </w:rPr>
        <w:t xml:space="preserve">ر لدى العاملين في البنوك بمدينة </w:t>
      </w:r>
      <w:r w:rsidRPr="00446561">
        <w:rPr>
          <w:rFonts w:ascii="Sakkal Majalla" w:eastAsia="Calibri" w:hAnsi="Sakkal Majalla" w:cs="Sakkal Majalla"/>
          <w:kern w:val="0"/>
          <w:sz w:val="28"/>
          <w:szCs w:val="28"/>
          <w:rtl/>
          <w:lang w:bidi="ar-EG"/>
        </w:rPr>
        <w:t>الرياض.</w:t>
      </w:r>
    </w:p>
    <w:p w14:paraId="1719E2A5" w14:textId="77777777" w:rsidR="00C34618" w:rsidRPr="00446561" w:rsidRDefault="00C34618" w:rsidP="00F7320D">
      <w:pPr>
        <w:numPr>
          <w:ilvl w:val="0"/>
          <w:numId w:val="1"/>
        </w:numPr>
        <w:spacing w:line="240" w:lineRule="auto"/>
        <w:contextualSpacing/>
        <w:jc w:val="both"/>
        <w:rPr>
          <w:rFonts w:ascii="Sakkal Majalla" w:eastAsia="Calibri" w:hAnsi="Sakkal Majalla" w:cs="Sakkal Majalla"/>
          <w:kern w:val="0"/>
          <w:sz w:val="28"/>
          <w:szCs w:val="28"/>
          <w:lang w:bidi="ar-EG"/>
        </w:rPr>
      </w:pPr>
      <w:r w:rsidRPr="00446561">
        <w:rPr>
          <w:rFonts w:ascii="Sakkal Majalla" w:eastAsia="Calibri" w:hAnsi="Sakkal Majalla" w:cs="Sakkal Majalla"/>
          <w:kern w:val="0"/>
          <w:sz w:val="28"/>
          <w:szCs w:val="28"/>
          <w:rtl/>
          <w:lang w:bidi="ar-EG"/>
        </w:rPr>
        <w:t xml:space="preserve">قد تفيد الدراسة المعنيين بالأمر في البنوك عند وضع معايير للعاملين.  </w:t>
      </w:r>
    </w:p>
    <w:p w14:paraId="57188013" w14:textId="77777777" w:rsidR="00C34618" w:rsidRPr="00446561" w:rsidRDefault="00C34618" w:rsidP="00F7320D">
      <w:pPr>
        <w:spacing w:line="240" w:lineRule="auto"/>
        <w:rPr>
          <w:rFonts w:ascii="Sakkal Majalla" w:eastAsia="Calibri" w:hAnsi="Sakkal Majalla" w:cs="Sakkal Majalla"/>
          <w:b/>
          <w:bCs/>
          <w:sz w:val="28"/>
          <w:szCs w:val="28"/>
          <w:u w:val="single"/>
          <w:rtl/>
        </w:rPr>
      </w:pPr>
    </w:p>
    <w:p w14:paraId="61F63237" w14:textId="77777777" w:rsidR="00C34618" w:rsidRPr="00446561" w:rsidRDefault="00C34618" w:rsidP="00F7320D">
      <w:pPr>
        <w:spacing w:line="240" w:lineRule="auto"/>
        <w:rPr>
          <w:rFonts w:ascii="Sakkal Majalla" w:eastAsia="Calibri" w:hAnsi="Sakkal Majalla" w:cs="Sakkal Majalla"/>
          <w:b/>
          <w:bCs/>
          <w:sz w:val="28"/>
          <w:szCs w:val="28"/>
          <w:u w:val="single"/>
          <w:rtl/>
        </w:rPr>
      </w:pPr>
      <w:r w:rsidRPr="00446561">
        <w:rPr>
          <w:rFonts w:ascii="Sakkal Majalla" w:eastAsia="Calibri" w:hAnsi="Sakkal Majalla" w:cs="Sakkal Majalla"/>
          <w:b/>
          <w:bCs/>
          <w:sz w:val="28"/>
          <w:szCs w:val="28"/>
          <w:u w:val="single"/>
          <w:rtl/>
        </w:rPr>
        <w:t>أهداف الدراسة:</w:t>
      </w:r>
    </w:p>
    <w:p w14:paraId="3CF1559A" w14:textId="083985FF" w:rsidR="00C34618" w:rsidRPr="00446561" w:rsidRDefault="00C34618" w:rsidP="00F7320D">
      <w:pPr>
        <w:spacing w:line="240" w:lineRule="auto"/>
        <w:ind w:firstLine="567"/>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 xml:space="preserve">تهدف الدراسة الحالية بشكل رئيسي إلى التعرف </w:t>
      </w:r>
      <w:proofErr w:type="gramStart"/>
      <w:r w:rsidRPr="00446561">
        <w:rPr>
          <w:rFonts w:ascii="Sakkal Majalla" w:eastAsia="Calibri" w:hAnsi="Sakkal Majalla" w:cs="Sakkal Majalla"/>
          <w:sz w:val="28"/>
          <w:szCs w:val="28"/>
          <w:rtl/>
          <w:lang w:bidi="ar-EG"/>
        </w:rPr>
        <w:t>على  أثر</w:t>
      </w:r>
      <w:proofErr w:type="gramEnd"/>
      <w:r w:rsidRPr="00446561">
        <w:rPr>
          <w:rFonts w:ascii="Sakkal Majalla" w:eastAsia="Calibri" w:hAnsi="Sakkal Majalla" w:cs="Sakkal Majalla"/>
          <w:sz w:val="28"/>
          <w:szCs w:val="28"/>
          <w:rtl/>
          <w:lang w:bidi="ar-EG"/>
        </w:rPr>
        <w:t xml:space="preserve"> لبرامج التدريب والتطوير على الولاء التنظيمي ومستوى الرضا الوظيفي لدى العاملين بالبنوك</w:t>
      </w:r>
      <w:r w:rsidR="002C04AF" w:rsidRPr="00446561">
        <w:rPr>
          <w:rFonts w:ascii="Sakkal Majalla" w:eastAsia="Calibri" w:hAnsi="Sakkal Majalla" w:cs="Sakkal Majalla"/>
          <w:sz w:val="28"/>
          <w:szCs w:val="28"/>
          <w:rtl/>
          <w:lang w:bidi="ar-EG"/>
        </w:rPr>
        <w:t xml:space="preserve"> الخاصة</w:t>
      </w:r>
      <w:r w:rsidRPr="00446561">
        <w:rPr>
          <w:rFonts w:ascii="Sakkal Majalla" w:eastAsia="Calibri" w:hAnsi="Sakkal Majalla" w:cs="Sakkal Majalla"/>
          <w:sz w:val="28"/>
          <w:szCs w:val="28"/>
          <w:rtl/>
          <w:lang w:bidi="ar-EG"/>
        </w:rPr>
        <w:t xml:space="preserve"> بمدينة الرياض.</w:t>
      </w:r>
    </w:p>
    <w:p w14:paraId="116DC4D2" w14:textId="77777777" w:rsidR="00C34618" w:rsidRPr="00446561" w:rsidRDefault="00C34618" w:rsidP="00F7320D">
      <w:pPr>
        <w:spacing w:line="240" w:lineRule="auto"/>
        <w:ind w:firstLine="567"/>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 xml:space="preserve">ويتفرع من الأهداف التالية: </w:t>
      </w:r>
    </w:p>
    <w:p w14:paraId="3B2477E4" w14:textId="461D15BA" w:rsidR="00C34618" w:rsidRPr="00446561" w:rsidRDefault="00C34618" w:rsidP="00F7320D">
      <w:pPr>
        <w:spacing w:line="240" w:lineRule="auto"/>
        <w:ind w:firstLine="567"/>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 xml:space="preserve">" التعرف </w:t>
      </w:r>
      <w:proofErr w:type="gramStart"/>
      <w:r w:rsidRPr="00446561">
        <w:rPr>
          <w:rFonts w:ascii="Sakkal Majalla" w:eastAsia="Calibri" w:hAnsi="Sakkal Majalla" w:cs="Sakkal Majalla"/>
          <w:sz w:val="28"/>
          <w:szCs w:val="28"/>
          <w:rtl/>
          <w:lang w:bidi="ar-EG"/>
        </w:rPr>
        <w:t>على  أثر</w:t>
      </w:r>
      <w:proofErr w:type="gramEnd"/>
      <w:r w:rsidRPr="00446561">
        <w:rPr>
          <w:rFonts w:ascii="Sakkal Majalla" w:eastAsia="Calibri" w:hAnsi="Sakkal Majalla" w:cs="Sakkal Majalla"/>
          <w:sz w:val="28"/>
          <w:szCs w:val="28"/>
          <w:rtl/>
          <w:lang w:bidi="ar-EG"/>
        </w:rPr>
        <w:t xml:space="preserve"> لبرامج التدريب والتطوير على الولاء التنظيمي لدى العاملين </w:t>
      </w:r>
      <w:proofErr w:type="gramStart"/>
      <w:r w:rsidRPr="00446561">
        <w:rPr>
          <w:rFonts w:ascii="Sakkal Majalla" w:eastAsia="Calibri" w:hAnsi="Sakkal Majalla" w:cs="Sakkal Majalla"/>
          <w:sz w:val="28"/>
          <w:szCs w:val="28"/>
          <w:rtl/>
          <w:lang w:bidi="ar-EG"/>
        </w:rPr>
        <w:t xml:space="preserve">بالبنوك </w:t>
      </w:r>
      <w:r w:rsidR="002C04AF" w:rsidRPr="00446561">
        <w:rPr>
          <w:rFonts w:ascii="Sakkal Majalla" w:eastAsia="Calibri" w:hAnsi="Sakkal Majalla" w:cs="Sakkal Majalla"/>
          <w:sz w:val="28"/>
          <w:szCs w:val="28"/>
          <w:rtl/>
          <w:lang w:bidi="ar-EG"/>
        </w:rPr>
        <w:t xml:space="preserve"> الخاصة</w:t>
      </w:r>
      <w:proofErr w:type="gramEnd"/>
      <w:r w:rsidR="002C04AF" w:rsidRPr="00446561">
        <w:rPr>
          <w:rFonts w:ascii="Sakkal Majalla" w:eastAsia="Calibri" w:hAnsi="Sakkal Majalla" w:cs="Sakkal Majalla"/>
          <w:sz w:val="28"/>
          <w:szCs w:val="28"/>
          <w:rtl/>
          <w:lang w:bidi="ar-EG"/>
        </w:rPr>
        <w:t xml:space="preserve"> </w:t>
      </w:r>
      <w:r w:rsidRPr="00446561">
        <w:rPr>
          <w:rFonts w:ascii="Sakkal Majalla" w:eastAsia="Calibri" w:hAnsi="Sakkal Majalla" w:cs="Sakkal Majalla"/>
          <w:sz w:val="28"/>
          <w:szCs w:val="28"/>
          <w:rtl/>
          <w:lang w:bidi="ar-EG"/>
        </w:rPr>
        <w:t>بمدينة الرياض.</w:t>
      </w:r>
    </w:p>
    <w:p w14:paraId="01184A3C" w14:textId="4E309CB6" w:rsidR="00C34618" w:rsidRPr="00446561" w:rsidRDefault="002C04AF" w:rsidP="00F7320D">
      <w:pPr>
        <w:spacing w:line="240" w:lineRule="auto"/>
        <w:ind w:firstLine="567"/>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 xml:space="preserve">"التعرف على </w:t>
      </w:r>
      <w:r w:rsidR="00C34618" w:rsidRPr="00446561">
        <w:rPr>
          <w:rFonts w:ascii="Sakkal Majalla" w:eastAsia="Calibri" w:hAnsi="Sakkal Majalla" w:cs="Sakkal Majalla"/>
          <w:sz w:val="28"/>
          <w:szCs w:val="28"/>
          <w:rtl/>
          <w:lang w:bidi="ar-EG"/>
        </w:rPr>
        <w:t xml:space="preserve">أثر لبرامج التدريب والتطوير على مستوى الرضا الوظيفي لدى العاملين </w:t>
      </w:r>
      <w:proofErr w:type="gramStart"/>
      <w:r w:rsidR="00C34618" w:rsidRPr="00446561">
        <w:rPr>
          <w:rFonts w:ascii="Sakkal Majalla" w:eastAsia="Calibri" w:hAnsi="Sakkal Majalla" w:cs="Sakkal Majalla"/>
          <w:sz w:val="28"/>
          <w:szCs w:val="28"/>
          <w:rtl/>
          <w:lang w:bidi="ar-EG"/>
        </w:rPr>
        <w:t xml:space="preserve">بالبنوك </w:t>
      </w:r>
      <w:r w:rsidRPr="00446561">
        <w:rPr>
          <w:rFonts w:ascii="Sakkal Majalla" w:eastAsia="Calibri" w:hAnsi="Sakkal Majalla" w:cs="Sakkal Majalla"/>
          <w:sz w:val="28"/>
          <w:szCs w:val="28"/>
          <w:rtl/>
          <w:lang w:bidi="ar-EG"/>
        </w:rPr>
        <w:t xml:space="preserve"> الخاصة</w:t>
      </w:r>
      <w:proofErr w:type="gramEnd"/>
      <w:r w:rsidRPr="00446561">
        <w:rPr>
          <w:rFonts w:ascii="Sakkal Majalla" w:eastAsia="Calibri" w:hAnsi="Sakkal Majalla" w:cs="Sakkal Majalla"/>
          <w:sz w:val="28"/>
          <w:szCs w:val="28"/>
          <w:rtl/>
          <w:lang w:bidi="ar-EG"/>
        </w:rPr>
        <w:t xml:space="preserve"> </w:t>
      </w:r>
      <w:r w:rsidR="00C34618" w:rsidRPr="00446561">
        <w:rPr>
          <w:rFonts w:ascii="Sakkal Majalla" w:eastAsia="Calibri" w:hAnsi="Sakkal Majalla" w:cs="Sakkal Majalla"/>
          <w:sz w:val="28"/>
          <w:szCs w:val="28"/>
          <w:rtl/>
          <w:lang w:bidi="ar-EG"/>
        </w:rPr>
        <w:t>بمدينة الرياض.</w:t>
      </w:r>
    </w:p>
    <w:p w14:paraId="1BE4A28F" w14:textId="77777777" w:rsidR="00C34618" w:rsidRPr="00446561" w:rsidRDefault="00C34618" w:rsidP="00F7320D">
      <w:pPr>
        <w:spacing w:line="240" w:lineRule="auto"/>
        <w:ind w:firstLine="567"/>
        <w:jc w:val="both"/>
        <w:rPr>
          <w:rFonts w:ascii="Sakkal Majalla" w:eastAsia="Calibri" w:hAnsi="Sakkal Majalla" w:cs="Sakkal Majalla"/>
          <w:sz w:val="28"/>
          <w:szCs w:val="28"/>
          <w:rtl/>
          <w:lang w:bidi="ar-EG"/>
        </w:rPr>
      </w:pPr>
    </w:p>
    <w:p w14:paraId="2D3D1BB9" w14:textId="77777777" w:rsidR="00C34618" w:rsidRPr="00446561" w:rsidRDefault="00C34618" w:rsidP="00F7320D">
      <w:pPr>
        <w:spacing w:line="240" w:lineRule="auto"/>
        <w:rPr>
          <w:rFonts w:ascii="Sakkal Majalla" w:eastAsia="Calibri" w:hAnsi="Sakkal Majalla" w:cs="Sakkal Majalla"/>
          <w:b/>
          <w:bCs/>
          <w:sz w:val="28"/>
          <w:szCs w:val="28"/>
          <w:u w:val="single"/>
          <w:rtl/>
        </w:rPr>
      </w:pPr>
      <w:r w:rsidRPr="00446561">
        <w:rPr>
          <w:rFonts w:ascii="Sakkal Majalla" w:eastAsia="Calibri" w:hAnsi="Sakkal Majalla" w:cs="Sakkal Majalla"/>
          <w:b/>
          <w:bCs/>
          <w:sz w:val="28"/>
          <w:szCs w:val="28"/>
          <w:u w:val="single"/>
          <w:rtl/>
        </w:rPr>
        <w:t>تساؤلات الدراسة:</w:t>
      </w:r>
    </w:p>
    <w:p w14:paraId="1C5D4A09" w14:textId="77777777" w:rsidR="00C34618" w:rsidRPr="00446561" w:rsidRDefault="00C34618" w:rsidP="00F7320D">
      <w:pPr>
        <w:spacing w:line="240" w:lineRule="auto"/>
        <w:jc w:val="both"/>
        <w:rPr>
          <w:rFonts w:ascii="Sakkal Majalla" w:eastAsia="Calibri" w:hAnsi="Sakkal Majalla" w:cs="Sakkal Majalla"/>
          <w:b/>
          <w:bCs/>
          <w:sz w:val="28"/>
          <w:szCs w:val="28"/>
          <w:rtl/>
          <w:lang w:bidi="ar-EG"/>
        </w:rPr>
      </w:pPr>
      <w:r w:rsidRPr="00446561">
        <w:rPr>
          <w:rFonts w:ascii="Sakkal Majalla" w:eastAsia="Calibri" w:hAnsi="Sakkal Majalla" w:cs="Sakkal Majalla"/>
          <w:b/>
          <w:bCs/>
          <w:sz w:val="28"/>
          <w:szCs w:val="28"/>
          <w:rtl/>
          <w:lang w:bidi="ar-EG"/>
        </w:rPr>
        <w:t xml:space="preserve">وتحاول الدراسة الحالية الإجابة عن السؤال الرئيسي التالي: </w:t>
      </w:r>
    </w:p>
    <w:p w14:paraId="41EDF17B" w14:textId="15D6DF12" w:rsidR="00C34618" w:rsidRPr="00446561" w:rsidRDefault="00C34618" w:rsidP="00F7320D">
      <w:pPr>
        <w:spacing w:line="240" w:lineRule="auto"/>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lastRenderedPageBreak/>
        <w:t>"</w:t>
      </w:r>
      <w:r w:rsidRPr="00446561">
        <w:rPr>
          <w:rFonts w:ascii="Sakkal Majalla" w:eastAsia="Calibri" w:hAnsi="Sakkal Majalla" w:cs="Sakkal Majalla"/>
          <w:sz w:val="28"/>
          <w:szCs w:val="28"/>
          <w:rtl/>
        </w:rPr>
        <w:t xml:space="preserve"> </w:t>
      </w:r>
      <w:r w:rsidRPr="00446561">
        <w:rPr>
          <w:rFonts w:ascii="Sakkal Majalla" w:eastAsia="Calibri" w:hAnsi="Sakkal Majalla" w:cs="Sakkal Majalla"/>
          <w:sz w:val="28"/>
          <w:szCs w:val="28"/>
          <w:rtl/>
          <w:lang w:bidi="ar-EG"/>
        </w:rPr>
        <w:t xml:space="preserve">السؤال الرئيسي: هل يوجد أثر لبرامج التدريب والتطوير على الولاء التنظيمي ومستوى الرضا الوظيفي لدى العاملين </w:t>
      </w:r>
      <w:proofErr w:type="gramStart"/>
      <w:r w:rsidRPr="00446561">
        <w:rPr>
          <w:rFonts w:ascii="Sakkal Majalla" w:eastAsia="Calibri" w:hAnsi="Sakkal Majalla" w:cs="Sakkal Majalla"/>
          <w:sz w:val="28"/>
          <w:szCs w:val="28"/>
          <w:rtl/>
          <w:lang w:bidi="ar-EG"/>
        </w:rPr>
        <w:t xml:space="preserve">بالبنوك </w:t>
      </w:r>
      <w:r w:rsidR="002C04AF" w:rsidRPr="00446561">
        <w:rPr>
          <w:rFonts w:ascii="Sakkal Majalla" w:eastAsia="Calibri" w:hAnsi="Sakkal Majalla" w:cs="Sakkal Majalla"/>
          <w:sz w:val="28"/>
          <w:szCs w:val="28"/>
          <w:rtl/>
          <w:lang w:bidi="ar-EG"/>
        </w:rPr>
        <w:t xml:space="preserve"> الخاصة</w:t>
      </w:r>
      <w:proofErr w:type="gramEnd"/>
      <w:r w:rsidR="002C04AF" w:rsidRPr="00446561">
        <w:rPr>
          <w:rFonts w:ascii="Sakkal Majalla" w:eastAsia="Calibri" w:hAnsi="Sakkal Majalla" w:cs="Sakkal Majalla"/>
          <w:sz w:val="28"/>
          <w:szCs w:val="28"/>
          <w:rtl/>
          <w:lang w:bidi="ar-EG"/>
        </w:rPr>
        <w:t xml:space="preserve"> </w:t>
      </w:r>
      <w:r w:rsidRPr="00446561">
        <w:rPr>
          <w:rFonts w:ascii="Sakkal Majalla" w:eastAsia="Calibri" w:hAnsi="Sakkal Majalla" w:cs="Sakkal Majalla"/>
          <w:sz w:val="28"/>
          <w:szCs w:val="28"/>
          <w:rtl/>
          <w:lang w:bidi="ar-EG"/>
        </w:rPr>
        <w:t>بمدينة الرياض؟</w:t>
      </w:r>
    </w:p>
    <w:p w14:paraId="6055D256" w14:textId="77777777" w:rsidR="00C34618" w:rsidRPr="00446561" w:rsidRDefault="00C34618" w:rsidP="00F7320D">
      <w:pPr>
        <w:spacing w:line="240" w:lineRule="auto"/>
        <w:rPr>
          <w:rFonts w:ascii="Sakkal Majalla" w:eastAsia="Calibri" w:hAnsi="Sakkal Majalla" w:cs="Sakkal Majalla"/>
          <w:b/>
          <w:bCs/>
          <w:sz w:val="28"/>
          <w:szCs w:val="28"/>
          <w:rtl/>
          <w:lang w:bidi="ar-EG"/>
        </w:rPr>
      </w:pPr>
      <w:r w:rsidRPr="00446561">
        <w:rPr>
          <w:rFonts w:ascii="Sakkal Majalla" w:eastAsia="Calibri" w:hAnsi="Sakkal Majalla" w:cs="Sakkal Majalla"/>
          <w:b/>
          <w:bCs/>
          <w:sz w:val="28"/>
          <w:szCs w:val="28"/>
          <w:rtl/>
          <w:lang w:bidi="ar-EG"/>
        </w:rPr>
        <w:t>وينبثق منه الأسئلة الفرعية التالية:</w:t>
      </w:r>
    </w:p>
    <w:p w14:paraId="57731CE2" w14:textId="4DDA4DFE" w:rsidR="00C34618" w:rsidRPr="00446561" w:rsidRDefault="00C34618" w:rsidP="00F7320D">
      <w:pPr>
        <w:spacing w:after="200" w:line="240" w:lineRule="auto"/>
        <w:ind w:left="720"/>
        <w:contextualSpacing/>
        <w:rPr>
          <w:rFonts w:ascii="Sakkal Majalla" w:eastAsia="Calibri" w:hAnsi="Sakkal Majalla" w:cs="Sakkal Majalla"/>
          <w:kern w:val="0"/>
          <w:sz w:val="28"/>
          <w:szCs w:val="28"/>
          <w:rtl/>
          <w:lang w:bidi="ar-JO"/>
        </w:rPr>
      </w:pPr>
      <w:r w:rsidRPr="00446561">
        <w:rPr>
          <w:rFonts w:ascii="Sakkal Majalla" w:eastAsia="Calibri" w:hAnsi="Sakkal Majalla" w:cs="Sakkal Majalla"/>
          <w:kern w:val="0"/>
          <w:sz w:val="28"/>
          <w:szCs w:val="28"/>
          <w:rtl/>
          <w:lang w:bidi="ar-JO"/>
        </w:rPr>
        <w:t>"هل يوجد أثر لبرامج التدريب والتطوير على الولاء التنظيمي لدى العاملين بالبنوك</w:t>
      </w:r>
      <w:r w:rsidR="002C04AF" w:rsidRPr="00446561">
        <w:rPr>
          <w:rFonts w:ascii="Sakkal Majalla" w:eastAsia="Calibri" w:hAnsi="Sakkal Majalla" w:cs="Sakkal Majalla"/>
          <w:kern w:val="0"/>
          <w:sz w:val="28"/>
          <w:szCs w:val="28"/>
          <w:rtl/>
          <w:lang w:bidi="ar-JO"/>
        </w:rPr>
        <w:t xml:space="preserve"> الخاصة</w:t>
      </w:r>
      <w:r w:rsidRPr="00446561">
        <w:rPr>
          <w:rFonts w:ascii="Sakkal Majalla" w:eastAsia="Calibri" w:hAnsi="Sakkal Majalla" w:cs="Sakkal Majalla"/>
          <w:kern w:val="0"/>
          <w:sz w:val="28"/>
          <w:szCs w:val="28"/>
          <w:rtl/>
          <w:lang w:bidi="ar-JO"/>
        </w:rPr>
        <w:t xml:space="preserve"> بمدينة الرياض؟".</w:t>
      </w:r>
    </w:p>
    <w:p w14:paraId="7627FCAA" w14:textId="62039BA8" w:rsidR="00C34618" w:rsidRPr="00446561" w:rsidRDefault="00C34618" w:rsidP="00F7320D">
      <w:pPr>
        <w:spacing w:after="200" w:line="240" w:lineRule="auto"/>
        <w:ind w:left="720"/>
        <w:contextualSpacing/>
        <w:rPr>
          <w:rFonts w:ascii="Sakkal Majalla" w:eastAsia="Calibri" w:hAnsi="Sakkal Majalla" w:cs="Sakkal Majalla"/>
          <w:kern w:val="0"/>
          <w:sz w:val="28"/>
          <w:szCs w:val="28"/>
          <w:rtl/>
          <w:lang w:bidi="ar-JO"/>
        </w:rPr>
      </w:pPr>
      <w:r w:rsidRPr="00446561">
        <w:rPr>
          <w:rFonts w:ascii="Sakkal Majalla" w:eastAsia="Calibri" w:hAnsi="Sakkal Majalla" w:cs="Sakkal Majalla"/>
          <w:kern w:val="0"/>
          <w:sz w:val="28"/>
          <w:szCs w:val="28"/>
          <w:rtl/>
          <w:lang w:bidi="ar-JO"/>
        </w:rPr>
        <w:t>"هل يوجد أثر لبرامج التدريب والتطوير على مستوى الرضا الوظيفي لدى العاملين بالبنوك</w:t>
      </w:r>
      <w:r w:rsidR="002C04AF" w:rsidRPr="00446561">
        <w:rPr>
          <w:rFonts w:ascii="Sakkal Majalla" w:eastAsia="Calibri" w:hAnsi="Sakkal Majalla" w:cs="Sakkal Majalla"/>
          <w:kern w:val="0"/>
          <w:sz w:val="28"/>
          <w:szCs w:val="28"/>
          <w:rtl/>
          <w:lang w:bidi="ar-JO"/>
        </w:rPr>
        <w:t xml:space="preserve"> </w:t>
      </w:r>
      <w:proofErr w:type="gramStart"/>
      <w:r w:rsidR="002C04AF" w:rsidRPr="00446561">
        <w:rPr>
          <w:rFonts w:ascii="Sakkal Majalla" w:eastAsia="Calibri" w:hAnsi="Sakkal Majalla" w:cs="Sakkal Majalla"/>
          <w:kern w:val="0"/>
          <w:sz w:val="28"/>
          <w:szCs w:val="28"/>
          <w:rtl/>
          <w:lang w:bidi="ar-JO"/>
        </w:rPr>
        <w:t xml:space="preserve">الخاصة </w:t>
      </w:r>
      <w:r w:rsidRPr="00446561">
        <w:rPr>
          <w:rFonts w:ascii="Sakkal Majalla" w:eastAsia="Calibri" w:hAnsi="Sakkal Majalla" w:cs="Sakkal Majalla"/>
          <w:kern w:val="0"/>
          <w:sz w:val="28"/>
          <w:szCs w:val="28"/>
          <w:rtl/>
          <w:lang w:bidi="ar-JO"/>
        </w:rPr>
        <w:t xml:space="preserve"> بمدينة</w:t>
      </w:r>
      <w:proofErr w:type="gramEnd"/>
      <w:r w:rsidRPr="00446561">
        <w:rPr>
          <w:rFonts w:ascii="Sakkal Majalla" w:eastAsia="Calibri" w:hAnsi="Sakkal Majalla" w:cs="Sakkal Majalla"/>
          <w:kern w:val="0"/>
          <w:sz w:val="28"/>
          <w:szCs w:val="28"/>
          <w:rtl/>
          <w:lang w:bidi="ar-JO"/>
        </w:rPr>
        <w:t xml:space="preserve"> الرياض؟".</w:t>
      </w:r>
    </w:p>
    <w:p w14:paraId="7714FB8B" w14:textId="77777777" w:rsidR="00C34618" w:rsidRPr="00446561" w:rsidRDefault="00C34618" w:rsidP="00F7320D">
      <w:pPr>
        <w:spacing w:line="240" w:lineRule="auto"/>
        <w:rPr>
          <w:rFonts w:ascii="Sakkal Majalla" w:eastAsia="Calibri" w:hAnsi="Sakkal Majalla" w:cs="Sakkal Majalla"/>
          <w:sz w:val="28"/>
          <w:szCs w:val="28"/>
          <w:u w:val="single"/>
          <w:rtl/>
        </w:rPr>
      </w:pPr>
    </w:p>
    <w:p w14:paraId="7B02F203" w14:textId="77777777" w:rsidR="00C34618" w:rsidRPr="00446561" w:rsidRDefault="00C34618" w:rsidP="00F7320D">
      <w:pPr>
        <w:spacing w:line="240" w:lineRule="auto"/>
        <w:rPr>
          <w:rFonts w:ascii="Sakkal Majalla" w:eastAsia="Calibri" w:hAnsi="Sakkal Majalla" w:cs="Sakkal Majalla"/>
          <w:b/>
          <w:bCs/>
          <w:sz w:val="28"/>
          <w:szCs w:val="28"/>
          <w:u w:val="single"/>
          <w:rtl/>
        </w:rPr>
      </w:pPr>
      <w:r w:rsidRPr="00446561">
        <w:rPr>
          <w:rFonts w:ascii="Sakkal Majalla" w:eastAsia="Calibri" w:hAnsi="Sakkal Majalla" w:cs="Sakkal Majalla"/>
          <w:b/>
          <w:bCs/>
          <w:sz w:val="28"/>
          <w:szCs w:val="28"/>
          <w:u w:val="single"/>
          <w:rtl/>
        </w:rPr>
        <w:t>فروض الدراسة:</w:t>
      </w:r>
    </w:p>
    <w:p w14:paraId="3B0B5A4C" w14:textId="77777777" w:rsidR="00C34618" w:rsidRPr="00446561" w:rsidRDefault="00C34618" w:rsidP="00F7320D">
      <w:pPr>
        <w:tabs>
          <w:tab w:val="left" w:pos="237"/>
        </w:tabs>
        <w:spacing w:after="0" w:line="240" w:lineRule="auto"/>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الفرض الرئيسي: لا يوجد أثر معنوي لبرامج التدريب والتطوير على الولاء التنظيمي ومستوى الرضا الوظيفي لدى العاملين بالبنوك بمدينة الرياض.</w:t>
      </w:r>
    </w:p>
    <w:p w14:paraId="3D93DD2B" w14:textId="77777777" w:rsidR="00C34618" w:rsidRPr="00446561" w:rsidRDefault="00C34618" w:rsidP="00F7320D">
      <w:pPr>
        <w:tabs>
          <w:tab w:val="left" w:pos="237"/>
        </w:tabs>
        <w:spacing w:after="0" w:line="240" w:lineRule="auto"/>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وينبثق منه الفروض الفرعية التالية:</w:t>
      </w:r>
    </w:p>
    <w:p w14:paraId="6C988001" w14:textId="0BDD40DB" w:rsidR="00C34618" w:rsidRPr="00446561" w:rsidRDefault="00C34618" w:rsidP="00F7320D">
      <w:pPr>
        <w:tabs>
          <w:tab w:val="left" w:pos="237"/>
        </w:tabs>
        <w:spacing w:after="0" w:line="240" w:lineRule="auto"/>
        <w:rPr>
          <w:rFonts w:ascii="Sakkal Majalla" w:eastAsia="Calibri" w:hAnsi="Sakkal Majalla" w:cs="Sakkal Majalla"/>
          <w:sz w:val="28"/>
          <w:szCs w:val="28"/>
          <w:rtl/>
          <w:lang w:bidi="ar-EG"/>
        </w:rPr>
      </w:pPr>
      <w:r w:rsidRPr="00446561">
        <w:rPr>
          <w:rFonts w:ascii="Sakkal Majalla" w:eastAsia="Calibri" w:hAnsi="Sakkal Majalla" w:cs="Sakkal Majalla"/>
          <w:b/>
          <w:bCs/>
          <w:sz w:val="28"/>
          <w:szCs w:val="28"/>
          <w:rtl/>
          <w:lang w:bidi="ar-EG"/>
        </w:rPr>
        <w:t>1</w:t>
      </w:r>
      <w:r w:rsidRPr="00446561">
        <w:rPr>
          <w:rFonts w:ascii="Sakkal Majalla" w:eastAsia="Calibri" w:hAnsi="Sakkal Majalla" w:cs="Sakkal Majalla"/>
          <w:sz w:val="28"/>
          <w:szCs w:val="28"/>
          <w:rtl/>
          <w:lang w:bidi="ar-EG"/>
        </w:rPr>
        <w:t>)</w:t>
      </w:r>
      <w:r w:rsidRPr="00446561">
        <w:rPr>
          <w:rFonts w:ascii="Sakkal Majalla" w:eastAsia="Calibri" w:hAnsi="Sakkal Majalla" w:cs="Sakkal Majalla"/>
          <w:sz w:val="28"/>
          <w:szCs w:val="28"/>
          <w:rtl/>
          <w:lang w:bidi="ar-EG"/>
        </w:rPr>
        <w:tab/>
        <w:t>لا يوجد</w:t>
      </w:r>
      <w:r w:rsidR="0066709B">
        <w:rPr>
          <w:rFonts w:ascii="Sakkal Majalla" w:eastAsia="Calibri" w:hAnsi="Sakkal Majalla" w:cs="Sakkal Majalla" w:hint="cs"/>
          <w:sz w:val="28"/>
          <w:szCs w:val="28"/>
          <w:rtl/>
          <w:lang w:bidi="ar-EG"/>
        </w:rPr>
        <w:t xml:space="preserve"> أثر</w:t>
      </w:r>
      <w:r w:rsidRPr="00446561">
        <w:rPr>
          <w:rFonts w:ascii="Sakkal Majalla" w:eastAsia="Calibri" w:hAnsi="Sakkal Majalla" w:cs="Sakkal Majalla"/>
          <w:sz w:val="28"/>
          <w:szCs w:val="28"/>
          <w:rtl/>
          <w:lang w:bidi="ar-EG"/>
        </w:rPr>
        <w:t xml:space="preserve"> ذو دلالة </w:t>
      </w:r>
      <w:proofErr w:type="gramStart"/>
      <w:r w:rsidRPr="00446561">
        <w:rPr>
          <w:rFonts w:ascii="Sakkal Majalla" w:eastAsia="Calibri" w:hAnsi="Sakkal Majalla" w:cs="Sakkal Majalla"/>
          <w:sz w:val="28"/>
          <w:szCs w:val="28"/>
          <w:rtl/>
          <w:lang w:bidi="ar-EG"/>
        </w:rPr>
        <w:t>إحصائية  لبرامج</w:t>
      </w:r>
      <w:proofErr w:type="gramEnd"/>
      <w:r w:rsidRPr="00446561">
        <w:rPr>
          <w:rFonts w:ascii="Sakkal Majalla" w:eastAsia="Calibri" w:hAnsi="Sakkal Majalla" w:cs="Sakkal Majalla"/>
          <w:sz w:val="28"/>
          <w:szCs w:val="28"/>
          <w:rtl/>
          <w:lang w:bidi="ar-EG"/>
        </w:rPr>
        <w:t xml:space="preserve"> التدريب والتطوير على الولاء التنظيمي لدى العاملين بالبنوك</w:t>
      </w:r>
      <w:r w:rsidR="002C04AF" w:rsidRPr="00446561">
        <w:rPr>
          <w:rFonts w:ascii="Sakkal Majalla" w:eastAsia="Calibri" w:hAnsi="Sakkal Majalla" w:cs="Sakkal Majalla"/>
          <w:sz w:val="28"/>
          <w:szCs w:val="28"/>
          <w:rtl/>
          <w:lang w:bidi="ar-EG"/>
        </w:rPr>
        <w:t xml:space="preserve"> الخاصة</w:t>
      </w:r>
      <w:r w:rsidRPr="00446561">
        <w:rPr>
          <w:rFonts w:ascii="Sakkal Majalla" w:eastAsia="Calibri" w:hAnsi="Sakkal Majalla" w:cs="Sakkal Majalla"/>
          <w:sz w:val="28"/>
          <w:szCs w:val="28"/>
          <w:rtl/>
          <w:lang w:bidi="ar-EG"/>
        </w:rPr>
        <w:t xml:space="preserve"> بمدينة الرياض.</w:t>
      </w:r>
    </w:p>
    <w:p w14:paraId="317387D9" w14:textId="34902BE6" w:rsidR="00C34618" w:rsidRPr="00446561" w:rsidRDefault="00C34618" w:rsidP="00F7320D">
      <w:pPr>
        <w:tabs>
          <w:tab w:val="left" w:pos="237"/>
        </w:tabs>
        <w:spacing w:after="0" w:line="240" w:lineRule="auto"/>
        <w:rPr>
          <w:rFonts w:ascii="Sakkal Majalla" w:eastAsia="Calibri" w:hAnsi="Sakkal Majalla" w:cs="Sakkal Majalla"/>
          <w:sz w:val="28"/>
          <w:szCs w:val="28"/>
          <w:u w:val="single"/>
          <w:rtl/>
          <w:lang w:bidi="ar-EG"/>
        </w:rPr>
      </w:pPr>
      <w:r w:rsidRPr="00446561">
        <w:rPr>
          <w:rFonts w:ascii="Sakkal Majalla" w:eastAsia="Calibri" w:hAnsi="Sakkal Majalla" w:cs="Sakkal Majalla"/>
          <w:sz w:val="28"/>
          <w:szCs w:val="28"/>
          <w:rtl/>
          <w:lang w:bidi="ar-EG"/>
        </w:rPr>
        <w:t>2)</w:t>
      </w:r>
      <w:r w:rsidRPr="00446561">
        <w:rPr>
          <w:rFonts w:ascii="Sakkal Majalla" w:eastAsia="Calibri" w:hAnsi="Sakkal Majalla" w:cs="Sakkal Majalla"/>
          <w:sz w:val="28"/>
          <w:szCs w:val="28"/>
          <w:rtl/>
          <w:lang w:bidi="ar-EG"/>
        </w:rPr>
        <w:tab/>
        <w:t xml:space="preserve">لا يوجد أثر ذو دلالة </w:t>
      </w:r>
      <w:proofErr w:type="gramStart"/>
      <w:r w:rsidRPr="00446561">
        <w:rPr>
          <w:rFonts w:ascii="Sakkal Majalla" w:eastAsia="Calibri" w:hAnsi="Sakkal Majalla" w:cs="Sakkal Majalla"/>
          <w:sz w:val="28"/>
          <w:szCs w:val="28"/>
          <w:rtl/>
          <w:lang w:bidi="ar-EG"/>
        </w:rPr>
        <w:t>إحصائية  لبرامج</w:t>
      </w:r>
      <w:proofErr w:type="gramEnd"/>
      <w:r w:rsidRPr="00446561">
        <w:rPr>
          <w:rFonts w:ascii="Sakkal Majalla" w:eastAsia="Calibri" w:hAnsi="Sakkal Majalla" w:cs="Sakkal Majalla"/>
          <w:sz w:val="28"/>
          <w:szCs w:val="28"/>
          <w:rtl/>
          <w:lang w:bidi="ar-EG"/>
        </w:rPr>
        <w:t xml:space="preserve"> التدريب والتطوير على مستوى الرضا الوظيفي لدى العاملين بالبنوك </w:t>
      </w:r>
      <w:proofErr w:type="spellStart"/>
      <w:r w:rsidR="002C04AF" w:rsidRPr="00446561">
        <w:rPr>
          <w:rFonts w:ascii="Sakkal Majalla" w:eastAsia="Calibri" w:hAnsi="Sakkal Majalla" w:cs="Sakkal Majalla"/>
          <w:sz w:val="28"/>
          <w:szCs w:val="28"/>
          <w:rtl/>
          <w:lang w:bidi="ar-EG"/>
        </w:rPr>
        <w:t>الخاصة</w:t>
      </w:r>
      <w:r w:rsidRPr="00446561">
        <w:rPr>
          <w:rFonts w:ascii="Sakkal Majalla" w:eastAsia="Calibri" w:hAnsi="Sakkal Majalla" w:cs="Sakkal Majalla"/>
          <w:sz w:val="28"/>
          <w:szCs w:val="28"/>
          <w:rtl/>
          <w:lang w:bidi="ar-EG"/>
        </w:rPr>
        <w:t>بمدينة</w:t>
      </w:r>
      <w:proofErr w:type="spellEnd"/>
      <w:r w:rsidRPr="00446561">
        <w:rPr>
          <w:rFonts w:ascii="Sakkal Majalla" w:eastAsia="Calibri" w:hAnsi="Sakkal Majalla" w:cs="Sakkal Majalla"/>
          <w:sz w:val="28"/>
          <w:szCs w:val="28"/>
          <w:rtl/>
          <w:lang w:bidi="ar-EG"/>
        </w:rPr>
        <w:t xml:space="preserve"> الرياض.</w:t>
      </w:r>
    </w:p>
    <w:p w14:paraId="382F4F72" w14:textId="77777777" w:rsidR="00C34618" w:rsidRPr="00446561" w:rsidRDefault="00C34618" w:rsidP="00F7320D">
      <w:pPr>
        <w:tabs>
          <w:tab w:val="left" w:pos="237"/>
        </w:tabs>
        <w:spacing w:after="0" w:line="240" w:lineRule="auto"/>
        <w:rPr>
          <w:rFonts w:ascii="Sakkal Majalla" w:eastAsia="Calibri" w:hAnsi="Sakkal Majalla" w:cs="Sakkal Majalla"/>
          <w:sz w:val="28"/>
          <w:szCs w:val="28"/>
          <w:u w:val="single"/>
          <w:rtl/>
          <w:lang w:bidi="ar-EG"/>
        </w:rPr>
      </w:pPr>
    </w:p>
    <w:p w14:paraId="0A07AA6D" w14:textId="77777777" w:rsidR="00C34618" w:rsidRPr="00446561" w:rsidRDefault="00C34618" w:rsidP="00F7320D">
      <w:pPr>
        <w:spacing w:line="240" w:lineRule="auto"/>
        <w:rPr>
          <w:rFonts w:ascii="Sakkal Majalla" w:eastAsia="Calibri" w:hAnsi="Sakkal Majalla" w:cs="Sakkal Majalla"/>
          <w:b/>
          <w:bCs/>
          <w:sz w:val="28"/>
          <w:szCs w:val="28"/>
          <w:u w:val="single"/>
          <w:rtl/>
        </w:rPr>
      </w:pPr>
      <w:r w:rsidRPr="00446561">
        <w:rPr>
          <w:rFonts w:ascii="Sakkal Majalla" w:eastAsia="Calibri" w:hAnsi="Sakkal Majalla" w:cs="Sakkal Majalla"/>
          <w:b/>
          <w:bCs/>
          <w:sz w:val="28"/>
          <w:szCs w:val="28"/>
          <w:u w:val="single"/>
          <w:rtl/>
        </w:rPr>
        <w:t>الدراسات السابقة:</w:t>
      </w:r>
    </w:p>
    <w:p w14:paraId="6321BB30" w14:textId="77777777" w:rsidR="00C34618" w:rsidRPr="00446561" w:rsidRDefault="00C34618" w:rsidP="00F7320D">
      <w:pPr>
        <w:spacing w:after="0" w:line="240" w:lineRule="auto"/>
        <w:ind w:firstLine="284"/>
        <w:jc w:val="both"/>
        <w:rPr>
          <w:rFonts w:ascii="Sakkal Majalla" w:eastAsia="Calibri" w:hAnsi="Sakkal Majalla" w:cs="Sakkal Majalla"/>
          <w:b/>
          <w:bCs/>
          <w:sz w:val="28"/>
          <w:szCs w:val="28"/>
          <w:u w:val="single"/>
          <w:rtl/>
        </w:rPr>
      </w:pPr>
      <w:r w:rsidRPr="00446561">
        <w:rPr>
          <w:rFonts w:ascii="Sakkal Majalla" w:eastAsia="Calibri" w:hAnsi="Sakkal Majalla" w:cs="Sakkal Majalla"/>
          <w:b/>
          <w:bCs/>
          <w:sz w:val="28"/>
          <w:szCs w:val="28"/>
          <w:u w:val="single"/>
          <w:rtl/>
        </w:rPr>
        <w:t xml:space="preserve">ويستعرض البحث بعض الدراسات السابقة ذات الصلة بأبعاد مشكلة البحث وموضوع البحث بما يخدم أهداف البحث، وتم تقسيم الدراسات السابقة من خلال أربعة محاور كما يلي: </w:t>
      </w:r>
    </w:p>
    <w:p w14:paraId="201704FE" w14:textId="77777777" w:rsidR="00C34618" w:rsidRPr="00446561" w:rsidRDefault="00C34618" w:rsidP="00F7320D">
      <w:pPr>
        <w:spacing w:after="0" w:line="240" w:lineRule="auto"/>
        <w:ind w:firstLine="284"/>
        <w:jc w:val="both"/>
        <w:rPr>
          <w:rFonts w:ascii="Sakkal Majalla" w:eastAsia="Calibri" w:hAnsi="Sakkal Majalla" w:cs="Sakkal Majalla"/>
          <w:b/>
          <w:bCs/>
          <w:sz w:val="28"/>
          <w:szCs w:val="28"/>
          <w:u w:val="single"/>
          <w:rtl/>
        </w:rPr>
      </w:pPr>
    </w:p>
    <w:p w14:paraId="2E2754F9" w14:textId="77777777" w:rsidR="00C34618" w:rsidRPr="00446561" w:rsidRDefault="00C34618" w:rsidP="00F7320D">
      <w:pPr>
        <w:spacing w:after="0" w:line="240" w:lineRule="auto"/>
        <w:jc w:val="both"/>
        <w:rPr>
          <w:rFonts w:ascii="Sakkal Majalla" w:eastAsia="Calibri" w:hAnsi="Sakkal Majalla" w:cs="Sakkal Majalla"/>
          <w:b/>
          <w:bCs/>
          <w:sz w:val="28"/>
          <w:szCs w:val="28"/>
          <w:u w:val="single"/>
          <w:rtl/>
          <w:lang w:bidi="ar-EG"/>
        </w:rPr>
      </w:pPr>
      <w:r w:rsidRPr="00446561">
        <w:rPr>
          <w:rFonts w:ascii="Sakkal Majalla" w:eastAsia="Calibri" w:hAnsi="Sakkal Majalla" w:cs="Sakkal Majalla"/>
          <w:b/>
          <w:bCs/>
          <w:sz w:val="28"/>
          <w:szCs w:val="28"/>
          <w:u w:val="single"/>
          <w:rtl/>
          <w:lang w:bidi="ar-EG"/>
        </w:rPr>
        <w:t xml:space="preserve">أولًا: الدراسات التي تناولت برامج التدريب والتطوير لدى العاملين بالبنوك: </w:t>
      </w:r>
      <w:r w:rsidRPr="00446561">
        <w:rPr>
          <w:rFonts w:ascii="Sakkal Majalla" w:eastAsia="Calibri" w:hAnsi="Sakkal Majalla" w:cs="Sakkal Majalla"/>
          <w:b/>
          <w:bCs/>
          <w:sz w:val="28"/>
          <w:szCs w:val="28"/>
          <w:u w:val="single"/>
          <w:lang w:bidi="ar-EG"/>
        </w:rPr>
        <w:t xml:space="preserve"> </w:t>
      </w:r>
    </w:p>
    <w:p w14:paraId="35F39FFC" w14:textId="77777777" w:rsidR="00C34618" w:rsidRPr="00446561" w:rsidRDefault="00C34618" w:rsidP="00F7320D">
      <w:pPr>
        <w:spacing w:after="0" w:line="240" w:lineRule="auto"/>
        <w:jc w:val="both"/>
        <w:rPr>
          <w:rFonts w:ascii="Sakkal Majalla" w:eastAsia="Calibri" w:hAnsi="Sakkal Majalla" w:cs="Sakkal Majalla"/>
          <w:b/>
          <w:bCs/>
          <w:sz w:val="28"/>
          <w:szCs w:val="28"/>
          <w:u w:val="single"/>
          <w:rtl/>
          <w:lang w:bidi="ar-EG"/>
        </w:rPr>
      </w:pPr>
    </w:p>
    <w:p w14:paraId="5E4D63FB" w14:textId="77777777" w:rsidR="00C34618" w:rsidRPr="00446561" w:rsidRDefault="00C34618" w:rsidP="00F7320D">
      <w:pPr>
        <w:spacing w:after="0"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b/>
          <w:bCs/>
          <w:sz w:val="28"/>
          <w:szCs w:val="28"/>
          <w:rtl/>
          <w:lang w:bidi="ar-EG"/>
        </w:rPr>
        <w:t xml:space="preserve">دراسة الحياصات (2020) </w:t>
      </w:r>
      <w:r w:rsidRPr="00446561">
        <w:rPr>
          <w:rFonts w:ascii="Sakkal Majalla" w:eastAsia="Calibri" w:hAnsi="Sakkal Majalla" w:cs="Sakkal Majalla"/>
          <w:sz w:val="28"/>
          <w:szCs w:val="28"/>
          <w:rtl/>
          <w:lang w:bidi="ar-EG"/>
        </w:rPr>
        <w:t>بعنوان: (أثر البرامج التدريبية في الأداء الوظيفي: دراسة تطبيقية على البنوك في محافظة البلقاء)، هدفت الدراسة إلى قياس أثر فاعلية البرامج التدريبية على الأداء الوظيفي في البنوك التجارية في محافظة البلقاء، وقد اعتمدت الدراسة على المنهج الوصفي التحليلي، وتكونت عينة الدراسة من (227) موظفًا من العاملين بالبنوك التجارية بمحافظة بلقاء.</w:t>
      </w:r>
    </w:p>
    <w:p w14:paraId="5A01816E" w14:textId="77777777" w:rsidR="00C34618" w:rsidRPr="00446561" w:rsidRDefault="00C34618" w:rsidP="00F7320D">
      <w:pPr>
        <w:spacing w:after="0"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 xml:space="preserve"> وتوصلت نتائج الدراسة إلى وجود أثر ذي دلالة إحصائية لفاعلية البرامج التدريبية بمجالاتها، ومنها: (التخطيط، وتصميم البرامج التدريبية، والمدربون، وتقييم البرامج التدريبية) على الأداء الوظيفي لدى العاملين بالبنوك التجارية في محافظة البلقاء، وعدم وجود أثر ذي دلالة إحصائية لفاعلية البرامج التدريبية بمجالاتها: (تحديد الاحتياجات التدريبية، والمتدربون، ومكان التدريب) على الأداء الوظيفي لدى العاملين بالبنوك التجارية في محافظة البلقاء. </w:t>
      </w:r>
    </w:p>
    <w:p w14:paraId="06CF2C5C" w14:textId="77777777" w:rsidR="00C34618" w:rsidRPr="00446561" w:rsidRDefault="00C34618" w:rsidP="00F7320D">
      <w:pPr>
        <w:spacing w:after="0" w:line="240" w:lineRule="auto"/>
        <w:jc w:val="both"/>
        <w:rPr>
          <w:rFonts w:ascii="Sakkal Majalla" w:eastAsia="Calibri" w:hAnsi="Sakkal Majalla" w:cs="Sakkal Majalla"/>
          <w:sz w:val="28"/>
          <w:szCs w:val="28"/>
          <w:rtl/>
          <w:lang w:bidi="ar-EG"/>
        </w:rPr>
      </w:pPr>
    </w:p>
    <w:p w14:paraId="54E57F44" w14:textId="77777777" w:rsidR="00C34618" w:rsidRPr="00446561" w:rsidRDefault="00C34618" w:rsidP="00F7320D">
      <w:pPr>
        <w:spacing w:after="0"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b/>
          <w:bCs/>
          <w:sz w:val="28"/>
          <w:szCs w:val="28"/>
          <w:rtl/>
          <w:lang w:bidi="ar-EG"/>
        </w:rPr>
        <w:lastRenderedPageBreak/>
        <w:t>دراسة غنيم (2018)</w:t>
      </w:r>
      <w:r w:rsidRPr="00446561">
        <w:rPr>
          <w:rFonts w:ascii="Sakkal Majalla" w:eastAsia="Calibri" w:hAnsi="Sakkal Majalla" w:cs="Sakkal Majalla"/>
          <w:sz w:val="28"/>
          <w:szCs w:val="28"/>
          <w:rtl/>
          <w:lang w:bidi="ar-EG"/>
        </w:rPr>
        <w:t xml:space="preserve"> بعنوان: (أثر التدريب على جودة أداء العاملين في البنوك الإسلامية: دراسة قياسية على العاملين في البنك الإسلامي الفلسطيني)، وهدفت الدراسة إلى قياس أثر التدريب على جودة أداء العاملين في البنوك الإسلامية، واعتمدت الدراسة على المنهج الوصفي التحليلي، وتكونت عينة الدراسة من (114) موظفًا من موظفي البنك الإسلامي الفلسطيني في قطاع غزة.</w:t>
      </w:r>
    </w:p>
    <w:p w14:paraId="0350363D" w14:textId="77777777" w:rsidR="00C34618" w:rsidRPr="00446561" w:rsidRDefault="00C34618" w:rsidP="00F7320D">
      <w:pPr>
        <w:spacing w:after="0"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 xml:space="preserve"> وتوصلت نتائج </w:t>
      </w:r>
      <w:proofErr w:type="gramStart"/>
      <w:r w:rsidRPr="00446561">
        <w:rPr>
          <w:rFonts w:ascii="Sakkal Majalla" w:eastAsia="Calibri" w:hAnsi="Sakkal Majalla" w:cs="Sakkal Majalla"/>
          <w:sz w:val="28"/>
          <w:szCs w:val="28"/>
          <w:rtl/>
          <w:lang w:bidi="ar-EG"/>
        </w:rPr>
        <w:t>الدراسة  إلى</w:t>
      </w:r>
      <w:proofErr w:type="gramEnd"/>
      <w:r w:rsidRPr="00446561">
        <w:rPr>
          <w:rFonts w:ascii="Sakkal Majalla" w:eastAsia="Calibri" w:hAnsi="Sakkal Majalla" w:cs="Sakkal Majalla"/>
          <w:sz w:val="28"/>
          <w:szCs w:val="28"/>
          <w:rtl/>
          <w:lang w:bidi="ar-EG"/>
        </w:rPr>
        <w:t xml:space="preserve"> وجود علاقة ارتباطية طردية ذات دلالة إحصائية بين التدريب وجميع محاوره، ومنها: (محتوى البرامج التدريبية، أهداف التدريب، تحديد الاحتياجات التدريبية، طرق التدريب، تقييم التدريب، تنفيذ التدريب، وجودة الأداء)، ووجود تأثير إيجابي ذي دلالة إحصائية للتدريب على جودة أداء العاملين في البنك الإسلامي الفلسطيني في قطاع غزة. </w:t>
      </w:r>
    </w:p>
    <w:p w14:paraId="373D702B" w14:textId="77777777" w:rsidR="00C34618" w:rsidRPr="00446561" w:rsidRDefault="00C34618" w:rsidP="00F7320D">
      <w:pPr>
        <w:spacing w:after="0" w:line="240" w:lineRule="auto"/>
        <w:jc w:val="both"/>
        <w:rPr>
          <w:rFonts w:ascii="Sakkal Majalla" w:eastAsia="Calibri" w:hAnsi="Sakkal Majalla" w:cs="Sakkal Majalla"/>
          <w:sz w:val="28"/>
          <w:szCs w:val="28"/>
          <w:rtl/>
          <w:lang w:bidi="ar-EG"/>
        </w:rPr>
      </w:pPr>
    </w:p>
    <w:p w14:paraId="4B04E954" w14:textId="77777777" w:rsidR="00C34618" w:rsidRPr="00446561" w:rsidRDefault="00C34618" w:rsidP="00F7320D">
      <w:pPr>
        <w:spacing w:after="0"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b/>
          <w:bCs/>
          <w:sz w:val="28"/>
          <w:szCs w:val="28"/>
          <w:rtl/>
          <w:lang w:bidi="ar-EG"/>
        </w:rPr>
        <w:t>دراسة الغامدي (2021)</w:t>
      </w:r>
      <w:r w:rsidRPr="00446561">
        <w:rPr>
          <w:rFonts w:ascii="Sakkal Majalla" w:eastAsia="Calibri" w:hAnsi="Sakkal Majalla" w:cs="Sakkal Majalla"/>
          <w:sz w:val="28"/>
          <w:szCs w:val="28"/>
          <w:rtl/>
          <w:lang w:bidi="ar-EG"/>
        </w:rPr>
        <w:t xml:space="preserve"> بعنوان: (أثر التدريب على جودة الحياة الوظيفية (دراسة ميدانية على العاملين في البنك الأهلي التجاري)، هدفت إلى التعرف على أثر التدريب على جودة الحياة الوظيفية المتمثلة في: (الترقي الوظيفي، وظروف العمل الصحية) على العاملين في البنك الأهلي التجاري السعودي في مدينة جدة، اعتمدت الدراسة على المنهج الوصفي، وتكونت عينة الدراسة من (170) عاملًا العاملين بمختلف مستوياتهم الوظيفية،</w:t>
      </w:r>
    </w:p>
    <w:p w14:paraId="167825D7" w14:textId="77777777" w:rsidR="00C34618" w:rsidRPr="00446561" w:rsidRDefault="00C34618" w:rsidP="00F7320D">
      <w:pPr>
        <w:spacing w:after="0"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 xml:space="preserve"> وتوصلت نتائج الدراسة إلى وجود علاقة دالة إحصائيًا موجبة طردية بين مستوى التدريب وجودة الحياة الوظيفية (ظروف العمل الصحية، والترقي الوظيفي) في البنك الأهلي التجاري.</w:t>
      </w:r>
    </w:p>
    <w:p w14:paraId="1A507948" w14:textId="77777777" w:rsidR="00C34618" w:rsidRPr="00446561" w:rsidRDefault="00C34618" w:rsidP="00F7320D">
      <w:pPr>
        <w:spacing w:after="0" w:line="240" w:lineRule="auto"/>
        <w:jc w:val="both"/>
        <w:rPr>
          <w:rFonts w:ascii="Sakkal Majalla" w:eastAsia="Calibri" w:hAnsi="Sakkal Majalla" w:cs="Sakkal Majalla"/>
          <w:sz w:val="28"/>
          <w:szCs w:val="28"/>
          <w:rtl/>
          <w:lang w:bidi="ar-EG"/>
        </w:rPr>
      </w:pPr>
    </w:p>
    <w:p w14:paraId="1C498045" w14:textId="77777777" w:rsidR="00C34618" w:rsidRPr="00446561" w:rsidRDefault="00C34618" w:rsidP="00F7320D">
      <w:pPr>
        <w:spacing w:after="0"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 xml:space="preserve">دراسة </w:t>
      </w:r>
      <w:r w:rsidRPr="00446561">
        <w:rPr>
          <w:rFonts w:ascii="Sakkal Majalla" w:eastAsia="Calibri" w:hAnsi="Sakkal Majalla" w:cs="Sakkal Majalla"/>
          <w:b/>
          <w:bCs/>
          <w:sz w:val="28"/>
          <w:szCs w:val="28"/>
          <w:rtl/>
          <w:lang w:bidi="ar-EG"/>
        </w:rPr>
        <w:t>(</w:t>
      </w:r>
      <w:proofErr w:type="spellStart"/>
      <w:r w:rsidRPr="00446561">
        <w:rPr>
          <w:rFonts w:ascii="Sakkal Majalla" w:eastAsia="Calibri" w:hAnsi="Sakkal Majalla" w:cs="Sakkal Majalla"/>
          <w:b/>
          <w:bCs/>
          <w:sz w:val="28"/>
          <w:szCs w:val="28"/>
          <w:lang w:bidi="ar-EG"/>
        </w:rPr>
        <w:t>Palikhe</w:t>
      </w:r>
      <w:proofErr w:type="spellEnd"/>
      <w:r w:rsidRPr="00446561">
        <w:rPr>
          <w:rFonts w:ascii="Sakkal Majalla" w:eastAsia="Calibri" w:hAnsi="Sakkal Majalla" w:cs="Sakkal Majalla"/>
          <w:b/>
          <w:bCs/>
          <w:sz w:val="28"/>
          <w:szCs w:val="28"/>
          <w:lang w:bidi="ar-EG"/>
        </w:rPr>
        <w:t xml:space="preserve"> &amp; Thapa, 2023</w:t>
      </w:r>
      <w:r w:rsidRPr="00446561">
        <w:rPr>
          <w:rFonts w:ascii="Sakkal Majalla" w:eastAsia="Calibri" w:hAnsi="Sakkal Majalla" w:cs="Sakkal Majalla"/>
          <w:b/>
          <w:bCs/>
          <w:sz w:val="28"/>
          <w:szCs w:val="28"/>
          <w:rtl/>
          <w:lang w:bidi="ar-EG"/>
        </w:rPr>
        <w:t xml:space="preserve">) </w:t>
      </w:r>
      <w:r w:rsidRPr="00446561">
        <w:rPr>
          <w:rFonts w:ascii="Sakkal Majalla" w:eastAsia="Calibri" w:hAnsi="Sakkal Majalla" w:cs="Sakkal Majalla"/>
          <w:sz w:val="28"/>
          <w:szCs w:val="28"/>
          <w:rtl/>
          <w:lang w:bidi="ar-EG"/>
        </w:rPr>
        <w:t xml:space="preserve">بعنوان: (تأثير التدريب على أداء الموظفين في البنوك التجارية في نيبال)، هدفت الدراسة إلى تقييم تأثير التدريب على أداء الموظفين في البنوك التجارية في نيبال، وتم اختيار بنكين تجاريين في وادي </w:t>
      </w:r>
      <w:proofErr w:type="spellStart"/>
      <w:r w:rsidRPr="00446561">
        <w:rPr>
          <w:rFonts w:ascii="Sakkal Majalla" w:eastAsia="Calibri" w:hAnsi="Sakkal Majalla" w:cs="Sakkal Majalla"/>
          <w:sz w:val="28"/>
          <w:szCs w:val="28"/>
          <w:rtl/>
          <w:lang w:bidi="ar-EG"/>
        </w:rPr>
        <w:t>بوكارا</w:t>
      </w:r>
      <w:proofErr w:type="spellEnd"/>
      <w:r w:rsidRPr="00446561">
        <w:rPr>
          <w:rFonts w:ascii="Sakkal Majalla" w:eastAsia="Calibri" w:hAnsi="Sakkal Majalla" w:cs="Sakkal Majalla"/>
          <w:sz w:val="28"/>
          <w:szCs w:val="28"/>
          <w:rtl/>
          <w:lang w:bidi="ar-EG"/>
        </w:rPr>
        <w:t xml:space="preserve">، اعتمدت الدراسة على المنهج الوصفي التحليلي، وتكونت عينة الدراسة من (89) عاملًا من العاملين بالبنوك التجارية في نيبال. </w:t>
      </w:r>
    </w:p>
    <w:p w14:paraId="4ACAAAFC" w14:textId="77777777" w:rsidR="00C34618" w:rsidRPr="00446561" w:rsidRDefault="00C34618" w:rsidP="00F7320D">
      <w:pPr>
        <w:spacing w:after="0"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 xml:space="preserve">وتوصلت نتائج الدراسة إلى أن هناك تأثيرًا إيجابيًا مرتفعًا للتدريب على مستويات أداء العاملين في البنوك التجارية بنيبال. </w:t>
      </w:r>
    </w:p>
    <w:p w14:paraId="5C0E702B" w14:textId="77777777" w:rsidR="00C34618" w:rsidRPr="00446561" w:rsidRDefault="00C34618" w:rsidP="00F7320D">
      <w:pPr>
        <w:spacing w:after="0" w:line="240" w:lineRule="auto"/>
        <w:jc w:val="both"/>
        <w:rPr>
          <w:rFonts w:ascii="Sakkal Majalla" w:eastAsia="Calibri" w:hAnsi="Sakkal Majalla" w:cs="Sakkal Majalla"/>
          <w:sz w:val="28"/>
          <w:szCs w:val="28"/>
          <w:rtl/>
          <w:lang w:bidi="ar-EG"/>
        </w:rPr>
      </w:pPr>
    </w:p>
    <w:p w14:paraId="30F20DAB" w14:textId="77777777" w:rsidR="00C34618" w:rsidRPr="00446561" w:rsidRDefault="00C34618" w:rsidP="00F7320D">
      <w:pPr>
        <w:spacing w:after="0"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 xml:space="preserve">دراسة </w:t>
      </w:r>
      <w:r w:rsidRPr="00446561">
        <w:rPr>
          <w:rFonts w:ascii="Sakkal Majalla" w:eastAsia="Calibri" w:hAnsi="Sakkal Majalla" w:cs="Sakkal Majalla"/>
          <w:b/>
          <w:bCs/>
          <w:sz w:val="28"/>
          <w:szCs w:val="28"/>
          <w:rtl/>
          <w:lang w:bidi="ar-EG"/>
        </w:rPr>
        <w:t>(</w:t>
      </w:r>
      <w:proofErr w:type="spellStart"/>
      <w:r w:rsidRPr="00446561">
        <w:rPr>
          <w:rFonts w:ascii="Sakkal Majalla" w:eastAsia="Calibri" w:hAnsi="Sakkal Majalla" w:cs="Sakkal Majalla"/>
          <w:b/>
          <w:bCs/>
          <w:sz w:val="28"/>
          <w:szCs w:val="28"/>
          <w:lang w:bidi="ar-EG"/>
        </w:rPr>
        <w:t>Chovarda</w:t>
      </w:r>
      <w:proofErr w:type="spellEnd"/>
      <w:r w:rsidRPr="00446561">
        <w:rPr>
          <w:rFonts w:ascii="Sakkal Majalla" w:eastAsia="Calibri" w:hAnsi="Sakkal Majalla" w:cs="Sakkal Majalla"/>
          <w:b/>
          <w:bCs/>
          <w:sz w:val="28"/>
          <w:szCs w:val="28"/>
          <w:lang w:bidi="ar-EG"/>
        </w:rPr>
        <w:t>, 2021</w:t>
      </w:r>
      <w:r w:rsidRPr="00446561">
        <w:rPr>
          <w:rFonts w:ascii="Sakkal Majalla" w:eastAsia="Calibri" w:hAnsi="Sakkal Majalla" w:cs="Sakkal Majalla"/>
          <w:b/>
          <w:bCs/>
          <w:sz w:val="28"/>
          <w:szCs w:val="28"/>
          <w:rtl/>
          <w:lang w:bidi="ar-EG"/>
        </w:rPr>
        <w:t>)</w:t>
      </w:r>
      <w:r w:rsidRPr="00446561">
        <w:rPr>
          <w:rFonts w:ascii="Sakkal Majalla" w:eastAsia="Calibri" w:hAnsi="Sakkal Majalla" w:cs="Sakkal Majalla"/>
          <w:sz w:val="28"/>
          <w:szCs w:val="28"/>
          <w:rtl/>
          <w:lang w:bidi="ar-EG"/>
        </w:rPr>
        <w:t xml:space="preserve"> بعنوان: (تأثير التدريب والتطوير على المشاركة في العمل: دراسة في القطاع المصرفي)، هدفت إلى التعرف على تأثير التدريب والتطوير على المشاركة في العمل بين العاملين، اعتمدت الدراسة المنهج الوصفي، وتكونت عينة الدراسة من (185) عاملًا من العاملين بالبنوك في اليونان.</w:t>
      </w:r>
    </w:p>
    <w:p w14:paraId="5103301D" w14:textId="77777777" w:rsidR="00C34618" w:rsidRPr="00446561" w:rsidRDefault="00C34618" w:rsidP="00F7320D">
      <w:pPr>
        <w:spacing w:after="0"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 xml:space="preserve"> وتوصلت نتائج </w:t>
      </w:r>
      <w:proofErr w:type="gramStart"/>
      <w:r w:rsidRPr="00446561">
        <w:rPr>
          <w:rFonts w:ascii="Sakkal Majalla" w:eastAsia="Calibri" w:hAnsi="Sakkal Majalla" w:cs="Sakkal Majalla"/>
          <w:sz w:val="28"/>
          <w:szCs w:val="28"/>
          <w:rtl/>
          <w:lang w:bidi="ar-EG"/>
        </w:rPr>
        <w:t>الدراسة  إلى</w:t>
      </w:r>
      <w:proofErr w:type="gramEnd"/>
      <w:r w:rsidRPr="00446561">
        <w:rPr>
          <w:rFonts w:ascii="Sakkal Majalla" w:eastAsia="Calibri" w:hAnsi="Sakkal Majalla" w:cs="Sakkal Majalla"/>
          <w:sz w:val="28"/>
          <w:szCs w:val="28"/>
          <w:rtl/>
          <w:lang w:bidi="ar-EG"/>
        </w:rPr>
        <w:t xml:space="preserve"> وجود علاقة قوية بين التدريب والتطوير وتنمية المشاركة في العمل في البنوك باليونان.</w:t>
      </w:r>
    </w:p>
    <w:p w14:paraId="02599DF5" w14:textId="77777777" w:rsidR="00C34618" w:rsidRPr="00446561" w:rsidRDefault="00C34618" w:rsidP="00F7320D">
      <w:pPr>
        <w:spacing w:after="0" w:line="240" w:lineRule="auto"/>
        <w:jc w:val="both"/>
        <w:rPr>
          <w:rFonts w:ascii="Sakkal Majalla" w:eastAsia="Calibri" w:hAnsi="Sakkal Majalla" w:cs="Sakkal Majalla"/>
          <w:sz w:val="28"/>
          <w:szCs w:val="28"/>
          <w:rtl/>
          <w:lang w:bidi="ar-EG"/>
        </w:rPr>
      </w:pPr>
    </w:p>
    <w:p w14:paraId="430D762D" w14:textId="77777777" w:rsidR="00C34618" w:rsidRPr="00446561" w:rsidRDefault="00C34618" w:rsidP="00F7320D">
      <w:pPr>
        <w:spacing w:after="0" w:line="240" w:lineRule="auto"/>
        <w:jc w:val="both"/>
        <w:rPr>
          <w:rFonts w:ascii="Sakkal Majalla" w:eastAsia="Calibri" w:hAnsi="Sakkal Majalla" w:cs="Sakkal Majalla"/>
          <w:b/>
          <w:bCs/>
          <w:sz w:val="28"/>
          <w:szCs w:val="28"/>
          <w:u w:val="single"/>
          <w:rtl/>
          <w:lang w:bidi="ar-EG"/>
        </w:rPr>
      </w:pPr>
      <w:r w:rsidRPr="00446561">
        <w:rPr>
          <w:rFonts w:ascii="Sakkal Majalla" w:eastAsia="Calibri" w:hAnsi="Sakkal Majalla" w:cs="Sakkal Majalla"/>
          <w:b/>
          <w:bCs/>
          <w:sz w:val="28"/>
          <w:szCs w:val="28"/>
          <w:u w:val="single"/>
          <w:rtl/>
          <w:lang w:bidi="ar-EG"/>
        </w:rPr>
        <w:t xml:space="preserve">ثانيًا: الدراسات التي </w:t>
      </w:r>
      <w:proofErr w:type="gramStart"/>
      <w:r w:rsidRPr="00446561">
        <w:rPr>
          <w:rFonts w:ascii="Sakkal Majalla" w:eastAsia="Calibri" w:hAnsi="Sakkal Majalla" w:cs="Sakkal Majalla"/>
          <w:b/>
          <w:bCs/>
          <w:sz w:val="28"/>
          <w:szCs w:val="28"/>
          <w:u w:val="single"/>
          <w:rtl/>
          <w:lang w:bidi="ar-EG"/>
        </w:rPr>
        <w:t>تناولت  الولاء</w:t>
      </w:r>
      <w:proofErr w:type="gramEnd"/>
      <w:r w:rsidRPr="00446561">
        <w:rPr>
          <w:rFonts w:ascii="Sakkal Majalla" w:eastAsia="Calibri" w:hAnsi="Sakkal Majalla" w:cs="Sakkal Majalla"/>
          <w:b/>
          <w:bCs/>
          <w:sz w:val="28"/>
          <w:szCs w:val="28"/>
          <w:u w:val="single"/>
          <w:rtl/>
          <w:lang w:bidi="ar-EG"/>
        </w:rPr>
        <w:t xml:space="preserve"> التنظيمي لدى العاملين بالبنوك:</w:t>
      </w:r>
    </w:p>
    <w:p w14:paraId="767B82B3" w14:textId="77777777" w:rsidR="00C34618" w:rsidRPr="00446561" w:rsidRDefault="00C34618" w:rsidP="00F7320D">
      <w:pPr>
        <w:spacing w:after="0" w:line="240" w:lineRule="auto"/>
        <w:jc w:val="both"/>
        <w:rPr>
          <w:rFonts w:ascii="Sakkal Majalla" w:eastAsia="Calibri" w:hAnsi="Sakkal Majalla" w:cs="Sakkal Majalla"/>
          <w:b/>
          <w:bCs/>
          <w:sz w:val="28"/>
          <w:szCs w:val="28"/>
          <w:rtl/>
          <w:lang w:bidi="ar-EG"/>
        </w:rPr>
      </w:pPr>
    </w:p>
    <w:p w14:paraId="7B520283" w14:textId="77777777" w:rsidR="00C34618" w:rsidRPr="00446561" w:rsidRDefault="00C34618" w:rsidP="00F7320D">
      <w:pPr>
        <w:spacing w:after="0"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b/>
          <w:bCs/>
          <w:sz w:val="28"/>
          <w:szCs w:val="28"/>
          <w:rtl/>
          <w:lang w:bidi="ar-EG"/>
        </w:rPr>
        <w:t>دراسة (</w:t>
      </w:r>
      <w:r w:rsidRPr="00446561">
        <w:rPr>
          <w:rFonts w:ascii="Sakkal Majalla" w:eastAsia="Calibri" w:hAnsi="Sakkal Majalla" w:cs="Sakkal Majalla"/>
          <w:b/>
          <w:bCs/>
          <w:sz w:val="28"/>
          <w:szCs w:val="28"/>
          <w:lang w:bidi="ar-EG"/>
        </w:rPr>
        <w:t>Joseph et al., 2022</w:t>
      </w:r>
      <w:r w:rsidRPr="00446561">
        <w:rPr>
          <w:rFonts w:ascii="Sakkal Majalla" w:eastAsia="Calibri" w:hAnsi="Sakkal Majalla" w:cs="Sakkal Majalla"/>
          <w:b/>
          <w:bCs/>
          <w:sz w:val="28"/>
          <w:szCs w:val="28"/>
          <w:rtl/>
          <w:lang w:bidi="ar-EG"/>
        </w:rPr>
        <w:t xml:space="preserve">) </w:t>
      </w:r>
      <w:r w:rsidRPr="00446561">
        <w:rPr>
          <w:rFonts w:ascii="Sakkal Majalla" w:eastAsia="Calibri" w:hAnsi="Sakkal Majalla" w:cs="Sakkal Majalla"/>
          <w:sz w:val="28"/>
          <w:szCs w:val="28"/>
          <w:rtl/>
          <w:lang w:bidi="ar-EG"/>
        </w:rPr>
        <w:t xml:space="preserve">بعنوان: (الولاء التنظيمي والمرونة التنظيمية للبنوك التجارية في ولاية </w:t>
      </w:r>
      <w:proofErr w:type="spellStart"/>
      <w:r w:rsidRPr="00446561">
        <w:rPr>
          <w:rFonts w:ascii="Sakkal Majalla" w:eastAsia="Calibri" w:hAnsi="Sakkal Majalla" w:cs="Sakkal Majalla"/>
          <w:sz w:val="28"/>
          <w:szCs w:val="28"/>
          <w:rtl/>
          <w:lang w:bidi="ar-EG"/>
        </w:rPr>
        <w:t>ريفرز</w:t>
      </w:r>
      <w:proofErr w:type="spellEnd"/>
      <w:r w:rsidRPr="00446561">
        <w:rPr>
          <w:rFonts w:ascii="Sakkal Majalla" w:eastAsia="Calibri" w:hAnsi="Sakkal Majalla" w:cs="Sakkal Majalla"/>
          <w:sz w:val="28"/>
          <w:szCs w:val="28"/>
          <w:rtl/>
          <w:lang w:bidi="ar-EG"/>
        </w:rPr>
        <w:t>، نيجيريا)،</w:t>
      </w:r>
      <w:r w:rsidRPr="00446561">
        <w:rPr>
          <w:rFonts w:ascii="Sakkal Majalla" w:eastAsia="Calibri" w:hAnsi="Sakkal Majalla" w:cs="Sakkal Majalla"/>
          <w:sz w:val="28"/>
          <w:szCs w:val="28"/>
          <w:rtl/>
        </w:rPr>
        <w:t xml:space="preserve"> </w:t>
      </w:r>
      <w:r w:rsidRPr="00446561">
        <w:rPr>
          <w:rFonts w:ascii="Sakkal Majalla" w:eastAsia="Calibri" w:hAnsi="Sakkal Majalla" w:cs="Sakkal Majalla"/>
          <w:sz w:val="28"/>
          <w:szCs w:val="28"/>
          <w:rtl/>
          <w:lang w:bidi="ar-EG"/>
        </w:rPr>
        <w:t xml:space="preserve">هدفت الدراسة إلى </w:t>
      </w:r>
      <w:proofErr w:type="gramStart"/>
      <w:r w:rsidRPr="00446561">
        <w:rPr>
          <w:rFonts w:ascii="Sakkal Majalla" w:eastAsia="Calibri" w:hAnsi="Sakkal Majalla" w:cs="Sakkal Majalla"/>
          <w:sz w:val="28"/>
          <w:szCs w:val="28"/>
          <w:rtl/>
          <w:lang w:bidi="ar-EG"/>
        </w:rPr>
        <w:t>التعرف  على</w:t>
      </w:r>
      <w:proofErr w:type="gramEnd"/>
      <w:r w:rsidRPr="00446561">
        <w:rPr>
          <w:rFonts w:ascii="Sakkal Majalla" w:eastAsia="Calibri" w:hAnsi="Sakkal Majalla" w:cs="Sakkal Majalla"/>
          <w:sz w:val="28"/>
          <w:szCs w:val="28"/>
          <w:rtl/>
          <w:lang w:bidi="ar-EG"/>
        </w:rPr>
        <w:t xml:space="preserve"> العلاقة   بين الولاء التنظيمي للعاملين بالبنوك والمرونة </w:t>
      </w:r>
      <w:proofErr w:type="gramStart"/>
      <w:r w:rsidRPr="00446561">
        <w:rPr>
          <w:rFonts w:ascii="Sakkal Majalla" w:eastAsia="Calibri" w:hAnsi="Sakkal Majalla" w:cs="Sakkal Majalla"/>
          <w:sz w:val="28"/>
          <w:szCs w:val="28"/>
          <w:rtl/>
          <w:lang w:bidi="ar-EG"/>
        </w:rPr>
        <w:t>التنظيمية  للبنوك</w:t>
      </w:r>
      <w:proofErr w:type="gramEnd"/>
      <w:r w:rsidRPr="00446561">
        <w:rPr>
          <w:rFonts w:ascii="Sakkal Majalla" w:eastAsia="Calibri" w:hAnsi="Sakkal Majalla" w:cs="Sakkal Majalla"/>
          <w:sz w:val="28"/>
          <w:szCs w:val="28"/>
          <w:rtl/>
          <w:lang w:bidi="ar-EG"/>
        </w:rPr>
        <w:t xml:space="preserve"> من حيث اليقظة والمرونة للبنوك التجارية في ولاية </w:t>
      </w:r>
      <w:proofErr w:type="spellStart"/>
      <w:r w:rsidRPr="00446561">
        <w:rPr>
          <w:rFonts w:ascii="Sakkal Majalla" w:eastAsia="Calibri" w:hAnsi="Sakkal Majalla" w:cs="Sakkal Majalla"/>
          <w:sz w:val="28"/>
          <w:szCs w:val="28"/>
          <w:rtl/>
          <w:lang w:bidi="ar-EG"/>
        </w:rPr>
        <w:t>ريفرز</w:t>
      </w:r>
      <w:proofErr w:type="spellEnd"/>
      <w:r w:rsidRPr="00446561">
        <w:rPr>
          <w:rFonts w:ascii="Sakkal Majalla" w:eastAsia="Calibri" w:hAnsi="Sakkal Majalla" w:cs="Sakkal Majalla"/>
          <w:sz w:val="28"/>
          <w:szCs w:val="28"/>
          <w:rtl/>
          <w:lang w:bidi="ar-EG"/>
        </w:rPr>
        <w:t xml:space="preserve">، اعتمدت الدراسة المنهج المسحي، تكونت عينة الدراسة من (90) موظفًا من كبار موظفي الفروع الرئيسية لعدد (22) بنكًا تجاريًا تعمل في ولاية </w:t>
      </w:r>
      <w:proofErr w:type="spellStart"/>
      <w:r w:rsidRPr="00446561">
        <w:rPr>
          <w:rFonts w:ascii="Sakkal Majalla" w:eastAsia="Calibri" w:hAnsi="Sakkal Majalla" w:cs="Sakkal Majalla"/>
          <w:sz w:val="28"/>
          <w:szCs w:val="28"/>
          <w:rtl/>
          <w:lang w:bidi="ar-EG"/>
        </w:rPr>
        <w:t>ريفرز</w:t>
      </w:r>
      <w:proofErr w:type="spellEnd"/>
      <w:r w:rsidRPr="00446561">
        <w:rPr>
          <w:rFonts w:ascii="Sakkal Majalla" w:eastAsia="Calibri" w:hAnsi="Sakkal Majalla" w:cs="Sakkal Majalla"/>
          <w:sz w:val="28"/>
          <w:szCs w:val="28"/>
          <w:rtl/>
          <w:lang w:bidi="ar-EG"/>
        </w:rPr>
        <w:t xml:space="preserve">، نيجيريا. </w:t>
      </w:r>
    </w:p>
    <w:p w14:paraId="1437549A" w14:textId="77777777" w:rsidR="00C34618" w:rsidRPr="00446561" w:rsidRDefault="00C34618" w:rsidP="00F7320D">
      <w:pPr>
        <w:spacing w:after="0"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lastRenderedPageBreak/>
        <w:t xml:space="preserve">وتوصلت نتائج </w:t>
      </w:r>
      <w:proofErr w:type="gramStart"/>
      <w:r w:rsidRPr="00446561">
        <w:rPr>
          <w:rFonts w:ascii="Sakkal Majalla" w:eastAsia="Calibri" w:hAnsi="Sakkal Majalla" w:cs="Sakkal Majalla"/>
          <w:sz w:val="28"/>
          <w:szCs w:val="28"/>
          <w:rtl/>
          <w:lang w:bidi="ar-EG"/>
        </w:rPr>
        <w:t>الدراسة  إلى</w:t>
      </w:r>
      <w:proofErr w:type="gramEnd"/>
      <w:r w:rsidRPr="00446561">
        <w:rPr>
          <w:rFonts w:ascii="Sakkal Majalla" w:eastAsia="Calibri" w:hAnsi="Sakkal Majalla" w:cs="Sakkal Majalla"/>
          <w:sz w:val="28"/>
          <w:szCs w:val="28"/>
          <w:rtl/>
          <w:lang w:bidi="ar-EG"/>
        </w:rPr>
        <w:t xml:space="preserve"> وجود علاقة إيجابية قوية بين الولاء التنظيمي للعاملين والمرونة التنظيمية للبنوك التجارية في ولاية </w:t>
      </w:r>
      <w:proofErr w:type="spellStart"/>
      <w:r w:rsidRPr="00446561">
        <w:rPr>
          <w:rFonts w:ascii="Sakkal Majalla" w:eastAsia="Calibri" w:hAnsi="Sakkal Majalla" w:cs="Sakkal Majalla"/>
          <w:sz w:val="28"/>
          <w:szCs w:val="28"/>
          <w:rtl/>
          <w:lang w:bidi="ar-EG"/>
        </w:rPr>
        <w:t>ريفرز</w:t>
      </w:r>
      <w:proofErr w:type="spellEnd"/>
      <w:r w:rsidRPr="00446561">
        <w:rPr>
          <w:rFonts w:ascii="Sakkal Majalla" w:eastAsia="Calibri" w:hAnsi="Sakkal Majalla" w:cs="Sakkal Majalla"/>
          <w:sz w:val="28"/>
          <w:szCs w:val="28"/>
          <w:rtl/>
          <w:lang w:bidi="ar-EG"/>
        </w:rPr>
        <w:t>، بنيجيريا.</w:t>
      </w:r>
    </w:p>
    <w:p w14:paraId="29B558E9" w14:textId="77777777" w:rsidR="00C34618" w:rsidRPr="00446561" w:rsidRDefault="00C34618" w:rsidP="00F7320D">
      <w:pPr>
        <w:spacing w:after="0" w:line="240" w:lineRule="auto"/>
        <w:jc w:val="both"/>
        <w:rPr>
          <w:rFonts w:ascii="Sakkal Majalla" w:eastAsia="Calibri" w:hAnsi="Sakkal Majalla" w:cs="Sakkal Majalla"/>
          <w:sz w:val="28"/>
          <w:szCs w:val="28"/>
          <w:rtl/>
          <w:lang w:bidi="ar-EG"/>
        </w:rPr>
      </w:pPr>
    </w:p>
    <w:p w14:paraId="2D20A8A1" w14:textId="77777777" w:rsidR="00C34618" w:rsidRPr="00446561" w:rsidRDefault="00C34618" w:rsidP="00F7320D">
      <w:pPr>
        <w:spacing w:after="0"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b/>
          <w:bCs/>
          <w:sz w:val="28"/>
          <w:szCs w:val="28"/>
          <w:rtl/>
          <w:lang w:bidi="ar-EG"/>
        </w:rPr>
        <w:t>دراسة عبد الناصر ونجيب (2022)</w:t>
      </w:r>
      <w:r w:rsidRPr="00446561">
        <w:rPr>
          <w:rFonts w:ascii="Sakkal Majalla" w:eastAsia="Calibri" w:hAnsi="Sakkal Majalla" w:cs="Sakkal Majalla"/>
          <w:b/>
          <w:bCs/>
          <w:sz w:val="28"/>
          <w:szCs w:val="28"/>
          <w:lang w:bidi="ar-EG"/>
        </w:rPr>
        <w:t xml:space="preserve"> </w:t>
      </w:r>
      <w:r w:rsidRPr="00446561">
        <w:rPr>
          <w:rFonts w:ascii="Sakkal Majalla" w:eastAsia="Calibri" w:hAnsi="Sakkal Majalla" w:cs="Sakkal Majalla"/>
          <w:sz w:val="28"/>
          <w:szCs w:val="28"/>
          <w:rtl/>
          <w:lang w:bidi="ar-EG"/>
        </w:rPr>
        <w:t xml:space="preserve">بعنوان: (أثر الولاء التنظيمي في أداء الموظفين بالبنوك العمومية دراسة حالة مجموعة من البنوك العمومية بولاية جيجل)، هدفت الدراسة إلى التعرف على أثر الولاء التنظيمي في أداء العاملين بالنبوك العمومية بولاية جيجل، واعتمدت الدراسة على المنهج الوصفي، وتكونت عينة الدراسة من (53) عاملًا من العاملين بالبنوك العمومي بولاية </w:t>
      </w:r>
      <w:proofErr w:type="spellStart"/>
      <w:r w:rsidRPr="00446561">
        <w:rPr>
          <w:rFonts w:ascii="Sakkal Majalla" w:eastAsia="Calibri" w:hAnsi="Sakkal Majalla" w:cs="Sakkal Majalla"/>
          <w:sz w:val="28"/>
          <w:szCs w:val="28"/>
          <w:rtl/>
          <w:lang w:bidi="ar-EG"/>
        </w:rPr>
        <w:t>جيجيل</w:t>
      </w:r>
      <w:proofErr w:type="spellEnd"/>
      <w:r w:rsidRPr="00446561">
        <w:rPr>
          <w:rFonts w:ascii="Sakkal Majalla" w:eastAsia="Calibri" w:hAnsi="Sakkal Majalla" w:cs="Sakkal Majalla"/>
          <w:sz w:val="28"/>
          <w:szCs w:val="28"/>
          <w:rtl/>
          <w:lang w:bidi="ar-EG"/>
        </w:rPr>
        <w:t>.</w:t>
      </w:r>
    </w:p>
    <w:p w14:paraId="58F1F4FD" w14:textId="77777777" w:rsidR="00C34618" w:rsidRPr="00446561" w:rsidRDefault="00C34618" w:rsidP="00F7320D">
      <w:pPr>
        <w:spacing w:after="0"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 xml:space="preserve">وتوصلت نتائج </w:t>
      </w:r>
      <w:proofErr w:type="gramStart"/>
      <w:r w:rsidRPr="00446561">
        <w:rPr>
          <w:rFonts w:ascii="Sakkal Majalla" w:eastAsia="Calibri" w:hAnsi="Sakkal Majalla" w:cs="Sakkal Majalla"/>
          <w:sz w:val="28"/>
          <w:szCs w:val="28"/>
          <w:rtl/>
          <w:lang w:bidi="ar-EG"/>
        </w:rPr>
        <w:t>الدراسة  وجود</w:t>
      </w:r>
      <w:proofErr w:type="gramEnd"/>
      <w:r w:rsidRPr="00446561">
        <w:rPr>
          <w:rFonts w:ascii="Sakkal Majalla" w:eastAsia="Calibri" w:hAnsi="Sakkal Majalla" w:cs="Sakkal Majalla"/>
          <w:sz w:val="28"/>
          <w:szCs w:val="28"/>
          <w:rtl/>
          <w:lang w:bidi="ar-EG"/>
        </w:rPr>
        <w:t xml:space="preserve"> مستوى مرتفع من الولاء التنظيمي لدى أفراد العينة، كما أظهرت النتائج وجود أثر ذي دلالة معنوية إحصائية لأبعاد الولاء التنظيمي ككل في أداء الموظفين (أفراد عينة الدراسة).</w:t>
      </w:r>
    </w:p>
    <w:p w14:paraId="55507935" w14:textId="77777777" w:rsidR="00C34618" w:rsidRPr="00446561" w:rsidRDefault="00C34618" w:rsidP="00F7320D">
      <w:pPr>
        <w:spacing w:after="0" w:line="240" w:lineRule="auto"/>
        <w:jc w:val="both"/>
        <w:rPr>
          <w:rFonts w:ascii="Sakkal Majalla" w:eastAsia="Calibri" w:hAnsi="Sakkal Majalla" w:cs="Sakkal Majalla"/>
          <w:sz w:val="28"/>
          <w:szCs w:val="28"/>
          <w:rtl/>
          <w:lang w:bidi="ar-EG"/>
        </w:rPr>
      </w:pPr>
    </w:p>
    <w:p w14:paraId="0B46C44B" w14:textId="77777777" w:rsidR="00C34618" w:rsidRPr="00446561" w:rsidRDefault="00C34618" w:rsidP="00F7320D">
      <w:pPr>
        <w:spacing w:after="0"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b/>
          <w:bCs/>
          <w:sz w:val="28"/>
          <w:szCs w:val="28"/>
          <w:rtl/>
          <w:lang w:bidi="ar-EG"/>
        </w:rPr>
        <w:t>دراسة (</w:t>
      </w:r>
      <w:r w:rsidRPr="00446561">
        <w:rPr>
          <w:rFonts w:ascii="Sakkal Majalla" w:eastAsia="Calibri" w:hAnsi="Sakkal Majalla" w:cs="Sakkal Majalla"/>
          <w:b/>
          <w:bCs/>
          <w:sz w:val="28"/>
          <w:szCs w:val="28"/>
          <w:lang w:bidi="ar-EG"/>
        </w:rPr>
        <w:t>Yining,</w:t>
      </w:r>
      <w:proofErr w:type="gramStart"/>
      <w:r w:rsidRPr="00446561">
        <w:rPr>
          <w:rFonts w:ascii="Sakkal Majalla" w:eastAsia="Calibri" w:hAnsi="Sakkal Majalla" w:cs="Sakkal Majalla"/>
          <w:b/>
          <w:bCs/>
          <w:sz w:val="28"/>
          <w:szCs w:val="28"/>
          <w:lang w:bidi="ar-EG"/>
        </w:rPr>
        <w:t xml:space="preserve">2023 </w:t>
      </w:r>
      <w:r w:rsidRPr="00446561">
        <w:rPr>
          <w:rFonts w:ascii="Sakkal Majalla" w:eastAsia="Calibri" w:hAnsi="Sakkal Majalla" w:cs="Sakkal Majalla"/>
          <w:b/>
          <w:bCs/>
          <w:sz w:val="28"/>
          <w:szCs w:val="28"/>
          <w:rtl/>
          <w:lang w:bidi="ar-EG"/>
        </w:rPr>
        <w:t>)</w:t>
      </w:r>
      <w:proofErr w:type="gramEnd"/>
      <w:r w:rsidRPr="00446561">
        <w:rPr>
          <w:rFonts w:ascii="Sakkal Majalla" w:eastAsia="Calibri" w:hAnsi="Sakkal Majalla" w:cs="Sakkal Majalla"/>
          <w:b/>
          <w:bCs/>
          <w:sz w:val="28"/>
          <w:szCs w:val="28"/>
          <w:rtl/>
          <w:lang w:bidi="ar-EG"/>
        </w:rPr>
        <w:t xml:space="preserve"> </w:t>
      </w:r>
      <w:r w:rsidRPr="00446561">
        <w:rPr>
          <w:rFonts w:ascii="Sakkal Majalla" w:eastAsia="Calibri" w:hAnsi="Sakkal Majalla" w:cs="Sakkal Majalla"/>
          <w:sz w:val="28"/>
          <w:szCs w:val="28"/>
          <w:rtl/>
          <w:lang w:bidi="ar-EG"/>
        </w:rPr>
        <w:t xml:space="preserve">بعنوان: (تحليل العوامل المؤثرة على ولاء الموظفين - دراسة حالة ـ فرع بنك الصين في </w:t>
      </w:r>
      <w:proofErr w:type="spellStart"/>
      <w:r w:rsidRPr="00446561">
        <w:rPr>
          <w:rFonts w:ascii="Sakkal Majalla" w:eastAsia="Calibri" w:hAnsi="Sakkal Majalla" w:cs="Sakkal Majalla"/>
          <w:sz w:val="28"/>
          <w:szCs w:val="28"/>
          <w:rtl/>
          <w:lang w:bidi="ar-EG"/>
        </w:rPr>
        <w:t>بينجدينجشان</w:t>
      </w:r>
      <w:proofErr w:type="spellEnd"/>
      <w:r w:rsidRPr="00446561">
        <w:rPr>
          <w:rFonts w:ascii="Sakkal Majalla" w:eastAsia="Calibri" w:hAnsi="Sakkal Majalla" w:cs="Sakkal Majalla"/>
          <w:sz w:val="28"/>
          <w:szCs w:val="28"/>
          <w:rtl/>
          <w:lang w:bidi="ar-EG"/>
        </w:rPr>
        <w:t>)</w:t>
      </w:r>
      <w:r w:rsidRPr="00446561">
        <w:rPr>
          <w:rFonts w:ascii="Sakkal Majalla" w:eastAsia="Calibri" w:hAnsi="Sakkal Majalla" w:cs="Sakkal Majalla"/>
          <w:sz w:val="28"/>
          <w:szCs w:val="28"/>
          <w:rtl/>
        </w:rPr>
        <w:t xml:space="preserve"> </w:t>
      </w:r>
      <w:r w:rsidRPr="00446561">
        <w:rPr>
          <w:rFonts w:ascii="Sakkal Majalla" w:eastAsia="Calibri" w:hAnsi="Sakkal Majalla" w:cs="Sakkal Majalla"/>
          <w:sz w:val="28"/>
          <w:szCs w:val="28"/>
          <w:rtl/>
          <w:lang w:bidi="ar-EG"/>
        </w:rPr>
        <w:t xml:space="preserve">استكشاف العوامل المؤثرة على ولاء الموظفين، واقتراح تدابير مضادة لتحسين ولاء الموظفين في فرع بنك الصين في </w:t>
      </w:r>
      <w:proofErr w:type="spellStart"/>
      <w:r w:rsidRPr="00446561">
        <w:rPr>
          <w:rFonts w:ascii="Sakkal Majalla" w:eastAsia="Calibri" w:hAnsi="Sakkal Majalla" w:cs="Sakkal Majalla"/>
          <w:sz w:val="28"/>
          <w:szCs w:val="28"/>
          <w:rtl/>
          <w:lang w:bidi="ar-EG"/>
        </w:rPr>
        <w:t>بينجدينجشان</w:t>
      </w:r>
      <w:proofErr w:type="spellEnd"/>
      <w:r w:rsidRPr="00446561">
        <w:rPr>
          <w:rFonts w:ascii="Sakkal Majalla" w:eastAsia="Calibri" w:hAnsi="Sakkal Majalla" w:cs="Sakkal Majalla"/>
          <w:sz w:val="28"/>
          <w:szCs w:val="28"/>
          <w:rtl/>
          <w:lang w:bidi="ar-EG"/>
        </w:rPr>
        <w:t>.، واعتمدت الدراسة على المنهج الكمي، وتكونت عينة الدراسة من (358) موظفًا من موظفي بنك الصين</w:t>
      </w:r>
      <w:r w:rsidRPr="00446561">
        <w:rPr>
          <w:rFonts w:ascii="Sakkal Majalla" w:eastAsia="Calibri" w:hAnsi="Sakkal Majalla" w:cs="Sakkal Majalla"/>
          <w:sz w:val="28"/>
          <w:szCs w:val="28"/>
          <w:rtl/>
        </w:rPr>
        <w:t xml:space="preserve"> </w:t>
      </w:r>
      <w:proofErr w:type="spellStart"/>
      <w:r w:rsidRPr="00446561">
        <w:rPr>
          <w:rFonts w:ascii="Sakkal Majalla" w:eastAsia="Calibri" w:hAnsi="Sakkal Majalla" w:cs="Sakkal Majalla"/>
          <w:sz w:val="28"/>
          <w:szCs w:val="28"/>
          <w:rtl/>
          <w:lang w:bidi="ar-EG"/>
        </w:rPr>
        <w:t>بينجدينجشان</w:t>
      </w:r>
      <w:proofErr w:type="spellEnd"/>
      <w:r w:rsidRPr="00446561">
        <w:rPr>
          <w:rFonts w:ascii="Sakkal Majalla" w:eastAsia="Calibri" w:hAnsi="Sakkal Majalla" w:cs="Sakkal Majalla"/>
          <w:sz w:val="28"/>
          <w:szCs w:val="28"/>
          <w:rtl/>
          <w:lang w:bidi="ar-EG"/>
        </w:rPr>
        <w:t>.</w:t>
      </w:r>
    </w:p>
    <w:p w14:paraId="34E52326" w14:textId="77777777" w:rsidR="00C34618" w:rsidRPr="00446561" w:rsidRDefault="00C34618" w:rsidP="00F7320D">
      <w:pPr>
        <w:spacing w:after="0"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 xml:space="preserve">وتوصلت نتائج </w:t>
      </w:r>
      <w:proofErr w:type="gramStart"/>
      <w:r w:rsidRPr="00446561">
        <w:rPr>
          <w:rFonts w:ascii="Sakkal Majalla" w:eastAsia="Calibri" w:hAnsi="Sakkal Majalla" w:cs="Sakkal Majalla"/>
          <w:sz w:val="28"/>
          <w:szCs w:val="28"/>
          <w:rtl/>
          <w:lang w:bidi="ar-EG"/>
        </w:rPr>
        <w:t>الدراسة  إلى</w:t>
      </w:r>
      <w:proofErr w:type="gramEnd"/>
      <w:r w:rsidRPr="00446561">
        <w:rPr>
          <w:rFonts w:ascii="Sakkal Majalla" w:eastAsia="Calibri" w:hAnsi="Sakkal Majalla" w:cs="Sakkal Majalla"/>
          <w:sz w:val="28"/>
          <w:szCs w:val="28"/>
          <w:rtl/>
          <w:lang w:bidi="ar-EG"/>
        </w:rPr>
        <w:t xml:space="preserve"> وجود مستوى متوسط من الولاء لدى الموظفين أفراد عينة الدراسة، كما تبين وجود أثر إيجابي على مستوى ولاء الموظفين لكل من العوامل الداخلية الخارجية للبنك، والعوامل الشخصية للموظفين، وآلية إدارة الموارد البشرية للبنك.</w:t>
      </w:r>
    </w:p>
    <w:p w14:paraId="55824198" w14:textId="77777777" w:rsidR="00C34618" w:rsidRPr="00446561" w:rsidRDefault="00C34618" w:rsidP="00F7320D">
      <w:pPr>
        <w:spacing w:after="0" w:line="240" w:lineRule="auto"/>
        <w:jc w:val="both"/>
        <w:rPr>
          <w:rFonts w:ascii="Sakkal Majalla" w:eastAsia="Calibri" w:hAnsi="Sakkal Majalla" w:cs="Sakkal Majalla"/>
          <w:sz w:val="28"/>
          <w:szCs w:val="28"/>
          <w:rtl/>
          <w:lang w:bidi="ar-EG"/>
        </w:rPr>
      </w:pPr>
    </w:p>
    <w:p w14:paraId="011B476E" w14:textId="77777777" w:rsidR="00C34618" w:rsidRPr="00446561" w:rsidRDefault="00C34618" w:rsidP="00F7320D">
      <w:pPr>
        <w:spacing w:after="0"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b/>
          <w:bCs/>
          <w:sz w:val="28"/>
          <w:szCs w:val="28"/>
          <w:rtl/>
          <w:lang w:bidi="ar-EG"/>
        </w:rPr>
        <w:t>دراسة البوري والعامري (2024)</w:t>
      </w:r>
      <w:r w:rsidRPr="00446561">
        <w:rPr>
          <w:rFonts w:ascii="Sakkal Majalla" w:eastAsia="Calibri" w:hAnsi="Sakkal Majalla" w:cs="Sakkal Majalla"/>
          <w:b/>
          <w:bCs/>
          <w:sz w:val="28"/>
          <w:szCs w:val="28"/>
          <w:lang w:bidi="ar-EG"/>
        </w:rPr>
        <w:t xml:space="preserve"> </w:t>
      </w:r>
      <w:r w:rsidRPr="00446561">
        <w:rPr>
          <w:rFonts w:ascii="Sakkal Majalla" w:eastAsia="Calibri" w:hAnsi="Sakkal Majalla" w:cs="Sakkal Majalla"/>
          <w:sz w:val="28"/>
          <w:szCs w:val="28"/>
          <w:rtl/>
          <w:lang w:bidi="ar-EG"/>
        </w:rPr>
        <w:t>بعنوان: (أثر الولاء التنظيمي في أداء العاملين دراسة ميدانية في البنوك اليمنية بأمانة العاصمة صنعاء)، هدفت الدراسة إلى قياس أثر الولاء التنظيمي بأبعاده: (الولاء العاطفي، والولاء المستمر، والولاء الأخلاقي) على أداء العاملين في البنوك اليمنية بصنعاء، اعتمدت الدراسة على المنهج الوصفي التحليلي، وتكونت عينة الدراسة من (322) عاملًا من العاملين بالبنوك اليمنية بصنعاء.</w:t>
      </w:r>
    </w:p>
    <w:p w14:paraId="0E8FE6F5" w14:textId="77777777" w:rsidR="00C34618" w:rsidRPr="00446561" w:rsidRDefault="00C34618" w:rsidP="00F7320D">
      <w:pPr>
        <w:spacing w:after="0"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 xml:space="preserve">وتوصلت نتائج </w:t>
      </w:r>
      <w:proofErr w:type="gramStart"/>
      <w:r w:rsidRPr="00446561">
        <w:rPr>
          <w:rFonts w:ascii="Sakkal Majalla" w:eastAsia="Calibri" w:hAnsi="Sakkal Majalla" w:cs="Sakkal Majalla"/>
          <w:sz w:val="28"/>
          <w:szCs w:val="28"/>
          <w:rtl/>
          <w:lang w:bidi="ar-EG"/>
        </w:rPr>
        <w:t>الدراسة  إلى</w:t>
      </w:r>
      <w:proofErr w:type="gramEnd"/>
      <w:r w:rsidRPr="00446561">
        <w:rPr>
          <w:rFonts w:ascii="Sakkal Majalla" w:eastAsia="Calibri" w:hAnsi="Sakkal Majalla" w:cs="Sakkal Majalla"/>
          <w:sz w:val="28"/>
          <w:szCs w:val="28"/>
          <w:rtl/>
          <w:lang w:bidi="ar-EG"/>
        </w:rPr>
        <w:t xml:space="preserve"> وجود أثر ذي دلالة إحصائية للولاء التنظيمي في أداء العاملين، ووجود مستوى مرتفع من الولاء التنظيمي، وجاء أعلى تحقق لبُعدي (الولاء الأخلاقي، ثم الولاء العاطفي)، وأقل تحقق لبُعد (الولاء المستمر)، كما أن مستوى أداء العاملين كان مرتفعًا، وجاء أعلى تحقق لبُعد (الالتزام التنظيمي)، وأقل تحقق لبُعد (الرضا الوظيفي).</w:t>
      </w:r>
    </w:p>
    <w:p w14:paraId="419C0DFC" w14:textId="77777777" w:rsidR="00C34618" w:rsidRPr="00446561" w:rsidRDefault="00C34618" w:rsidP="00F7320D">
      <w:pPr>
        <w:spacing w:after="0" w:line="240" w:lineRule="auto"/>
        <w:rPr>
          <w:rFonts w:ascii="Sakkal Majalla" w:eastAsia="Calibri" w:hAnsi="Sakkal Majalla" w:cs="Sakkal Majalla"/>
          <w:sz w:val="28"/>
          <w:szCs w:val="28"/>
          <w:rtl/>
          <w:lang w:bidi="ar-EG"/>
        </w:rPr>
      </w:pPr>
    </w:p>
    <w:p w14:paraId="1AD15EBE" w14:textId="77777777" w:rsidR="00C34618" w:rsidRPr="00446561" w:rsidRDefault="00C34618" w:rsidP="00F7320D">
      <w:pPr>
        <w:spacing w:after="0" w:line="240" w:lineRule="auto"/>
        <w:rPr>
          <w:rFonts w:ascii="Sakkal Majalla" w:eastAsia="Calibri" w:hAnsi="Sakkal Majalla" w:cs="Sakkal Majalla"/>
          <w:b/>
          <w:bCs/>
          <w:sz w:val="28"/>
          <w:szCs w:val="28"/>
          <w:u w:val="single"/>
          <w:rtl/>
          <w:lang w:bidi="ar-EG"/>
        </w:rPr>
      </w:pPr>
      <w:proofErr w:type="gramStart"/>
      <w:r w:rsidRPr="00446561">
        <w:rPr>
          <w:rFonts w:ascii="Sakkal Majalla" w:eastAsia="Calibri" w:hAnsi="Sakkal Majalla" w:cs="Sakkal Majalla"/>
          <w:b/>
          <w:bCs/>
          <w:sz w:val="28"/>
          <w:szCs w:val="28"/>
          <w:u w:val="single"/>
          <w:rtl/>
          <w:lang w:bidi="ar-EG"/>
        </w:rPr>
        <w:t>ثالثًا:  الدراسات</w:t>
      </w:r>
      <w:proofErr w:type="gramEnd"/>
      <w:r w:rsidRPr="00446561">
        <w:rPr>
          <w:rFonts w:ascii="Sakkal Majalla" w:eastAsia="Calibri" w:hAnsi="Sakkal Majalla" w:cs="Sakkal Majalla"/>
          <w:b/>
          <w:bCs/>
          <w:sz w:val="28"/>
          <w:szCs w:val="28"/>
          <w:u w:val="single"/>
          <w:rtl/>
          <w:lang w:bidi="ar-EG"/>
        </w:rPr>
        <w:t xml:space="preserve"> التي </w:t>
      </w:r>
      <w:proofErr w:type="gramStart"/>
      <w:r w:rsidRPr="00446561">
        <w:rPr>
          <w:rFonts w:ascii="Sakkal Majalla" w:eastAsia="Calibri" w:hAnsi="Sakkal Majalla" w:cs="Sakkal Majalla"/>
          <w:b/>
          <w:bCs/>
          <w:sz w:val="28"/>
          <w:szCs w:val="28"/>
          <w:u w:val="single"/>
          <w:rtl/>
          <w:lang w:bidi="ar-EG"/>
        </w:rPr>
        <w:t xml:space="preserve">تناولت </w:t>
      </w:r>
      <w:r w:rsidRPr="00446561">
        <w:rPr>
          <w:rFonts w:ascii="Sakkal Majalla" w:eastAsia="Calibri" w:hAnsi="Sakkal Majalla" w:cs="Sakkal Majalla"/>
          <w:b/>
          <w:bCs/>
          <w:sz w:val="28"/>
          <w:szCs w:val="28"/>
          <w:u w:val="single"/>
          <w:lang w:bidi="ar-EG"/>
        </w:rPr>
        <w:t xml:space="preserve"> </w:t>
      </w:r>
      <w:r w:rsidRPr="00446561">
        <w:rPr>
          <w:rFonts w:ascii="Sakkal Majalla" w:eastAsia="Calibri" w:hAnsi="Sakkal Majalla" w:cs="Sakkal Majalla"/>
          <w:b/>
          <w:bCs/>
          <w:sz w:val="28"/>
          <w:szCs w:val="28"/>
          <w:u w:val="single"/>
          <w:rtl/>
          <w:lang w:bidi="ar-EG"/>
        </w:rPr>
        <w:t>الرضا</w:t>
      </w:r>
      <w:proofErr w:type="gramEnd"/>
      <w:r w:rsidRPr="00446561">
        <w:rPr>
          <w:rFonts w:ascii="Sakkal Majalla" w:eastAsia="Calibri" w:hAnsi="Sakkal Majalla" w:cs="Sakkal Majalla"/>
          <w:b/>
          <w:bCs/>
          <w:sz w:val="28"/>
          <w:szCs w:val="28"/>
          <w:u w:val="single"/>
          <w:rtl/>
          <w:lang w:bidi="ar-EG"/>
        </w:rPr>
        <w:t xml:space="preserve"> الوظيفي لدى العاملين </w:t>
      </w:r>
      <w:proofErr w:type="gramStart"/>
      <w:r w:rsidRPr="00446561">
        <w:rPr>
          <w:rFonts w:ascii="Sakkal Majalla" w:eastAsia="Calibri" w:hAnsi="Sakkal Majalla" w:cs="Sakkal Majalla"/>
          <w:b/>
          <w:bCs/>
          <w:sz w:val="28"/>
          <w:szCs w:val="28"/>
          <w:u w:val="single"/>
          <w:rtl/>
          <w:lang w:bidi="ar-EG"/>
        </w:rPr>
        <w:t>بالبنوك :</w:t>
      </w:r>
      <w:proofErr w:type="gramEnd"/>
      <w:r w:rsidRPr="00446561">
        <w:rPr>
          <w:rFonts w:ascii="Sakkal Majalla" w:eastAsia="Calibri" w:hAnsi="Sakkal Majalla" w:cs="Sakkal Majalla"/>
          <w:b/>
          <w:bCs/>
          <w:sz w:val="28"/>
          <w:szCs w:val="28"/>
          <w:u w:val="single"/>
          <w:lang w:bidi="ar-EG"/>
        </w:rPr>
        <w:t xml:space="preserve"> </w:t>
      </w:r>
    </w:p>
    <w:p w14:paraId="6D2C6740" w14:textId="77777777" w:rsidR="00C34618" w:rsidRPr="00446561" w:rsidRDefault="00C34618" w:rsidP="00F7320D">
      <w:pPr>
        <w:spacing w:after="0" w:line="240" w:lineRule="auto"/>
        <w:rPr>
          <w:rFonts w:ascii="Sakkal Majalla" w:eastAsia="Calibri" w:hAnsi="Sakkal Majalla" w:cs="Sakkal Majalla"/>
          <w:b/>
          <w:bCs/>
          <w:sz w:val="28"/>
          <w:szCs w:val="28"/>
          <w:u w:val="single"/>
          <w:rtl/>
          <w:lang w:bidi="ar-EG"/>
        </w:rPr>
      </w:pPr>
    </w:p>
    <w:p w14:paraId="5B820659" w14:textId="77777777" w:rsidR="00C34618" w:rsidRPr="00446561" w:rsidRDefault="00C34618" w:rsidP="00F7320D">
      <w:pPr>
        <w:spacing w:after="0" w:line="240" w:lineRule="auto"/>
        <w:ind w:firstLine="43"/>
        <w:jc w:val="both"/>
        <w:rPr>
          <w:rFonts w:ascii="Sakkal Majalla" w:eastAsia="Calibri" w:hAnsi="Sakkal Majalla" w:cs="Sakkal Majalla"/>
          <w:sz w:val="28"/>
          <w:szCs w:val="28"/>
          <w:rtl/>
          <w:lang w:bidi="ar-EG"/>
        </w:rPr>
      </w:pPr>
      <w:r w:rsidRPr="00446561">
        <w:rPr>
          <w:rFonts w:ascii="Sakkal Majalla" w:eastAsia="Calibri" w:hAnsi="Sakkal Majalla" w:cs="Sakkal Majalla"/>
          <w:b/>
          <w:bCs/>
          <w:sz w:val="28"/>
          <w:szCs w:val="28"/>
          <w:rtl/>
          <w:lang w:bidi="ar-EG"/>
        </w:rPr>
        <w:t>دراسة (</w:t>
      </w:r>
      <w:r w:rsidRPr="00446561">
        <w:rPr>
          <w:rFonts w:ascii="Sakkal Majalla" w:eastAsia="Calibri" w:hAnsi="Sakkal Majalla" w:cs="Sakkal Majalla"/>
          <w:b/>
          <w:bCs/>
          <w:sz w:val="28"/>
          <w:szCs w:val="28"/>
          <w:lang w:bidi="ar-EG"/>
        </w:rPr>
        <w:t>Pathak, 2016</w:t>
      </w:r>
      <w:r w:rsidRPr="00446561">
        <w:rPr>
          <w:rFonts w:ascii="Sakkal Majalla" w:eastAsia="Calibri" w:hAnsi="Sakkal Majalla" w:cs="Sakkal Majalla"/>
          <w:b/>
          <w:bCs/>
          <w:sz w:val="28"/>
          <w:szCs w:val="28"/>
          <w:rtl/>
          <w:lang w:bidi="ar-EG"/>
        </w:rPr>
        <w:t>)</w:t>
      </w:r>
      <w:r w:rsidRPr="00446561">
        <w:rPr>
          <w:rFonts w:ascii="Sakkal Majalla" w:eastAsia="Calibri" w:hAnsi="Sakkal Majalla" w:cs="Sakkal Majalla"/>
          <w:sz w:val="28"/>
          <w:szCs w:val="28"/>
          <w:rtl/>
          <w:lang w:bidi="ar-EG"/>
        </w:rPr>
        <w:t xml:space="preserve"> بعنوان: (الرضا الوظيفي للعاملين بالبنوك التجارية)، هدفت الدراسة إلى الكشف عن مستوى الرضا الوظيفي بين موظفي البنوك التجارية، والتعرف على الفروق في الرضا الوظيفي بين الموظفين عينة الدراسة تبعًا لمتغيرات: (النوع، والعمر، والخبرة)، اعتمدت الدراسة على المنهج الوصفي التحليلي، تكونت عينة الدراسة من (260) مفردةً من العاملين بأربع بنوك تجارية بنيبال.</w:t>
      </w:r>
    </w:p>
    <w:p w14:paraId="263A672A" w14:textId="77777777" w:rsidR="00C34618" w:rsidRPr="00446561" w:rsidRDefault="00C34618" w:rsidP="00F7320D">
      <w:pPr>
        <w:spacing w:after="0" w:line="240" w:lineRule="auto"/>
        <w:ind w:firstLine="43"/>
        <w:jc w:val="both"/>
        <w:rPr>
          <w:rFonts w:ascii="Sakkal Majalla" w:eastAsia="Calibri" w:hAnsi="Sakkal Majalla" w:cs="Sakkal Majalla"/>
          <w:b/>
          <w:bCs/>
          <w:sz w:val="28"/>
          <w:szCs w:val="28"/>
          <w:rtl/>
          <w:lang w:bidi="ar-EG"/>
        </w:rPr>
      </w:pPr>
      <w:r w:rsidRPr="00446561">
        <w:rPr>
          <w:rFonts w:ascii="Sakkal Majalla" w:eastAsia="Calibri" w:hAnsi="Sakkal Majalla" w:cs="Sakkal Majalla"/>
          <w:sz w:val="28"/>
          <w:szCs w:val="28"/>
          <w:rtl/>
          <w:lang w:bidi="ar-EG"/>
        </w:rPr>
        <w:t xml:space="preserve"> وتوصلت نتائج </w:t>
      </w:r>
      <w:proofErr w:type="gramStart"/>
      <w:r w:rsidRPr="00446561">
        <w:rPr>
          <w:rFonts w:ascii="Sakkal Majalla" w:eastAsia="Calibri" w:hAnsi="Sakkal Majalla" w:cs="Sakkal Majalla"/>
          <w:sz w:val="28"/>
          <w:szCs w:val="28"/>
          <w:rtl/>
          <w:lang w:bidi="ar-EG"/>
        </w:rPr>
        <w:t>الدراسة  إلى</w:t>
      </w:r>
      <w:proofErr w:type="gramEnd"/>
      <w:r w:rsidRPr="00446561">
        <w:rPr>
          <w:rFonts w:ascii="Sakkal Majalla" w:eastAsia="Calibri" w:hAnsi="Sakkal Majalla" w:cs="Sakkal Majalla"/>
          <w:sz w:val="28"/>
          <w:szCs w:val="28"/>
          <w:rtl/>
          <w:lang w:bidi="ar-EG"/>
        </w:rPr>
        <w:t xml:space="preserve"> أن 66٪ من الموظفين راضون للغاية عن وظائفهم، و"الأمان الوظيفي" هو العامل الأكثر أهمية لرضا الموظفين في البنوك التجارية في نيبال، كما تبين عدم وجود فروق دالة إحصائيًا في مستوى الرضا الوظيفي </w:t>
      </w:r>
      <w:r w:rsidRPr="00446561">
        <w:rPr>
          <w:rFonts w:ascii="Sakkal Majalla" w:eastAsia="Calibri" w:hAnsi="Sakkal Majalla" w:cs="Sakkal Majalla"/>
          <w:sz w:val="28"/>
          <w:szCs w:val="28"/>
          <w:rtl/>
          <w:lang w:bidi="ar-EG"/>
        </w:rPr>
        <w:lastRenderedPageBreak/>
        <w:t>تبعًا للنوع، بينما توجد فروق دالة إحصائيًا في الرضا الوظيفي لدى الموظفين تبعًا للمرحلة العمرية الأكبر وسنوات الخبرة الأكثر.</w:t>
      </w:r>
    </w:p>
    <w:p w14:paraId="29948024" w14:textId="77777777" w:rsidR="00C34618" w:rsidRPr="00446561" w:rsidRDefault="00C34618" w:rsidP="00F7320D">
      <w:pPr>
        <w:spacing w:after="0" w:line="240" w:lineRule="auto"/>
        <w:ind w:firstLine="43"/>
        <w:jc w:val="both"/>
        <w:rPr>
          <w:rFonts w:ascii="Sakkal Majalla" w:eastAsia="Calibri" w:hAnsi="Sakkal Majalla" w:cs="Sakkal Majalla"/>
          <w:b/>
          <w:bCs/>
          <w:sz w:val="28"/>
          <w:szCs w:val="28"/>
          <w:rtl/>
          <w:lang w:bidi="ar-EG"/>
        </w:rPr>
      </w:pPr>
    </w:p>
    <w:p w14:paraId="41049C4D" w14:textId="77777777" w:rsidR="00C34618" w:rsidRPr="00446561" w:rsidRDefault="00C34618" w:rsidP="00F7320D">
      <w:pPr>
        <w:spacing w:after="0" w:line="240" w:lineRule="auto"/>
        <w:ind w:firstLine="43"/>
        <w:jc w:val="both"/>
        <w:rPr>
          <w:rFonts w:ascii="Sakkal Majalla" w:eastAsia="Calibri" w:hAnsi="Sakkal Majalla" w:cs="Sakkal Majalla"/>
          <w:sz w:val="28"/>
          <w:szCs w:val="28"/>
          <w:rtl/>
          <w:lang w:bidi="ar-EG"/>
        </w:rPr>
      </w:pPr>
      <w:r w:rsidRPr="00446561">
        <w:rPr>
          <w:rFonts w:ascii="Sakkal Majalla" w:eastAsia="Calibri" w:hAnsi="Sakkal Majalla" w:cs="Sakkal Majalla"/>
          <w:b/>
          <w:bCs/>
          <w:sz w:val="28"/>
          <w:szCs w:val="28"/>
          <w:rtl/>
          <w:lang w:bidi="ar-EG"/>
        </w:rPr>
        <w:t xml:space="preserve">دراسة شيخي وآخرون (2020) </w:t>
      </w:r>
      <w:r w:rsidRPr="00446561">
        <w:rPr>
          <w:rFonts w:ascii="Sakkal Majalla" w:eastAsia="Calibri" w:hAnsi="Sakkal Majalla" w:cs="Sakkal Majalla"/>
          <w:sz w:val="28"/>
          <w:szCs w:val="28"/>
          <w:rtl/>
          <w:lang w:bidi="ar-EG"/>
        </w:rPr>
        <w:t>بعنوان: (تأثير التمكين النفسي على الأداء الوظيفي للعاملين بوجود الرضا الوظيفي كمتغير وسيط "دراسة حالة القطاع المصرفي بسعيدة) هدفت الدراسة إلى التعرف على علاقة التأثير للتمكين النفسي للعاملين على مستوى الأداء الوظيفي للعاملين بوجود الرضا الوظيفي كمتغير وسيط بالقطاع المصرفي بسعيدة، اعتمدت الدراسة على المنهج الوصفي التحليلي، وتكونت عينة الدراسة من (85) مفردةً من العاملين بالقطاع المصرفي بسعيدة.</w:t>
      </w:r>
    </w:p>
    <w:p w14:paraId="68ED0ACA" w14:textId="77777777" w:rsidR="00C34618" w:rsidRPr="00446561" w:rsidRDefault="00C34618" w:rsidP="00F7320D">
      <w:pPr>
        <w:spacing w:after="0" w:line="240" w:lineRule="auto"/>
        <w:ind w:firstLine="43"/>
        <w:jc w:val="both"/>
        <w:rPr>
          <w:rFonts w:ascii="Sakkal Majalla" w:eastAsia="Calibri" w:hAnsi="Sakkal Majalla" w:cs="Sakkal Majalla"/>
          <w:b/>
          <w:bCs/>
          <w:sz w:val="28"/>
          <w:szCs w:val="28"/>
          <w:rtl/>
          <w:lang w:bidi="ar-EG"/>
        </w:rPr>
      </w:pPr>
      <w:r w:rsidRPr="00446561">
        <w:rPr>
          <w:rFonts w:ascii="Sakkal Majalla" w:eastAsia="Calibri" w:hAnsi="Sakkal Majalla" w:cs="Sakkal Majalla"/>
          <w:sz w:val="28"/>
          <w:szCs w:val="28"/>
          <w:rtl/>
          <w:lang w:bidi="ar-EG"/>
        </w:rPr>
        <w:t xml:space="preserve"> وتوصلت نتائج </w:t>
      </w:r>
      <w:proofErr w:type="gramStart"/>
      <w:r w:rsidRPr="00446561">
        <w:rPr>
          <w:rFonts w:ascii="Sakkal Majalla" w:eastAsia="Calibri" w:hAnsi="Sakkal Majalla" w:cs="Sakkal Majalla"/>
          <w:sz w:val="28"/>
          <w:szCs w:val="28"/>
          <w:rtl/>
          <w:lang w:bidi="ar-EG"/>
        </w:rPr>
        <w:t>الدراسة  إلى</w:t>
      </w:r>
      <w:proofErr w:type="gramEnd"/>
      <w:r w:rsidRPr="00446561">
        <w:rPr>
          <w:rFonts w:ascii="Sakkal Majalla" w:eastAsia="Calibri" w:hAnsi="Sakkal Majalla" w:cs="Sakkal Majalla"/>
          <w:sz w:val="28"/>
          <w:szCs w:val="28"/>
          <w:rtl/>
          <w:lang w:bidi="ar-EG"/>
        </w:rPr>
        <w:t xml:space="preserve"> وجود تأثير مباشر موجب معنوي للتمكين النفسي على الرضا الوظيفي، ووجود تأثير مباشر موجب معنوي للرضا الوظيفي على الأداء، بينما تبين عدم وجود تأثير للتمكين النفسي على الأداء الوظيفي بوجود الرضا الوظيفي كمتغير وسيط. </w:t>
      </w:r>
    </w:p>
    <w:p w14:paraId="68C3D8E6" w14:textId="77777777" w:rsidR="00C34618" w:rsidRPr="00446561" w:rsidRDefault="00C34618" w:rsidP="00F7320D">
      <w:pPr>
        <w:spacing w:after="0" w:line="240" w:lineRule="auto"/>
        <w:jc w:val="both"/>
        <w:rPr>
          <w:rFonts w:ascii="Sakkal Majalla" w:eastAsia="Calibri" w:hAnsi="Sakkal Majalla" w:cs="Sakkal Majalla"/>
          <w:sz w:val="28"/>
          <w:szCs w:val="28"/>
          <w:rtl/>
          <w:lang w:bidi="ar-EG"/>
        </w:rPr>
      </w:pPr>
    </w:p>
    <w:p w14:paraId="3C64D083" w14:textId="77777777" w:rsidR="00C34618" w:rsidRPr="00446561" w:rsidRDefault="00C34618" w:rsidP="00F7320D">
      <w:pPr>
        <w:spacing w:after="0" w:line="240" w:lineRule="auto"/>
        <w:ind w:firstLine="43"/>
        <w:jc w:val="both"/>
        <w:rPr>
          <w:rFonts w:ascii="Sakkal Majalla" w:eastAsia="Calibri" w:hAnsi="Sakkal Majalla" w:cs="Sakkal Majalla"/>
          <w:sz w:val="28"/>
          <w:szCs w:val="28"/>
          <w:rtl/>
          <w:lang w:bidi="ar-EG"/>
        </w:rPr>
      </w:pPr>
      <w:r w:rsidRPr="00446561">
        <w:rPr>
          <w:rFonts w:ascii="Sakkal Majalla" w:eastAsia="Calibri" w:hAnsi="Sakkal Majalla" w:cs="Sakkal Majalla"/>
          <w:b/>
          <w:bCs/>
          <w:sz w:val="28"/>
          <w:szCs w:val="28"/>
          <w:rtl/>
          <w:lang w:bidi="ar-EG"/>
        </w:rPr>
        <w:t xml:space="preserve">دراسة </w:t>
      </w:r>
      <w:proofErr w:type="gramStart"/>
      <w:r w:rsidRPr="00446561">
        <w:rPr>
          <w:rFonts w:ascii="Sakkal Majalla" w:eastAsia="Calibri" w:hAnsi="Sakkal Majalla" w:cs="Sakkal Majalla"/>
          <w:b/>
          <w:bCs/>
          <w:sz w:val="28"/>
          <w:szCs w:val="28"/>
          <w:rtl/>
          <w:lang w:bidi="ar-EG"/>
        </w:rPr>
        <w:t>(</w:t>
      </w:r>
      <w:r w:rsidRPr="00446561">
        <w:rPr>
          <w:rFonts w:ascii="Sakkal Majalla" w:eastAsia="Calibri" w:hAnsi="Sakkal Majalla" w:cs="Sakkal Majalla"/>
          <w:b/>
          <w:bCs/>
          <w:sz w:val="28"/>
          <w:szCs w:val="28"/>
          <w:lang w:bidi="ar-EG"/>
        </w:rPr>
        <w:t xml:space="preserve"> Alam</w:t>
      </w:r>
      <w:proofErr w:type="gramEnd"/>
      <w:r w:rsidRPr="00446561">
        <w:rPr>
          <w:rFonts w:ascii="Sakkal Majalla" w:eastAsia="Calibri" w:hAnsi="Sakkal Majalla" w:cs="Sakkal Majalla"/>
          <w:b/>
          <w:bCs/>
          <w:sz w:val="28"/>
          <w:szCs w:val="28"/>
          <w:lang w:bidi="ar-EG"/>
        </w:rPr>
        <w:t>, 2023</w:t>
      </w:r>
      <w:r w:rsidRPr="00446561">
        <w:rPr>
          <w:rFonts w:ascii="Sakkal Majalla" w:eastAsia="Calibri" w:hAnsi="Sakkal Majalla" w:cs="Sakkal Majalla"/>
          <w:b/>
          <w:bCs/>
          <w:sz w:val="28"/>
          <w:szCs w:val="28"/>
          <w:rtl/>
          <w:lang w:bidi="ar-EG"/>
        </w:rPr>
        <w:t xml:space="preserve">) </w:t>
      </w:r>
      <w:r w:rsidRPr="00446561">
        <w:rPr>
          <w:rFonts w:ascii="Sakkal Majalla" w:eastAsia="Calibri" w:hAnsi="Sakkal Majalla" w:cs="Sakkal Majalla"/>
          <w:sz w:val="28"/>
          <w:szCs w:val="28"/>
          <w:rtl/>
          <w:lang w:bidi="ar-EG"/>
        </w:rPr>
        <w:t xml:space="preserve">بعنوان: (رضا الموظفين في البنوك عن وظائفهم: دراسة حالة بنك </w:t>
      </w:r>
      <w:proofErr w:type="spellStart"/>
      <w:r w:rsidRPr="00446561">
        <w:rPr>
          <w:rFonts w:ascii="Sakkal Majalla" w:eastAsia="Calibri" w:hAnsi="Sakkal Majalla" w:cs="Sakkal Majalla"/>
          <w:sz w:val="28"/>
          <w:szCs w:val="28"/>
          <w:rtl/>
          <w:lang w:bidi="ar-EG"/>
        </w:rPr>
        <w:t>بادما</w:t>
      </w:r>
      <w:proofErr w:type="spellEnd"/>
      <w:r w:rsidRPr="00446561">
        <w:rPr>
          <w:rFonts w:ascii="Sakkal Majalla" w:eastAsia="Calibri" w:hAnsi="Sakkal Majalla" w:cs="Sakkal Majalla"/>
          <w:sz w:val="28"/>
          <w:szCs w:val="28"/>
          <w:rtl/>
          <w:lang w:bidi="ar-EG"/>
        </w:rPr>
        <w:t xml:space="preserve">)، هدفت الدراسة إلى </w:t>
      </w:r>
      <w:proofErr w:type="gramStart"/>
      <w:r w:rsidRPr="00446561">
        <w:rPr>
          <w:rFonts w:ascii="Sakkal Majalla" w:eastAsia="Calibri" w:hAnsi="Sakkal Majalla" w:cs="Sakkal Majalla"/>
          <w:sz w:val="28"/>
          <w:szCs w:val="28"/>
          <w:rtl/>
          <w:lang w:bidi="ar-EG"/>
        </w:rPr>
        <w:t>التعرف  على</w:t>
      </w:r>
      <w:proofErr w:type="gramEnd"/>
      <w:r w:rsidRPr="00446561">
        <w:rPr>
          <w:rFonts w:ascii="Sakkal Majalla" w:eastAsia="Calibri" w:hAnsi="Sakkal Majalla" w:cs="Sakkal Majalla"/>
          <w:sz w:val="28"/>
          <w:szCs w:val="28"/>
          <w:rtl/>
          <w:lang w:bidi="ar-EG"/>
        </w:rPr>
        <w:t xml:space="preserve"> شعور موظفي القطاع المصرفي في بنجلاديش بشأن وظائفهم، وفي أي ظروف هم على استعداد للبقاء أو المغادرة، وذلك في ضوء بعض المتغيرات، مثل: (المكافآت، </w:t>
      </w:r>
      <w:proofErr w:type="gramStart"/>
      <w:r w:rsidRPr="00446561">
        <w:rPr>
          <w:rFonts w:ascii="Sakkal Majalla" w:eastAsia="Calibri" w:hAnsi="Sakkal Majalla" w:cs="Sakkal Majalla"/>
          <w:sz w:val="28"/>
          <w:szCs w:val="28"/>
          <w:rtl/>
          <w:lang w:bidi="ar-EG"/>
        </w:rPr>
        <w:t>والأجر ،</w:t>
      </w:r>
      <w:proofErr w:type="gramEnd"/>
      <w:r w:rsidRPr="00446561">
        <w:rPr>
          <w:rFonts w:ascii="Sakkal Majalla" w:eastAsia="Calibri" w:hAnsi="Sakkal Majalla" w:cs="Sakkal Majalla"/>
          <w:sz w:val="28"/>
          <w:szCs w:val="28"/>
          <w:rtl/>
          <w:lang w:bidi="ar-EG"/>
        </w:rPr>
        <w:t xml:space="preserve"> والترقيات، والأمان الوظيفي)، اعتمدت الدراسة على المنهج الوصفي التحليلي، وتكونت عينة الدراسة من (50) عاملًا من العاملين ببنك </w:t>
      </w:r>
      <w:proofErr w:type="spellStart"/>
      <w:r w:rsidRPr="00446561">
        <w:rPr>
          <w:rFonts w:ascii="Sakkal Majalla" w:eastAsia="Calibri" w:hAnsi="Sakkal Majalla" w:cs="Sakkal Majalla"/>
          <w:sz w:val="28"/>
          <w:szCs w:val="28"/>
          <w:rtl/>
          <w:lang w:bidi="ar-EG"/>
        </w:rPr>
        <w:t>بادما</w:t>
      </w:r>
      <w:proofErr w:type="spellEnd"/>
      <w:r w:rsidRPr="00446561">
        <w:rPr>
          <w:rFonts w:ascii="Sakkal Majalla" w:eastAsia="Calibri" w:hAnsi="Sakkal Majalla" w:cs="Sakkal Majalla"/>
          <w:sz w:val="28"/>
          <w:szCs w:val="28"/>
          <w:rtl/>
          <w:lang w:bidi="ar-EG"/>
        </w:rPr>
        <w:t xml:space="preserve"> ببنجلاديش. </w:t>
      </w:r>
    </w:p>
    <w:p w14:paraId="02A00D15" w14:textId="77777777" w:rsidR="00C34618" w:rsidRPr="00446561" w:rsidRDefault="00C34618" w:rsidP="00F7320D">
      <w:pPr>
        <w:spacing w:after="0" w:line="240" w:lineRule="auto"/>
        <w:ind w:firstLine="43"/>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 xml:space="preserve"> وتوصلت نتائج الدراسة إلى وجود علاقة ارتباطية موجبة بين المكافآت والأجر والترقيات والأمان الوظيفي والرضا عن الوظيفة لدى أفراد عينة الدراسة.</w:t>
      </w:r>
    </w:p>
    <w:p w14:paraId="512289C9" w14:textId="77777777" w:rsidR="00C34618" w:rsidRPr="00446561" w:rsidRDefault="00C34618" w:rsidP="00F7320D">
      <w:pPr>
        <w:spacing w:after="0" w:line="240" w:lineRule="auto"/>
        <w:jc w:val="both"/>
        <w:rPr>
          <w:rFonts w:ascii="Sakkal Majalla" w:eastAsia="Calibri" w:hAnsi="Sakkal Majalla" w:cs="Sakkal Majalla"/>
          <w:b/>
          <w:bCs/>
          <w:sz w:val="28"/>
          <w:szCs w:val="28"/>
          <w:u w:val="single"/>
          <w:rtl/>
          <w:lang w:bidi="ar-EG"/>
        </w:rPr>
      </w:pPr>
      <w:proofErr w:type="gramStart"/>
      <w:r w:rsidRPr="00446561">
        <w:rPr>
          <w:rFonts w:ascii="Sakkal Majalla" w:eastAsia="Calibri" w:hAnsi="Sakkal Majalla" w:cs="Sakkal Majalla"/>
          <w:b/>
          <w:bCs/>
          <w:sz w:val="28"/>
          <w:szCs w:val="28"/>
          <w:u w:val="single"/>
          <w:rtl/>
          <w:lang w:bidi="ar-EG"/>
        </w:rPr>
        <w:t>رابعًا:  الدراسات</w:t>
      </w:r>
      <w:proofErr w:type="gramEnd"/>
      <w:r w:rsidRPr="00446561">
        <w:rPr>
          <w:rFonts w:ascii="Sakkal Majalla" w:eastAsia="Calibri" w:hAnsi="Sakkal Majalla" w:cs="Sakkal Majalla"/>
          <w:b/>
          <w:bCs/>
          <w:sz w:val="28"/>
          <w:szCs w:val="28"/>
          <w:u w:val="single"/>
          <w:rtl/>
          <w:lang w:bidi="ar-EG"/>
        </w:rPr>
        <w:t xml:space="preserve"> التي تناولت الولاء التنظيمي وعلاقته بالرضا الوظيفي</w:t>
      </w:r>
      <w:r w:rsidRPr="00446561">
        <w:rPr>
          <w:rFonts w:ascii="Sakkal Majalla" w:eastAsia="Calibri" w:hAnsi="Sakkal Majalla" w:cs="Sakkal Majalla"/>
          <w:b/>
          <w:bCs/>
          <w:sz w:val="28"/>
          <w:szCs w:val="28"/>
          <w:u w:val="single"/>
          <w:lang w:bidi="ar-EG"/>
        </w:rPr>
        <w:t xml:space="preserve"> </w:t>
      </w:r>
      <w:r w:rsidRPr="00446561">
        <w:rPr>
          <w:rFonts w:ascii="Sakkal Majalla" w:eastAsia="Calibri" w:hAnsi="Sakkal Majalla" w:cs="Sakkal Majalla"/>
          <w:b/>
          <w:bCs/>
          <w:sz w:val="28"/>
          <w:szCs w:val="28"/>
          <w:u w:val="single"/>
          <w:rtl/>
          <w:lang w:bidi="ar-EG"/>
        </w:rPr>
        <w:t>لدى العاملين بالبنوك:</w:t>
      </w:r>
    </w:p>
    <w:p w14:paraId="350CD5D7" w14:textId="77777777" w:rsidR="00C34618" w:rsidRPr="00446561" w:rsidRDefault="00C34618" w:rsidP="00F7320D">
      <w:pPr>
        <w:spacing w:after="0" w:line="240" w:lineRule="auto"/>
        <w:jc w:val="both"/>
        <w:rPr>
          <w:rFonts w:ascii="Sakkal Majalla" w:eastAsia="Calibri" w:hAnsi="Sakkal Majalla" w:cs="Sakkal Majalla"/>
          <w:b/>
          <w:bCs/>
          <w:sz w:val="28"/>
          <w:szCs w:val="28"/>
          <w:u w:val="single"/>
          <w:rtl/>
          <w:lang w:bidi="ar-EG"/>
        </w:rPr>
      </w:pPr>
    </w:p>
    <w:p w14:paraId="48746036" w14:textId="77777777" w:rsidR="00C34618" w:rsidRPr="00446561" w:rsidRDefault="00C34618" w:rsidP="00F7320D">
      <w:pPr>
        <w:spacing w:after="0" w:line="240" w:lineRule="auto"/>
        <w:ind w:firstLine="43"/>
        <w:jc w:val="both"/>
        <w:rPr>
          <w:rFonts w:ascii="Sakkal Majalla" w:eastAsia="Calibri" w:hAnsi="Sakkal Majalla" w:cs="Sakkal Majalla"/>
          <w:sz w:val="28"/>
          <w:szCs w:val="28"/>
          <w:rtl/>
          <w:lang w:bidi="ar-EG"/>
        </w:rPr>
      </w:pPr>
      <w:r w:rsidRPr="00446561">
        <w:rPr>
          <w:rFonts w:ascii="Sakkal Majalla" w:eastAsia="Calibri" w:hAnsi="Sakkal Majalla" w:cs="Sakkal Majalla"/>
          <w:b/>
          <w:bCs/>
          <w:sz w:val="28"/>
          <w:szCs w:val="28"/>
          <w:rtl/>
          <w:lang w:bidi="ar-EG"/>
        </w:rPr>
        <w:t>دراسة صالح ومقدادي (2021)</w:t>
      </w:r>
      <w:r w:rsidRPr="00446561">
        <w:rPr>
          <w:rFonts w:ascii="Sakkal Majalla" w:eastAsia="Calibri" w:hAnsi="Sakkal Majalla" w:cs="Sakkal Majalla"/>
          <w:sz w:val="28"/>
          <w:szCs w:val="28"/>
          <w:rtl/>
          <w:lang w:bidi="ar-EG"/>
        </w:rPr>
        <w:t xml:space="preserve"> بعنوان: (أثر التسويق الداخلي على ولاء العاملين من خلال الرضا الوظيفي في البنوك التجارية الأردنية)، هدفت الدراسة إلى التعرف على أثر أبعاد التسويق الداخلي: (عملية الاستقطاب، تنمية قدرات الموظفين، التمكين) على بعدي ولاء العملاء: (الثقة، الرضا)، وذلك من خلال الرضا الوظيفي في البنوك التجارية،</w:t>
      </w:r>
      <w:r w:rsidRPr="00446561">
        <w:rPr>
          <w:rFonts w:ascii="Sakkal Majalla" w:eastAsia="Calibri" w:hAnsi="Sakkal Majalla" w:cs="Sakkal Majalla"/>
          <w:sz w:val="28"/>
          <w:szCs w:val="28"/>
          <w:rtl/>
        </w:rPr>
        <w:t xml:space="preserve"> </w:t>
      </w:r>
      <w:r w:rsidRPr="00446561">
        <w:rPr>
          <w:rFonts w:ascii="Sakkal Majalla" w:eastAsia="Calibri" w:hAnsi="Sakkal Majalla" w:cs="Sakkal Majalla"/>
          <w:sz w:val="28"/>
          <w:szCs w:val="28"/>
          <w:rtl/>
          <w:lang w:bidi="ar-EG"/>
        </w:rPr>
        <w:t xml:space="preserve">واعتمدت الدراسة على المنهج الوصفي </w:t>
      </w:r>
      <w:proofErr w:type="gramStart"/>
      <w:r w:rsidRPr="00446561">
        <w:rPr>
          <w:rFonts w:ascii="Sakkal Majalla" w:eastAsia="Calibri" w:hAnsi="Sakkal Majalla" w:cs="Sakkal Majalla"/>
          <w:sz w:val="28"/>
          <w:szCs w:val="28"/>
          <w:rtl/>
          <w:lang w:bidi="ar-EG"/>
        </w:rPr>
        <w:t>التحليلي،  تكونت</w:t>
      </w:r>
      <w:proofErr w:type="gramEnd"/>
      <w:r w:rsidRPr="00446561">
        <w:rPr>
          <w:rFonts w:ascii="Sakkal Majalla" w:eastAsia="Calibri" w:hAnsi="Sakkal Majalla" w:cs="Sakkal Majalla"/>
          <w:sz w:val="28"/>
          <w:szCs w:val="28"/>
          <w:rtl/>
          <w:lang w:bidi="ar-EG"/>
        </w:rPr>
        <w:t xml:space="preserve"> عينة الدراسة من (283) موظفًا بأقسام التسويق في (13) بنكًا من البنوك التجارية </w:t>
      </w:r>
      <w:proofErr w:type="gramStart"/>
      <w:r w:rsidRPr="00446561">
        <w:rPr>
          <w:rFonts w:ascii="Sakkal Majalla" w:eastAsia="Calibri" w:hAnsi="Sakkal Majalla" w:cs="Sakkal Majalla"/>
          <w:sz w:val="28"/>
          <w:szCs w:val="28"/>
          <w:rtl/>
          <w:lang w:bidi="ar-EG"/>
        </w:rPr>
        <w:t>الأردنية،.</w:t>
      </w:r>
      <w:proofErr w:type="gramEnd"/>
    </w:p>
    <w:p w14:paraId="339BDFEB" w14:textId="77777777" w:rsidR="00C34618" w:rsidRPr="00446561" w:rsidRDefault="00C34618" w:rsidP="00F7320D">
      <w:pPr>
        <w:spacing w:after="0" w:line="240" w:lineRule="auto"/>
        <w:ind w:firstLine="43"/>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 xml:space="preserve"> وتوصلت نتائج الدراسة إلى وجود أثر ذي دلالة إحصائية لأبعاد التسويق الداخلي: (عملية الاستقطاب، تنمية قدرات الموظفين، التمكين) على بعدي ولاء العملاء: (الثقة، الرضا)، كما يوجد أثر ذي دلالة إحصائية لأبعاد التسويق الداخلي: (عملية الاستقطاب، تنمية قدرات الموظفين، التمكين) على الرضا الوظيفي لدى موظفي البنوك التجارية الأردنية، كما تبين وجود تأثير معنوي إحصائيًا على مستوى دلالة بعدي التسويق الداخلي: (الثقة، الرضا) من خلال الرضا الوظيفي للعاملين.</w:t>
      </w:r>
    </w:p>
    <w:p w14:paraId="7DEA0E36" w14:textId="77777777" w:rsidR="00C34618" w:rsidRPr="00446561" w:rsidRDefault="00C34618" w:rsidP="00F7320D">
      <w:pPr>
        <w:spacing w:after="0" w:line="240" w:lineRule="auto"/>
        <w:jc w:val="both"/>
        <w:rPr>
          <w:rFonts w:ascii="Sakkal Majalla" w:eastAsia="Calibri" w:hAnsi="Sakkal Majalla" w:cs="Sakkal Majalla"/>
          <w:b/>
          <w:bCs/>
          <w:sz w:val="28"/>
          <w:szCs w:val="28"/>
          <w:u w:val="single"/>
          <w:rtl/>
          <w:lang w:bidi="ar-EG"/>
        </w:rPr>
      </w:pPr>
    </w:p>
    <w:p w14:paraId="173037A3" w14:textId="77777777" w:rsidR="00C34618" w:rsidRPr="00446561" w:rsidRDefault="00C34618" w:rsidP="00F7320D">
      <w:pPr>
        <w:spacing w:after="0"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b/>
          <w:bCs/>
          <w:sz w:val="28"/>
          <w:szCs w:val="28"/>
          <w:rtl/>
          <w:lang w:bidi="ar-EG"/>
        </w:rPr>
        <w:t>دراسة (</w:t>
      </w:r>
      <w:r w:rsidRPr="00446561">
        <w:rPr>
          <w:rFonts w:ascii="Sakkal Majalla" w:eastAsia="Calibri" w:hAnsi="Sakkal Majalla" w:cs="Sakkal Majalla"/>
          <w:b/>
          <w:bCs/>
          <w:sz w:val="28"/>
          <w:szCs w:val="28"/>
          <w:lang w:bidi="ar-EG"/>
        </w:rPr>
        <w:t>Rahman &amp; Tanim, 2021</w:t>
      </w:r>
      <w:r w:rsidRPr="00446561">
        <w:rPr>
          <w:rFonts w:ascii="Sakkal Majalla" w:eastAsia="Calibri" w:hAnsi="Sakkal Majalla" w:cs="Sakkal Majalla"/>
          <w:b/>
          <w:bCs/>
          <w:sz w:val="28"/>
          <w:szCs w:val="28"/>
          <w:rtl/>
          <w:lang w:bidi="ar-EG"/>
        </w:rPr>
        <w:t>)</w:t>
      </w:r>
      <w:r w:rsidRPr="00446561">
        <w:rPr>
          <w:rFonts w:ascii="Sakkal Majalla" w:eastAsia="Calibri" w:hAnsi="Sakkal Majalla" w:cs="Sakkal Majalla"/>
          <w:sz w:val="28"/>
          <w:szCs w:val="28"/>
          <w:rtl/>
          <w:lang w:bidi="ar-EG"/>
        </w:rPr>
        <w:t xml:space="preserve"> بعنوان: (الرضا الوظيفي وولاء الموظفين: دراسة تجريبية على البنوك التجارية الخاصة في بنغلاديش)، هدفت الدراسة إلى تحديد عدد العوامل الحاسمة التي يمكن أن تسبب رضا الموظفين في البنوك التجارية الخاصة في بنغلاديش، وتأثيرها النهائي على ولاء الموظفين للوظيفة، اعتمدت الدراسة على المنهج التجريبي، وتكونت عينة الدراسة من (105) موظفًا من العاملين بالبنوك التجارية الخاصة في بنغلاديش.</w:t>
      </w:r>
    </w:p>
    <w:p w14:paraId="2FD3322C" w14:textId="77777777" w:rsidR="00C34618" w:rsidRPr="00446561" w:rsidRDefault="00C34618" w:rsidP="00F7320D">
      <w:pPr>
        <w:shd w:val="clear" w:color="auto" w:fill="FFFFFF"/>
        <w:spacing w:after="0" w:line="240" w:lineRule="auto"/>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lastRenderedPageBreak/>
        <w:t xml:space="preserve">وتوصلت نتائج الدراسة إلى أن المكافآت وتقدير وظروف العمل والتوازن بين العمل والحياة لهم تأثير كبير على تحديد رضا الموظف الوظيفي، كما أن ولاء الموظف الوظيفي له علاقة إيجابية كبيرة بالرضا الوظيفي. </w:t>
      </w:r>
    </w:p>
    <w:p w14:paraId="5438802D" w14:textId="77777777" w:rsidR="00C34618" w:rsidRPr="00446561" w:rsidRDefault="00C34618" w:rsidP="00F7320D">
      <w:pPr>
        <w:shd w:val="clear" w:color="auto" w:fill="FFFFFF"/>
        <w:spacing w:after="0" w:line="240" w:lineRule="auto"/>
        <w:rPr>
          <w:rFonts w:ascii="Sakkal Majalla" w:eastAsia="Calibri" w:hAnsi="Sakkal Majalla" w:cs="Sakkal Majalla"/>
          <w:sz w:val="28"/>
          <w:szCs w:val="28"/>
          <w:rtl/>
          <w:lang w:bidi="ar-EG"/>
        </w:rPr>
      </w:pPr>
    </w:p>
    <w:p w14:paraId="169A0F0C" w14:textId="77777777" w:rsidR="00C34618" w:rsidRPr="00446561" w:rsidRDefault="00C34618" w:rsidP="00F7320D">
      <w:pPr>
        <w:spacing w:after="0"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b/>
          <w:bCs/>
          <w:sz w:val="28"/>
          <w:szCs w:val="28"/>
          <w:rtl/>
          <w:lang w:bidi="ar-EG"/>
        </w:rPr>
        <w:t>دراسة (</w:t>
      </w:r>
      <w:proofErr w:type="spellStart"/>
      <w:r w:rsidRPr="00446561">
        <w:rPr>
          <w:rFonts w:ascii="Sakkal Majalla" w:eastAsia="Calibri" w:hAnsi="Sakkal Majalla" w:cs="Sakkal Majalla"/>
          <w:b/>
          <w:bCs/>
          <w:sz w:val="28"/>
          <w:szCs w:val="28"/>
          <w:lang w:bidi="ar-EG"/>
        </w:rPr>
        <w:t>Zanabazar</w:t>
      </w:r>
      <w:proofErr w:type="spellEnd"/>
      <w:r w:rsidRPr="00446561">
        <w:rPr>
          <w:rFonts w:ascii="Sakkal Majalla" w:eastAsia="Calibri" w:hAnsi="Sakkal Majalla" w:cs="Sakkal Majalla"/>
          <w:b/>
          <w:bCs/>
          <w:sz w:val="28"/>
          <w:szCs w:val="28"/>
          <w:lang w:bidi="ar-EG"/>
        </w:rPr>
        <w:t xml:space="preserve"> et </w:t>
      </w:r>
      <w:proofErr w:type="gramStart"/>
      <w:r w:rsidRPr="00446561">
        <w:rPr>
          <w:rFonts w:ascii="Sakkal Majalla" w:eastAsia="Calibri" w:hAnsi="Sakkal Majalla" w:cs="Sakkal Majalla"/>
          <w:b/>
          <w:bCs/>
          <w:sz w:val="28"/>
          <w:szCs w:val="28"/>
          <w:lang w:bidi="ar-EG"/>
        </w:rPr>
        <w:t>al .</w:t>
      </w:r>
      <w:proofErr w:type="gramEnd"/>
      <w:r w:rsidRPr="00446561">
        <w:rPr>
          <w:rFonts w:ascii="Sakkal Majalla" w:eastAsia="Calibri" w:hAnsi="Sakkal Majalla" w:cs="Sakkal Majalla"/>
          <w:b/>
          <w:bCs/>
          <w:sz w:val="28"/>
          <w:szCs w:val="28"/>
          <w:lang w:bidi="ar-EG"/>
        </w:rPr>
        <w:t>, 2024</w:t>
      </w:r>
      <w:proofErr w:type="gramStart"/>
      <w:r w:rsidRPr="00446561">
        <w:rPr>
          <w:rFonts w:ascii="Sakkal Majalla" w:eastAsia="Calibri" w:hAnsi="Sakkal Majalla" w:cs="Sakkal Majalla"/>
          <w:b/>
          <w:bCs/>
          <w:sz w:val="28"/>
          <w:szCs w:val="28"/>
          <w:rtl/>
          <w:lang w:bidi="ar-EG"/>
        </w:rPr>
        <w:t>)</w:t>
      </w:r>
      <w:r w:rsidRPr="00446561">
        <w:rPr>
          <w:rFonts w:ascii="Sakkal Majalla" w:eastAsia="Calibri" w:hAnsi="Sakkal Majalla" w:cs="Sakkal Majalla"/>
          <w:sz w:val="28"/>
          <w:szCs w:val="28"/>
          <w:rtl/>
          <w:lang w:bidi="ar-EG"/>
        </w:rPr>
        <w:t xml:space="preserve">  بعنوان</w:t>
      </w:r>
      <w:proofErr w:type="gramEnd"/>
      <w:r w:rsidRPr="00446561">
        <w:rPr>
          <w:rFonts w:ascii="Sakkal Majalla" w:eastAsia="Calibri" w:hAnsi="Sakkal Majalla" w:cs="Sakkal Majalla"/>
          <w:sz w:val="28"/>
          <w:szCs w:val="28"/>
          <w:rtl/>
          <w:lang w:bidi="ar-EG"/>
        </w:rPr>
        <w:t xml:space="preserve">: (الدور الوسيط لولاء الموظفين والمشاركة الوظيفية في العلاقة بين الرضا الوظيفي ونية المغادرة بين موظفي البنوك في </w:t>
      </w:r>
      <w:proofErr w:type="gramStart"/>
      <w:r w:rsidRPr="00446561">
        <w:rPr>
          <w:rFonts w:ascii="Sakkal Majalla" w:eastAsia="Calibri" w:hAnsi="Sakkal Majalla" w:cs="Sakkal Majalla"/>
          <w:sz w:val="28"/>
          <w:szCs w:val="28"/>
          <w:rtl/>
          <w:lang w:bidi="ar-EG"/>
        </w:rPr>
        <w:t>منغوليا)  هدفت</w:t>
      </w:r>
      <w:proofErr w:type="gramEnd"/>
      <w:r w:rsidRPr="00446561">
        <w:rPr>
          <w:rFonts w:ascii="Sakkal Majalla" w:eastAsia="Calibri" w:hAnsi="Sakkal Majalla" w:cs="Sakkal Majalla"/>
          <w:sz w:val="28"/>
          <w:szCs w:val="28"/>
          <w:rtl/>
          <w:lang w:bidi="ar-EG"/>
        </w:rPr>
        <w:t xml:space="preserve"> الدراسة إلى معرفة الدور الوسيط لولاء الموظفين والمشاركة الوظيفية في العلاقة بين الرضا الوظيفي ونية المغادرة في حالة موظفي البنوك في منغوليا، اعتمدت الدراسة على المنهج التجريبي، وتكونت عينة الدراسة من (444) موظفًا من الموظفين العاملين ببنوك منغوليا. </w:t>
      </w:r>
    </w:p>
    <w:p w14:paraId="2F400AE3" w14:textId="77777777" w:rsidR="00C34618" w:rsidRPr="00446561" w:rsidRDefault="00C34618" w:rsidP="00F7320D">
      <w:pPr>
        <w:spacing w:after="0" w:line="240" w:lineRule="auto"/>
        <w:jc w:val="both"/>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lang w:bidi="ar-EG"/>
        </w:rPr>
        <w:t xml:space="preserve">وتوصلت </w:t>
      </w:r>
      <w:proofErr w:type="gramStart"/>
      <w:r w:rsidRPr="00446561">
        <w:rPr>
          <w:rFonts w:ascii="Sakkal Majalla" w:eastAsia="Calibri" w:hAnsi="Sakkal Majalla" w:cs="Sakkal Majalla"/>
          <w:sz w:val="28"/>
          <w:szCs w:val="28"/>
          <w:rtl/>
          <w:lang w:bidi="ar-EG"/>
        </w:rPr>
        <w:t>نتائج  الدراسة</w:t>
      </w:r>
      <w:proofErr w:type="gramEnd"/>
      <w:r w:rsidRPr="00446561">
        <w:rPr>
          <w:rFonts w:ascii="Sakkal Majalla" w:eastAsia="Calibri" w:hAnsi="Sakkal Majalla" w:cs="Sakkal Majalla"/>
          <w:sz w:val="28"/>
          <w:szCs w:val="28"/>
          <w:rtl/>
          <w:lang w:bidi="ar-EG"/>
        </w:rPr>
        <w:t xml:space="preserve"> إلى وجود علاقة إيجابية معتدلة بين الرضا الوظيفي والمشاركة الوظيفية وعلاقة سلبية مع نية المغادرة، كما تبين وجود ارتباط ضعيف وسلبي لولاء الموظفين مع المشاركة الوظيفية، كما تبين إمكانية توسط ولاء الموظفين جزئيًا في العلاقة بين الرضا الوظيفي ونية المغادرة.</w:t>
      </w:r>
    </w:p>
    <w:p w14:paraId="46EE83E6" w14:textId="77777777" w:rsidR="00C34618" w:rsidRPr="00446561" w:rsidRDefault="00C34618" w:rsidP="00F7320D">
      <w:pPr>
        <w:spacing w:after="0" w:line="240" w:lineRule="auto"/>
        <w:jc w:val="both"/>
        <w:rPr>
          <w:rFonts w:ascii="Sakkal Majalla" w:eastAsia="Calibri" w:hAnsi="Sakkal Majalla" w:cs="Sakkal Majalla"/>
          <w:sz w:val="28"/>
          <w:szCs w:val="28"/>
          <w:rtl/>
          <w:lang w:bidi="ar-EG"/>
        </w:rPr>
      </w:pPr>
    </w:p>
    <w:p w14:paraId="3D92D217" w14:textId="77777777" w:rsidR="00C34618" w:rsidRPr="00446561" w:rsidRDefault="00C34618" w:rsidP="00F7320D">
      <w:pPr>
        <w:spacing w:after="0" w:line="240" w:lineRule="auto"/>
        <w:rPr>
          <w:rFonts w:ascii="Sakkal Majalla" w:eastAsia="Calibri" w:hAnsi="Sakkal Majalla" w:cs="Sakkal Majalla"/>
          <w:b/>
          <w:bCs/>
          <w:sz w:val="28"/>
          <w:szCs w:val="28"/>
          <w:u w:val="single"/>
          <w:rtl/>
          <w:lang w:bidi="ar-EG"/>
        </w:rPr>
      </w:pPr>
      <w:r w:rsidRPr="00446561">
        <w:rPr>
          <w:rFonts w:ascii="Sakkal Majalla" w:eastAsia="Calibri" w:hAnsi="Sakkal Majalla" w:cs="Sakkal Majalla"/>
          <w:b/>
          <w:bCs/>
          <w:sz w:val="28"/>
          <w:szCs w:val="28"/>
          <w:u w:val="single"/>
          <w:rtl/>
        </w:rPr>
        <w:t>التعقيب على الدراسات السابقة:</w:t>
      </w:r>
    </w:p>
    <w:p w14:paraId="449290BA" w14:textId="77777777" w:rsidR="00C34618" w:rsidRPr="00446561" w:rsidRDefault="00C34618" w:rsidP="00F7320D">
      <w:pPr>
        <w:spacing w:after="0" w:line="240" w:lineRule="auto"/>
        <w:rPr>
          <w:rFonts w:ascii="Sakkal Majalla" w:eastAsia="Calibri" w:hAnsi="Sakkal Majalla" w:cs="Sakkal Majalla"/>
          <w:b/>
          <w:bCs/>
          <w:sz w:val="28"/>
          <w:szCs w:val="28"/>
          <w:u w:val="single"/>
          <w:rtl/>
          <w:lang w:bidi="ar-EG"/>
        </w:rPr>
      </w:pPr>
    </w:p>
    <w:p w14:paraId="45C6F747" w14:textId="77777777" w:rsidR="00C34618" w:rsidRPr="00446561" w:rsidRDefault="00C34618" w:rsidP="00F7320D">
      <w:pPr>
        <w:spacing w:after="0" w:line="240" w:lineRule="auto"/>
        <w:ind w:left="185"/>
        <w:jc w:val="both"/>
        <w:rPr>
          <w:rFonts w:ascii="Sakkal Majalla" w:eastAsia="Calibri" w:hAnsi="Sakkal Majalla" w:cs="Sakkal Majalla"/>
          <w:b/>
          <w:bCs/>
          <w:sz w:val="28"/>
          <w:szCs w:val="28"/>
          <w:rtl/>
          <w:lang w:bidi="ar-EG"/>
        </w:rPr>
      </w:pPr>
      <w:r w:rsidRPr="00446561">
        <w:rPr>
          <w:rFonts w:ascii="Sakkal Majalla" w:eastAsia="Calibri" w:hAnsi="Sakkal Majalla" w:cs="Sakkal Majalla"/>
          <w:b/>
          <w:bCs/>
          <w:sz w:val="28"/>
          <w:szCs w:val="28"/>
          <w:rtl/>
          <w:lang w:bidi="ar-EG"/>
        </w:rPr>
        <w:t xml:space="preserve">تبين للباحثة من خلال عرض الدراسات السابقة التي تناولت برامج التدريب والتطوير لدى العاملين بالبنوك ما يلي: </w:t>
      </w:r>
    </w:p>
    <w:p w14:paraId="7D09321C" w14:textId="77777777" w:rsidR="00C34618" w:rsidRPr="00446561" w:rsidRDefault="00C34618" w:rsidP="00A11C79">
      <w:pPr>
        <w:numPr>
          <w:ilvl w:val="0"/>
          <w:numId w:val="3"/>
        </w:numPr>
        <w:spacing w:after="0" w:line="240" w:lineRule="auto"/>
        <w:ind w:left="327" w:hanging="142"/>
        <w:contextualSpacing/>
        <w:jc w:val="both"/>
        <w:rPr>
          <w:rFonts w:ascii="Sakkal Majalla" w:eastAsia="Calibri" w:hAnsi="Sakkal Majalla" w:cs="Sakkal Majalla"/>
          <w:kern w:val="0"/>
          <w:sz w:val="28"/>
          <w:szCs w:val="28"/>
          <w:lang w:bidi="ar-EG"/>
        </w:rPr>
      </w:pPr>
      <w:r w:rsidRPr="00446561">
        <w:rPr>
          <w:rFonts w:ascii="Sakkal Majalla" w:eastAsia="Calibri" w:hAnsi="Sakkal Majalla" w:cs="Sakkal Majalla"/>
          <w:kern w:val="0"/>
          <w:sz w:val="28"/>
          <w:szCs w:val="28"/>
          <w:rtl/>
          <w:lang w:bidi="ar-EG"/>
        </w:rPr>
        <w:t xml:space="preserve"> اتفقت معظم الدراسات التي تناولت متغير برامج التدريب والتطوير كمتغير مستقل.</w:t>
      </w:r>
    </w:p>
    <w:p w14:paraId="64D45BC6" w14:textId="77777777" w:rsidR="00C34618" w:rsidRPr="00446561" w:rsidRDefault="00C34618" w:rsidP="00A11C79">
      <w:pPr>
        <w:numPr>
          <w:ilvl w:val="0"/>
          <w:numId w:val="3"/>
        </w:numPr>
        <w:spacing w:after="0" w:line="240" w:lineRule="auto"/>
        <w:ind w:left="327" w:hanging="142"/>
        <w:contextualSpacing/>
        <w:jc w:val="both"/>
        <w:rPr>
          <w:rFonts w:ascii="Sakkal Majalla" w:eastAsia="Calibri" w:hAnsi="Sakkal Majalla" w:cs="Sakkal Majalla"/>
          <w:kern w:val="0"/>
          <w:sz w:val="28"/>
          <w:szCs w:val="28"/>
          <w:lang w:bidi="ar-EG"/>
        </w:rPr>
      </w:pPr>
      <w:r w:rsidRPr="00446561">
        <w:rPr>
          <w:rFonts w:ascii="Sakkal Majalla" w:eastAsia="Calibri" w:hAnsi="Sakkal Majalla" w:cs="Sakkal Majalla"/>
          <w:kern w:val="0"/>
          <w:sz w:val="28"/>
          <w:szCs w:val="28"/>
          <w:rtl/>
          <w:lang w:bidi="ar-EG"/>
        </w:rPr>
        <w:t>اتفقت دراسات كل من: (</w:t>
      </w:r>
      <w:proofErr w:type="gramStart"/>
      <w:r w:rsidRPr="00446561">
        <w:rPr>
          <w:rFonts w:ascii="Sakkal Majalla" w:eastAsia="Calibri" w:hAnsi="Sakkal Majalla" w:cs="Sakkal Majalla"/>
          <w:kern w:val="0"/>
          <w:sz w:val="28"/>
          <w:szCs w:val="28"/>
          <w:rtl/>
          <w:lang w:bidi="ar-EG"/>
        </w:rPr>
        <w:t>غنيم ،</w:t>
      </w:r>
      <w:proofErr w:type="gramEnd"/>
      <w:r w:rsidRPr="00446561">
        <w:rPr>
          <w:rFonts w:ascii="Sakkal Majalla" w:eastAsia="Calibri" w:hAnsi="Sakkal Majalla" w:cs="Sakkal Majalla"/>
          <w:kern w:val="0"/>
          <w:sz w:val="28"/>
          <w:szCs w:val="28"/>
          <w:rtl/>
          <w:lang w:bidi="ar-EG"/>
        </w:rPr>
        <w:t xml:space="preserve"> 2018) و (الحياصات، 2020) و   و(</w:t>
      </w:r>
      <w:proofErr w:type="spellStart"/>
      <w:r w:rsidRPr="00446561">
        <w:rPr>
          <w:rFonts w:ascii="Sakkal Majalla" w:eastAsia="Calibri" w:hAnsi="Sakkal Majalla" w:cs="Sakkal Majalla"/>
          <w:kern w:val="0"/>
          <w:sz w:val="28"/>
          <w:szCs w:val="28"/>
          <w:lang w:bidi="ar-EG"/>
        </w:rPr>
        <w:t>Palikhe</w:t>
      </w:r>
      <w:proofErr w:type="spellEnd"/>
      <w:r w:rsidRPr="00446561">
        <w:rPr>
          <w:rFonts w:ascii="Sakkal Majalla" w:eastAsia="Calibri" w:hAnsi="Sakkal Majalla" w:cs="Sakkal Majalla"/>
          <w:kern w:val="0"/>
          <w:sz w:val="28"/>
          <w:szCs w:val="28"/>
          <w:lang w:bidi="ar-EG"/>
        </w:rPr>
        <w:t xml:space="preserve"> &amp; Thapa, 2023</w:t>
      </w:r>
      <w:r w:rsidRPr="00446561">
        <w:rPr>
          <w:rFonts w:ascii="Sakkal Majalla" w:eastAsia="Calibri" w:hAnsi="Sakkal Majalla" w:cs="Sakkal Majalla"/>
          <w:kern w:val="0"/>
          <w:sz w:val="28"/>
          <w:szCs w:val="28"/>
          <w:rtl/>
          <w:lang w:bidi="ar-EG"/>
        </w:rPr>
        <w:t>) على التحري عن أثر التدريب والتطوير على الأداء الوظيفي.</w:t>
      </w:r>
    </w:p>
    <w:p w14:paraId="41D1A1A8" w14:textId="77777777" w:rsidR="00C34618" w:rsidRPr="00446561" w:rsidRDefault="00C34618" w:rsidP="00A11C79">
      <w:pPr>
        <w:numPr>
          <w:ilvl w:val="0"/>
          <w:numId w:val="3"/>
        </w:numPr>
        <w:spacing w:after="0" w:line="240" w:lineRule="auto"/>
        <w:ind w:left="327" w:hanging="142"/>
        <w:contextualSpacing/>
        <w:jc w:val="both"/>
        <w:rPr>
          <w:rFonts w:ascii="Sakkal Majalla" w:eastAsia="Calibri" w:hAnsi="Sakkal Majalla" w:cs="Sakkal Majalla"/>
          <w:kern w:val="0"/>
          <w:sz w:val="28"/>
          <w:szCs w:val="28"/>
          <w:lang w:bidi="ar-EG"/>
        </w:rPr>
      </w:pPr>
      <w:r w:rsidRPr="00446561">
        <w:rPr>
          <w:rFonts w:ascii="Sakkal Majalla" w:eastAsia="Calibri" w:hAnsi="Sakkal Majalla" w:cs="Sakkal Majalla"/>
          <w:kern w:val="0"/>
          <w:sz w:val="28"/>
          <w:szCs w:val="28"/>
          <w:rtl/>
          <w:lang w:bidi="ar-EG"/>
        </w:rPr>
        <w:t>اهتمت دراسة (الغامدي، 2021) بالتحري عن تأثير برامج التدريب على أحد العوامل النفسية، وتتمثل في جودة الحياة الوظيفي.</w:t>
      </w:r>
    </w:p>
    <w:p w14:paraId="223384FF" w14:textId="77777777" w:rsidR="00C34618" w:rsidRPr="00446561" w:rsidRDefault="00C34618" w:rsidP="00A11C79">
      <w:pPr>
        <w:numPr>
          <w:ilvl w:val="0"/>
          <w:numId w:val="3"/>
        </w:numPr>
        <w:spacing w:after="0" w:line="240" w:lineRule="auto"/>
        <w:ind w:left="327" w:hanging="142"/>
        <w:contextualSpacing/>
        <w:jc w:val="both"/>
        <w:rPr>
          <w:rFonts w:ascii="Sakkal Majalla" w:eastAsia="Calibri" w:hAnsi="Sakkal Majalla" w:cs="Sakkal Majalla"/>
          <w:kern w:val="0"/>
          <w:sz w:val="28"/>
          <w:szCs w:val="28"/>
          <w:lang w:bidi="ar-EG"/>
        </w:rPr>
      </w:pPr>
      <w:r w:rsidRPr="00446561">
        <w:rPr>
          <w:rFonts w:ascii="Sakkal Majalla" w:eastAsia="Calibri" w:hAnsi="Sakkal Majalla" w:cs="Sakkal Majalla"/>
          <w:kern w:val="0"/>
          <w:sz w:val="28"/>
          <w:szCs w:val="28"/>
          <w:rtl/>
          <w:lang w:bidi="ar-EG"/>
        </w:rPr>
        <w:t>كما اهتمت دراسة (</w:t>
      </w:r>
      <w:proofErr w:type="spellStart"/>
      <w:r w:rsidRPr="00446561">
        <w:rPr>
          <w:rFonts w:ascii="Sakkal Majalla" w:eastAsia="Calibri" w:hAnsi="Sakkal Majalla" w:cs="Sakkal Majalla"/>
          <w:kern w:val="0"/>
          <w:sz w:val="28"/>
          <w:szCs w:val="28"/>
          <w:lang w:bidi="ar-EG"/>
        </w:rPr>
        <w:t>Chovarda</w:t>
      </w:r>
      <w:proofErr w:type="spellEnd"/>
      <w:r w:rsidRPr="00446561">
        <w:rPr>
          <w:rFonts w:ascii="Sakkal Majalla" w:eastAsia="Calibri" w:hAnsi="Sakkal Majalla" w:cs="Sakkal Majalla"/>
          <w:kern w:val="0"/>
          <w:sz w:val="28"/>
          <w:szCs w:val="28"/>
          <w:lang w:bidi="ar-EG"/>
        </w:rPr>
        <w:t>, 2021</w:t>
      </w:r>
      <w:r w:rsidRPr="00446561">
        <w:rPr>
          <w:rFonts w:ascii="Sakkal Majalla" w:eastAsia="Calibri" w:hAnsi="Sakkal Majalla" w:cs="Sakkal Majalla"/>
          <w:kern w:val="0"/>
          <w:sz w:val="28"/>
          <w:szCs w:val="28"/>
          <w:rtl/>
          <w:lang w:bidi="ar-EG"/>
        </w:rPr>
        <w:t>) بالتحري عن تأثير برامج التدريب على أحد العوامل الاجتماعية لدى العاملين، وتتمثل في المشاركة في العمل.</w:t>
      </w:r>
    </w:p>
    <w:p w14:paraId="2D81F1BF" w14:textId="77777777" w:rsidR="00C34618" w:rsidRPr="00446561" w:rsidRDefault="00C34618" w:rsidP="00A11C79">
      <w:pPr>
        <w:numPr>
          <w:ilvl w:val="0"/>
          <w:numId w:val="3"/>
        </w:numPr>
        <w:spacing w:after="0" w:line="240" w:lineRule="auto"/>
        <w:ind w:left="327" w:hanging="142"/>
        <w:contextualSpacing/>
        <w:jc w:val="both"/>
        <w:rPr>
          <w:rFonts w:ascii="Sakkal Majalla" w:eastAsia="Calibri" w:hAnsi="Sakkal Majalla" w:cs="Sakkal Majalla"/>
          <w:kern w:val="0"/>
          <w:sz w:val="28"/>
          <w:szCs w:val="28"/>
          <w:lang w:bidi="ar-EG"/>
        </w:rPr>
      </w:pPr>
      <w:r w:rsidRPr="00446561">
        <w:rPr>
          <w:rFonts w:ascii="Sakkal Majalla" w:eastAsia="Calibri" w:hAnsi="Sakkal Majalla" w:cs="Sakkal Majalla"/>
          <w:kern w:val="0"/>
          <w:sz w:val="28"/>
          <w:szCs w:val="28"/>
          <w:rtl/>
          <w:lang w:bidi="ar-EG"/>
        </w:rPr>
        <w:t>توصلت دراسات الدراسات إلى وجود أثر إيجابي لبرامج التدريب والتطوير على تنمية بعض العوامل المهنية والنفسية والاجتماعية لدى العاملين في القطاع المصرفي.</w:t>
      </w:r>
    </w:p>
    <w:p w14:paraId="6D23EE52" w14:textId="77777777" w:rsidR="00C34618" w:rsidRPr="00446561" w:rsidRDefault="00C34618" w:rsidP="00A11C79">
      <w:pPr>
        <w:numPr>
          <w:ilvl w:val="0"/>
          <w:numId w:val="3"/>
        </w:numPr>
        <w:spacing w:after="0" w:line="240" w:lineRule="auto"/>
        <w:ind w:left="327" w:hanging="142"/>
        <w:contextualSpacing/>
        <w:jc w:val="both"/>
        <w:rPr>
          <w:rFonts w:ascii="Sakkal Majalla" w:eastAsia="Calibri" w:hAnsi="Sakkal Majalla" w:cs="Sakkal Majalla"/>
          <w:kern w:val="0"/>
          <w:sz w:val="28"/>
          <w:szCs w:val="28"/>
          <w:lang w:bidi="ar-EG"/>
        </w:rPr>
      </w:pPr>
      <w:r w:rsidRPr="00446561">
        <w:rPr>
          <w:rFonts w:ascii="Sakkal Majalla" w:eastAsia="Calibri" w:hAnsi="Sakkal Majalla" w:cs="Sakkal Majalla"/>
          <w:kern w:val="0"/>
          <w:sz w:val="28"/>
          <w:szCs w:val="28"/>
          <w:rtl/>
          <w:lang w:bidi="ar-EG"/>
        </w:rPr>
        <w:t>تنوعت بيئة الدراسات، حيث طبقت دراسة (غنيم، 2018) بقطاع غزة، بينما أجريت (الحياصات، 2020) في محافظة بلقاء، أما دراسة (</w:t>
      </w:r>
      <w:proofErr w:type="spellStart"/>
      <w:r w:rsidRPr="00446561">
        <w:rPr>
          <w:rFonts w:ascii="Sakkal Majalla" w:eastAsia="Calibri" w:hAnsi="Sakkal Majalla" w:cs="Sakkal Majalla"/>
          <w:kern w:val="0"/>
          <w:sz w:val="28"/>
          <w:szCs w:val="28"/>
          <w:rtl/>
          <w:lang w:bidi="ar-EG"/>
        </w:rPr>
        <w:t>الغامدى</w:t>
      </w:r>
      <w:proofErr w:type="spellEnd"/>
      <w:r w:rsidRPr="00446561">
        <w:rPr>
          <w:rFonts w:ascii="Sakkal Majalla" w:eastAsia="Calibri" w:hAnsi="Sakkal Majalla" w:cs="Sakkal Majalla"/>
          <w:kern w:val="0"/>
          <w:sz w:val="28"/>
          <w:szCs w:val="28"/>
          <w:rtl/>
          <w:lang w:bidi="ar-EG"/>
        </w:rPr>
        <w:t>، 2021) فطبقت بجدة، كما طبقت دراسة (</w:t>
      </w:r>
      <w:proofErr w:type="spellStart"/>
      <w:r w:rsidRPr="00446561">
        <w:rPr>
          <w:rFonts w:ascii="Sakkal Majalla" w:eastAsia="Calibri" w:hAnsi="Sakkal Majalla" w:cs="Sakkal Majalla"/>
          <w:kern w:val="0"/>
          <w:sz w:val="28"/>
          <w:szCs w:val="28"/>
          <w:lang w:bidi="ar-EG"/>
        </w:rPr>
        <w:t>Palikhe</w:t>
      </w:r>
      <w:proofErr w:type="spellEnd"/>
      <w:r w:rsidRPr="00446561">
        <w:rPr>
          <w:rFonts w:ascii="Sakkal Majalla" w:eastAsia="Calibri" w:hAnsi="Sakkal Majalla" w:cs="Sakkal Majalla"/>
          <w:kern w:val="0"/>
          <w:sz w:val="28"/>
          <w:szCs w:val="28"/>
          <w:lang w:bidi="ar-EG"/>
        </w:rPr>
        <w:t xml:space="preserve"> &amp; Thapa, 2023</w:t>
      </w:r>
      <w:r w:rsidRPr="00446561">
        <w:rPr>
          <w:rFonts w:ascii="Sakkal Majalla" w:eastAsia="Calibri" w:hAnsi="Sakkal Majalla" w:cs="Sakkal Majalla"/>
          <w:kern w:val="0"/>
          <w:sz w:val="28"/>
          <w:szCs w:val="28"/>
          <w:rtl/>
          <w:lang w:bidi="ar-EG"/>
        </w:rPr>
        <w:t>) بنيبال، ودراسة (</w:t>
      </w:r>
      <w:proofErr w:type="spellStart"/>
      <w:r w:rsidRPr="00446561">
        <w:rPr>
          <w:rFonts w:ascii="Sakkal Majalla" w:eastAsia="Calibri" w:hAnsi="Sakkal Majalla" w:cs="Sakkal Majalla"/>
          <w:kern w:val="0"/>
          <w:sz w:val="28"/>
          <w:szCs w:val="28"/>
          <w:lang w:bidi="ar-EG"/>
        </w:rPr>
        <w:t>Chovarda</w:t>
      </w:r>
      <w:proofErr w:type="spellEnd"/>
      <w:r w:rsidRPr="00446561">
        <w:rPr>
          <w:rFonts w:ascii="Sakkal Majalla" w:eastAsia="Calibri" w:hAnsi="Sakkal Majalla" w:cs="Sakkal Majalla"/>
          <w:kern w:val="0"/>
          <w:sz w:val="28"/>
          <w:szCs w:val="28"/>
          <w:lang w:bidi="ar-EG"/>
        </w:rPr>
        <w:t>, 2021</w:t>
      </w:r>
      <w:r w:rsidRPr="00446561">
        <w:rPr>
          <w:rFonts w:ascii="Sakkal Majalla" w:eastAsia="Calibri" w:hAnsi="Sakkal Majalla" w:cs="Sakkal Majalla"/>
          <w:kern w:val="0"/>
          <w:sz w:val="28"/>
          <w:szCs w:val="28"/>
          <w:rtl/>
          <w:lang w:bidi="ar-EG"/>
        </w:rPr>
        <w:t>) باليونان.</w:t>
      </w:r>
    </w:p>
    <w:p w14:paraId="167ABA00" w14:textId="77777777" w:rsidR="00C34618" w:rsidRPr="00446561" w:rsidRDefault="00C34618" w:rsidP="00A11C79">
      <w:pPr>
        <w:numPr>
          <w:ilvl w:val="0"/>
          <w:numId w:val="3"/>
        </w:numPr>
        <w:spacing w:after="0" w:line="240" w:lineRule="auto"/>
        <w:ind w:left="327" w:hanging="142"/>
        <w:contextualSpacing/>
        <w:jc w:val="both"/>
        <w:rPr>
          <w:rFonts w:ascii="Sakkal Majalla" w:eastAsia="Calibri" w:hAnsi="Sakkal Majalla" w:cs="Sakkal Majalla"/>
          <w:kern w:val="0"/>
          <w:sz w:val="28"/>
          <w:szCs w:val="28"/>
          <w:lang w:bidi="ar-EG"/>
        </w:rPr>
      </w:pPr>
      <w:r w:rsidRPr="00446561">
        <w:rPr>
          <w:rFonts w:ascii="Sakkal Majalla" w:eastAsia="Calibri" w:hAnsi="Sakkal Majalla" w:cs="Sakkal Majalla"/>
          <w:kern w:val="0"/>
          <w:sz w:val="28"/>
          <w:szCs w:val="28"/>
          <w:rtl/>
          <w:lang w:bidi="ar-EG"/>
        </w:rPr>
        <w:t>اتفقت جميع الدراسات السابقة على اتباع المنهج الوصفي.</w:t>
      </w:r>
    </w:p>
    <w:p w14:paraId="7D3E4F5D" w14:textId="77777777" w:rsidR="00C34618" w:rsidRPr="00446561" w:rsidRDefault="00C34618" w:rsidP="00F7320D">
      <w:pPr>
        <w:spacing w:after="0" w:line="240" w:lineRule="auto"/>
        <w:rPr>
          <w:rFonts w:ascii="Sakkal Majalla" w:eastAsia="Calibri" w:hAnsi="Sakkal Majalla" w:cs="Sakkal Majalla"/>
          <w:b/>
          <w:bCs/>
          <w:sz w:val="28"/>
          <w:szCs w:val="28"/>
          <w:u w:val="single"/>
          <w:rtl/>
          <w:lang w:bidi="ar-EG"/>
        </w:rPr>
      </w:pPr>
    </w:p>
    <w:p w14:paraId="5A7799EB" w14:textId="77777777" w:rsidR="00C34618" w:rsidRPr="00446561" w:rsidRDefault="00C34618" w:rsidP="00F7320D">
      <w:pPr>
        <w:spacing w:after="0" w:line="240" w:lineRule="auto"/>
        <w:ind w:left="185"/>
        <w:jc w:val="both"/>
        <w:rPr>
          <w:rFonts w:ascii="Sakkal Majalla" w:eastAsia="Calibri" w:hAnsi="Sakkal Majalla" w:cs="Sakkal Majalla"/>
          <w:b/>
          <w:bCs/>
          <w:sz w:val="28"/>
          <w:szCs w:val="28"/>
          <w:rtl/>
          <w:lang w:bidi="ar-EG"/>
        </w:rPr>
      </w:pPr>
      <w:r w:rsidRPr="00446561">
        <w:rPr>
          <w:rFonts w:ascii="Sakkal Majalla" w:eastAsia="Calibri" w:hAnsi="Sakkal Majalla" w:cs="Sakkal Majalla"/>
          <w:b/>
          <w:bCs/>
          <w:sz w:val="28"/>
          <w:szCs w:val="28"/>
          <w:rtl/>
          <w:lang w:bidi="ar-EG"/>
        </w:rPr>
        <w:t xml:space="preserve">تبين للباحثة من خلال عرض الدراسات السابقة التي تناولت الولاء التنظيمي لدى العاملين بالبنوك ما يلي: </w:t>
      </w:r>
    </w:p>
    <w:p w14:paraId="3958C562" w14:textId="77777777" w:rsidR="00C34618" w:rsidRPr="00446561" w:rsidRDefault="00C34618" w:rsidP="00A11C79">
      <w:pPr>
        <w:numPr>
          <w:ilvl w:val="0"/>
          <w:numId w:val="3"/>
        </w:numPr>
        <w:spacing w:after="0" w:line="240" w:lineRule="auto"/>
        <w:ind w:left="327" w:hanging="142"/>
        <w:contextualSpacing/>
        <w:jc w:val="both"/>
        <w:rPr>
          <w:rFonts w:ascii="Sakkal Majalla" w:eastAsia="Calibri" w:hAnsi="Sakkal Majalla" w:cs="Sakkal Majalla"/>
          <w:kern w:val="0"/>
          <w:sz w:val="28"/>
          <w:szCs w:val="28"/>
          <w:lang w:bidi="ar-EG"/>
        </w:rPr>
      </w:pPr>
      <w:r w:rsidRPr="00446561">
        <w:rPr>
          <w:rFonts w:ascii="Sakkal Majalla" w:eastAsia="Calibri" w:hAnsi="Sakkal Majalla" w:cs="Sakkal Majalla"/>
          <w:kern w:val="0"/>
          <w:sz w:val="28"/>
          <w:szCs w:val="28"/>
          <w:rtl/>
          <w:lang w:bidi="ar-EG"/>
        </w:rPr>
        <w:t xml:space="preserve"> اتفقت معظم الدراسات التي تناولت متغير الولاء التنظيمي كمتغير مستقل، باستثناء دراسة (</w:t>
      </w:r>
      <w:r w:rsidRPr="00446561">
        <w:rPr>
          <w:rFonts w:ascii="Sakkal Majalla" w:eastAsia="Calibri" w:hAnsi="Sakkal Majalla" w:cs="Sakkal Majalla"/>
          <w:kern w:val="0"/>
          <w:sz w:val="28"/>
          <w:szCs w:val="28"/>
          <w:lang w:bidi="ar-EG"/>
        </w:rPr>
        <w:t>Yining,2023</w:t>
      </w:r>
      <w:r w:rsidRPr="00446561">
        <w:rPr>
          <w:rFonts w:ascii="Sakkal Majalla" w:eastAsia="Calibri" w:hAnsi="Sakkal Majalla" w:cs="Sakkal Majalla"/>
          <w:kern w:val="0"/>
          <w:sz w:val="28"/>
          <w:szCs w:val="28"/>
          <w:rtl/>
          <w:lang w:bidi="ar-EG"/>
        </w:rPr>
        <w:t>) التي تناولت متغير الذكاء الاستراتيجي كمتغير تابع.</w:t>
      </w:r>
    </w:p>
    <w:p w14:paraId="1D99017E" w14:textId="77777777" w:rsidR="00C34618" w:rsidRPr="00446561" w:rsidRDefault="00C34618" w:rsidP="00A11C79">
      <w:pPr>
        <w:numPr>
          <w:ilvl w:val="0"/>
          <w:numId w:val="3"/>
        </w:numPr>
        <w:spacing w:after="0" w:line="240" w:lineRule="auto"/>
        <w:ind w:left="327" w:hanging="142"/>
        <w:contextualSpacing/>
        <w:jc w:val="both"/>
        <w:rPr>
          <w:rFonts w:ascii="Sakkal Majalla" w:eastAsia="Calibri" w:hAnsi="Sakkal Majalla" w:cs="Sakkal Majalla"/>
          <w:kern w:val="0"/>
          <w:sz w:val="28"/>
          <w:szCs w:val="28"/>
          <w:lang w:bidi="ar-EG"/>
        </w:rPr>
      </w:pPr>
      <w:r w:rsidRPr="00446561">
        <w:rPr>
          <w:rFonts w:ascii="Sakkal Majalla" w:eastAsia="Calibri" w:hAnsi="Sakkal Majalla" w:cs="Sakkal Majalla"/>
          <w:kern w:val="0"/>
          <w:sz w:val="28"/>
          <w:szCs w:val="28"/>
          <w:rtl/>
          <w:lang w:bidi="ar-EG"/>
        </w:rPr>
        <w:lastRenderedPageBreak/>
        <w:t>اهتمت دراسة (عبد الناصر ونجيب، 2022) بالتحري عن مستوى الولاء التنظيمي لدى موظفي البنوك أفراد عينة الدراسة.</w:t>
      </w:r>
    </w:p>
    <w:p w14:paraId="11DAFDCB" w14:textId="77777777" w:rsidR="00C34618" w:rsidRPr="00446561" w:rsidRDefault="00C34618" w:rsidP="00A11C79">
      <w:pPr>
        <w:numPr>
          <w:ilvl w:val="0"/>
          <w:numId w:val="3"/>
        </w:numPr>
        <w:spacing w:after="0" w:line="240" w:lineRule="auto"/>
        <w:ind w:left="327" w:hanging="142"/>
        <w:contextualSpacing/>
        <w:jc w:val="both"/>
        <w:rPr>
          <w:rFonts w:ascii="Sakkal Majalla" w:eastAsia="Calibri" w:hAnsi="Sakkal Majalla" w:cs="Sakkal Majalla"/>
          <w:kern w:val="0"/>
          <w:sz w:val="28"/>
          <w:szCs w:val="28"/>
          <w:lang w:bidi="ar-EG"/>
        </w:rPr>
      </w:pPr>
      <w:r w:rsidRPr="00446561">
        <w:rPr>
          <w:rFonts w:ascii="Sakkal Majalla" w:eastAsia="Calibri" w:hAnsi="Sakkal Majalla" w:cs="Sakkal Majalla"/>
          <w:kern w:val="0"/>
          <w:sz w:val="28"/>
          <w:szCs w:val="28"/>
          <w:rtl/>
          <w:lang w:bidi="ar-EG"/>
        </w:rPr>
        <w:t>توصلت دراسات كل من: (</w:t>
      </w:r>
      <w:r w:rsidRPr="00446561">
        <w:rPr>
          <w:rFonts w:ascii="Sakkal Majalla" w:eastAsia="Calibri" w:hAnsi="Sakkal Majalla" w:cs="Sakkal Majalla"/>
          <w:kern w:val="0"/>
          <w:sz w:val="28"/>
          <w:szCs w:val="28"/>
          <w:lang w:bidi="ar-EG"/>
        </w:rPr>
        <w:t>Joseph et al., 2022</w:t>
      </w:r>
      <w:r w:rsidRPr="00446561">
        <w:rPr>
          <w:rFonts w:ascii="Sakkal Majalla" w:eastAsia="Calibri" w:hAnsi="Sakkal Majalla" w:cs="Sakkal Majalla"/>
          <w:kern w:val="0"/>
          <w:sz w:val="28"/>
          <w:szCs w:val="28"/>
          <w:rtl/>
          <w:lang w:bidi="ar-EG"/>
        </w:rPr>
        <w:t>) و (عبد الناصر ونجيب، 2022) و (البوري وعامر، 2024) إلى وجود تأثير لمتغير الولاء التنظيمي كمتغير مستقل على كل من: المرونة التنظيمية، والأداء الوظيفي.</w:t>
      </w:r>
    </w:p>
    <w:p w14:paraId="1946FF02" w14:textId="77777777" w:rsidR="00C34618" w:rsidRPr="00446561" w:rsidRDefault="00C34618" w:rsidP="00A11C79">
      <w:pPr>
        <w:numPr>
          <w:ilvl w:val="0"/>
          <w:numId w:val="3"/>
        </w:numPr>
        <w:spacing w:after="0" w:line="240" w:lineRule="auto"/>
        <w:ind w:left="327" w:hanging="142"/>
        <w:contextualSpacing/>
        <w:jc w:val="both"/>
        <w:rPr>
          <w:rFonts w:ascii="Sakkal Majalla" w:eastAsia="Calibri" w:hAnsi="Sakkal Majalla" w:cs="Sakkal Majalla"/>
          <w:kern w:val="0"/>
          <w:sz w:val="28"/>
          <w:szCs w:val="28"/>
          <w:lang w:bidi="ar-EG"/>
        </w:rPr>
      </w:pPr>
      <w:r w:rsidRPr="00446561">
        <w:rPr>
          <w:rFonts w:ascii="Sakkal Majalla" w:eastAsia="Calibri" w:hAnsi="Sakkal Majalla" w:cs="Sakkal Majalla"/>
          <w:kern w:val="0"/>
          <w:sz w:val="28"/>
          <w:szCs w:val="28"/>
          <w:rtl/>
          <w:lang w:bidi="ar-EG"/>
        </w:rPr>
        <w:t xml:space="preserve">تنوعت بيئة الدراسات حيث طبقت دراسة </w:t>
      </w:r>
      <w:proofErr w:type="gramStart"/>
      <w:r w:rsidRPr="00446561">
        <w:rPr>
          <w:rFonts w:ascii="Sakkal Majalla" w:eastAsia="Calibri" w:hAnsi="Sakkal Majalla" w:cs="Sakkal Majalla"/>
          <w:kern w:val="0"/>
          <w:sz w:val="28"/>
          <w:szCs w:val="28"/>
          <w:rtl/>
          <w:lang w:bidi="ar-EG"/>
        </w:rPr>
        <w:t xml:space="preserve">(  </w:t>
      </w:r>
      <w:r w:rsidRPr="00446561">
        <w:rPr>
          <w:rFonts w:ascii="Sakkal Majalla" w:eastAsia="Calibri" w:hAnsi="Sakkal Majalla" w:cs="Sakkal Majalla"/>
          <w:kern w:val="0"/>
          <w:sz w:val="28"/>
          <w:szCs w:val="28"/>
          <w:lang w:bidi="ar-EG"/>
        </w:rPr>
        <w:t>Joseph</w:t>
      </w:r>
      <w:proofErr w:type="gramEnd"/>
      <w:r w:rsidRPr="00446561">
        <w:rPr>
          <w:rFonts w:ascii="Sakkal Majalla" w:eastAsia="Calibri" w:hAnsi="Sakkal Majalla" w:cs="Sakkal Majalla"/>
          <w:kern w:val="0"/>
          <w:sz w:val="28"/>
          <w:szCs w:val="28"/>
          <w:lang w:bidi="ar-EG"/>
        </w:rPr>
        <w:t xml:space="preserve"> et al., 2022</w:t>
      </w:r>
      <w:r w:rsidRPr="00446561">
        <w:rPr>
          <w:rFonts w:ascii="Sakkal Majalla" w:eastAsia="Calibri" w:hAnsi="Sakkal Majalla" w:cs="Sakkal Majalla"/>
          <w:kern w:val="0"/>
          <w:sz w:val="28"/>
          <w:szCs w:val="28"/>
          <w:rtl/>
          <w:lang w:bidi="ar-EG"/>
        </w:rPr>
        <w:t xml:space="preserve">) </w:t>
      </w:r>
      <w:proofErr w:type="spellStart"/>
      <w:r w:rsidRPr="00446561">
        <w:rPr>
          <w:rFonts w:ascii="Sakkal Majalla" w:eastAsia="Calibri" w:hAnsi="Sakkal Majalla" w:cs="Sakkal Majalla"/>
          <w:kern w:val="0"/>
          <w:sz w:val="28"/>
          <w:szCs w:val="28"/>
          <w:rtl/>
          <w:lang w:bidi="ar-EG"/>
        </w:rPr>
        <w:t>بنجيريا</w:t>
      </w:r>
      <w:proofErr w:type="spellEnd"/>
      <w:r w:rsidRPr="00446561">
        <w:rPr>
          <w:rFonts w:ascii="Sakkal Majalla" w:eastAsia="Calibri" w:hAnsi="Sakkal Majalla" w:cs="Sakkal Majalla"/>
          <w:kern w:val="0"/>
          <w:sz w:val="28"/>
          <w:szCs w:val="28"/>
          <w:rtl/>
          <w:lang w:bidi="ar-EG"/>
        </w:rPr>
        <w:t xml:space="preserve">، بينما أجريت (عبد الناصر ونجيب، 2022) بولاية </w:t>
      </w:r>
      <w:proofErr w:type="spellStart"/>
      <w:r w:rsidRPr="00446561">
        <w:rPr>
          <w:rFonts w:ascii="Sakkal Majalla" w:eastAsia="Calibri" w:hAnsi="Sakkal Majalla" w:cs="Sakkal Majalla"/>
          <w:kern w:val="0"/>
          <w:sz w:val="28"/>
          <w:szCs w:val="28"/>
          <w:rtl/>
          <w:lang w:bidi="ar-EG"/>
        </w:rPr>
        <w:t>جيجيل</w:t>
      </w:r>
      <w:proofErr w:type="spellEnd"/>
      <w:r w:rsidRPr="00446561">
        <w:rPr>
          <w:rFonts w:ascii="Sakkal Majalla" w:eastAsia="Calibri" w:hAnsi="Sakkal Majalla" w:cs="Sakkal Majalla"/>
          <w:kern w:val="0"/>
          <w:sz w:val="28"/>
          <w:szCs w:val="28"/>
          <w:rtl/>
          <w:lang w:bidi="ar-EG"/>
        </w:rPr>
        <w:t>، بينما طبقت دراسة (</w:t>
      </w:r>
      <w:r w:rsidRPr="00446561">
        <w:rPr>
          <w:rFonts w:ascii="Sakkal Majalla" w:eastAsia="Calibri" w:hAnsi="Sakkal Majalla" w:cs="Sakkal Majalla"/>
          <w:kern w:val="0"/>
          <w:sz w:val="28"/>
          <w:szCs w:val="28"/>
          <w:lang w:bidi="ar-EG"/>
        </w:rPr>
        <w:t>Yining,</w:t>
      </w:r>
      <w:proofErr w:type="gramStart"/>
      <w:r w:rsidRPr="00446561">
        <w:rPr>
          <w:rFonts w:ascii="Sakkal Majalla" w:eastAsia="Calibri" w:hAnsi="Sakkal Majalla" w:cs="Sakkal Majalla"/>
          <w:kern w:val="0"/>
          <w:sz w:val="28"/>
          <w:szCs w:val="28"/>
          <w:lang w:bidi="ar-EG"/>
        </w:rPr>
        <w:t>2023</w:t>
      </w:r>
      <w:r w:rsidRPr="00446561">
        <w:rPr>
          <w:rFonts w:ascii="Sakkal Majalla" w:eastAsia="Calibri" w:hAnsi="Sakkal Majalla" w:cs="Sakkal Majalla"/>
          <w:kern w:val="0"/>
          <w:sz w:val="28"/>
          <w:szCs w:val="28"/>
          <w:rtl/>
          <w:lang w:bidi="ar-EG"/>
        </w:rPr>
        <w:t xml:space="preserve"> )</w:t>
      </w:r>
      <w:proofErr w:type="gramEnd"/>
      <w:r w:rsidRPr="00446561">
        <w:rPr>
          <w:rFonts w:ascii="Sakkal Majalla" w:eastAsia="Calibri" w:hAnsi="Sakkal Majalla" w:cs="Sakkal Majalla"/>
          <w:kern w:val="0"/>
          <w:sz w:val="28"/>
          <w:szCs w:val="28"/>
          <w:rtl/>
          <w:lang w:bidi="ar-EG"/>
        </w:rPr>
        <w:t xml:space="preserve"> </w:t>
      </w:r>
      <w:proofErr w:type="spellStart"/>
      <w:r w:rsidRPr="00446561">
        <w:rPr>
          <w:rFonts w:ascii="Sakkal Majalla" w:eastAsia="Calibri" w:hAnsi="Sakkal Majalla" w:cs="Sakkal Majalla"/>
          <w:kern w:val="0"/>
          <w:sz w:val="28"/>
          <w:szCs w:val="28"/>
          <w:rtl/>
          <w:lang w:bidi="ar-EG"/>
        </w:rPr>
        <w:t>بينجدينجشان</w:t>
      </w:r>
      <w:proofErr w:type="spellEnd"/>
      <w:r w:rsidRPr="00446561">
        <w:rPr>
          <w:rFonts w:ascii="Sakkal Majalla" w:eastAsia="Calibri" w:hAnsi="Sakkal Majalla" w:cs="Sakkal Majalla"/>
          <w:kern w:val="0"/>
          <w:sz w:val="28"/>
          <w:szCs w:val="28"/>
          <w:rtl/>
          <w:lang w:bidi="ar-EG"/>
        </w:rPr>
        <w:t>، أما دراسة (البوري والعامري، 2024) فطبقت بصنعاء.</w:t>
      </w:r>
    </w:p>
    <w:p w14:paraId="53B1B449" w14:textId="77777777" w:rsidR="00C34618" w:rsidRPr="00446561" w:rsidRDefault="00C34618" w:rsidP="00F7320D">
      <w:pPr>
        <w:spacing w:after="0" w:line="240" w:lineRule="auto"/>
        <w:rPr>
          <w:rFonts w:ascii="Sakkal Majalla" w:eastAsia="Calibri" w:hAnsi="Sakkal Majalla" w:cs="Sakkal Majalla"/>
          <w:b/>
          <w:bCs/>
          <w:sz w:val="28"/>
          <w:szCs w:val="28"/>
          <w:u w:val="single"/>
          <w:rtl/>
          <w:lang w:bidi="ar-EG"/>
        </w:rPr>
      </w:pPr>
    </w:p>
    <w:p w14:paraId="635E3613" w14:textId="77777777" w:rsidR="00C34618" w:rsidRPr="00446561" w:rsidRDefault="00C34618" w:rsidP="00F7320D">
      <w:pPr>
        <w:spacing w:after="0" w:line="240" w:lineRule="auto"/>
        <w:ind w:left="185"/>
        <w:jc w:val="both"/>
        <w:rPr>
          <w:rFonts w:ascii="Sakkal Majalla" w:eastAsia="Calibri" w:hAnsi="Sakkal Majalla" w:cs="Sakkal Majalla"/>
          <w:b/>
          <w:bCs/>
          <w:sz w:val="28"/>
          <w:szCs w:val="28"/>
          <w:rtl/>
          <w:lang w:bidi="ar-EG"/>
        </w:rPr>
      </w:pPr>
      <w:r w:rsidRPr="00446561">
        <w:rPr>
          <w:rFonts w:ascii="Sakkal Majalla" w:eastAsia="Calibri" w:hAnsi="Sakkal Majalla" w:cs="Sakkal Majalla"/>
          <w:b/>
          <w:bCs/>
          <w:sz w:val="28"/>
          <w:szCs w:val="28"/>
          <w:rtl/>
          <w:lang w:bidi="ar-EG"/>
        </w:rPr>
        <w:t xml:space="preserve">تبين للباحثة من خلال عرض الدراسات السابقة التي تناولت الرضا الوظيفي لدى العاملين بالبنوك ما يلي: </w:t>
      </w:r>
    </w:p>
    <w:p w14:paraId="304D63C6" w14:textId="77777777" w:rsidR="00C34618" w:rsidRPr="00446561" w:rsidRDefault="00C34618" w:rsidP="00A11C79">
      <w:pPr>
        <w:numPr>
          <w:ilvl w:val="0"/>
          <w:numId w:val="3"/>
        </w:numPr>
        <w:spacing w:after="0" w:line="240" w:lineRule="auto"/>
        <w:ind w:left="327" w:hanging="142"/>
        <w:contextualSpacing/>
        <w:jc w:val="both"/>
        <w:rPr>
          <w:rFonts w:ascii="Sakkal Majalla" w:eastAsia="Calibri" w:hAnsi="Sakkal Majalla" w:cs="Sakkal Majalla"/>
          <w:kern w:val="0"/>
          <w:sz w:val="28"/>
          <w:szCs w:val="28"/>
          <w:lang w:bidi="ar-EG"/>
        </w:rPr>
      </w:pPr>
      <w:r w:rsidRPr="00446561">
        <w:rPr>
          <w:rFonts w:ascii="Sakkal Majalla" w:eastAsia="Calibri" w:hAnsi="Sakkal Majalla" w:cs="Sakkal Majalla"/>
          <w:kern w:val="0"/>
          <w:sz w:val="28"/>
          <w:szCs w:val="28"/>
          <w:rtl/>
          <w:lang w:bidi="ar-EG"/>
        </w:rPr>
        <w:t>تنوع الدراسات التي تناولت متغير الرضا الوظيفي، حيث تناولته دراستا (</w:t>
      </w:r>
      <w:r w:rsidRPr="00446561">
        <w:rPr>
          <w:rFonts w:ascii="Sakkal Majalla" w:eastAsia="Calibri" w:hAnsi="Sakkal Majalla" w:cs="Sakkal Majalla"/>
          <w:sz w:val="28"/>
          <w:szCs w:val="28"/>
          <w:lang w:bidi="ar-EG"/>
        </w:rPr>
        <w:t>Pathak, 2016</w:t>
      </w:r>
      <w:r w:rsidRPr="00446561">
        <w:rPr>
          <w:rFonts w:ascii="Sakkal Majalla" w:eastAsia="Calibri" w:hAnsi="Sakkal Majalla" w:cs="Sakkal Majalla"/>
          <w:kern w:val="0"/>
          <w:sz w:val="28"/>
          <w:szCs w:val="28"/>
          <w:rtl/>
          <w:lang w:bidi="ar-EG"/>
        </w:rPr>
        <w:t xml:space="preserve">) </w:t>
      </w:r>
      <w:proofErr w:type="gramStart"/>
      <w:r w:rsidRPr="00446561">
        <w:rPr>
          <w:rFonts w:ascii="Sakkal Majalla" w:eastAsia="Calibri" w:hAnsi="Sakkal Majalla" w:cs="Sakkal Majalla"/>
          <w:kern w:val="0"/>
          <w:sz w:val="28"/>
          <w:szCs w:val="28"/>
          <w:rtl/>
          <w:lang w:bidi="ar-EG"/>
        </w:rPr>
        <w:t xml:space="preserve">و( </w:t>
      </w:r>
      <w:r w:rsidRPr="00446561">
        <w:rPr>
          <w:rFonts w:ascii="Sakkal Majalla" w:eastAsia="Calibri" w:hAnsi="Sakkal Majalla" w:cs="Sakkal Majalla"/>
          <w:kern w:val="0"/>
          <w:sz w:val="28"/>
          <w:szCs w:val="28"/>
          <w:lang w:bidi="ar-EG"/>
        </w:rPr>
        <w:t>Alam</w:t>
      </w:r>
      <w:proofErr w:type="gramEnd"/>
      <w:r w:rsidRPr="00446561">
        <w:rPr>
          <w:rFonts w:ascii="Sakkal Majalla" w:eastAsia="Calibri" w:hAnsi="Sakkal Majalla" w:cs="Sakkal Majalla"/>
          <w:kern w:val="0"/>
          <w:sz w:val="28"/>
          <w:szCs w:val="28"/>
          <w:lang w:bidi="ar-EG"/>
        </w:rPr>
        <w:t>, 2023</w:t>
      </w:r>
      <w:proofErr w:type="gramStart"/>
      <w:r w:rsidRPr="00446561">
        <w:rPr>
          <w:rFonts w:ascii="Sakkal Majalla" w:eastAsia="Calibri" w:hAnsi="Sakkal Majalla" w:cs="Sakkal Majalla"/>
          <w:kern w:val="0"/>
          <w:sz w:val="28"/>
          <w:szCs w:val="28"/>
          <w:rtl/>
          <w:lang w:bidi="ar-EG"/>
        </w:rPr>
        <w:t>)  كمتغير</w:t>
      </w:r>
      <w:proofErr w:type="gramEnd"/>
      <w:r w:rsidRPr="00446561">
        <w:rPr>
          <w:rFonts w:ascii="Sakkal Majalla" w:eastAsia="Calibri" w:hAnsi="Sakkal Majalla" w:cs="Sakkal Majalla"/>
          <w:kern w:val="0"/>
          <w:sz w:val="28"/>
          <w:szCs w:val="28"/>
          <w:rtl/>
          <w:lang w:bidi="ar-EG"/>
        </w:rPr>
        <w:t xml:space="preserve"> مستقل، بينما تناول كمتغير وسيط بدراسة (شيخي، وآخرون، 2020).</w:t>
      </w:r>
    </w:p>
    <w:p w14:paraId="23F979D9" w14:textId="77777777" w:rsidR="00C34618" w:rsidRPr="00446561" w:rsidRDefault="00C34618" w:rsidP="00A11C79">
      <w:pPr>
        <w:numPr>
          <w:ilvl w:val="0"/>
          <w:numId w:val="3"/>
        </w:numPr>
        <w:spacing w:after="0" w:line="240" w:lineRule="auto"/>
        <w:ind w:left="327" w:hanging="142"/>
        <w:contextualSpacing/>
        <w:jc w:val="both"/>
        <w:rPr>
          <w:rFonts w:ascii="Sakkal Majalla" w:eastAsia="Calibri" w:hAnsi="Sakkal Majalla" w:cs="Sakkal Majalla"/>
          <w:kern w:val="0"/>
          <w:sz w:val="28"/>
          <w:szCs w:val="28"/>
          <w:lang w:bidi="ar-EG"/>
        </w:rPr>
      </w:pPr>
      <w:r w:rsidRPr="00446561">
        <w:rPr>
          <w:rFonts w:ascii="Sakkal Majalla" w:eastAsia="Calibri" w:hAnsi="Sakkal Majalla" w:cs="Sakkal Majalla"/>
          <w:kern w:val="0"/>
          <w:sz w:val="28"/>
          <w:szCs w:val="28"/>
          <w:rtl/>
          <w:lang w:bidi="ar-EG"/>
        </w:rPr>
        <w:t>اهتمت الدراسات بالتحري عن علاقة الرضا الوظيفي ببعض العوامل المهنية كالأداء الوظيفي، والمادية كالأجور والمكافآت، والنفسية كالتمكين النفسي والحوافز المعنوية والأمان الوظيفي.</w:t>
      </w:r>
    </w:p>
    <w:p w14:paraId="34C44848" w14:textId="77777777" w:rsidR="00C34618" w:rsidRPr="00446561" w:rsidRDefault="00C34618" w:rsidP="00A11C79">
      <w:pPr>
        <w:numPr>
          <w:ilvl w:val="0"/>
          <w:numId w:val="3"/>
        </w:numPr>
        <w:tabs>
          <w:tab w:val="left" w:pos="611"/>
        </w:tabs>
        <w:spacing w:after="0" w:line="240" w:lineRule="auto"/>
        <w:ind w:left="328"/>
        <w:contextualSpacing/>
        <w:jc w:val="both"/>
        <w:rPr>
          <w:rFonts w:ascii="Sakkal Majalla" w:eastAsia="Calibri" w:hAnsi="Sakkal Majalla" w:cs="Sakkal Majalla"/>
          <w:kern w:val="0"/>
          <w:sz w:val="28"/>
          <w:szCs w:val="28"/>
          <w:lang w:bidi="ar-EG"/>
        </w:rPr>
      </w:pPr>
      <w:r w:rsidRPr="00446561">
        <w:rPr>
          <w:rFonts w:ascii="Sakkal Majalla" w:eastAsia="Calibri" w:hAnsi="Sakkal Majalla" w:cs="Sakkal Majalla"/>
          <w:kern w:val="0"/>
          <w:sz w:val="28"/>
          <w:szCs w:val="28"/>
          <w:rtl/>
          <w:lang w:bidi="ar-EG"/>
        </w:rPr>
        <w:t>اهتمت دراسة (</w:t>
      </w:r>
      <w:r w:rsidRPr="00446561">
        <w:rPr>
          <w:rFonts w:ascii="Sakkal Majalla" w:eastAsia="Calibri" w:hAnsi="Sakkal Majalla" w:cs="Sakkal Majalla"/>
          <w:kern w:val="0"/>
          <w:sz w:val="28"/>
          <w:szCs w:val="28"/>
          <w:lang w:bidi="ar-EG"/>
        </w:rPr>
        <w:t>Pathak, 2016</w:t>
      </w:r>
      <w:r w:rsidRPr="00446561">
        <w:rPr>
          <w:rFonts w:ascii="Sakkal Majalla" w:eastAsia="Calibri" w:hAnsi="Sakkal Majalla" w:cs="Sakkal Majalla"/>
          <w:kern w:val="0"/>
          <w:sz w:val="28"/>
          <w:szCs w:val="28"/>
          <w:rtl/>
          <w:lang w:bidi="ar-EG"/>
        </w:rPr>
        <w:t xml:space="preserve">) بالتحري عن مستوى الرضا الوظيفي لدى العاملين بالبنوك في ضوء بعض     متغيرات </w:t>
      </w:r>
      <w:proofErr w:type="gramStart"/>
      <w:r w:rsidRPr="00446561">
        <w:rPr>
          <w:rFonts w:ascii="Sakkal Majalla" w:eastAsia="Calibri" w:hAnsi="Sakkal Majalla" w:cs="Sakkal Majalla"/>
          <w:kern w:val="0"/>
          <w:sz w:val="28"/>
          <w:szCs w:val="28"/>
          <w:rtl/>
          <w:lang w:bidi="ar-EG"/>
        </w:rPr>
        <w:t>( النوع</w:t>
      </w:r>
      <w:proofErr w:type="gramEnd"/>
      <w:r w:rsidRPr="00446561">
        <w:rPr>
          <w:rFonts w:ascii="Sakkal Majalla" w:eastAsia="Calibri" w:hAnsi="Sakkal Majalla" w:cs="Sakkal Majalla"/>
          <w:kern w:val="0"/>
          <w:sz w:val="28"/>
          <w:szCs w:val="28"/>
          <w:rtl/>
          <w:lang w:bidi="ar-EG"/>
        </w:rPr>
        <w:t xml:space="preserve"> – العمر- الخبرة).</w:t>
      </w:r>
    </w:p>
    <w:p w14:paraId="6915D2D0" w14:textId="77777777" w:rsidR="00C34618" w:rsidRPr="00446561" w:rsidRDefault="00C34618" w:rsidP="00A11C79">
      <w:pPr>
        <w:numPr>
          <w:ilvl w:val="0"/>
          <w:numId w:val="3"/>
        </w:numPr>
        <w:spacing w:after="0" w:line="240" w:lineRule="auto"/>
        <w:ind w:left="327" w:hanging="142"/>
        <w:contextualSpacing/>
        <w:jc w:val="both"/>
        <w:rPr>
          <w:rFonts w:ascii="Sakkal Majalla" w:eastAsia="Calibri" w:hAnsi="Sakkal Majalla" w:cs="Sakkal Majalla"/>
          <w:kern w:val="0"/>
          <w:sz w:val="28"/>
          <w:szCs w:val="28"/>
          <w:lang w:bidi="ar-EG"/>
        </w:rPr>
      </w:pPr>
      <w:r w:rsidRPr="00446561">
        <w:rPr>
          <w:rFonts w:ascii="Sakkal Majalla" w:eastAsia="Calibri" w:hAnsi="Sakkal Majalla" w:cs="Sakkal Majalla"/>
          <w:kern w:val="0"/>
          <w:sz w:val="28"/>
          <w:szCs w:val="28"/>
          <w:rtl/>
          <w:lang w:bidi="ar-EG"/>
        </w:rPr>
        <w:t xml:space="preserve">توصلت الدراسات إلى وجود أثر إيجابي للعوامل النفسية، مثل: الحوافز </w:t>
      </w:r>
      <w:proofErr w:type="gramStart"/>
      <w:r w:rsidRPr="00446561">
        <w:rPr>
          <w:rFonts w:ascii="Sakkal Majalla" w:eastAsia="Calibri" w:hAnsi="Sakkal Majalla" w:cs="Sakkal Majalla"/>
          <w:kern w:val="0"/>
          <w:sz w:val="28"/>
          <w:szCs w:val="28"/>
          <w:rtl/>
          <w:lang w:bidi="ar-EG"/>
        </w:rPr>
        <w:t>المعنوية،،</w:t>
      </w:r>
      <w:proofErr w:type="gramEnd"/>
      <w:r w:rsidRPr="00446561">
        <w:rPr>
          <w:rFonts w:ascii="Sakkal Majalla" w:eastAsia="Calibri" w:hAnsi="Sakkal Majalla" w:cs="Sakkal Majalla"/>
          <w:kern w:val="0"/>
          <w:sz w:val="28"/>
          <w:szCs w:val="28"/>
          <w:rtl/>
          <w:lang w:bidi="ar-EG"/>
        </w:rPr>
        <w:t xml:space="preserve"> والمكافآت، والترقيات، والأمن الوظيفي على الرضا الوظيفي للعاملين بالقطاع المصرفي.</w:t>
      </w:r>
    </w:p>
    <w:p w14:paraId="05455B8B" w14:textId="77777777" w:rsidR="00C34618" w:rsidRPr="00446561" w:rsidRDefault="00C34618" w:rsidP="00A11C79">
      <w:pPr>
        <w:numPr>
          <w:ilvl w:val="0"/>
          <w:numId w:val="3"/>
        </w:numPr>
        <w:spacing w:after="0" w:line="240" w:lineRule="auto"/>
        <w:ind w:left="327" w:hanging="142"/>
        <w:contextualSpacing/>
        <w:jc w:val="both"/>
        <w:rPr>
          <w:rFonts w:ascii="Sakkal Majalla" w:eastAsia="Calibri" w:hAnsi="Sakkal Majalla" w:cs="Sakkal Majalla"/>
          <w:kern w:val="0"/>
          <w:sz w:val="28"/>
          <w:szCs w:val="28"/>
          <w:lang w:bidi="ar-EG"/>
        </w:rPr>
      </w:pPr>
      <w:r w:rsidRPr="00446561">
        <w:rPr>
          <w:rFonts w:ascii="Sakkal Majalla" w:eastAsia="Calibri" w:hAnsi="Sakkal Majalla" w:cs="Sakkal Majalla"/>
          <w:kern w:val="0"/>
          <w:sz w:val="28"/>
          <w:szCs w:val="28"/>
          <w:rtl/>
          <w:lang w:bidi="ar-EG"/>
        </w:rPr>
        <w:t>تنوعت بيئة الدراسات، حيث طبقت دراسة (</w:t>
      </w:r>
      <w:r w:rsidRPr="00446561">
        <w:rPr>
          <w:rFonts w:ascii="Sakkal Majalla" w:eastAsia="Calibri" w:hAnsi="Sakkal Majalla" w:cs="Sakkal Majalla"/>
          <w:sz w:val="28"/>
          <w:szCs w:val="28"/>
          <w:lang w:bidi="ar-EG"/>
        </w:rPr>
        <w:t>Pathak, 2016</w:t>
      </w:r>
      <w:r w:rsidRPr="00446561">
        <w:rPr>
          <w:rFonts w:ascii="Sakkal Majalla" w:eastAsia="Calibri" w:hAnsi="Sakkal Majalla" w:cs="Sakkal Majalla"/>
          <w:kern w:val="0"/>
          <w:sz w:val="28"/>
          <w:szCs w:val="28"/>
          <w:rtl/>
          <w:lang w:bidi="ar-EG"/>
        </w:rPr>
        <w:t xml:space="preserve">) بنيبال، بينما طبقت (شيخي، وآخرون، 2020) بسعيدة، أما دراسة </w:t>
      </w:r>
      <w:proofErr w:type="gramStart"/>
      <w:r w:rsidRPr="00446561">
        <w:rPr>
          <w:rFonts w:ascii="Sakkal Majalla" w:eastAsia="Calibri" w:hAnsi="Sakkal Majalla" w:cs="Sakkal Majalla"/>
          <w:kern w:val="0"/>
          <w:sz w:val="28"/>
          <w:szCs w:val="28"/>
          <w:rtl/>
          <w:lang w:bidi="ar-EG"/>
        </w:rPr>
        <w:t xml:space="preserve">( </w:t>
      </w:r>
      <w:r w:rsidRPr="00446561">
        <w:rPr>
          <w:rFonts w:ascii="Sakkal Majalla" w:eastAsia="Calibri" w:hAnsi="Sakkal Majalla" w:cs="Sakkal Majalla"/>
          <w:kern w:val="0"/>
          <w:sz w:val="28"/>
          <w:szCs w:val="28"/>
          <w:lang w:bidi="ar-EG"/>
        </w:rPr>
        <w:t>Alam</w:t>
      </w:r>
      <w:proofErr w:type="gramEnd"/>
      <w:r w:rsidRPr="00446561">
        <w:rPr>
          <w:rFonts w:ascii="Sakkal Majalla" w:eastAsia="Calibri" w:hAnsi="Sakkal Majalla" w:cs="Sakkal Majalla"/>
          <w:kern w:val="0"/>
          <w:sz w:val="28"/>
          <w:szCs w:val="28"/>
          <w:lang w:bidi="ar-EG"/>
        </w:rPr>
        <w:t>, 2023</w:t>
      </w:r>
      <w:proofErr w:type="gramStart"/>
      <w:r w:rsidRPr="00446561">
        <w:rPr>
          <w:rFonts w:ascii="Sakkal Majalla" w:eastAsia="Calibri" w:hAnsi="Sakkal Majalla" w:cs="Sakkal Majalla"/>
          <w:kern w:val="0"/>
          <w:sz w:val="28"/>
          <w:szCs w:val="28"/>
          <w:rtl/>
          <w:lang w:bidi="ar-EG"/>
        </w:rPr>
        <w:t>)  فأجريت</w:t>
      </w:r>
      <w:proofErr w:type="gramEnd"/>
      <w:r w:rsidRPr="00446561">
        <w:rPr>
          <w:rFonts w:ascii="Sakkal Majalla" w:eastAsia="Calibri" w:hAnsi="Sakkal Majalla" w:cs="Sakkal Majalla"/>
          <w:kern w:val="0"/>
          <w:sz w:val="28"/>
          <w:szCs w:val="28"/>
          <w:rtl/>
          <w:lang w:bidi="ar-EG"/>
        </w:rPr>
        <w:t xml:space="preserve"> ببنجلاديش.</w:t>
      </w:r>
    </w:p>
    <w:p w14:paraId="50D59F23" w14:textId="77777777" w:rsidR="00C34618" w:rsidRPr="00446561" w:rsidRDefault="00C34618" w:rsidP="00A11C79">
      <w:pPr>
        <w:numPr>
          <w:ilvl w:val="0"/>
          <w:numId w:val="3"/>
        </w:numPr>
        <w:spacing w:after="0" w:line="240" w:lineRule="auto"/>
        <w:ind w:left="327" w:hanging="142"/>
        <w:contextualSpacing/>
        <w:jc w:val="both"/>
        <w:rPr>
          <w:rFonts w:ascii="Sakkal Majalla" w:eastAsia="Calibri" w:hAnsi="Sakkal Majalla" w:cs="Sakkal Majalla"/>
          <w:kern w:val="0"/>
          <w:sz w:val="28"/>
          <w:szCs w:val="28"/>
          <w:lang w:bidi="ar-EG"/>
        </w:rPr>
      </w:pPr>
      <w:r w:rsidRPr="00446561">
        <w:rPr>
          <w:rFonts w:ascii="Sakkal Majalla" w:eastAsia="Calibri" w:hAnsi="Sakkal Majalla" w:cs="Sakkal Majalla"/>
          <w:kern w:val="0"/>
          <w:sz w:val="28"/>
          <w:szCs w:val="28"/>
          <w:rtl/>
          <w:lang w:bidi="ar-EG"/>
        </w:rPr>
        <w:t>اتفقت جميع الدراسات السابقة على اتباع المنهج الوصفي.</w:t>
      </w:r>
    </w:p>
    <w:p w14:paraId="2E46F209" w14:textId="77777777" w:rsidR="00C34618" w:rsidRPr="00446561" w:rsidRDefault="00C34618" w:rsidP="00F7320D">
      <w:pPr>
        <w:spacing w:after="0" w:line="240" w:lineRule="auto"/>
        <w:ind w:left="327"/>
        <w:contextualSpacing/>
        <w:jc w:val="both"/>
        <w:rPr>
          <w:rFonts w:ascii="Sakkal Majalla" w:eastAsia="Calibri" w:hAnsi="Sakkal Majalla" w:cs="Sakkal Majalla"/>
          <w:kern w:val="0"/>
          <w:sz w:val="28"/>
          <w:szCs w:val="28"/>
          <w:lang w:bidi="ar-EG"/>
        </w:rPr>
      </w:pPr>
    </w:p>
    <w:p w14:paraId="72C00175" w14:textId="77777777" w:rsidR="00C34618" w:rsidRPr="00446561" w:rsidRDefault="00C34618" w:rsidP="00F7320D">
      <w:pPr>
        <w:spacing w:after="0" w:line="240" w:lineRule="auto"/>
        <w:ind w:left="185"/>
        <w:jc w:val="both"/>
        <w:rPr>
          <w:rFonts w:ascii="Sakkal Majalla" w:eastAsia="Calibri" w:hAnsi="Sakkal Majalla" w:cs="Sakkal Majalla"/>
          <w:b/>
          <w:bCs/>
          <w:sz w:val="28"/>
          <w:szCs w:val="28"/>
          <w:rtl/>
          <w:lang w:bidi="ar-EG"/>
        </w:rPr>
      </w:pPr>
      <w:r w:rsidRPr="00446561">
        <w:rPr>
          <w:rFonts w:ascii="Sakkal Majalla" w:eastAsia="Calibri" w:hAnsi="Sakkal Majalla" w:cs="Sakkal Majalla"/>
          <w:b/>
          <w:bCs/>
          <w:sz w:val="28"/>
          <w:szCs w:val="28"/>
          <w:rtl/>
          <w:lang w:bidi="ar-EG"/>
        </w:rPr>
        <w:t xml:space="preserve">تبين للباحثة من خلال عرض الدراسات السابقة التي تناولت متغيري الولاء التنظيمي والرضا الوظيفي لدى العاملين بالبنوك ما يلي: </w:t>
      </w:r>
    </w:p>
    <w:p w14:paraId="4B04DC91" w14:textId="77777777" w:rsidR="00C34618" w:rsidRPr="00446561" w:rsidRDefault="00C34618" w:rsidP="00A11C79">
      <w:pPr>
        <w:numPr>
          <w:ilvl w:val="0"/>
          <w:numId w:val="3"/>
        </w:numPr>
        <w:spacing w:after="0" w:line="240" w:lineRule="auto"/>
        <w:ind w:left="327" w:hanging="142"/>
        <w:contextualSpacing/>
        <w:jc w:val="both"/>
        <w:rPr>
          <w:rFonts w:ascii="Sakkal Majalla" w:eastAsia="Calibri" w:hAnsi="Sakkal Majalla" w:cs="Sakkal Majalla"/>
          <w:kern w:val="0"/>
          <w:sz w:val="28"/>
          <w:szCs w:val="28"/>
          <w:lang w:bidi="ar-EG"/>
        </w:rPr>
      </w:pPr>
      <w:r w:rsidRPr="00446561">
        <w:rPr>
          <w:rFonts w:ascii="Sakkal Majalla" w:eastAsia="Calibri" w:hAnsi="Sakkal Majalla" w:cs="Sakkal Majalla"/>
          <w:kern w:val="0"/>
          <w:sz w:val="28"/>
          <w:szCs w:val="28"/>
          <w:rtl/>
          <w:lang w:bidi="ar-EG"/>
        </w:rPr>
        <w:t xml:space="preserve"> اختلفت الدراسات من حيث الربط بين المتغيرين، حيث تناولت دراسة (صالح ومقدادي، 2021) ولاء العاملين كمتغير تابع، والرضا الوظيفي كمتغير وسيط، بينما تناولت دراسة </w:t>
      </w:r>
      <w:proofErr w:type="gramStart"/>
      <w:r w:rsidRPr="00446561">
        <w:rPr>
          <w:rFonts w:ascii="Sakkal Majalla" w:eastAsia="Calibri" w:hAnsi="Sakkal Majalla" w:cs="Sakkal Majalla"/>
          <w:kern w:val="0"/>
          <w:sz w:val="28"/>
          <w:szCs w:val="28"/>
          <w:rtl/>
          <w:lang w:bidi="ar-EG"/>
        </w:rPr>
        <w:t xml:space="preserve">( </w:t>
      </w:r>
      <w:proofErr w:type="spellStart"/>
      <w:r w:rsidRPr="00446561">
        <w:rPr>
          <w:rFonts w:ascii="Sakkal Majalla" w:eastAsia="Calibri" w:hAnsi="Sakkal Majalla" w:cs="Sakkal Majalla"/>
          <w:kern w:val="0"/>
          <w:sz w:val="28"/>
          <w:szCs w:val="28"/>
          <w:lang w:bidi="ar-EG"/>
        </w:rPr>
        <w:t>Zanabazar</w:t>
      </w:r>
      <w:proofErr w:type="spellEnd"/>
      <w:proofErr w:type="gramEnd"/>
      <w:r w:rsidRPr="00446561">
        <w:rPr>
          <w:rFonts w:ascii="Sakkal Majalla" w:eastAsia="Calibri" w:hAnsi="Sakkal Majalla" w:cs="Sakkal Majalla"/>
          <w:kern w:val="0"/>
          <w:sz w:val="28"/>
          <w:szCs w:val="28"/>
          <w:lang w:bidi="ar-EG"/>
        </w:rPr>
        <w:t xml:space="preserve"> et al., 2024</w:t>
      </w:r>
      <w:r w:rsidRPr="00446561">
        <w:rPr>
          <w:rFonts w:ascii="Sakkal Majalla" w:eastAsia="Calibri" w:hAnsi="Sakkal Majalla" w:cs="Sakkal Majalla"/>
          <w:kern w:val="0"/>
          <w:sz w:val="28"/>
          <w:szCs w:val="28"/>
          <w:rtl/>
          <w:lang w:bidi="ar-EG"/>
        </w:rPr>
        <w:t>) الولاء كمتغير وسيط، وتناولت الرضا الوظيفي كمتغير مستقل.</w:t>
      </w:r>
    </w:p>
    <w:p w14:paraId="148E7248" w14:textId="77777777" w:rsidR="00C34618" w:rsidRPr="00446561" w:rsidRDefault="00C34618" w:rsidP="00A11C79">
      <w:pPr>
        <w:numPr>
          <w:ilvl w:val="0"/>
          <w:numId w:val="3"/>
        </w:numPr>
        <w:spacing w:after="0" w:line="240" w:lineRule="auto"/>
        <w:ind w:left="327" w:hanging="142"/>
        <w:contextualSpacing/>
        <w:jc w:val="both"/>
        <w:rPr>
          <w:rFonts w:ascii="Sakkal Majalla" w:eastAsia="Calibri" w:hAnsi="Sakkal Majalla" w:cs="Sakkal Majalla"/>
          <w:kern w:val="0"/>
          <w:sz w:val="28"/>
          <w:szCs w:val="28"/>
          <w:lang w:bidi="ar-EG"/>
        </w:rPr>
      </w:pPr>
      <w:r w:rsidRPr="00446561">
        <w:rPr>
          <w:rFonts w:ascii="Sakkal Majalla" w:eastAsia="Calibri" w:hAnsi="Sakkal Majalla" w:cs="Sakkal Majalla"/>
          <w:kern w:val="0"/>
          <w:sz w:val="28"/>
          <w:szCs w:val="28"/>
          <w:rtl/>
          <w:lang w:bidi="ar-EG"/>
        </w:rPr>
        <w:t xml:space="preserve">توصلت دراسة </w:t>
      </w:r>
      <w:r w:rsidRPr="00446561">
        <w:rPr>
          <w:rFonts w:ascii="Sakkal Majalla" w:eastAsia="Calibri" w:hAnsi="Sakkal Majalla" w:cs="Sakkal Majalla"/>
          <w:sz w:val="28"/>
          <w:szCs w:val="28"/>
          <w:rtl/>
          <w:lang w:bidi="ar-EG"/>
        </w:rPr>
        <w:t>(</w:t>
      </w:r>
      <w:r w:rsidRPr="00446561">
        <w:rPr>
          <w:rFonts w:ascii="Sakkal Majalla" w:eastAsia="Calibri" w:hAnsi="Sakkal Majalla" w:cs="Sakkal Majalla"/>
          <w:sz w:val="28"/>
          <w:szCs w:val="28"/>
          <w:lang w:bidi="ar-EG"/>
        </w:rPr>
        <w:t>Rahman &amp; Tanim, 2021</w:t>
      </w:r>
      <w:r w:rsidRPr="00446561">
        <w:rPr>
          <w:rFonts w:ascii="Sakkal Majalla" w:eastAsia="Calibri" w:hAnsi="Sakkal Majalla" w:cs="Sakkal Majalla"/>
          <w:sz w:val="28"/>
          <w:szCs w:val="28"/>
          <w:rtl/>
          <w:lang w:bidi="ar-EG"/>
        </w:rPr>
        <w:t>)</w:t>
      </w:r>
      <w:r w:rsidRPr="00446561">
        <w:rPr>
          <w:rFonts w:ascii="Sakkal Majalla" w:eastAsia="Calibri" w:hAnsi="Sakkal Majalla" w:cs="Sakkal Majalla"/>
          <w:kern w:val="0"/>
          <w:sz w:val="28"/>
          <w:szCs w:val="28"/>
          <w:rtl/>
          <w:lang w:bidi="ar-EG"/>
        </w:rPr>
        <w:t xml:space="preserve"> إلى وجود علاقة إيجابية بين الرضا الوظيفي وولاء العاملين.</w:t>
      </w:r>
    </w:p>
    <w:p w14:paraId="37C2F233" w14:textId="77777777" w:rsidR="00C34618" w:rsidRPr="00446561" w:rsidRDefault="00C34618" w:rsidP="00A11C79">
      <w:pPr>
        <w:numPr>
          <w:ilvl w:val="0"/>
          <w:numId w:val="3"/>
        </w:numPr>
        <w:spacing w:after="0" w:line="240" w:lineRule="auto"/>
        <w:ind w:left="327" w:hanging="142"/>
        <w:contextualSpacing/>
        <w:jc w:val="both"/>
        <w:rPr>
          <w:rFonts w:ascii="Sakkal Majalla" w:eastAsia="Calibri" w:hAnsi="Sakkal Majalla" w:cs="Sakkal Majalla"/>
          <w:kern w:val="0"/>
          <w:sz w:val="28"/>
          <w:szCs w:val="28"/>
          <w:lang w:bidi="ar-EG"/>
        </w:rPr>
      </w:pPr>
      <w:r w:rsidRPr="00446561">
        <w:rPr>
          <w:rFonts w:ascii="Sakkal Majalla" w:eastAsia="Calibri" w:hAnsi="Sakkal Majalla" w:cs="Sakkal Majalla"/>
          <w:kern w:val="0"/>
          <w:sz w:val="28"/>
          <w:szCs w:val="28"/>
          <w:rtl/>
          <w:lang w:bidi="ar-EG"/>
        </w:rPr>
        <w:t>توصلت دراسة (</w:t>
      </w:r>
      <w:proofErr w:type="spellStart"/>
      <w:r w:rsidRPr="00446561">
        <w:rPr>
          <w:rFonts w:ascii="Sakkal Majalla" w:eastAsia="Calibri" w:hAnsi="Sakkal Majalla" w:cs="Sakkal Majalla"/>
          <w:sz w:val="28"/>
          <w:szCs w:val="28"/>
          <w:lang w:bidi="ar-EG"/>
        </w:rPr>
        <w:t>Zanabazar</w:t>
      </w:r>
      <w:proofErr w:type="spellEnd"/>
      <w:r w:rsidRPr="00446561">
        <w:rPr>
          <w:rFonts w:ascii="Sakkal Majalla" w:eastAsia="Calibri" w:hAnsi="Sakkal Majalla" w:cs="Sakkal Majalla"/>
          <w:sz w:val="28"/>
          <w:szCs w:val="28"/>
          <w:lang w:bidi="ar-EG"/>
        </w:rPr>
        <w:t xml:space="preserve"> et </w:t>
      </w:r>
      <w:proofErr w:type="gramStart"/>
      <w:r w:rsidRPr="00446561">
        <w:rPr>
          <w:rFonts w:ascii="Sakkal Majalla" w:eastAsia="Calibri" w:hAnsi="Sakkal Majalla" w:cs="Sakkal Majalla"/>
          <w:sz w:val="28"/>
          <w:szCs w:val="28"/>
          <w:lang w:bidi="ar-EG"/>
        </w:rPr>
        <w:t>al .</w:t>
      </w:r>
      <w:proofErr w:type="gramEnd"/>
      <w:r w:rsidRPr="00446561">
        <w:rPr>
          <w:rFonts w:ascii="Sakkal Majalla" w:eastAsia="Calibri" w:hAnsi="Sakkal Majalla" w:cs="Sakkal Majalla"/>
          <w:sz w:val="28"/>
          <w:szCs w:val="28"/>
          <w:lang w:bidi="ar-EG"/>
        </w:rPr>
        <w:t>, 2024</w:t>
      </w:r>
      <w:r w:rsidRPr="00446561">
        <w:rPr>
          <w:rFonts w:ascii="Sakkal Majalla" w:eastAsia="Calibri" w:hAnsi="Sakkal Majalla" w:cs="Sakkal Majalla"/>
          <w:kern w:val="0"/>
          <w:sz w:val="28"/>
          <w:szCs w:val="28"/>
          <w:rtl/>
          <w:lang w:bidi="ar-EG"/>
        </w:rPr>
        <w:t xml:space="preserve">) إلى وجود دور وسيط للولاء على </w:t>
      </w:r>
      <w:r w:rsidRPr="00446561">
        <w:rPr>
          <w:rFonts w:ascii="Sakkal Majalla" w:eastAsia="Calibri" w:hAnsi="Sakkal Majalla" w:cs="Sakkal Majalla"/>
          <w:sz w:val="28"/>
          <w:szCs w:val="28"/>
          <w:rtl/>
          <w:lang w:bidi="ar-EG"/>
        </w:rPr>
        <w:t>العلاقة بين الرضا الوظيفي ونية المغادرة</w:t>
      </w:r>
      <w:r w:rsidRPr="00446561">
        <w:rPr>
          <w:rFonts w:ascii="Sakkal Majalla" w:eastAsia="Calibri" w:hAnsi="Sakkal Majalla" w:cs="Sakkal Majalla"/>
          <w:kern w:val="0"/>
          <w:sz w:val="28"/>
          <w:szCs w:val="28"/>
          <w:rtl/>
          <w:lang w:bidi="ar-EG"/>
        </w:rPr>
        <w:t>.</w:t>
      </w:r>
    </w:p>
    <w:p w14:paraId="4CD2514A" w14:textId="77777777" w:rsidR="00C34618" w:rsidRPr="00446561" w:rsidRDefault="00C34618" w:rsidP="00A11C79">
      <w:pPr>
        <w:numPr>
          <w:ilvl w:val="0"/>
          <w:numId w:val="3"/>
        </w:numPr>
        <w:spacing w:after="0" w:line="240" w:lineRule="auto"/>
        <w:ind w:left="327" w:hanging="142"/>
        <w:contextualSpacing/>
        <w:jc w:val="both"/>
        <w:rPr>
          <w:rFonts w:ascii="Sakkal Majalla" w:eastAsia="Calibri" w:hAnsi="Sakkal Majalla" w:cs="Sakkal Majalla"/>
          <w:kern w:val="0"/>
          <w:sz w:val="28"/>
          <w:szCs w:val="28"/>
          <w:lang w:bidi="ar-EG"/>
        </w:rPr>
      </w:pPr>
      <w:r w:rsidRPr="00446561">
        <w:rPr>
          <w:rFonts w:ascii="Sakkal Majalla" w:eastAsia="Calibri" w:hAnsi="Sakkal Majalla" w:cs="Sakkal Majalla"/>
          <w:kern w:val="0"/>
          <w:sz w:val="28"/>
          <w:szCs w:val="28"/>
          <w:rtl/>
          <w:lang w:bidi="ar-EG"/>
        </w:rPr>
        <w:t>تنوعت بيئة الدراسات حيث طبقت دراسة (صالح ومقدادي، 2021) بالأردن، بينما أجريت دراسة (</w:t>
      </w:r>
      <w:r w:rsidRPr="00446561">
        <w:rPr>
          <w:rFonts w:ascii="Sakkal Majalla" w:eastAsia="Calibri" w:hAnsi="Sakkal Majalla" w:cs="Sakkal Majalla"/>
          <w:sz w:val="28"/>
          <w:szCs w:val="28"/>
          <w:lang w:bidi="ar-EG"/>
        </w:rPr>
        <w:t xml:space="preserve">Rahman &amp; (Tanim, </w:t>
      </w:r>
      <w:proofErr w:type="gramStart"/>
      <w:r w:rsidRPr="00446561">
        <w:rPr>
          <w:rFonts w:ascii="Sakkal Majalla" w:eastAsia="Calibri" w:hAnsi="Sakkal Majalla" w:cs="Sakkal Majalla"/>
          <w:sz w:val="28"/>
          <w:szCs w:val="28"/>
          <w:lang w:bidi="ar-EG"/>
        </w:rPr>
        <w:t>2021</w:t>
      </w:r>
      <w:r w:rsidRPr="00446561">
        <w:rPr>
          <w:rFonts w:ascii="Sakkal Majalla" w:eastAsia="Calibri" w:hAnsi="Sakkal Majalla" w:cs="Sakkal Majalla"/>
          <w:kern w:val="0"/>
          <w:sz w:val="28"/>
          <w:szCs w:val="28"/>
          <w:rtl/>
          <w:lang w:bidi="ar-EG"/>
        </w:rPr>
        <w:t xml:space="preserve">  ببنجلاديش</w:t>
      </w:r>
      <w:proofErr w:type="gramEnd"/>
      <w:r w:rsidRPr="00446561">
        <w:rPr>
          <w:rFonts w:ascii="Sakkal Majalla" w:eastAsia="Calibri" w:hAnsi="Sakkal Majalla" w:cs="Sakkal Majalla"/>
          <w:kern w:val="0"/>
          <w:sz w:val="28"/>
          <w:szCs w:val="28"/>
          <w:rtl/>
          <w:lang w:bidi="ar-EG"/>
        </w:rPr>
        <w:t>، أما دراسة (</w:t>
      </w:r>
      <w:proofErr w:type="spellStart"/>
      <w:r w:rsidRPr="00446561">
        <w:rPr>
          <w:rFonts w:ascii="Sakkal Majalla" w:eastAsia="Calibri" w:hAnsi="Sakkal Majalla" w:cs="Sakkal Majalla"/>
          <w:sz w:val="28"/>
          <w:szCs w:val="28"/>
          <w:lang w:bidi="ar-EG"/>
        </w:rPr>
        <w:t>Zanabazar</w:t>
      </w:r>
      <w:proofErr w:type="spellEnd"/>
      <w:r w:rsidRPr="00446561">
        <w:rPr>
          <w:rFonts w:ascii="Sakkal Majalla" w:eastAsia="Calibri" w:hAnsi="Sakkal Majalla" w:cs="Sakkal Majalla"/>
          <w:sz w:val="28"/>
          <w:szCs w:val="28"/>
          <w:lang w:bidi="ar-EG"/>
        </w:rPr>
        <w:t xml:space="preserve"> et </w:t>
      </w:r>
      <w:proofErr w:type="gramStart"/>
      <w:r w:rsidRPr="00446561">
        <w:rPr>
          <w:rFonts w:ascii="Sakkal Majalla" w:eastAsia="Calibri" w:hAnsi="Sakkal Majalla" w:cs="Sakkal Majalla"/>
          <w:sz w:val="28"/>
          <w:szCs w:val="28"/>
          <w:lang w:bidi="ar-EG"/>
        </w:rPr>
        <w:t>al .</w:t>
      </w:r>
      <w:proofErr w:type="gramEnd"/>
      <w:r w:rsidRPr="00446561">
        <w:rPr>
          <w:rFonts w:ascii="Sakkal Majalla" w:eastAsia="Calibri" w:hAnsi="Sakkal Majalla" w:cs="Sakkal Majalla"/>
          <w:sz w:val="28"/>
          <w:szCs w:val="28"/>
          <w:lang w:bidi="ar-EG"/>
        </w:rPr>
        <w:t>, 2024</w:t>
      </w:r>
      <w:r w:rsidRPr="00446561">
        <w:rPr>
          <w:rFonts w:ascii="Sakkal Majalla" w:eastAsia="Calibri" w:hAnsi="Sakkal Majalla" w:cs="Sakkal Majalla"/>
          <w:kern w:val="0"/>
          <w:sz w:val="28"/>
          <w:szCs w:val="28"/>
          <w:rtl/>
          <w:lang w:bidi="ar-EG"/>
        </w:rPr>
        <w:t>) فطبقت بمنغوليا.</w:t>
      </w:r>
    </w:p>
    <w:p w14:paraId="3B8557A7" w14:textId="77777777" w:rsidR="00C34618" w:rsidRPr="00446561" w:rsidRDefault="00C34618" w:rsidP="00A11C79">
      <w:pPr>
        <w:numPr>
          <w:ilvl w:val="0"/>
          <w:numId w:val="3"/>
        </w:numPr>
        <w:spacing w:after="0" w:line="240" w:lineRule="auto"/>
        <w:ind w:left="327" w:hanging="142"/>
        <w:contextualSpacing/>
        <w:jc w:val="both"/>
        <w:rPr>
          <w:rFonts w:ascii="Sakkal Majalla" w:eastAsia="Calibri" w:hAnsi="Sakkal Majalla" w:cs="Sakkal Majalla"/>
          <w:kern w:val="0"/>
          <w:sz w:val="28"/>
          <w:szCs w:val="28"/>
          <w:lang w:bidi="ar-EG"/>
        </w:rPr>
      </w:pPr>
      <w:r w:rsidRPr="00446561">
        <w:rPr>
          <w:rFonts w:ascii="Sakkal Majalla" w:eastAsia="Calibri" w:hAnsi="Sakkal Majalla" w:cs="Sakkal Majalla"/>
          <w:kern w:val="0"/>
          <w:sz w:val="28"/>
          <w:szCs w:val="28"/>
          <w:rtl/>
          <w:lang w:bidi="ar-EG"/>
        </w:rPr>
        <w:lastRenderedPageBreak/>
        <w:t xml:space="preserve">اتفقت جميع الدراسات السابقة على اتباع المنهج الوصفي، باستثناء دراسة </w:t>
      </w:r>
      <w:r w:rsidRPr="00446561">
        <w:rPr>
          <w:rFonts w:ascii="Sakkal Majalla" w:eastAsia="Calibri" w:hAnsi="Sakkal Majalla" w:cs="Sakkal Majalla"/>
          <w:sz w:val="28"/>
          <w:szCs w:val="28"/>
          <w:rtl/>
          <w:lang w:bidi="ar-EG"/>
        </w:rPr>
        <w:t>(</w:t>
      </w:r>
      <w:r w:rsidRPr="00446561">
        <w:rPr>
          <w:rFonts w:ascii="Sakkal Majalla" w:eastAsia="Calibri" w:hAnsi="Sakkal Majalla" w:cs="Sakkal Majalla"/>
          <w:sz w:val="28"/>
          <w:szCs w:val="28"/>
          <w:lang w:bidi="ar-EG"/>
        </w:rPr>
        <w:t>Rahman &amp; Tanim, 2021</w:t>
      </w:r>
      <w:r w:rsidRPr="00446561">
        <w:rPr>
          <w:rFonts w:ascii="Sakkal Majalla" w:eastAsia="Calibri" w:hAnsi="Sakkal Majalla" w:cs="Sakkal Majalla"/>
          <w:sz w:val="28"/>
          <w:szCs w:val="28"/>
          <w:rtl/>
          <w:lang w:bidi="ar-EG"/>
        </w:rPr>
        <w:t xml:space="preserve">) </w:t>
      </w:r>
      <w:r w:rsidRPr="00446561">
        <w:rPr>
          <w:rFonts w:ascii="Sakkal Majalla" w:eastAsia="Calibri" w:hAnsi="Sakkal Majalla" w:cs="Sakkal Majalla"/>
          <w:kern w:val="0"/>
          <w:sz w:val="28"/>
          <w:szCs w:val="28"/>
          <w:rtl/>
          <w:lang w:bidi="ar-EG"/>
        </w:rPr>
        <w:t>التي اتبعت الدراسات التجريبية.</w:t>
      </w:r>
    </w:p>
    <w:p w14:paraId="05807E5C" w14:textId="77777777" w:rsidR="00C34618" w:rsidRPr="00446561" w:rsidRDefault="00C34618" w:rsidP="00F7320D">
      <w:pPr>
        <w:spacing w:after="0" w:line="240" w:lineRule="auto"/>
        <w:rPr>
          <w:rFonts w:ascii="Sakkal Majalla" w:eastAsia="Calibri" w:hAnsi="Sakkal Majalla" w:cs="Sakkal Majalla"/>
          <w:b/>
          <w:bCs/>
          <w:sz w:val="28"/>
          <w:szCs w:val="28"/>
          <w:u w:val="single"/>
          <w:rtl/>
          <w:lang w:bidi="ar-EG"/>
        </w:rPr>
      </w:pPr>
    </w:p>
    <w:p w14:paraId="2D7C36FC" w14:textId="77777777" w:rsidR="00C34618" w:rsidRPr="00446561" w:rsidRDefault="00C34618" w:rsidP="00F7320D">
      <w:pPr>
        <w:spacing w:after="0" w:line="240" w:lineRule="auto"/>
        <w:ind w:left="327"/>
        <w:contextualSpacing/>
        <w:jc w:val="both"/>
        <w:rPr>
          <w:rFonts w:ascii="Sakkal Majalla" w:eastAsia="Calibri" w:hAnsi="Sakkal Majalla" w:cs="Sakkal Majalla"/>
          <w:b/>
          <w:bCs/>
          <w:kern w:val="0"/>
          <w:sz w:val="28"/>
          <w:szCs w:val="28"/>
          <w:lang w:bidi="ar-EG"/>
        </w:rPr>
      </w:pPr>
      <w:r w:rsidRPr="00446561">
        <w:rPr>
          <w:rFonts w:ascii="Sakkal Majalla" w:eastAsia="Calibri" w:hAnsi="Sakkal Majalla" w:cs="Sakkal Majalla"/>
          <w:b/>
          <w:bCs/>
          <w:kern w:val="0"/>
          <w:sz w:val="28"/>
          <w:szCs w:val="28"/>
          <w:rtl/>
          <w:lang w:bidi="ar-EG"/>
        </w:rPr>
        <w:t xml:space="preserve">أوجه الشبة والاختلاف مع الدراسات السابقة: </w:t>
      </w:r>
    </w:p>
    <w:p w14:paraId="115637CB" w14:textId="77777777" w:rsidR="00C34618" w:rsidRPr="00446561" w:rsidRDefault="00C34618" w:rsidP="00A11C79">
      <w:pPr>
        <w:numPr>
          <w:ilvl w:val="0"/>
          <w:numId w:val="3"/>
        </w:numPr>
        <w:spacing w:after="0" w:line="240" w:lineRule="auto"/>
        <w:ind w:left="327" w:hanging="142"/>
        <w:contextualSpacing/>
        <w:jc w:val="both"/>
        <w:rPr>
          <w:rFonts w:ascii="Sakkal Majalla" w:eastAsia="Calibri" w:hAnsi="Sakkal Majalla" w:cs="Sakkal Majalla"/>
          <w:kern w:val="0"/>
          <w:sz w:val="28"/>
          <w:szCs w:val="28"/>
          <w:lang w:bidi="ar-EG"/>
        </w:rPr>
      </w:pPr>
      <w:r w:rsidRPr="00446561">
        <w:rPr>
          <w:rFonts w:ascii="Sakkal Majalla" w:eastAsia="Calibri" w:hAnsi="Sakkal Majalla" w:cs="Sakkal Majalla"/>
          <w:kern w:val="0"/>
          <w:sz w:val="28"/>
          <w:szCs w:val="28"/>
          <w:rtl/>
          <w:lang w:bidi="ar-EG"/>
        </w:rPr>
        <w:t>اتفق البحث الحالي من حيث تطبيق المنهج مع معظم الدراسات السابقة (دراسة وصفية).</w:t>
      </w:r>
    </w:p>
    <w:p w14:paraId="33A71CD8" w14:textId="4222F128" w:rsidR="00C34618" w:rsidRPr="00446561" w:rsidRDefault="00C34618" w:rsidP="00A11C79">
      <w:pPr>
        <w:numPr>
          <w:ilvl w:val="0"/>
          <w:numId w:val="3"/>
        </w:numPr>
        <w:spacing w:after="0" w:line="240" w:lineRule="auto"/>
        <w:ind w:left="327" w:hanging="142"/>
        <w:contextualSpacing/>
        <w:jc w:val="both"/>
        <w:rPr>
          <w:rFonts w:ascii="Sakkal Majalla" w:eastAsia="Calibri" w:hAnsi="Sakkal Majalla" w:cs="Sakkal Majalla"/>
          <w:kern w:val="0"/>
          <w:sz w:val="28"/>
          <w:szCs w:val="28"/>
          <w:lang w:bidi="ar-EG"/>
        </w:rPr>
      </w:pPr>
      <w:r w:rsidRPr="00446561">
        <w:rPr>
          <w:rFonts w:ascii="Sakkal Majalla" w:eastAsia="Calibri" w:hAnsi="Sakkal Majalla" w:cs="Sakkal Majalla"/>
          <w:kern w:val="0"/>
          <w:sz w:val="28"/>
          <w:szCs w:val="28"/>
          <w:rtl/>
          <w:lang w:bidi="ar-EG"/>
        </w:rPr>
        <w:t xml:space="preserve">يتميز البحث الحالي بالتحري عن أثر التدريب والتطوير على العاملين </w:t>
      </w:r>
      <w:proofErr w:type="gramStart"/>
      <w:r w:rsidRPr="00446561">
        <w:rPr>
          <w:rFonts w:ascii="Sakkal Majalla" w:eastAsia="Calibri" w:hAnsi="Sakkal Majalla" w:cs="Sakkal Majalla"/>
          <w:kern w:val="0"/>
          <w:sz w:val="28"/>
          <w:szCs w:val="28"/>
          <w:rtl/>
          <w:lang w:bidi="ar-EG"/>
        </w:rPr>
        <w:t xml:space="preserve">بالبنوك </w:t>
      </w:r>
      <w:r w:rsidR="00B860CE">
        <w:rPr>
          <w:rFonts w:ascii="Sakkal Majalla" w:eastAsia="Calibri" w:hAnsi="Sakkal Majalla" w:cs="Sakkal Majalla" w:hint="cs"/>
          <w:kern w:val="0"/>
          <w:sz w:val="28"/>
          <w:szCs w:val="28"/>
          <w:rtl/>
          <w:lang w:bidi="ar-EG"/>
        </w:rPr>
        <w:t xml:space="preserve"> الخاصة</w:t>
      </w:r>
      <w:proofErr w:type="gramEnd"/>
      <w:r w:rsidR="00B860CE">
        <w:rPr>
          <w:rFonts w:ascii="Sakkal Majalla" w:eastAsia="Calibri" w:hAnsi="Sakkal Majalla" w:cs="Sakkal Majalla" w:hint="cs"/>
          <w:kern w:val="0"/>
          <w:sz w:val="28"/>
          <w:szCs w:val="28"/>
          <w:rtl/>
          <w:lang w:bidi="ar-EG"/>
        </w:rPr>
        <w:t xml:space="preserve"> </w:t>
      </w:r>
      <w:r w:rsidRPr="00446561">
        <w:rPr>
          <w:rFonts w:ascii="Sakkal Majalla" w:eastAsia="Calibri" w:hAnsi="Sakkal Majalla" w:cs="Sakkal Majalla"/>
          <w:kern w:val="0"/>
          <w:sz w:val="28"/>
          <w:szCs w:val="28"/>
          <w:rtl/>
          <w:lang w:bidi="ar-EG"/>
        </w:rPr>
        <w:t>بمدينة الرياض.</w:t>
      </w:r>
    </w:p>
    <w:p w14:paraId="2D0A69DB" w14:textId="637D2F3B" w:rsidR="00C34618" w:rsidRPr="00446561" w:rsidRDefault="00C34618" w:rsidP="00A11C79">
      <w:pPr>
        <w:numPr>
          <w:ilvl w:val="0"/>
          <w:numId w:val="3"/>
        </w:numPr>
        <w:spacing w:after="0" w:line="240" w:lineRule="auto"/>
        <w:ind w:left="327" w:hanging="142"/>
        <w:contextualSpacing/>
        <w:jc w:val="both"/>
        <w:rPr>
          <w:rFonts w:ascii="Sakkal Majalla" w:eastAsia="Calibri" w:hAnsi="Sakkal Majalla" w:cs="Sakkal Majalla"/>
          <w:kern w:val="0"/>
          <w:sz w:val="28"/>
          <w:szCs w:val="28"/>
          <w:lang w:bidi="ar-EG"/>
        </w:rPr>
      </w:pPr>
      <w:r w:rsidRPr="00446561">
        <w:rPr>
          <w:rFonts w:ascii="Sakkal Majalla" w:eastAsia="Calibri" w:hAnsi="Sakkal Majalla" w:cs="Sakkal Majalla"/>
          <w:kern w:val="0"/>
          <w:sz w:val="28"/>
          <w:szCs w:val="28"/>
          <w:rtl/>
          <w:lang w:bidi="ar-EG"/>
        </w:rPr>
        <w:t>يتميز البحث الحالي كونه يطبق متغيري الدراسة: (الولاء التنظيمي والرضا الوظيفي) على البنوك</w:t>
      </w:r>
      <w:r w:rsidR="00B860CE">
        <w:rPr>
          <w:rFonts w:ascii="Sakkal Majalla" w:eastAsia="Calibri" w:hAnsi="Sakkal Majalla" w:cs="Sakkal Majalla" w:hint="cs"/>
          <w:kern w:val="0"/>
          <w:sz w:val="28"/>
          <w:szCs w:val="28"/>
          <w:rtl/>
          <w:lang w:bidi="ar-EG"/>
        </w:rPr>
        <w:t xml:space="preserve"> الخاصة</w:t>
      </w:r>
      <w:r w:rsidRPr="00446561">
        <w:rPr>
          <w:rFonts w:ascii="Sakkal Majalla" w:eastAsia="Calibri" w:hAnsi="Sakkal Majalla" w:cs="Sakkal Majalla"/>
          <w:kern w:val="0"/>
          <w:sz w:val="28"/>
          <w:szCs w:val="28"/>
          <w:rtl/>
          <w:lang w:bidi="ar-EG"/>
        </w:rPr>
        <w:t xml:space="preserve"> بمدينة الرياض.</w:t>
      </w:r>
    </w:p>
    <w:p w14:paraId="79F13779" w14:textId="77777777" w:rsidR="00D723A3" w:rsidRPr="00446561" w:rsidRDefault="00D723A3" w:rsidP="00F7320D">
      <w:pPr>
        <w:spacing w:after="0" w:line="240" w:lineRule="auto"/>
        <w:contextualSpacing/>
        <w:jc w:val="both"/>
        <w:rPr>
          <w:rFonts w:ascii="Sakkal Majalla" w:eastAsia="Calibri" w:hAnsi="Sakkal Majalla" w:cs="Sakkal Majalla"/>
          <w:kern w:val="0"/>
          <w:sz w:val="28"/>
          <w:szCs w:val="28"/>
          <w:lang w:bidi="ar-EG"/>
        </w:rPr>
      </w:pPr>
    </w:p>
    <w:p w14:paraId="122CB298" w14:textId="77777777" w:rsidR="00D723A3" w:rsidRPr="00446561" w:rsidRDefault="00D723A3" w:rsidP="00A11C79">
      <w:pPr>
        <w:numPr>
          <w:ilvl w:val="0"/>
          <w:numId w:val="11"/>
        </w:numPr>
        <w:spacing w:line="240" w:lineRule="auto"/>
        <w:contextualSpacing/>
        <w:rPr>
          <w:rFonts w:ascii="Sakkal Majalla" w:eastAsia="Calibri" w:hAnsi="Sakkal Majalla" w:cs="Sakkal Majalla"/>
          <w:b/>
          <w:bCs/>
          <w:sz w:val="28"/>
          <w:szCs w:val="28"/>
          <w:u w:val="single"/>
          <w:rtl/>
        </w:rPr>
      </w:pPr>
      <w:r w:rsidRPr="00446561">
        <w:rPr>
          <w:rFonts w:ascii="Sakkal Majalla" w:eastAsia="Calibri" w:hAnsi="Sakkal Majalla" w:cs="Sakkal Majalla"/>
          <w:b/>
          <w:bCs/>
          <w:sz w:val="28"/>
          <w:szCs w:val="28"/>
          <w:u w:val="single"/>
          <w:rtl/>
        </w:rPr>
        <w:t xml:space="preserve">الأدب النظري: </w:t>
      </w:r>
    </w:p>
    <w:p w14:paraId="4D6F14EC" w14:textId="1F9B5E80" w:rsidR="00D723A3" w:rsidRPr="00446561" w:rsidRDefault="00D723A3" w:rsidP="00F7320D">
      <w:pPr>
        <w:spacing w:line="240" w:lineRule="auto"/>
        <w:contextualSpacing/>
        <w:rPr>
          <w:rFonts w:ascii="Sakkal Majalla" w:eastAsia="Calibri" w:hAnsi="Sakkal Majalla" w:cs="Sakkal Majalla"/>
          <w:sz w:val="28"/>
          <w:szCs w:val="28"/>
          <w:rtl/>
        </w:rPr>
      </w:pPr>
      <w:proofErr w:type="gramStart"/>
      <w:r w:rsidRPr="00446561">
        <w:rPr>
          <w:rFonts w:ascii="Sakkal Majalla" w:eastAsia="Calibri" w:hAnsi="Sakkal Majalla" w:cs="Sakkal Majalla"/>
          <w:b/>
          <w:bCs/>
          <w:sz w:val="28"/>
          <w:szCs w:val="28"/>
          <w:u w:val="single"/>
          <w:rtl/>
        </w:rPr>
        <w:t>أولًا:  محور</w:t>
      </w:r>
      <w:proofErr w:type="gramEnd"/>
      <w:r w:rsidRPr="00446561">
        <w:rPr>
          <w:rFonts w:ascii="Sakkal Majalla" w:eastAsia="Calibri" w:hAnsi="Sakkal Majalla" w:cs="Sakkal Majalla"/>
          <w:b/>
          <w:bCs/>
          <w:sz w:val="28"/>
          <w:szCs w:val="28"/>
          <w:u w:val="single"/>
          <w:rtl/>
        </w:rPr>
        <w:t xml:space="preserve"> التدريب </w:t>
      </w:r>
      <w:proofErr w:type="gramStart"/>
      <w:r w:rsidRPr="00446561">
        <w:rPr>
          <w:rFonts w:ascii="Sakkal Majalla" w:eastAsia="Calibri" w:hAnsi="Sakkal Majalla" w:cs="Sakkal Majalla"/>
          <w:b/>
          <w:bCs/>
          <w:sz w:val="28"/>
          <w:szCs w:val="28"/>
          <w:u w:val="single"/>
          <w:rtl/>
        </w:rPr>
        <w:t>والتطوير  :</w:t>
      </w:r>
      <w:proofErr w:type="gramEnd"/>
    </w:p>
    <w:p w14:paraId="2AEB1826" w14:textId="7B76C38E" w:rsidR="00C34618" w:rsidRPr="00446561" w:rsidRDefault="00D723A3" w:rsidP="00F7320D">
      <w:pPr>
        <w:spacing w:line="240" w:lineRule="auto"/>
        <w:contextualSpacing/>
        <w:rPr>
          <w:rFonts w:ascii="Sakkal Majalla" w:eastAsia="Calibri" w:hAnsi="Sakkal Majalla" w:cs="Sakkal Majalla"/>
          <w:sz w:val="28"/>
          <w:szCs w:val="28"/>
          <w:rtl/>
        </w:rPr>
      </w:pPr>
      <w:r w:rsidRPr="00446561">
        <w:rPr>
          <w:rFonts w:ascii="Sakkal Majalla" w:eastAsia="Calibri" w:hAnsi="Sakkal Majalla" w:cs="Sakkal Majalla"/>
          <w:b/>
          <w:bCs/>
          <w:sz w:val="28"/>
          <w:szCs w:val="28"/>
          <w:rtl/>
          <w:lang w:bidi="ar-EG"/>
        </w:rPr>
        <w:t xml:space="preserve">مفهوم </w:t>
      </w:r>
      <w:proofErr w:type="gramStart"/>
      <w:r w:rsidR="00C34618" w:rsidRPr="00446561">
        <w:rPr>
          <w:rFonts w:ascii="Sakkal Majalla" w:eastAsia="Calibri" w:hAnsi="Sakkal Majalla" w:cs="Sakkal Majalla"/>
          <w:b/>
          <w:bCs/>
          <w:sz w:val="28"/>
          <w:szCs w:val="28"/>
          <w:rtl/>
        </w:rPr>
        <w:t>التدريب :</w:t>
      </w:r>
      <w:proofErr w:type="gramEnd"/>
      <w:r w:rsidR="00C34618" w:rsidRPr="00446561">
        <w:rPr>
          <w:rFonts w:ascii="Sakkal Majalla" w:eastAsia="Calibri" w:hAnsi="Sakkal Majalla" w:cs="Sakkal Majalla"/>
          <w:sz w:val="28"/>
          <w:szCs w:val="28"/>
          <w:rtl/>
        </w:rPr>
        <w:t xml:space="preserve">  هو عملية مخطط لها </w:t>
      </w:r>
      <w:proofErr w:type="gramStart"/>
      <w:r w:rsidR="00C34618" w:rsidRPr="00446561">
        <w:rPr>
          <w:rFonts w:ascii="Sakkal Majalla" w:eastAsia="Calibri" w:hAnsi="Sakkal Majalla" w:cs="Sakkal Majalla"/>
          <w:sz w:val="28"/>
          <w:szCs w:val="28"/>
          <w:rtl/>
        </w:rPr>
        <w:t>مسبقاً  تهدف</w:t>
      </w:r>
      <w:proofErr w:type="gramEnd"/>
      <w:r w:rsidR="00C34618" w:rsidRPr="00446561">
        <w:rPr>
          <w:rFonts w:ascii="Sakkal Majalla" w:eastAsia="Calibri" w:hAnsi="Sakkal Majalla" w:cs="Sakkal Majalla"/>
          <w:sz w:val="28"/>
          <w:szCs w:val="28"/>
          <w:rtl/>
        </w:rPr>
        <w:t xml:space="preserve"> إحداث تغيرات للمتدربين في </w:t>
      </w:r>
      <w:proofErr w:type="gramStart"/>
      <w:r w:rsidR="00C34618" w:rsidRPr="00446561">
        <w:rPr>
          <w:rFonts w:ascii="Sakkal Majalla" w:eastAsia="Calibri" w:hAnsi="Sakkal Majalla" w:cs="Sakkal Majalla"/>
          <w:sz w:val="28"/>
          <w:szCs w:val="28"/>
          <w:rtl/>
        </w:rPr>
        <w:t>تنمية  المعارف</w:t>
      </w:r>
      <w:proofErr w:type="gramEnd"/>
      <w:r w:rsidR="00C34618" w:rsidRPr="00446561">
        <w:rPr>
          <w:rFonts w:ascii="Sakkal Majalla" w:eastAsia="Calibri" w:hAnsi="Sakkal Majalla" w:cs="Sakkal Majalla"/>
          <w:sz w:val="28"/>
          <w:szCs w:val="28"/>
          <w:rtl/>
        </w:rPr>
        <w:t xml:space="preserve"> والمعلومات والمهارات </w:t>
      </w:r>
      <w:proofErr w:type="gramStart"/>
      <w:r w:rsidR="00C34618" w:rsidRPr="00446561">
        <w:rPr>
          <w:rFonts w:ascii="Sakkal Majalla" w:eastAsia="Calibri" w:hAnsi="Sakkal Majalla" w:cs="Sakkal Majalla"/>
          <w:sz w:val="28"/>
          <w:szCs w:val="28"/>
          <w:rtl/>
        </w:rPr>
        <w:t>و صقل</w:t>
      </w:r>
      <w:proofErr w:type="gramEnd"/>
      <w:r w:rsidR="00C34618" w:rsidRPr="00446561">
        <w:rPr>
          <w:rFonts w:ascii="Sakkal Majalla" w:eastAsia="Calibri" w:hAnsi="Sakkal Majalla" w:cs="Sakkal Majalla"/>
          <w:sz w:val="28"/>
          <w:szCs w:val="28"/>
          <w:rtl/>
        </w:rPr>
        <w:t xml:space="preserve"> </w:t>
      </w:r>
      <w:proofErr w:type="gramStart"/>
      <w:r w:rsidR="00C34618" w:rsidRPr="00446561">
        <w:rPr>
          <w:rFonts w:ascii="Sakkal Majalla" w:eastAsia="Calibri" w:hAnsi="Sakkal Majalla" w:cs="Sakkal Majalla"/>
          <w:sz w:val="28"/>
          <w:szCs w:val="28"/>
          <w:rtl/>
        </w:rPr>
        <w:t>الخبرات  رفع</w:t>
      </w:r>
      <w:proofErr w:type="gramEnd"/>
      <w:r w:rsidR="00C34618" w:rsidRPr="00446561">
        <w:rPr>
          <w:rFonts w:ascii="Sakkal Majalla" w:eastAsia="Calibri" w:hAnsi="Sakkal Majalla" w:cs="Sakkal Majalla"/>
          <w:sz w:val="28"/>
          <w:szCs w:val="28"/>
          <w:rtl/>
        </w:rPr>
        <w:t xml:space="preserve"> معدلات الأداء وتعديل السلوك والاتجاهات، ومساعدتهم على استغلال الطاقات الكامنة </w:t>
      </w:r>
      <w:proofErr w:type="gramStart"/>
      <w:r w:rsidR="00C34618" w:rsidRPr="00446561">
        <w:rPr>
          <w:rFonts w:ascii="Sakkal Majalla" w:eastAsia="Calibri" w:hAnsi="Sakkal Majalla" w:cs="Sakkal Majalla"/>
          <w:sz w:val="28"/>
          <w:szCs w:val="28"/>
          <w:rtl/>
        </w:rPr>
        <w:t>لديهم  (</w:t>
      </w:r>
      <w:proofErr w:type="gramEnd"/>
      <w:r w:rsidR="00C34618" w:rsidRPr="00446561">
        <w:rPr>
          <w:rFonts w:ascii="Sakkal Majalla" w:eastAsia="Calibri" w:hAnsi="Sakkal Majalla" w:cs="Sakkal Majalla"/>
          <w:sz w:val="28"/>
          <w:szCs w:val="28"/>
          <w:rtl/>
        </w:rPr>
        <w:t>حيدر، 2020).</w:t>
      </w:r>
    </w:p>
    <w:p w14:paraId="16390F95" w14:textId="1B95FBAB" w:rsidR="00D723A3" w:rsidRPr="00446561" w:rsidRDefault="00D723A3" w:rsidP="00F7320D">
      <w:pPr>
        <w:spacing w:line="240" w:lineRule="auto"/>
        <w:contextualSpacing/>
        <w:rPr>
          <w:rFonts w:ascii="Sakkal Majalla" w:eastAsia="Calibri" w:hAnsi="Sakkal Majalla" w:cs="Sakkal Majalla"/>
          <w:sz w:val="28"/>
          <w:szCs w:val="28"/>
          <w:rtl/>
        </w:rPr>
      </w:pPr>
      <w:r w:rsidRPr="00446561">
        <w:rPr>
          <w:rFonts w:ascii="Sakkal Majalla" w:eastAsia="Calibri" w:hAnsi="Sakkal Majalla" w:cs="Sakkal Majalla"/>
          <w:sz w:val="28"/>
          <w:szCs w:val="28"/>
          <w:rtl/>
        </w:rPr>
        <w:t xml:space="preserve">كما </w:t>
      </w:r>
      <w:proofErr w:type="gramStart"/>
      <w:r w:rsidRPr="00446561">
        <w:rPr>
          <w:rFonts w:ascii="Sakkal Majalla" w:eastAsia="Calibri" w:hAnsi="Sakkal Majalla" w:cs="Sakkal Majalla"/>
          <w:sz w:val="28"/>
          <w:szCs w:val="28"/>
          <w:rtl/>
        </w:rPr>
        <w:t xml:space="preserve">يرى </w:t>
      </w:r>
      <w:r w:rsidR="00A22E32" w:rsidRPr="00446561">
        <w:rPr>
          <w:rFonts w:ascii="Sakkal Majalla" w:eastAsia="Calibri" w:hAnsi="Sakkal Majalla" w:cs="Sakkal Majalla"/>
          <w:sz w:val="28"/>
          <w:szCs w:val="28"/>
          <w:rtl/>
        </w:rPr>
        <w:t xml:space="preserve"> </w:t>
      </w:r>
      <w:proofErr w:type="spellStart"/>
      <w:r w:rsidR="00A22E32" w:rsidRPr="00446561">
        <w:rPr>
          <w:rFonts w:ascii="Sakkal Majalla" w:eastAsia="Calibri" w:hAnsi="Sakkal Majalla" w:cs="Sakkal Majalla"/>
          <w:sz w:val="28"/>
          <w:szCs w:val="28"/>
          <w:rtl/>
        </w:rPr>
        <w:t>بصبوص</w:t>
      </w:r>
      <w:proofErr w:type="spellEnd"/>
      <w:proofErr w:type="gramEnd"/>
      <w:r w:rsidRPr="00446561">
        <w:rPr>
          <w:rFonts w:ascii="Sakkal Majalla" w:eastAsia="Calibri" w:hAnsi="Sakkal Majalla" w:cs="Sakkal Majalla"/>
          <w:sz w:val="28"/>
          <w:szCs w:val="28"/>
          <w:rtl/>
        </w:rPr>
        <w:t>(</w:t>
      </w:r>
      <w:r w:rsidR="00A22E32" w:rsidRPr="00446561">
        <w:rPr>
          <w:rFonts w:ascii="Sakkal Majalla" w:eastAsia="Calibri" w:hAnsi="Sakkal Majalla" w:cs="Sakkal Majalla"/>
          <w:sz w:val="28"/>
          <w:szCs w:val="28"/>
          <w:rtl/>
        </w:rPr>
        <w:t>2023</w:t>
      </w:r>
      <w:r w:rsidRPr="00446561">
        <w:rPr>
          <w:rFonts w:ascii="Sakkal Majalla" w:eastAsia="Calibri" w:hAnsi="Sakkal Majalla" w:cs="Sakkal Majalla"/>
          <w:sz w:val="28"/>
          <w:szCs w:val="28"/>
          <w:rtl/>
        </w:rPr>
        <w:t xml:space="preserve">) أن التدريب </w:t>
      </w:r>
      <w:proofErr w:type="gramStart"/>
      <w:r w:rsidRPr="00446561">
        <w:rPr>
          <w:rFonts w:ascii="Sakkal Majalla" w:eastAsia="Calibri" w:hAnsi="Sakkal Majalla" w:cs="Sakkal Majalla"/>
          <w:sz w:val="28"/>
          <w:szCs w:val="28"/>
          <w:rtl/>
        </w:rPr>
        <w:t>احد</w:t>
      </w:r>
      <w:proofErr w:type="gramEnd"/>
      <w:r w:rsidRPr="00446561">
        <w:rPr>
          <w:rFonts w:ascii="Sakkal Majalla" w:eastAsia="Calibri" w:hAnsi="Sakkal Majalla" w:cs="Sakkal Majalla"/>
          <w:sz w:val="28"/>
          <w:szCs w:val="28"/>
          <w:rtl/>
        </w:rPr>
        <w:t xml:space="preserve"> وسائل التعليم، وطرق تحسين الأداء، التي تهدف زيادة المعرفة </w:t>
      </w:r>
      <w:r w:rsidR="00A22E32" w:rsidRPr="00446561">
        <w:rPr>
          <w:rFonts w:ascii="Sakkal Majalla" w:eastAsia="Calibri" w:hAnsi="Sakkal Majalla" w:cs="Sakkal Majalla"/>
          <w:sz w:val="28"/>
          <w:szCs w:val="28"/>
          <w:rtl/>
        </w:rPr>
        <w:t xml:space="preserve">والثقة لدى المتدربين. </w:t>
      </w:r>
    </w:p>
    <w:p w14:paraId="6BD453F8" w14:textId="5BF12130" w:rsidR="0044729A" w:rsidRPr="00446561" w:rsidRDefault="0044729A" w:rsidP="00F7320D">
      <w:pPr>
        <w:spacing w:line="240" w:lineRule="auto"/>
        <w:contextualSpacing/>
        <w:rPr>
          <w:rFonts w:ascii="Sakkal Majalla" w:eastAsia="Calibri" w:hAnsi="Sakkal Majalla" w:cs="Sakkal Majalla"/>
          <w:sz w:val="28"/>
          <w:szCs w:val="28"/>
          <w:rtl/>
        </w:rPr>
      </w:pPr>
      <w:r w:rsidRPr="00446561">
        <w:rPr>
          <w:rFonts w:ascii="Sakkal Majalla" w:eastAsia="Calibri" w:hAnsi="Sakkal Majalla" w:cs="Sakkal Majalla"/>
          <w:b/>
          <w:bCs/>
          <w:sz w:val="28"/>
          <w:szCs w:val="28"/>
          <w:rtl/>
        </w:rPr>
        <w:t xml:space="preserve">مفهوم </w:t>
      </w:r>
      <w:proofErr w:type="gramStart"/>
      <w:r w:rsidR="00A22E32" w:rsidRPr="00446561">
        <w:rPr>
          <w:rFonts w:ascii="Sakkal Majalla" w:eastAsia="Calibri" w:hAnsi="Sakkal Majalla" w:cs="Sakkal Majalla"/>
          <w:b/>
          <w:bCs/>
          <w:sz w:val="28"/>
          <w:szCs w:val="28"/>
          <w:rtl/>
        </w:rPr>
        <w:t>برامج  التدريب</w:t>
      </w:r>
      <w:proofErr w:type="gramEnd"/>
      <w:r w:rsidR="00A22E32" w:rsidRPr="00446561">
        <w:rPr>
          <w:rFonts w:ascii="Sakkal Majalla" w:eastAsia="Calibri" w:hAnsi="Sakkal Majalla" w:cs="Sakkal Majalla"/>
          <w:b/>
          <w:bCs/>
          <w:sz w:val="28"/>
          <w:szCs w:val="28"/>
          <w:rtl/>
        </w:rPr>
        <w:t>:</w:t>
      </w:r>
      <w:r w:rsidR="00A22E32" w:rsidRPr="00446561">
        <w:rPr>
          <w:rFonts w:ascii="Sakkal Majalla" w:eastAsia="Calibri" w:hAnsi="Sakkal Majalla" w:cs="Sakkal Majalla"/>
          <w:sz w:val="28"/>
          <w:szCs w:val="28"/>
          <w:rtl/>
        </w:rPr>
        <w:t xml:space="preserve">  مجموعة من النشاطات </w:t>
      </w:r>
      <w:proofErr w:type="gramStart"/>
      <w:r w:rsidR="00A22E32" w:rsidRPr="00446561">
        <w:rPr>
          <w:rFonts w:ascii="Sakkal Majalla" w:eastAsia="Calibri" w:hAnsi="Sakkal Majalla" w:cs="Sakkal Majalla"/>
          <w:sz w:val="28"/>
          <w:szCs w:val="28"/>
          <w:rtl/>
        </w:rPr>
        <w:t xml:space="preserve">المنظمة  </w:t>
      </w:r>
      <w:proofErr w:type="spellStart"/>
      <w:r w:rsidR="00A22E32" w:rsidRPr="00446561">
        <w:rPr>
          <w:rFonts w:ascii="Sakkal Majalla" w:eastAsia="Calibri" w:hAnsi="Sakkal Majalla" w:cs="Sakkal Majalla"/>
          <w:sz w:val="28"/>
          <w:szCs w:val="28"/>
          <w:rtl/>
        </w:rPr>
        <w:t>المصصمة</w:t>
      </w:r>
      <w:proofErr w:type="spellEnd"/>
      <w:proofErr w:type="gramEnd"/>
      <w:r w:rsidR="00A22E32" w:rsidRPr="00446561">
        <w:rPr>
          <w:rFonts w:ascii="Sakkal Majalla" w:eastAsia="Calibri" w:hAnsi="Sakkal Majalla" w:cs="Sakkal Majalla"/>
          <w:sz w:val="28"/>
          <w:szCs w:val="28"/>
          <w:rtl/>
        </w:rPr>
        <w:t xml:space="preserve"> والمستمرة التي تهدف إلى تنمية معارف </w:t>
      </w:r>
      <w:proofErr w:type="gramStart"/>
      <w:r w:rsidR="00A22E32" w:rsidRPr="00446561">
        <w:rPr>
          <w:rFonts w:ascii="Sakkal Majalla" w:eastAsia="Calibri" w:hAnsi="Sakkal Majalla" w:cs="Sakkal Majalla"/>
          <w:sz w:val="28"/>
          <w:szCs w:val="28"/>
          <w:rtl/>
        </w:rPr>
        <w:t>ومهارات  وتعديل</w:t>
      </w:r>
      <w:proofErr w:type="gramEnd"/>
      <w:r w:rsidR="00A22E32" w:rsidRPr="00446561">
        <w:rPr>
          <w:rFonts w:ascii="Sakkal Majalla" w:eastAsia="Calibri" w:hAnsi="Sakkal Majalla" w:cs="Sakkal Majalla"/>
          <w:sz w:val="28"/>
          <w:szCs w:val="28"/>
          <w:rtl/>
        </w:rPr>
        <w:t xml:space="preserve"> وسلوكيات المتدربين في فترة قصيرة الأجل </w:t>
      </w:r>
      <w:proofErr w:type="gramStart"/>
      <w:r w:rsidR="00A22E32" w:rsidRPr="00446561">
        <w:rPr>
          <w:rFonts w:ascii="Sakkal Majalla" w:eastAsia="Calibri" w:hAnsi="Sakkal Majalla" w:cs="Sakkal Majalla"/>
          <w:sz w:val="28"/>
          <w:szCs w:val="28"/>
          <w:rtl/>
        </w:rPr>
        <w:t xml:space="preserve">( </w:t>
      </w:r>
      <w:r w:rsidR="00A22E32" w:rsidRPr="00446561">
        <w:rPr>
          <w:rFonts w:ascii="Sakkal Majalla" w:eastAsia="Calibri" w:hAnsi="Sakkal Majalla" w:cs="Sakkal Majalla"/>
          <w:sz w:val="28"/>
          <w:szCs w:val="28"/>
        </w:rPr>
        <w:t>Ferreira</w:t>
      </w:r>
      <w:proofErr w:type="gramEnd"/>
      <w:r w:rsidR="00A22E32" w:rsidRPr="00446561">
        <w:rPr>
          <w:rFonts w:ascii="Sakkal Majalla" w:eastAsia="Calibri" w:hAnsi="Sakkal Majalla" w:cs="Sakkal Majalla"/>
          <w:sz w:val="28"/>
          <w:szCs w:val="28"/>
        </w:rPr>
        <w:t>, 2016,106</w:t>
      </w:r>
      <w:r w:rsidR="00A22E32" w:rsidRPr="00446561">
        <w:rPr>
          <w:rFonts w:ascii="Sakkal Majalla" w:eastAsia="Calibri" w:hAnsi="Sakkal Majalla" w:cs="Sakkal Majalla"/>
          <w:sz w:val="28"/>
          <w:szCs w:val="28"/>
          <w:rtl/>
        </w:rPr>
        <w:t>).</w:t>
      </w:r>
    </w:p>
    <w:p w14:paraId="4C9316BD" w14:textId="3BF5B35E" w:rsidR="0044729A" w:rsidRPr="00446561" w:rsidRDefault="003A2ECB" w:rsidP="00F7320D">
      <w:pPr>
        <w:spacing w:line="240" w:lineRule="auto"/>
        <w:contextualSpacing/>
        <w:rPr>
          <w:rFonts w:ascii="Sakkal Majalla" w:eastAsia="Calibri" w:hAnsi="Sakkal Majalla" w:cs="Sakkal Majalla"/>
          <w:sz w:val="28"/>
          <w:szCs w:val="28"/>
        </w:rPr>
      </w:pPr>
      <w:r w:rsidRPr="00446561">
        <w:rPr>
          <w:rFonts w:ascii="Sakkal Majalla" w:eastAsia="Calibri" w:hAnsi="Sakkal Majalla" w:cs="Sakkal Majalla"/>
          <w:sz w:val="28"/>
          <w:szCs w:val="28"/>
          <w:rtl/>
        </w:rPr>
        <w:t xml:space="preserve">كما </w:t>
      </w:r>
      <w:proofErr w:type="gramStart"/>
      <w:r w:rsidRPr="00446561">
        <w:rPr>
          <w:rFonts w:ascii="Sakkal Majalla" w:eastAsia="Calibri" w:hAnsi="Sakkal Majalla" w:cs="Sakkal Majalla"/>
          <w:sz w:val="28"/>
          <w:szCs w:val="28"/>
          <w:rtl/>
        </w:rPr>
        <w:t>تُعرف</w:t>
      </w:r>
      <w:r w:rsidR="0044729A" w:rsidRPr="00446561">
        <w:rPr>
          <w:rFonts w:ascii="Sakkal Majalla" w:eastAsia="Calibri" w:hAnsi="Sakkal Majalla" w:cs="Sakkal Majalla"/>
          <w:sz w:val="28"/>
          <w:szCs w:val="28"/>
          <w:rtl/>
        </w:rPr>
        <w:t xml:space="preserve">  برامج</w:t>
      </w:r>
      <w:proofErr w:type="gramEnd"/>
      <w:r w:rsidR="0044729A" w:rsidRPr="00446561">
        <w:rPr>
          <w:rFonts w:ascii="Sakkal Majalla" w:eastAsia="Calibri" w:hAnsi="Sakkal Majalla" w:cs="Sakkal Majalla"/>
          <w:sz w:val="28"/>
          <w:szCs w:val="28"/>
          <w:rtl/>
        </w:rPr>
        <w:t xml:space="preserve"> التدريب بأنها مجموعة الخطوات المنظمة التي تعمل على رفع كفاءة الجهاز الوظيفي من خلال تحسين كفاءة العاملين المهنية وتنمية </w:t>
      </w:r>
      <w:proofErr w:type="gramStart"/>
      <w:r w:rsidR="0044729A" w:rsidRPr="00446561">
        <w:rPr>
          <w:rFonts w:ascii="Sakkal Majalla" w:eastAsia="Calibri" w:hAnsi="Sakkal Majalla" w:cs="Sakkal Majalla"/>
          <w:sz w:val="28"/>
          <w:szCs w:val="28"/>
          <w:rtl/>
        </w:rPr>
        <w:t>مهاراتهم ،</w:t>
      </w:r>
      <w:proofErr w:type="gramEnd"/>
      <w:r w:rsidR="0044729A" w:rsidRPr="00446561">
        <w:rPr>
          <w:rFonts w:ascii="Sakkal Majalla" w:eastAsia="Calibri" w:hAnsi="Sakkal Majalla" w:cs="Sakkal Majalla"/>
          <w:sz w:val="28"/>
          <w:szCs w:val="28"/>
          <w:rtl/>
        </w:rPr>
        <w:t xml:space="preserve"> خلال فترة تدريب محددة </w:t>
      </w:r>
      <w:proofErr w:type="gramStart"/>
      <w:r w:rsidR="0044729A" w:rsidRPr="00446561">
        <w:rPr>
          <w:rFonts w:ascii="Sakkal Majalla" w:eastAsia="Calibri" w:hAnsi="Sakkal Majalla" w:cs="Sakkal Majalla"/>
          <w:sz w:val="28"/>
          <w:szCs w:val="28"/>
          <w:rtl/>
        </w:rPr>
        <w:t xml:space="preserve">( </w:t>
      </w:r>
      <w:proofErr w:type="spellStart"/>
      <w:r w:rsidR="0044729A" w:rsidRPr="00446561">
        <w:rPr>
          <w:rFonts w:ascii="Sakkal Majalla" w:eastAsia="Calibri" w:hAnsi="Sakkal Majalla" w:cs="Sakkal Majalla"/>
          <w:sz w:val="28"/>
          <w:szCs w:val="28"/>
          <w:rtl/>
        </w:rPr>
        <w:t>العزوني</w:t>
      </w:r>
      <w:proofErr w:type="spellEnd"/>
      <w:proofErr w:type="gramEnd"/>
      <w:r w:rsidR="0044729A" w:rsidRPr="00446561">
        <w:rPr>
          <w:rFonts w:ascii="Sakkal Majalla" w:eastAsia="Calibri" w:hAnsi="Sakkal Majalla" w:cs="Sakkal Majalla"/>
          <w:sz w:val="28"/>
          <w:szCs w:val="28"/>
          <w:rtl/>
        </w:rPr>
        <w:t>، 2020)</w:t>
      </w:r>
    </w:p>
    <w:p w14:paraId="180A3D81" w14:textId="42B103EA" w:rsidR="00C34618" w:rsidRPr="00446561" w:rsidRDefault="0044729A" w:rsidP="00F7320D">
      <w:pPr>
        <w:spacing w:line="240" w:lineRule="auto"/>
        <w:contextualSpacing/>
        <w:rPr>
          <w:rFonts w:ascii="Sakkal Majalla" w:eastAsia="Calibri" w:hAnsi="Sakkal Majalla" w:cs="Sakkal Majalla"/>
          <w:sz w:val="28"/>
          <w:szCs w:val="28"/>
          <w:rtl/>
        </w:rPr>
      </w:pPr>
      <w:proofErr w:type="spellStart"/>
      <w:r w:rsidRPr="00446561">
        <w:rPr>
          <w:rFonts w:ascii="Sakkal Majalla" w:eastAsia="Calibri" w:hAnsi="Sakkal Majalla" w:cs="Sakkal Majalla"/>
          <w:b/>
          <w:bCs/>
          <w:sz w:val="28"/>
          <w:szCs w:val="28"/>
          <w:rtl/>
        </w:rPr>
        <w:t>مفهو</w:t>
      </w:r>
      <w:proofErr w:type="spellEnd"/>
      <w:r w:rsidRPr="00446561">
        <w:rPr>
          <w:rFonts w:ascii="Sakkal Majalla" w:eastAsia="Calibri" w:hAnsi="Sakkal Majalla" w:cs="Sakkal Majalla"/>
          <w:b/>
          <w:bCs/>
          <w:sz w:val="28"/>
          <w:szCs w:val="28"/>
          <w:rtl/>
        </w:rPr>
        <w:t xml:space="preserve"> م </w:t>
      </w:r>
      <w:proofErr w:type="gramStart"/>
      <w:r w:rsidR="00C34618" w:rsidRPr="00446561">
        <w:rPr>
          <w:rFonts w:ascii="Sakkal Majalla" w:eastAsia="Calibri" w:hAnsi="Sakkal Majalla" w:cs="Sakkal Majalla"/>
          <w:b/>
          <w:bCs/>
          <w:sz w:val="28"/>
          <w:szCs w:val="28"/>
          <w:rtl/>
        </w:rPr>
        <w:t>التطوير :</w:t>
      </w:r>
      <w:proofErr w:type="gramEnd"/>
      <w:r w:rsidR="00C34618" w:rsidRPr="00446561">
        <w:rPr>
          <w:rFonts w:ascii="Sakkal Majalla" w:eastAsia="Calibri" w:hAnsi="Sakkal Majalla" w:cs="Sakkal Majalla"/>
          <w:b/>
          <w:bCs/>
          <w:sz w:val="28"/>
          <w:szCs w:val="28"/>
          <w:rtl/>
        </w:rPr>
        <w:t xml:space="preserve">  </w:t>
      </w:r>
      <w:r w:rsidR="00C34618" w:rsidRPr="00446561">
        <w:rPr>
          <w:rFonts w:ascii="Sakkal Majalla" w:eastAsia="Calibri" w:hAnsi="Sakkal Majalla" w:cs="Sakkal Majalla"/>
          <w:sz w:val="28"/>
          <w:szCs w:val="28"/>
          <w:rtl/>
        </w:rPr>
        <w:t xml:space="preserve">هو عملية منظمة تهدف </w:t>
      </w:r>
      <w:proofErr w:type="gramStart"/>
      <w:r w:rsidR="00C34618" w:rsidRPr="00446561">
        <w:rPr>
          <w:rFonts w:ascii="Sakkal Majalla" w:eastAsia="Calibri" w:hAnsi="Sakkal Majalla" w:cs="Sakkal Majalla"/>
          <w:sz w:val="28"/>
          <w:szCs w:val="28"/>
          <w:rtl/>
        </w:rPr>
        <w:t>إلى  إعداد</w:t>
      </w:r>
      <w:proofErr w:type="gramEnd"/>
      <w:r w:rsidR="00C34618" w:rsidRPr="00446561">
        <w:rPr>
          <w:rFonts w:ascii="Sakkal Majalla" w:eastAsia="Calibri" w:hAnsi="Sakkal Majalla" w:cs="Sakkal Majalla"/>
          <w:sz w:val="28"/>
          <w:szCs w:val="28"/>
          <w:rtl/>
        </w:rPr>
        <w:t xml:space="preserve"> المتدربين إلى اكتساب مهارات جديدة تتناسب مع التغيرات التي سوف تطرأ على أعمالهم، </w:t>
      </w:r>
      <w:proofErr w:type="spellStart"/>
      <w:r w:rsidR="00C34618" w:rsidRPr="00446561">
        <w:rPr>
          <w:rFonts w:ascii="Sakkal Majalla" w:eastAsia="Calibri" w:hAnsi="Sakkal Majalla" w:cs="Sakkal Majalla"/>
          <w:sz w:val="28"/>
          <w:szCs w:val="28"/>
          <w:rtl/>
        </w:rPr>
        <w:t>كأستخدام</w:t>
      </w:r>
      <w:proofErr w:type="spellEnd"/>
      <w:r w:rsidR="00C34618" w:rsidRPr="00446561">
        <w:rPr>
          <w:rFonts w:ascii="Sakkal Majalla" w:eastAsia="Calibri" w:hAnsi="Sakkal Majalla" w:cs="Sakkal Majalla"/>
          <w:sz w:val="28"/>
          <w:szCs w:val="28"/>
          <w:rtl/>
        </w:rPr>
        <w:t xml:space="preserve"> التكنولوجيا والتقنيات الحديثة أو الترقي لمناصب أعلى </w:t>
      </w:r>
      <w:r w:rsidR="00C34618" w:rsidRPr="00446561">
        <w:rPr>
          <w:rFonts w:ascii="Sakkal Majalla" w:eastAsia="Calibri" w:hAnsi="Sakkal Majalla" w:cs="Sakkal Majalla"/>
          <w:b/>
          <w:bCs/>
          <w:sz w:val="28"/>
          <w:szCs w:val="28"/>
          <w:rtl/>
        </w:rPr>
        <w:t>(</w:t>
      </w:r>
      <w:r w:rsidR="00C34618" w:rsidRPr="00446561">
        <w:rPr>
          <w:rFonts w:ascii="Sakkal Majalla" w:eastAsia="Calibri" w:hAnsi="Sakkal Majalla" w:cs="Sakkal Majalla"/>
          <w:sz w:val="28"/>
          <w:szCs w:val="28"/>
          <w:rtl/>
        </w:rPr>
        <w:t xml:space="preserve">الصليع، 2023) </w:t>
      </w:r>
    </w:p>
    <w:p w14:paraId="606BA239" w14:textId="4373B943" w:rsidR="003A2ECB" w:rsidRPr="00446561" w:rsidRDefault="003A2ECB" w:rsidP="00F7320D">
      <w:pPr>
        <w:spacing w:line="240" w:lineRule="auto"/>
        <w:contextualSpacing/>
        <w:rPr>
          <w:rFonts w:ascii="Sakkal Majalla" w:eastAsia="Calibri" w:hAnsi="Sakkal Majalla" w:cs="Sakkal Majalla"/>
          <w:sz w:val="28"/>
          <w:szCs w:val="28"/>
          <w:rtl/>
          <w:lang w:bidi="ar-EG"/>
        </w:rPr>
      </w:pPr>
      <w:r w:rsidRPr="00446561">
        <w:rPr>
          <w:rFonts w:ascii="Sakkal Majalla" w:eastAsia="Calibri" w:hAnsi="Sakkal Majalla" w:cs="Sakkal Majalla"/>
          <w:sz w:val="28"/>
          <w:szCs w:val="28"/>
          <w:rtl/>
        </w:rPr>
        <w:t xml:space="preserve">كما يًعرف التطوير بأنه أحد الوسائل الهامة في قطاعات الأعمال، التي تساهم في رفع كفاءة العاملين في استخدام أدوات الإنتاج </w:t>
      </w:r>
      <w:proofErr w:type="gramStart"/>
      <w:r w:rsidRPr="00446561">
        <w:rPr>
          <w:rFonts w:ascii="Sakkal Majalla" w:eastAsia="Calibri" w:hAnsi="Sakkal Majalla" w:cs="Sakkal Majalla"/>
          <w:sz w:val="28"/>
          <w:szCs w:val="28"/>
          <w:rtl/>
        </w:rPr>
        <w:t>والوسائط  (</w:t>
      </w:r>
      <w:proofErr w:type="spellStart"/>
      <w:proofErr w:type="gramEnd"/>
      <w:r w:rsidRPr="00446561">
        <w:rPr>
          <w:rFonts w:ascii="Sakkal Majalla" w:eastAsia="Calibri" w:hAnsi="Sakkal Majalla" w:cs="Sakkal Majalla"/>
          <w:sz w:val="28"/>
          <w:szCs w:val="28"/>
          <w:rtl/>
        </w:rPr>
        <w:t>بصبوص</w:t>
      </w:r>
      <w:proofErr w:type="spellEnd"/>
      <w:r w:rsidRPr="00446561">
        <w:rPr>
          <w:rFonts w:ascii="Sakkal Majalla" w:eastAsia="Calibri" w:hAnsi="Sakkal Majalla" w:cs="Sakkal Majalla"/>
          <w:sz w:val="28"/>
          <w:szCs w:val="28"/>
          <w:rtl/>
        </w:rPr>
        <w:t xml:space="preserve">، 2025) </w:t>
      </w:r>
    </w:p>
    <w:p w14:paraId="0187EF27" w14:textId="77777777" w:rsidR="00C34618" w:rsidRPr="00446561" w:rsidRDefault="00C34618" w:rsidP="00F7320D">
      <w:pPr>
        <w:spacing w:line="240" w:lineRule="auto"/>
        <w:contextualSpacing/>
        <w:rPr>
          <w:rFonts w:ascii="Sakkal Majalla" w:eastAsia="Calibri" w:hAnsi="Sakkal Majalla" w:cs="Sakkal Majalla"/>
          <w:b/>
          <w:bCs/>
          <w:sz w:val="28"/>
          <w:szCs w:val="28"/>
          <w:rtl/>
        </w:rPr>
      </w:pPr>
      <w:r w:rsidRPr="00446561">
        <w:rPr>
          <w:rFonts w:ascii="Sakkal Majalla" w:eastAsia="Calibri" w:hAnsi="Sakkal Majalla" w:cs="Sakkal Majalla"/>
          <w:b/>
          <w:bCs/>
          <w:sz w:val="28"/>
          <w:szCs w:val="28"/>
          <w:rtl/>
        </w:rPr>
        <w:t xml:space="preserve">برامج التطوير: </w:t>
      </w:r>
      <w:r w:rsidRPr="00446561">
        <w:rPr>
          <w:rFonts w:ascii="Sakkal Majalla" w:eastAsia="Calibri" w:hAnsi="Sakkal Majalla" w:cs="Sakkal Majalla"/>
          <w:sz w:val="28"/>
          <w:szCs w:val="28"/>
          <w:rtl/>
        </w:rPr>
        <w:t xml:space="preserve">مجموعة من النشاطات </w:t>
      </w:r>
      <w:proofErr w:type="gramStart"/>
      <w:r w:rsidRPr="00446561">
        <w:rPr>
          <w:rFonts w:ascii="Sakkal Majalla" w:eastAsia="Calibri" w:hAnsi="Sakkal Majalla" w:cs="Sakkal Majalla"/>
          <w:sz w:val="28"/>
          <w:szCs w:val="28"/>
          <w:rtl/>
        </w:rPr>
        <w:t xml:space="preserve">المنظمة  </w:t>
      </w:r>
      <w:proofErr w:type="spellStart"/>
      <w:r w:rsidRPr="00446561">
        <w:rPr>
          <w:rFonts w:ascii="Sakkal Majalla" w:eastAsia="Calibri" w:hAnsi="Sakkal Majalla" w:cs="Sakkal Majalla"/>
          <w:sz w:val="28"/>
          <w:szCs w:val="28"/>
          <w:rtl/>
        </w:rPr>
        <w:t>والمصصمة</w:t>
      </w:r>
      <w:proofErr w:type="spellEnd"/>
      <w:proofErr w:type="gramEnd"/>
      <w:r w:rsidRPr="00446561">
        <w:rPr>
          <w:rFonts w:ascii="Sakkal Majalla" w:eastAsia="Calibri" w:hAnsi="Sakkal Majalla" w:cs="Sakkal Majalla"/>
          <w:sz w:val="28"/>
          <w:szCs w:val="28"/>
          <w:rtl/>
        </w:rPr>
        <w:t xml:space="preserve"> التي تهدف إلى اكساب المتدربين معارف ومهارات </w:t>
      </w:r>
      <w:proofErr w:type="gramStart"/>
      <w:r w:rsidRPr="00446561">
        <w:rPr>
          <w:rFonts w:ascii="Sakkal Majalla" w:eastAsia="Calibri" w:hAnsi="Sakkal Majalla" w:cs="Sakkal Majalla"/>
          <w:sz w:val="28"/>
          <w:szCs w:val="28"/>
          <w:rtl/>
        </w:rPr>
        <w:t>جديدة  وإحداث</w:t>
      </w:r>
      <w:proofErr w:type="gramEnd"/>
      <w:r w:rsidRPr="00446561">
        <w:rPr>
          <w:rFonts w:ascii="Sakkal Majalla" w:eastAsia="Calibri" w:hAnsi="Sakkal Majalla" w:cs="Sakkal Majalla"/>
          <w:sz w:val="28"/>
          <w:szCs w:val="28"/>
          <w:rtl/>
        </w:rPr>
        <w:t xml:space="preserve"> </w:t>
      </w:r>
      <w:proofErr w:type="gramStart"/>
      <w:r w:rsidRPr="00446561">
        <w:rPr>
          <w:rFonts w:ascii="Sakkal Majalla" w:eastAsia="Calibri" w:hAnsi="Sakkal Majalla" w:cs="Sakkal Majalla"/>
          <w:sz w:val="28"/>
          <w:szCs w:val="28"/>
          <w:rtl/>
        </w:rPr>
        <w:t>تغيرات  في</w:t>
      </w:r>
      <w:proofErr w:type="gramEnd"/>
      <w:r w:rsidRPr="00446561">
        <w:rPr>
          <w:rFonts w:ascii="Sakkal Majalla" w:eastAsia="Calibri" w:hAnsi="Sakkal Majalla" w:cs="Sakkal Majalla"/>
          <w:sz w:val="28"/>
          <w:szCs w:val="28"/>
          <w:rtl/>
        </w:rPr>
        <w:t xml:space="preserve"> </w:t>
      </w:r>
      <w:proofErr w:type="spellStart"/>
      <w:r w:rsidRPr="00446561">
        <w:rPr>
          <w:rFonts w:ascii="Sakkal Majalla" w:eastAsia="Calibri" w:hAnsi="Sakkal Majalla" w:cs="Sakkal Majalla"/>
          <w:sz w:val="28"/>
          <w:szCs w:val="28"/>
          <w:rtl/>
        </w:rPr>
        <w:t>الإتجاهات</w:t>
      </w:r>
      <w:proofErr w:type="spellEnd"/>
      <w:r w:rsidRPr="00446561">
        <w:rPr>
          <w:rFonts w:ascii="Sakkal Majalla" w:eastAsia="Calibri" w:hAnsi="Sakkal Majalla" w:cs="Sakkal Majalla"/>
          <w:sz w:val="28"/>
          <w:szCs w:val="28"/>
          <w:rtl/>
        </w:rPr>
        <w:t xml:space="preserve"> </w:t>
      </w:r>
      <w:proofErr w:type="gramStart"/>
      <w:r w:rsidRPr="00446561">
        <w:rPr>
          <w:rFonts w:ascii="Sakkal Majalla" w:eastAsia="Calibri" w:hAnsi="Sakkal Majalla" w:cs="Sakkal Majalla"/>
          <w:sz w:val="28"/>
          <w:szCs w:val="28"/>
          <w:rtl/>
        </w:rPr>
        <w:t>والسلوكيات  تناسب</w:t>
      </w:r>
      <w:proofErr w:type="gramEnd"/>
      <w:r w:rsidRPr="00446561">
        <w:rPr>
          <w:rFonts w:ascii="Sakkal Majalla" w:eastAsia="Calibri" w:hAnsi="Sakkal Majalla" w:cs="Sakkal Majalla"/>
          <w:sz w:val="28"/>
          <w:szCs w:val="28"/>
          <w:rtl/>
        </w:rPr>
        <w:t xml:space="preserve"> مع التغيرات </w:t>
      </w:r>
      <w:proofErr w:type="gramStart"/>
      <w:r w:rsidRPr="00446561">
        <w:rPr>
          <w:rFonts w:ascii="Sakkal Majalla" w:eastAsia="Calibri" w:hAnsi="Sakkal Majalla" w:cs="Sakkal Majalla"/>
          <w:sz w:val="28"/>
          <w:szCs w:val="28"/>
          <w:rtl/>
        </w:rPr>
        <w:t>المستقبلية  بطبيعة</w:t>
      </w:r>
      <w:proofErr w:type="gramEnd"/>
      <w:r w:rsidRPr="00446561">
        <w:rPr>
          <w:rFonts w:ascii="Sakkal Majalla" w:eastAsia="Calibri" w:hAnsi="Sakkal Majalla" w:cs="Sakkal Majalla"/>
          <w:sz w:val="28"/>
          <w:szCs w:val="28"/>
          <w:rtl/>
        </w:rPr>
        <w:t xml:space="preserve">  عملهم وبيئة </w:t>
      </w:r>
      <w:proofErr w:type="gramStart"/>
      <w:r w:rsidRPr="00446561">
        <w:rPr>
          <w:rFonts w:ascii="Sakkal Majalla" w:eastAsia="Calibri" w:hAnsi="Sakkal Majalla" w:cs="Sakkal Majalla"/>
          <w:sz w:val="28"/>
          <w:szCs w:val="28"/>
          <w:rtl/>
        </w:rPr>
        <w:t>العمل ،</w:t>
      </w:r>
      <w:proofErr w:type="gramEnd"/>
      <w:r w:rsidRPr="00446561">
        <w:rPr>
          <w:rFonts w:ascii="Sakkal Majalla" w:eastAsia="Calibri" w:hAnsi="Sakkal Majalla" w:cs="Sakkal Majalla"/>
          <w:sz w:val="28"/>
          <w:szCs w:val="28"/>
          <w:rtl/>
        </w:rPr>
        <w:t xml:space="preserve"> </w:t>
      </w:r>
      <w:proofErr w:type="gramStart"/>
      <w:r w:rsidRPr="00446561">
        <w:rPr>
          <w:rFonts w:ascii="Sakkal Majalla" w:eastAsia="Calibri" w:hAnsi="Sakkal Majalla" w:cs="Sakkal Majalla"/>
          <w:sz w:val="28"/>
          <w:szCs w:val="28"/>
          <w:rtl/>
        </w:rPr>
        <w:t>وتتطلب  هذه</w:t>
      </w:r>
      <w:proofErr w:type="gramEnd"/>
      <w:r w:rsidRPr="00446561">
        <w:rPr>
          <w:rFonts w:ascii="Sakkal Majalla" w:eastAsia="Calibri" w:hAnsi="Sakkal Majalla" w:cs="Sakkal Majalla"/>
          <w:sz w:val="28"/>
          <w:szCs w:val="28"/>
          <w:rtl/>
        </w:rPr>
        <w:t xml:space="preserve"> البرامج فترة طويلة </w:t>
      </w:r>
      <w:proofErr w:type="gramStart"/>
      <w:r w:rsidRPr="00446561">
        <w:rPr>
          <w:rFonts w:ascii="Sakkal Majalla" w:eastAsia="Calibri" w:hAnsi="Sakkal Majalla" w:cs="Sakkal Majalla"/>
          <w:sz w:val="28"/>
          <w:szCs w:val="28"/>
          <w:rtl/>
        </w:rPr>
        <w:t>الأجل</w:t>
      </w:r>
      <w:r w:rsidRPr="00446561">
        <w:rPr>
          <w:rFonts w:ascii="Sakkal Majalla" w:eastAsia="Calibri" w:hAnsi="Sakkal Majalla" w:cs="Sakkal Majalla"/>
          <w:b/>
          <w:bCs/>
          <w:sz w:val="28"/>
          <w:szCs w:val="28"/>
          <w:rtl/>
        </w:rPr>
        <w:t xml:space="preserve">  </w:t>
      </w:r>
      <w:r w:rsidRPr="00446561">
        <w:rPr>
          <w:rFonts w:ascii="Sakkal Majalla" w:eastAsia="Calibri" w:hAnsi="Sakkal Majalla" w:cs="Sakkal Majalla"/>
          <w:sz w:val="28"/>
          <w:szCs w:val="28"/>
          <w:rtl/>
        </w:rPr>
        <w:t>(</w:t>
      </w:r>
      <w:proofErr w:type="gramEnd"/>
      <w:r w:rsidRPr="00446561">
        <w:rPr>
          <w:rFonts w:ascii="Sakkal Majalla" w:eastAsia="Calibri" w:hAnsi="Sakkal Majalla" w:cs="Sakkal Majalla"/>
          <w:sz w:val="28"/>
          <w:szCs w:val="28"/>
        </w:rPr>
        <w:t xml:space="preserve"> </w:t>
      </w:r>
      <w:proofErr w:type="gramStart"/>
      <w:r w:rsidRPr="00446561">
        <w:rPr>
          <w:rFonts w:ascii="Sakkal Majalla" w:eastAsia="Calibri" w:hAnsi="Sakkal Majalla" w:cs="Sakkal Majalla"/>
          <w:sz w:val="28"/>
          <w:szCs w:val="28"/>
        </w:rPr>
        <w:t>Khawaja  &amp;</w:t>
      </w:r>
      <w:proofErr w:type="gramEnd"/>
      <w:r w:rsidRPr="00446561">
        <w:rPr>
          <w:rFonts w:ascii="Sakkal Majalla" w:eastAsia="Calibri" w:hAnsi="Sakkal Majalla" w:cs="Sakkal Majalla"/>
          <w:sz w:val="28"/>
          <w:szCs w:val="28"/>
        </w:rPr>
        <w:t xml:space="preserve">  Bashir, 2013, 245</w:t>
      </w:r>
      <w:r w:rsidRPr="00446561">
        <w:rPr>
          <w:rFonts w:ascii="Sakkal Majalla" w:eastAsia="Calibri" w:hAnsi="Sakkal Majalla" w:cs="Sakkal Majalla"/>
          <w:sz w:val="28"/>
          <w:szCs w:val="28"/>
          <w:rtl/>
        </w:rPr>
        <w:t>)</w:t>
      </w:r>
      <w:r w:rsidRPr="00446561">
        <w:rPr>
          <w:rFonts w:ascii="Sakkal Majalla" w:eastAsia="Calibri" w:hAnsi="Sakkal Majalla" w:cs="Sakkal Majalla"/>
          <w:b/>
          <w:bCs/>
          <w:sz w:val="28"/>
          <w:szCs w:val="28"/>
          <w:rtl/>
        </w:rPr>
        <w:t>.</w:t>
      </w:r>
    </w:p>
    <w:p w14:paraId="2B5D47DB" w14:textId="77777777" w:rsidR="00AC1A31" w:rsidRPr="00446561" w:rsidRDefault="00AC1A31" w:rsidP="00F7320D">
      <w:pPr>
        <w:spacing w:line="240" w:lineRule="auto"/>
        <w:contextualSpacing/>
        <w:rPr>
          <w:rFonts w:ascii="Sakkal Majalla" w:eastAsia="Calibri" w:hAnsi="Sakkal Majalla" w:cs="Sakkal Majalla"/>
          <w:b/>
          <w:bCs/>
          <w:sz w:val="28"/>
          <w:szCs w:val="28"/>
          <w:rtl/>
        </w:rPr>
      </w:pPr>
    </w:p>
    <w:p w14:paraId="349A713B" w14:textId="7EA1B566" w:rsidR="00AC1A31" w:rsidRPr="00446561" w:rsidRDefault="00D74BB9" w:rsidP="00F7320D">
      <w:pPr>
        <w:spacing w:line="240" w:lineRule="auto"/>
        <w:contextualSpacing/>
        <w:rPr>
          <w:rFonts w:ascii="Sakkal Majalla" w:eastAsia="Calibri" w:hAnsi="Sakkal Majalla" w:cs="Sakkal Majalla"/>
          <w:b/>
          <w:bCs/>
          <w:sz w:val="28"/>
          <w:szCs w:val="28"/>
          <w:rtl/>
        </w:rPr>
      </w:pPr>
      <w:r w:rsidRPr="00446561">
        <w:rPr>
          <w:rFonts w:ascii="Sakkal Majalla" w:eastAsia="Calibri" w:hAnsi="Sakkal Majalla" w:cs="Sakkal Majalla"/>
          <w:b/>
          <w:bCs/>
          <w:sz w:val="28"/>
          <w:szCs w:val="28"/>
          <w:rtl/>
        </w:rPr>
        <w:t xml:space="preserve">الفرق بين مفهومي التدريب والتطوير: </w:t>
      </w:r>
      <w:r w:rsidR="00AC1A31" w:rsidRPr="00446561">
        <w:rPr>
          <w:rFonts w:ascii="Sakkal Majalla" w:eastAsia="Calibri" w:hAnsi="Sakkal Majalla" w:cs="Sakkal Majalla"/>
          <w:b/>
          <w:bCs/>
          <w:sz w:val="28"/>
          <w:szCs w:val="28"/>
          <w:rtl/>
        </w:rPr>
        <w:t xml:space="preserve"> </w:t>
      </w:r>
    </w:p>
    <w:p w14:paraId="0D571DC0" w14:textId="10EF3268" w:rsidR="00AC1A31" w:rsidRPr="00446561" w:rsidRDefault="00AC1A31" w:rsidP="00F7320D">
      <w:pPr>
        <w:spacing w:line="240" w:lineRule="auto"/>
        <w:contextualSpacing/>
        <w:jc w:val="both"/>
        <w:rPr>
          <w:rFonts w:ascii="Sakkal Majalla" w:eastAsia="Calibri" w:hAnsi="Sakkal Majalla" w:cs="Sakkal Majalla"/>
          <w:sz w:val="28"/>
          <w:szCs w:val="28"/>
          <w:rtl/>
        </w:rPr>
      </w:pPr>
      <w:r w:rsidRPr="00446561">
        <w:rPr>
          <w:rFonts w:ascii="Sakkal Majalla" w:eastAsia="Calibri" w:hAnsi="Sakkal Majalla" w:cs="Sakkal Majalla"/>
          <w:sz w:val="28"/>
          <w:szCs w:val="28"/>
          <w:rtl/>
        </w:rPr>
        <w:t>ي</w:t>
      </w:r>
      <w:r w:rsidR="00852F36" w:rsidRPr="00446561">
        <w:rPr>
          <w:rFonts w:ascii="Sakkal Majalla" w:eastAsia="Calibri" w:hAnsi="Sakkal Majalla" w:cs="Sakkal Majalla"/>
          <w:sz w:val="28"/>
          <w:szCs w:val="28"/>
          <w:rtl/>
        </w:rPr>
        <w:t xml:space="preserve">ُعد </w:t>
      </w:r>
      <w:proofErr w:type="spellStart"/>
      <w:r w:rsidR="00852F36" w:rsidRPr="00446561">
        <w:rPr>
          <w:rFonts w:ascii="Sakkal Majalla" w:eastAsia="Calibri" w:hAnsi="Sakkal Majalla" w:cs="Sakkal Majalla"/>
          <w:sz w:val="28"/>
          <w:szCs w:val="28"/>
          <w:rtl/>
        </w:rPr>
        <w:t>التريب</w:t>
      </w:r>
      <w:proofErr w:type="spellEnd"/>
      <w:r w:rsidR="00852F36" w:rsidRPr="00446561">
        <w:rPr>
          <w:rFonts w:ascii="Sakkal Majalla" w:eastAsia="Calibri" w:hAnsi="Sakkal Majalla" w:cs="Sakkal Majalla"/>
          <w:sz w:val="28"/>
          <w:szCs w:val="28"/>
          <w:rtl/>
        </w:rPr>
        <w:t xml:space="preserve"> أحد الأنشطة والوسائل التي تستخدم مهارات وقدرات العاملين بما يضمن تحقيق كفاءتهم تجاه وظائفهم الحالية، بينما التطوير يهدف لإكسابهم بعض المهارات التي تمكنهم من شغل مناصب مستقبلية أعلى وأدق (حيدر، 2020)  </w:t>
      </w:r>
    </w:p>
    <w:p w14:paraId="436D78E0" w14:textId="4A579A48" w:rsidR="00852F36" w:rsidRPr="00446561" w:rsidRDefault="00852F36" w:rsidP="00F7320D">
      <w:pPr>
        <w:spacing w:line="240" w:lineRule="auto"/>
        <w:contextualSpacing/>
        <w:jc w:val="both"/>
        <w:rPr>
          <w:rFonts w:ascii="Sakkal Majalla" w:eastAsia="Calibri" w:hAnsi="Sakkal Majalla" w:cs="Sakkal Majalla"/>
          <w:sz w:val="28"/>
          <w:szCs w:val="28"/>
          <w:rtl/>
        </w:rPr>
      </w:pPr>
      <w:r w:rsidRPr="00446561">
        <w:rPr>
          <w:rFonts w:ascii="Sakkal Majalla" w:eastAsia="Calibri" w:hAnsi="Sakkal Majalla" w:cs="Sakkal Majalla"/>
          <w:sz w:val="28"/>
          <w:szCs w:val="28"/>
          <w:rtl/>
        </w:rPr>
        <w:t xml:space="preserve">وهو ما يتفق مع </w:t>
      </w:r>
      <w:proofErr w:type="gramStart"/>
      <w:r w:rsidRPr="00446561">
        <w:rPr>
          <w:rFonts w:ascii="Sakkal Majalla" w:eastAsia="Calibri" w:hAnsi="Sakkal Majalla" w:cs="Sakkal Majalla"/>
          <w:sz w:val="28"/>
          <w:szCs w:val="28"/>
          <w:rtl/>
        </w:rPr>
        <w:t xml:space="preserve">( </w:t>
      </w:r>
      <w:proofErr w:type="spellStart"/>
      <w:r w:rsidR="00E659F0" w:rsidRPr="00446561">
        <w:rPr>
          <w:rFonts w:ascii="Sakkal Majalla" w:eastAsia="Calibri" w:hAnsi="Sakkal Majalla" w:cs="Sakkal Majalla"/>
          <w:sz w:val="28"/>
          <w:szCs w:val="28"/>
          <w:lang w:bidi="ar-EG"/>
        </w:rPr>
        <w:t>Orishede</w:t>
      </w:r>
      <w:proofErr w:type="spellEnd"/>
      <w:proofErr w:type="gramEnd"/>
      <w:r w:rsidR="00E659F0" w:rsidRPr="00446561">
        <w:rPr>
          <w:rFonts w:ascii="Sakkal Majalla" w:eastAsia="Calibri" w:hAnsi="Sakkal Majalla" w:cs="Sakkal Majalla"/>
          <w:sz w:val="28"/>
          <w:szCs w:val="28"/>
          <w:lang w:bidi="ar-EG"/>
        </w:rPr>
        <w:t>, 2022</w:t>
      </w:r>
      <w:r w:rsidRPr="00446561">
        <w:rPr>
          <w:rFonts w:ascii="Sakkal Majalla" w:eastAsia="Calibri" w:hAnsi="Sakkal Majalla" w:cs="Sakkal Majalla"/>
          <w:sz w:val="28"/>
          <w:szCs w:val="28"/>
          <w:rtl/>
        </w:rPr>
        <w:t xml:space="preserve">) أن برامج </w:t>
      </w:r>
      <w:proofErr w:type="spellStart"/>
      <w:r w:rsidRPr="00446561">
        <w:rPr>
          <w:rFonts w:ascii="Sakkal Majalla" w:eastAsia="Calibri" w:hAnsi="Sakkal Majalla" w:cs="Sakkal Majalla"/>
          <w:sz w:val="28"/>
          <w:szCs w:val="28"/>
          <w:rtl/>
        </w:rPr>
        <w:t>التريب</w:t>
      </w:r>
      <w:proofErr w:type="spellEnd"/>
      <w:r w:rsidRPr="00446561">
        <w:rPr>
          <w:rFonts w:ascii="Sakkal Majalla" w:eastAsia="Calibri" w:hAnsi="Sakkal Majalla" w:cs="Sakkal Majalla"/>
          <w:sz w:val="28"/>
          <w:szCs w:val="28"/>
          <w:rtl/>
        </w:rPr>
        <w:t xml:space="preserve"> هي ما يتم من </w:t>
      </w:r>
      <w:proofErr w:type="gramStart"/>
      <w:r w:rsidRPr="00446561">
        <w:rPr>
          <w:rFonts w:ascii="Sakkal Majalla" w:eastAsia="Calibri" w:hAnsi="Sakkal Majalla" w:cs="Sakkal Majalla"/>
          <w:sz w:val="28"/>
          <w:szCs w:val="28"/>
          <w:rtl/>
        </w:rPr>
        <w:t xml:space="preserve">خلالها </w:t>
      </w:r>
      <w:r w:rsidR="00E659F0" w:rsidRPr="00446561">
        <w:rPr>
          <w:rFonts w:ascii="Sakkal Majalla" w:eastAsia="Calibri" w:hAnsi="Sakkal Majalla" w:cs="Sakkal Majalla"/>
          <w:sz w:val="28"/>
          <w:szCs w:val="28"/>
          <w:rtl/>
        </w:rPr>
        <w:t xml:space="preserve"> تزويد</w:t>
      </w:r>
      <w:proofErr w:type="gramEnd"/>
      <w:r w:rsidR="00E659F0" w:rsidRPr="00446561">
        <w:rPr>
          <w:rFonts w:ascii="Sakkal Majalla" w:eastAsia="Calibri" w:hAnsi="Sakkal Majalla" w:cs="Sakkal Majalla"/>
          <w:sz w:val="28"/>
          <w:szCs w:val="28"/>
          <w:rtl/>
        </w:rPr>
        <w:t xml:space="preserve"> العاملين </w:t>
      </w:r>
      <w:proofErr w:type="spellStart"/>
      <w:r w:rsidR="00E659F0" w:rsidRPr="00446561">
        <w:rPr>
          <w:rFonts w:ascii="Sakkal Majalla" w:eastAsia="Calibri" w:hAnsi="Sakkal Majalla" w:cs="Sakkal Majalla"/>
          <w:sz w:val="28"/>
          <w:szCs w:val="28"/>
          <w:rtl/>
        </w:rPr>
        <w:t>بالمعلةمات</w:t>
      </w:r>
      <w:proofErr w:type="spellEnd"/>
      <w:r w:rsidR="00E659F0" w:rsidRPr="00446561">
        <w:rPr>
          <w:rFonts w:ascii="Sakkal Majalla" w:eastAsia="Calibri" w:hAnsi="Sakkal Majalla" w:cs="Sakkal Majalla"/>
          <w:sz w:val="28"/>
          <w:szCs w:val="28"/>
          <w:rtl/>
        </w:rPr>
        <w:t xml:space="preserve"> والمعارف الأساسية و</w:t>
      </w:r>
      <w:r w:rsidRPr="00446561">
        <w:rPr>
          <w:rFonts w:ascii="Sakkal Majalla" w:eastAsia="Calibri" w:hAnsi="Sakkal Majalla" w:cs="Sakkal Majalla"/>
          <w:sz w:val="28"/>
          <w:szCs w:val="28"/>
          <w:rtl/>
        </w:rPr>
        <w:t xml:space="preserve">التركيز على العمليات الفورية التي </w:t>
      </w:r>
      <w:proofErr w:type="spellStart"/>
      <w:r w:rsidRPr="00446561">
        <w:rPr>
          <w:rFonts w:ascii="Sakkal Majalla" w:eastAsia="Calibri" w:hAnsi="Sakkal Majalla" w:cs="Sakkal Majalla"/>
          <w:sz w:val="28"/>
          <w:szCs w:val="28"/>
          <w:rtl/>
        </w:rPr>
        <w:t>تترتبط</w:t>
      </w:r>
      <w:proofErr w:type="spellEnd"/>
      <w:r w:rsidRPr="00446561">
        <w:rPr>
          <w:rFonts w:ascii="Sakkal Majalla" w:eastAsia="Calibri" w:hAnsi="Sakkal Majalla" w:cs="Sakkal Majalla"/>
          <w:sz w:val="28"/>
          <w:szCs w:val="28"/>
          <w:rtl/>
        </w:rPr>
        <w:t xml:space="preserve"> بالوقت الحالي، بينما تسعى برامج التطوير إلى بناء الخبرات وإثراء معارف </w:t>
      </w:r>
      <w:r w:rsidRPr="00446561">
        <w:rPr>
          <w:rFonts w:ascii="Sakkal Majalla" w:eastAsia="Calibri" w:hAnsi="Sakkal Majalla" w:cs="Sakkal Majalla"/>
          <w:sz w:val="28"/>
          <w:szCs w:val="28"/>
          <w:rtl/>
        </w:rPr>
        <w:lastRenderedPageBreak/>
        <w:t xml:space="preserve">العاملين بما يحقق الأهداف المستقبلية (الطويلة الأجل) سواء بالنسبة للتدرج الوظيفي للعاملين، أو لتحقيق أهداف المؤسسة. </w:t>
      </w:r>
    </w:p>
    <w:sectPr w:rsidR="00852F36" w:rsidRPr="00446561" w:rsidSect="0071245D">
      <w:footerReference w:type="default" r:id="rId9"/>
      <w:pgSz w:w="11906" w:h="16838"/>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hapStyle="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DE9F53" w14:textId="77777777" w:rsidR="00E3726F" w:rsidRDefault="00E3726F" w:rsidP="009125CE">
      <w:pPr>
        <w:spacing w:after="0" w:line="240" w:lineRule="auto"/>
      </w:pPr>
      <w:r>
        <w:separator/>
      </w:r>
    </w:p>
  </w:endnote>
  <w:endnote w:type="continuationSeparator" w:id="0">
    <w:p w14:paraId="7C607E33" w14:textId="77777777" w:rsidR="00E3726F" w:rsidRDefault="00E3726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altName w:val="Times New Roman"/>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41321058"/>
      <w:docPartObj>
        <w:docPartGallery w:val="Page Numbers (Bottom of Page)"/>
        <w:docPartUnique/>
      </w:docPartObj>
    </w:sdtPr>
    <w:sdtContent>
      <w:p w14:paraId="5B7A414C" w14:textId="20FCB38E" w:rsidR="0028458A" w:rsidRDefault="0028458A">
        <w:pPr>
          <w:pStyle w:val="a4"/>
          <w:jc w:val="center"/>
        </w:pPr>
        <w:r>
          <w:fldChar w:fldCharType="begin"/>
        </w:r>
        <w:r>
          <w:instrText xml:space="preserve"> PAGE   \* MERGEFORMAT </w:instrText>
        </w:r>
        <w:r>
          <w:fldChar w:fldCharType="separate"/>
        </w:r>
        <w:r w:rsidR="006629CE">
          <w:rPr>
            <w:rFonts w:hint="eastAsia"/>
            <w:noProof/>
            <w:rtl/>
          </w:rPr>
          <w:t>‌أ</w:t>
        </w:r>
        <w:r>
          <w:rPr>
            <w:noProof/>
          </w:rPr>
          <w:fldChar w:fldCharType="end"/>
        </w:r>
      </w:p>
    </w:sdtContent>
  </w:sdt>
  <w:p w14:paraId="3E5CB461" w14:textId="77777777" w:rsidR="0028458A" w:rsidRDefault="0028458A" w:rsidP="001F2009">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38393523"/>
      <w:docPartObj>
        <w:docPartGallery w:val="Page Numbers (Bottom of Page)"/>
        <w:docPartUnique/>
      </w:docPartObj>
    </w:sdtPr>
    <w:sdtContent>
      <w:p w14:paraId="51D80A67" w14:textId="77777777" w:rsidR="0028458A" w:rsidRDefault="0028458A">
        <w:pPr>
          <w:pStyle w:val="a4"/>
          <w:jc w:val="center"/>
        </w:pPr>
        <w:r>
          <w:fldChar w:fldCharType="begin"/>
        </w:r>
        <w:r>
          <w:instrText xml:space="preserve"> PAGE   \* MERGEFORMAT </w:instrText>
        </w:r>
        <w:r>
          <w:fldChar w:fldCharType="separate"/>
        </w:r>
        <w:r w:rsidR="003111E1">
          <w:rPr>
            <w:noProof/>
            <w:rtl/>
          </w:rPr>
          <w:t>33</w:t>
        </w:r>
        <w:r>
          <w:rPr>
            <w:noProof/>
          </w:rPr>
          <w:fldChar w:fldCharType="end"/>
        </w:r>
      </w:p>
    </w:sdtContent>
  </w:sdt>
  <w:p w14:paraId="6813E662" w14:textId="77777777" w:rsidR="0028458A" w:rsidRDefault="0028458A" w:rsidP="001F2009">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F1A338" w14:textId="77777777" w:rsidR="00E3726F" w:rsidRDefault="00E3726F" w:rsidP="009125CE">
      <w:pPr>
        <w:spacing w:after="0" w:line="240" w:lineRule="auto"/>
      </w:pPr>
      <w:r>
        <w:separator/>
      </w:r>
    </w:p>
  </w:footnote>
  <w:footnote w:type="continuationSeparator" w:id="0">
    <w:p w14:paraId="05F24806" w14:textId="77777777" w:rsidR="00E3726F" w:rsidRDefault="00E3726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C5D2A"/>
    <w:multiLevelType w:val="hybridMultilevel"/>
    <w:tmpl w:val="D1368B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692D57"/>
    <w:multiLevelType w:val="hybridMultilevel"/>
    <w:tmpl w:val="408A80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F23B22"/>
    <w:multiLevelType w:val="hybridMultilevel"/>
    <w:tmpl w:val="AC98F8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4E1834"/>
    <w:multiLevelType w:val="hybridMultilevel"/>
    <w:tmpl w:val="089EFABE"/>
    <w:lvl w:ilvl="0" w:tplc="90DCBE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05431E"/>
    <w:multiLevelType w:val="hybridMultilevel"/>
    <w:tmpl w:val="220C87DE"/>
    <w:lvl w:ilvl="0" w:tplc="E2F201BE">
      <w:start w:val="2"/>
      <w:numFmt w:val="bullet"/>
      <w:lvlText w:val="-"/>
      <w:lvlJc w:val="left"/>
      <w:pPr>
        <w:ind w:left="720" w:hanging="360"/>
      </w:pPr>
      <w:rPr>
        <w:rFonts w:ascii="Simplified Arabic" w:eastAsia="Calibr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0D566C"/>
    <w:multiLevelType w:val="hybridMultilevel"/>
    <w:tmpl w:val="D3CE381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85F29D8"/>
    <w:multiLevelType w:val="hybridMultilevel"/>
    <w:tmpl w:val="F1FE4DBC"/>
    <w:lvl w:ilvl="0" w:tplc="E2F201BE">
      <w:start w:val="2"/>
      <w:numFmt w:val="bullet"/>
      <w:lvlText w:val="-"/>
      <w:lvlJc w:val="left"/>
      <w:pPr>
        <w:ind w:left="-20" w:firstLine="20"/>
      </w:pPr>
      <w:rPr>
        <w:rFonts w:ascii="Simplified Arabic" w:eastAsia="Calibri" w:hAnsi="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B87410D"/>
    <w:multiLevelType w:val="hybridMultilevel"/>
    <w:tmpl w:val="278A5624"/>
    <w:lvl w:ilvl="0" w:tplc="0409000D">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15:restartNumberingAfterBreak="0">
    <w:nsid w:val="1EE27BCC"/>
    <w:multiLevelType w:val="hybridMultilevel"/>
    <w:tmpl w:val="07EAD9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4D5830"/>
    <w:multiLevelType w:val="hybridMultilevel"/>
    <w:tmpl w:val="B7E20BE0"/>
    <w:lvl w:ilvl="0" w:tplc="C858656E">
      <w:start w:val="1"/>
      <w:numFmt w:val="decimal"/>
      <w:suff w:val="space"/>
      <w:lvlText w:val="%1."/>
      <w:lvlJc w:val="left"/>
      <w:pPr>
        <w:ind w:left="340" w:hanging="34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4C07A5D"/>
    <w:multiLevelType w:val="hybridMultilevel"/>
    <w:tmpl w:val="2A264F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FD8132A"/>
    <w:multiLevelType w:val="hybridMultilevel"/>
    <w:tmpl w:val="A81818E2"/>
    <w:lvl w:ilvl="0" w:tplc="E2F201BE">
      <w:start w:val="2"/>
      <w:numFmt w:val="bullet"/>
      <w:lvlText w:val="-"/>
      <w:lvlJc w:val="left"/>
      <w:pPr>
        <w:ind w:left="720" w:hanging="360"/>
      </w:pPr>
      <w:rPr>
        <w:rFonts w:ascii="Simplified Arabic" w:eastAsia="Calibr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D2D6B44"/>
    <w:multiLevelType w:val="hybridMultilevel"/>
    <w:tmpl w:val="4F38A52C"/>
    <w:lvl w:ilvl="0" w:tplc="13F299CA">
      <w:start w:val="1"/>
      <w:numFmt w:val="decimal"/>
      <w:lvlText w:val="%1."/>
      <w:lvlJc w:val="left"/>
      <w:pPr>
        <w:ind w:left="340" w:hanging="34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E572600"/>
    <w:multiLevelType w:val="hybridMultilevel"/>
    <w:tmpl w:val="140EDE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7357D9"/>
    <w:multiLevelType w:val="hybridMultilevel"/>
    <w:tmpl w:val="BD3065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570226"/>
    <w:multiLevelType w:val="hybridMultilevel"/>
    <w:tmpl w:val="44CA4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6C908AD"/>
    <w:multiLevelType w:val="hybridMultilevel"/>
    <w:tmpl w:val="1BD418D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C35A8F"/>
    <w:multiLevelType w:val="hybridMultilevel"/>
    <w:tmpl w:val="AC605E9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74360A1F"/>
    <w:multiLevelType w:val="hybridMultilevel"/>
    <w:tmpl w:val="090C5BB0"/>
    <w:lvl w:ilvl="0" w:tplc="E2F201BE">
      <w:start w:val="2"/>
      <w:numFmt w:val="bullet"/>
      <w:lvlText w:val="-"/>
      <w:lvlJc w:val="left"/>
      <w:pPr>
        <w:ind w:left="720" w:hanging="360"/>
      </w:pPr>
      <w:rPr>
        <w:rFonts w:ascii="Simplified Arabic" w:eastAsia="Calibr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B5B3241"/>
    <w:multiLevelType w:val="hybridMultilevel"/>
    <w:tmpl w:val="8E6EA274"/>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0" w15:restartNumberingAfterBreak="0">
    <w:nsid w:val="7C5345D5"/>
    <w:multiLevelType w:val="hybridMultilevel"/>
    <w:tmpl w:val="8BB890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5319097">
    <w:abstractNumId w:val="9"/>
  </w:num>
  <w:num w:numId="2" w16cid:durableId="1636910835">
    <w:abstractNumId w:val="14"/>
  </w:num>
  <w:num w:numId="3" w16cid:durableId="543059919">
    <w:abstractNumId w:val="6"/>
  </w:num>
  <w:num w:numId="4" w16cid:durableId="1684555673">
    <w:abstractNumId w:val="15"/>
  </w:num>
  <w:num w:numId="5" w16cid:durableId="143258345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395733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76033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61626472">
    <w:abstractNumId w:val="2"/>
  </w:num>
  <w:num w:numId="9" w16cid:durableId="1019038850">
    <w:abstractNumId w:val="8"/>
  </w:num>
  <w:num w:numId="10" w16cid:durableId="543639806">
    <w:abstractNumId w:val="20"/>
  </w:num>
  <w:num w:numId="11" w16cid:durableId="1233006477">
    <w:abstractNumId w:val="1"/>
  </w:num>
  <w:num w:numId="12" w16cid:durableId="739910650">
    <w:abstractNumId w:val="5"/>
  </w:num>
  <w:num w:numId="13" w16cid:durableId="10344227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395352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40415923">
    <w:abstractNumId w:val="0"/>
  </w:num>
  <w:num w:numId="16" w16cid:durableId="1717895923">
    <w:abstractNumId w:val="16"/>
  </w:num>
  <w:num w:numId="17" w16cid:durableId="390470480">
    <w:abstractNumId w:val="11"/>
  </w:num>
  <w:num w:numId="18" w16cid:durableId="1531793747">
    <w:abstractNumId w:val="4"/>
  </w:num>
  <w:num w:numId="19" w16cid:durableId="906919890">
    <w:abstractNumId w:val="18"/>
  </w:num>
  <w:num w:numId="20" w16cid:durableId="634022151">
    <w:abstractNumId w:val="7"/>
  </w:num>
  <w:num w:numId="21" w16cid:durableId="156774019">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571"/>
    <w:rsid w:val="00007987"/>
    <w:rsid w:val="00012BAE"/>
    <w:rsid w:val="00016114"/>
    <w:rsid w:val="00016CF4"/>
    <w:rsid w:val="000203D0"/>
    <w:rsid w:val="00021304"/>
    <w:rsid w:val="00026384"/>
    <w:rsid w:val="000311BE"/>
    <w:rsid w:val="000329EA"/>
    <w:rsid w:val="00032EDB"/>
    <w:rsid w:val="00035B3C"/>
    <w:rsid w:val="000408B9"/>
    <w:rsid w:val="000526BE"/>
    <w:rsid w:val="00067F4A"/>
    <w:rsid w:val="00073A52"/>
    <w:rsid w:val="000768A9"/>
    <w:rsid w:val="00080AEB"/>
    <w:rsid w:val="0008209B"/>
    <w:rsid w:val="00093D80"/>
    <w:rsid w:val="000B362B"/>
    <w:rsid w:val="000B5DA6"/>
    <w:rsid w:val="000C729A"/>
    <w:rsid w:val="000F1511"/>
    <w:rsid w:val="000F44B4"/>
    <w:rsid w:val="00112256"/>
    <w:rsid w:val="00113433"/>
    <w:rsid w:val="0011364C"/>
    <w:rsid w:val="001215DF"/>
    <w:rsid w:val="00123877"/>
    <w:rsid w:val="00131F32"/>
    <w:rsid w:val="0013371B"/>
    <w:rsid w:val="00136A95"/>
    <w:rsid w:val="00145081"/>
    <w:rsid w:val="0015731B"/>
    <w:rsid w:val="00163601"/>
    <w:rsid w:val="001636CA"/>
    <w:rsid w:val="00164151"/>
    <w:rsid w:val="00165CAE"/>
    <w:rsid w:val="00185B04"/>
    <w:rsid w:val="00187997"/>
    <w:rsid w:val="001902DB"/>
    <w:rsid w:val="001938CB"/>
    <w:rsid w:val="001A0B20"/>
    <w:rsid w:val="001A771B"/>
    <w:rsid w:val="001B1B5D"/>
    <w:rsid w:val="001B3ECD"/>
    <w:rsid w:val="001B7245"/>
    <w:rsid w:val="001C37B2"/>
    <w:rsid w:val="001C3CF4"/>
    <w:rsid w:val="001D05FD"/>
    <w:rsid w:val="001D4287"/>
    <w:rsid w:val="001E1BF6"/>
    <w:rsid w:val="001E497A"/>
    <w:rsid w:val="001F2009"/>
    <w:rsid w:val="001F3576"/>
    <w:rsid w:val="002049BD"/>
    <w:rsid w:val="00207B07"/>
    <w:rsid w:val="00213504"/>
    <w:rsid w:val="00233A44"/>
    <w:rsid w:val="002429DF"/>
    <w:rsid w:val="002567A6"/>
    <w:rsid w:val="002672FA"/>
    <w:rsid w:val="00276B84"/>
    <w:rsid w:val="0028266B"/>
    <w:rsid w:val="0028458A"/>
    <w:rsid w:val="00290D2C"/>
    <w:rsid w:val="00297D20"/>
    <w:rsid w:val="002A09AC"/>
    <w:rsid w:val="002A5927"/>
    <w:rsid w:val="002B28A2"/>
    <w:rsid w:val="002C04AF"/>
    <w:rsid w:val="002C43E8"/>
    <w:rsid w:val="002D4531"/>
    <w:rsid w:val="002E1829"/>
    <w:rsid w:val="002F368A"/>
    <w:rsid w:val="00300DBC"/>
    <w:rsid w:val="00302E42"/>
    <w:rsid w:val="00305097"/>
    <w:rsid w:val="003111E1"/>
    <w:rsid w:val="0031298B"/>
    <w:rsid w:val="00313239"/>
    <w:rsid w:val="00327F88"/>
    <w:rsid w:val="00333F4F"/>
    <w:rsid w:val="00335102"/>
    <w:rsid w:val="00337522"/>
    <w:rsid w:val="003402E5"/>
    <w:rsid w:val="00341DB7"/>
    <w:rsid w:val="003471B6"/>
    <w:rsid w:val="00354885"/>
    <w:rsid w:val="00362E10"/>
    <w:rsid w:val="00363B95"/>
    <w:rsid w:val="00364923"/>
    <w:rsid w:val="00367F35"/>
    <w:rsid w:val="00371EF5"/>
    <w:rsid w:val="003809ED"/>
    <w:rsid w:val="00390799"/>
    <w:rsid w:val="003933A1"/>
    <w:rsid w:val="003A2ECB"/>
    <w:rsid w:val="003A679E"/>
    <w:rsid w:val="003B1805"/>
    <w:rsid w:val="003B75D5"/>
    <w:rsid w:val="003B7E64"/>
    <w:rsid w:val="003C04D0"/>
    <w:rsid w:val="003C7067"/>
    <w:rsid w:val="003D13F5"/>
    <w:rsid w:val="003D20AB"/>
    <w:rsid w:val="003D2D5C"/>
    <w:rsid w:val="003E29B2"/>
    <w:rsid w:val="003E4B6B"/>
    <w:rsid w:val="003E6DF8"/>
    <w:rsid w:val="003F09CD"/>
    <w:rsid w:val="003F4032"/>
    <w:rsid w:val="00401FD6"/>
    <w:rsid w:val="00405948"/>
    <w:rsid w:val="00406C7D"/>
    <w:rsid w:val="00410A89"/>
    <w:rsid w:val="00410E02"/>
    <w:rsid w:val="00414ADB"/>
    <w:rsid w:val="00415C02"/>
    <w:rsid w:val="004224C5"/>
    <w:rsid w:val="00424155"/>
    <w:rsid w:val="00425BAD"/>
    <w:rsid w:val="0042674D"/>
    <w:rsid w:val="00431A41"/>
    <w:rsid w:val="00432626"/>
    <w:rsid w:val="004413D8"/>
    <w:rsid w:val="004418A3"/>
    <w:rsid w:val="00442CEF"/>
    <w:rsid w:val="00446561"/>
    <w:rsid w:val="0044729A"/>
    <w:rsid w:val="004501E3"/>
    <w:rsid w:val="004545A6"/>
    <w:rsid w:val="00454F9C"/>
    <w:rsid w:val="00462742"/>
    <w:rsid w:val="004744FA"/>
    <w:rsid w:val="00481BBF"/>
    <w:rsid w:val="004B25FA"/>
    <w:rsid w:val="004C2DF8"/>
    <w:rsid w:val="004D6746"/>
    <w:rsid w:val="004D7203"/>
    <w:rsid w:val="004E0BBB"/>
    <w:rsid w:val="004F1774"/>
    <w:rsid w:val="004F4986"/>
    <w:rsid w:val="004F4AAA"/>
    <w:rsid w:val="004F52BF"/>
    <w:rsid w:val="00516774"/>
    <w:rsid w:val="005276F2"/>
    <w:rsid w:val="00535AD0"/>
    <w:rsid w:val="005420EB"/>
    <w:rsid w:val="005544F9"/>
    <w:rsid w:val="00563A92"/>
    <w:rsid w:val="005673DC"/>
    <w:rsid w:val="005714C8"/>
    <w:rsid w:val="005733B9"/>
    <w:rsid w:val="00575C3F"/>
    <w:rsid w:val="00576599"/>
    <w:rsid w:val="005862CD"/>
    <w:rsid w:val="00595137"/>
    <w:rsid w:val="005A546B"/>
    <w:rsid w:val="005B1D65"/>
    <w:rsid w:val="005B2723"/>
    <w:rsid w:val="005B466E"/>
    <w:rsid w:val="005B6F18"/>
    <w:rsid w:val="005C3F08"/>
    <w:rsid w:val="005C6493"/>
    <w:rsid w:val="005D08F2"/>
    <w:rsid w:val="005D41E5"/>
    <w:rsid w:val="005D619A"/>
    <w:rsid w:val="005E2EA7"/>
    <w:rsid w:val="005E6DAC"/>
    <w:rsid w:val="00603CC2"/>
    <w:rsid w:val="0061099F"/>
    <w:rsid w:val="00611CF3"/>
    <w:rsid w:val="0061325A"/>
    <w:rsid w:val="00616D63"/>
    <w:rsid w:val="00621730"/>
    <w:rsid w:val="00625EED"/>
    <w:rsid w:val="00633D0D"/>
    <w:rsid w:val="00647882"/>
    <w:rsid w:val="00647FDF"/>
    <w:rsid w:val="006501FE"/>
    <w:rsid w:val="006629CE"/>
    <w:rsid w:val="006635C6"/>
    <w:rsid w:val="00665D53"/>
    <w:rsid w:val="0066709B"/>
    <w:rsid w:val="00691037"/>
    <w:rsid w:val="006948DE"/>
    <w:rsid w:val="006A0BBA"/>
    <w:rsid w:val="006A2449"/>
    <w:rsid w:val="006A529B"/>
    <w:rsid w:val="006C1513"/>
    <w:rsid w:val="006C23F7"/>
    <w:rsid w:val="006C59B0"/>
    <w:rsid w:val="006D2B5B"/>
    <w:rsid w:val="006D7963"/>
    <w:rsid w:val="00701555"/>
    <w:rsid w:val="007055DB"/>
    <w:rsid w:val="00707CA7"/>
    <w:rsid w:val="0071245D"/>
    <w:rsid w:val="007126C1"/>
    <w:rsid w:val="00723D24"/>
    <w:rsid w:val="00725330"/>
    <w:rsid w:val="00732D36"/>
    <w:rsid w:val="00742177"/>
    <w:rsid w:val="00743EC5"/>
    <w:rsid w:val="007446B2"/>
    <w:rsid w:val="00747F5C"/>
    <w:rsid w:val="00783AEC"/>
    <w:rsid w:val="00783D9E"/>
    <w:rsid w:val="00785154"/>
    <w:rsid w:val="007857D6"/>
    <w:rsid w:val="00790421"/>
    <w:rsid w:val="00795B8F"/>
    <w:rsid w:val="00795E5E"/>
    <w:rsid w:val="007975F5"/>
    <w:rsid w:val="007A3B07"/>
    <w:rsid w:val="007B0E54"/>
    <w:rsid w:val="007B5616"/>
    <w:rsid w:val="007B7EC3"/>
    <w:rsid w:val="007C5F28"/>
    <w:rsid w:val="007D0651"/>
    <w:rsid w:val="007D32FE"/>
    <w:rsid w:val="007E3A20"/>
    <w:rsid w:val="007E4DDD"/>
    <w:rsid w:val="007E7BD6"/>
    <w:rsid w:val="007F0CD2"/>
    <w:rsid w:val="007F394E"/>
    <w:rsid w:val="007F4E61"/>
    <w:rsid w:val="007F78C2"/>
    <w:rsid w:val="00803F17"/>
    <w:rsid w:val="00817FE4"/>
    <w:rsid w:val="00852F36"/>
    <w:rsid w:val="0085321A"/>
    <w:rsid w:val="00861D4B"/>
    <w:rsid w:val="00865400"/>
    <w:rsid w:val="008728B5"/>
    <w:rsid w:val="008822AD"/>
    <w:rsid w:val="008B4618"/>
    <w:rsid w:val="008B6243"/>
    <w:rsid w:val="008C11E5"/>
    <w:rsid w:val="008D4C69"/>
    <w:rsid w:val="008E18B7"/>
    <w:rsid w:val="008E52D1"/>
    <w:rsid w:val="008E6928"/>
    <w:rsid w:val="008F06BB"/>
    <w:rsid w:val="008F1EAE"/>
    <w:rsid w:val="009125CE"/>
    <w:rsid w:val="0092639E"/>
    <w:rsid w:val="00951AAC"/>
    <w:rsid w:val="00954788"/>
    <w:rsid w:val="00956711"/>
    <w:rsid w:val="00967053"/>
    <w:rsid w:val="009707FA"/>
    <w:rsid w:val="00974262"/>
    <w:rsid w:val="00981D80"/>
    <w:rsid w:val="009915BF"/>
    <w:rsid w:val="009B07C4"/>
    <w:rsid w:val="009B3541"/>
    <w:rsid w:val="009C00C4"/>
    <w:rsid w:val="009C3AF3"/>
    <w:rsid w:val="009C715A"/>
    <w:rsid w:val="009E2847"/>
    <w:rsid w:val="009E4F74"/>
    <w:rsid w:val="009E5668"/>
    <w:rsid w:val="00A03CED"/>
    <w:rsid w:val="00A07957"/>
    <w:rsid w:val="00A11C79"/>
    <w:rsid w:val="00A13805"/>
    <w:rsid w:val="00A13ECC"/>
    <w:rsid w:val="00A14D8B"/>
    <w:rsid w:val="00A17D4F"/>
    <w:rsid w:val="00A22E32"/>
    <w:rsid w:val="00A27387"/>
    <w:rsid w:val="00A274B0"/>
    <w:rsid w:val="00A35A25"/>
    <w:rsid w:val="00A37CF3"/>
    <w:rsid w:val="00A4617A"/>
    <w:rsid w:val="00A4779E"/>
    <w:rsid w:val="00A47EDA"/>
    <w:rsid w:val="00A5594E"/>
    <w:rsid w:val="00A60219"/>
    <w:rsid w:val="00A61392"/>
    <w:rsid w:val="00A61C59"/>
    <w:rsid w:val="00A6384C"/>
    <w:rsid w:val="00A6607B"/>
    <w:rsid w:val="00A7491C"/>
    <w:rsid w:val="00A83203"/>
    <w:rsid w:val="00A86C4E"/>
    <w:rsid w:val="00A90AC3"/>
    <w:rsid w:val="00A92C89"/>
    <w:rsid w:val="00A94E42"/>
    <w:rsid w:val="00AA79E9"/>
    <w:rsid w:val="00AA7DA0"/>
    <w:rsid w:val="00AB0A70"/>
    <w:rsid w:val="00AB17CE"/>
    <w:rsid w:val="00AB31CA"/>
    <w:rsid w:val="00AB6113"/>
    <w:rsid w:val="00AB701C"/>
    <w:rsid w:val="00AC1A31"/>
    <w:rsid w:val="00AD5D35"/>
    <w:rsid w:val="00AD60A1"/>
    <w:rsid w:val="00AE1C3B"/>
    <w:rsid w:val="00AE59E6"/>
    <w:rsid w:val="00B015D1"/>
    <w:rsid w:val="00B04069"/>
    <w:rsid w:val="00B15629"/>
    <w:rsid w:val="00B23127"/>
    <w:rsid w:val="00B31C8D"/>
    <w:rsid w:val="00B37188"/>
    <w:rsid w:val="00B436E0"/>
    <w:rsid w:val="00B53F26"/>
    <w:rsid w:val="00B55547"/>
    <w:rsid w:val="00B55B6E"/>
    <w:rsid w:val="00B565C8"/>
    <w:rsid w:val="00B62CDB"/>
    <w:rsid w:val="00B63B0F"/>
    <w:rsid w:val="00B67AC3"/>
    <w:rsid w:val="00B7678A"/>
    <w:rsid w:val="00B7715E"/>
    <w:rsid w:val="00B860CE"/>
    <w:rsid w:val="00B86BAE"/>
    <w:rsid w:val="00B924AA"/>
    <w:rsid w:val="00BA2AFE"/>
    <w:rsid w:val="00BA7FB3"/>
    <w:rsid w:val="00BB4343"/>
    <w:rsid w:val="00BC13D6"/>
    <w:rsid w:val="00BC3124"/>
    <w:rsid w:val="00BD5CA9"/>
    <w:rsid w:val="00BE0CB3"/>
    <w:rsid w:val="00BE2875"/>
    <w:rsid w:val="00BE44A0"/>
    <w:rsid w:val="00BF3DCA"/>
    <w:rsid w:val="00C02304"/>
    <w:rsid w:val="00C203E6"/>
    <w:rsid w:val="00C260FA"/>
    <w:rsid w:val="00C31F10"/>
    <w:rsid w:val="00C34618"/>
    <w:rsid w:val="00C3684E"/>
    <w:rsid w:val="00C54EEF"/>
    <w:rsid w:val="00C61F43"/>
    <w:rsid w:val="00C628D5"/>
    <w:rsid w:val="00C66A0D"/>
    <w:rsid w:val="00C812FC"/>
    <w:rsid w:val="00C81B96"/>
    <w:rsid w:val="00C840BF"/>
    <w:rsid w:val="00C97B6A"/>
    <w:rsid w:val="00CA1A61"/>
    <w:rsid w:val="00CA1E98"/>
    <w:rsid w:val="00CB3CA9"/>
    <w:rsid w:val="00CB4357"/>
    <w:rsid w:val="00CB781D"/>
    <w:rsid w:val="00CC108F"/>
    <w:rsid w:val="00CD2AC6"/>
    <w:rsid w:val="00CD39BD"/>
    <w:rsid w:val="00CE6E87"/>
    <w:rsid w:val="00CF1704"/>
    <w:rsid w:val="00CF1E02"/>
    <w:rsid w:val="00CF5258"/>
    <w:rsid w:val="00D03626"/>
    <w:rsid w:val="00D12496"/>
    <w:rsid w:val="00D13912"/>
    <w:rsid w:val="00D20DC8"/>
    <w:rsid w:val="00D22171"/>
    <w:rsid w:val="00D24C49"/>
    <w:rsid w:val="00D310E8"/>
    <w:rsid w:val="00D354C7"/>
    <w:rsid w:val="00D40217"/>
    <w:rsid w:val="00D476BE"/>
    <w:rsid w:val="00D564EF"/>
    <w:rsid w:val="00D70690"/>
    <w:rsid w:val="00D723A3"/>
    <w:rsid w:val="00D74BB9"/>
    <w:rsid w:val="00D750BA"/>
    <w:rsid w:val="00D85356"/>
    <w:rsid w:val="00D8641B"/>
    <w:rsid w:val="00D97EF2"/>
    <w:rsid w:val="00DA284B"/>
    <w:rsid w:val="00DA3112"/>
    <w:rsid w:val="00DD7F50"/>
    <w:rsid w:val="00DE21C8"/>
    <w:rsid w:val="00DE6AEA"/>
    <w:rsid w:val="00DF2F96"/>
    <w:rsid w:val="00DF4B5E"/>
    <w:rsid w:val="00E01FCC"/>
    <w:rsid w:val="00E0660E"/>
    <w:rsid w:val="00E22BB7"/>
    <w:rsid w:val="00E25DD0"/>
    <w:rsid w:val="00E30255"/>
    <w:rsid w:val="00E3726F"/>
    <w:rsid w:val="00E408FE"/>
    <w:rsid w:val="00E45591"/>
    <w:rsid w:val="00E50A7F"/>
    <w:rsid w:val="00E659F0"/>
    <w:rsid w:val="00E726A5"/>
    <w:rsid w:val="00E75665"/>
    <w:rsid w:val="00E92B50"/>
    <w:rsid w:val="00E93FC5"/>
    <w:rsid w:val="00EB0FB8"/>
    <w:rsid w:val="00EB4774"/>
    <w:rsid w:val="00EC3428"/>
    <w:rsid w:val="00EC3862"/>
    <w:rsid w:val="00EC67B6"/>
    <w:rsid w:val="00EC70D1"/>
    <w:rsid w:val="00ED2FF1"/>
    <w:rsid w:val="00ED64F1"/>
    <w:rsid w:val="00ED7452"/>
    <w:rsid w:val="00EE47A1"/>
    <w:rsid w:val="00EF1778"/>
    <w:rsid w:val="00EF2D30"/>
    <w:rsid w:val="00EF45E3"/>
    <w:rsid w:val="00EF6AA1"/>
    <w:rsid w:val="00F002DB"/>
    <w:rsid w:val="00F075B6"/>
    <w:rsid w:val="00F11F7F"/>
    <w:rsid w:val="00F23F68"/>
    <w:rsid w:val="00F31649"/>
    <w:rsid w:val="00F45DE1"/>
    <w:rsid w:val="00F45FB3"/>
    <w:rsid w:val="00F546CE"/>
    <w:rsid w:val="00F60075"/>
    <w:rsid w:val="00F7320D"/>
    <w:rsid w:val="00F8186B"/>
    <w:rsid w:val="00F81A0F"/>
    <w:rsid w:val="00F835E0"/>
    <w:rsid w:val="00F90DC1"/>
    <w:rsid w:val="00F9312C"/>
    <w:rsid w:val="00F96287"/>
    <w:rsid w:val="00F96867"/>
    <w:rsid w:val="00FA7F52"/>
    <w:rsid w:val="00FB1233"/>
    <w:rsid w:val="00FB7825"/>
    <w:rsid w:val="00FC33F5"/>
    <w:rsid w:val="00FC71F3"/>
    <w:rsid w:val="00FC7DE2"/>
    <w:rsid w:val="00FD24CA"/>
    <w:rsid w:val="00FD67D9"/>
    <w:rsid w:val="00FD6A7B"/>
    <w:rsid w:val="00FE33EB"/>
    <w:rsid w:val="00FF47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EE55C"/>
  <w15:docId w15:val="{5CF81033-FF40-47A9-8938-AEBAEB9DB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01FCC"/>
    <w:pPr>
      <w:keepNext/>
      <w:keepLines/>
      <w:spacing w:before="480" w:after="0"/>
      <w:outlineLvl w:val="0"/>
    </w:pPr>
    <w:rPr>
      <w:rFonts w:ascii="Cambria" w:eastAsia="Times New Roman" w:hAnsi="Cambria" w:cs="Times New Roman"/>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link w:val="Char1"/>
    <w:uiPriority w:val="34"/>
    <w:qFormat/>
    <w:rsid w:val="003F4032"/>
    <w:pPr>
      <w:spacing w:after="200" w:line="276" w:lineRule="auto"/>
      <w:ind w:left="720"/>
      <w:contextualSpacing/>
    </w:pPr>
    <w:rPr>
      <w:kern w:val="0"/>
    </w:rPr>
  </w:style>
  <w:style w:type="numbering" w:customStyle="1" w:styleId="NoList1">
    <w:name w:val="No List1"/>
    <w:next w:val="a2"/>
    <w:uiPriority w:val="99"/>
    <w:semiHidden/>
    <w:unhideWhenUsed/>
    <w:rsid w:val="003F4032"/>
  </w:style>
  <w:style w:type="character" w:styleId="Hyperlink">
    <w:name w:val="Hyperlink"/>
    <w:basedOn w:val="a0"/>
    <w:uiPriority w:val="99"/>
    <w:unhideWhenUsed/>
    <w:rsid w:val="003F4032"/>
    <w:rPr>
      <w:color w:val="0000FF"/>
      <w:u w:val="single"/>
    </w:rPr>
  </w:style>
  <w:style w:type="paragraph" w:styleId="a6">
    <w:name w:val="Balloon Text"/>
    <w:basedOn w:val="a"/>
    <w:link w:val="Char2"/>
    <w:uiPriority w:val="99"/>
    <w:semiHidden/>
    <w:unhideWhenUsed/>
    <w:rsid w:val="003F4032"/>
    <w:pPr>
      <w:spacing w:after="0" w:line="240" w:lineRule="auto"/>
    </w:pPr>
    <w:rPr>
      <w:rFonts w:ascii="Tahoma" w:hAnsi="Tahoma" w:cs="Tahoma"/>
      <w:kern w:val="0"/>
      <w:sz w:val="16"/>
      <w:szCs w:val="16"/>
    </w:rPr>
  </w:style>
  <w:style w:type="character" w:customStyle="1" w:styleId="Char2">
    <w:name w:val="نص في بالون Char"/>
    <w:basedOn w:val="a0"/>
    <w:link w:val="a6"/>
    <w:uiPriority w:val="99"/>
    <w:semiHidden/>
    <w:rsid w:val="003F4032"/>
    <w:rPr>
      <w:rFonts w:ascii="Tahoma" w:hAnsi="Tahoma" w:cs="Tahoma"/>
      <w:kern w:val="0"/>
      <w:sz w:val="16"/>
      <w:szCs w:val="16"/>
    </w:rPr>
  </w:style>
  <w:style w:type="paragraph" w:styleId="HTML">
    <w:name w:val="HTML Preformatted"/>
    <w:basedOn w:val="a"/>
    <w:link w:val="HTMLChar"/>
    <w:uiPriority w:val="99"/>
    <w:semiHidden/>
    <w:unhideWhenUsed/>
    <w:rsid w:val="00D864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rPr>
  </w:style>
  <w:style w:type="character" w:customStyle="1" w:styleId="HTMLChar">
    <w:name w:val="بتنسيق HTML مسبق Char"/>
    <w:basedOn w:val="a0"/>
    <w:link w:val="HTML"/>
    <w:uiPriority w:val="99"/>
    <w:semiHidden/>
    <w:rsid w:val="00D8641B"/>
    <w:rPr>
      <w:rFonts w:ascii="Courier New" w:eastAsia="Times New Roman" w:hAnsi="Courier New" w:cs="Courier New"/>
      <w:kern w:val="0"/>
      <w:sz w:val="20"/>
      <w:szCs w:val="20"/>
    </w:rPr>
  </w:style>
  <w:style w:type="character" w:customStyle="1" w:styleId="y2iqfc">
    <w:name w:val="y2iqfc"/>
    <w:basedOn w:val="a0"/>
    <w:rsid w:val="00D8641B"/>
  </w:style>
  <w:style w:type="paragraph" w:customStyle="1" w:styleId="Heading11">
    <w:name w:val="Heading 11"/>
    <w:basedOn w:val="a"/>
    <w:next w:val="a"/>
    <w:uiPriority w:val="9"/>
    <w:qFormat/>
    <w:rsid w:val="00E01FCC"/>
    <w:pPr>
      <w:keepNext/>
      <w:keepLines/>
      <w:spacing w:before="480" w:after="0" w:line="276" w:lineRule="auto"/>
      <w:outlineLvl w:val="0"/>
    </w:pPr>
    <w:rPr>
      <w:rFonts w:ascii="Cambria" w:eastAsia="Times New Roman" w:hAnsi="Cambria" w:cs="Times New Roman"/>
      <w:b/>
      <w:bCs/>
      <w:color w:val="365F91"/>
      <w:kern w:val="0"/>
      <w:sz w:val="28"/>
      <w:szCs w:val="28"/>
      <w14:ligatures w14:val="none"/>
    </w:rPr>
  </w:style>
  <w:style w:type="numbering" w:customStyle="1" w:styleId="NoList2">
    <w:name w:val="No List2"/>
    <w:next w:val="a2"/>
    <w:uiPriority w:val="99"/>
    <w:semiHidden/>
    <w:unhideWhenUsed/>
    <w:rsid w:val="00E01FCC"/>
  </w:style>
  <w:style w:type="table" w:customStyle="1" w:styleId="LightGrid-Accent41">
    <w:name w:val="Light Grid - Accent 41"/>
    <w:basedOn w:val="a1"/>
    <w:next w:val="-4"/>
    <w:uiPriority w:val="62"/>
    <w:rsid w:val="00E01FCC"/>
    <w:pPr>
      <w:spacing w:after="0" w:line="240" w:lineRule="auto"/>
    </w:pPr>
    <w:rPr>
      <w:kern w:val="0"/>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a7">
    <w:name w:val="Table Grid"/>
    <w:basedOn w:val="a1"/>
    <w:uiPriority w:val="59"/>
    <w:rsid w:val="00E01FC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1-Accent61">
    <w:name w:val="Medium Shading 1 - Accent 61"/>
    <w:basedOn w:val="a1"/>
    <w:next w:val="1-6"/>
    <w:uiPriority w:val="63"/>
    <w:rsid w:val="00E01FCC"/>
    <w:pPr>
      <w:spacing w:after="0" w:line="240" w:lineRule="auto"/>
    </w:pPr>
    <w:rPr>
      <w:kern w:val="0"/>
      <w14:ligatures w14:val="none"/>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MediumShading1-Accent51">
    <w:name w:val="Medium Shading 1 - Accent 51"/>
    <w:basedOn w:val="a1"/>
    <w:next w:val="1-5"/>
    <w:uiPriority w:val="63"/>
    <w:rsid w:val="00E01FCC"/>
    <w:pPr>
      <w:spacing w:after="0" w:line="240" w:lineRule="auto"/>
    </w:pPr>
    <w:rPr>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MediumShading1-Accent41">
    <w:name w:val="Medium Shading 1 - Accent 41"/>
    <w:basedOn w:val="a1"/>
    <w:next w:val="1-4"/>
    <w:uiPriority w:val="63"/>
    <w:rsid w:val="00E01FCC"/>
    <w:pPr>
      <w:spacing w:after="0" w:line="240" w:lineRule="auto"/>
    </w:pPr>
    <w:rPr>
      <w:kern w:val="0"/>
      <w14:ligatures w14:val="none"/>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MediumShading1-Accent31">
    <w:name w:val="Medium Shading 1 - Accent 31"/>
    <w:basedOn w:val="a1"/>
    <w:next w:val="1-3"/>
    <w:uiPriority w:val="63"/>
    <w:rsid w:val="00E01FCC"/>
    <w:pPr>
      <w:spacing w:after="0" w:line="240" w:lineRule="auto"/>
    </w:pPr>
    <w:rPr>
      <w:kern w:val="0"/>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Shading1-Accent21">
    <w:name w:val="Medium Shading 1 - Accent 21"/>
    <w:basedOn w:val="a1"/>
    <w:next w:val="1-2"/>
    <w:uiPriority w:val="63"/>
    <w:rsid w:val="00E01FCC"/>
    <w:pPr>
      <w:spacing w:after="0" w:line="240" w:lineRule="auto"/>
    </w:pPr>
    <w:rPr>
      <w:kern w:val="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ghtGrid1">
    <w:name w:val="Light Grid1"/>
    <w:basedOn w:val="a1"/>
    <w:next w:val="a8"/>
    <w:uiPriority w:val="62"/>
    <w:rsid w:val="00E01FCC"/>
    <w:pPr>
      <w:spacing w:after="0" w:line="240" w:lineRule="auto"/>
    </w:pPr>
    <w:rPr>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1Char">
    <w:name w:val="العنوان 1 Char"/>
    <w:basedOn w:val="a0"/>
    <w:link w:val="1"/>
    <w:uiPriority w:val="9"/>
    <w:rsid w:val="00E01FCC"/>
    <w:rPr>
      <w:rFonts w:ascii="Cambria" w:eastAsia="Times New Roman" w:hAnsi="Cambria" w:cs="Times New Roman"/>
      <w:b/>
      <w:bCs/>
      <w:color w:val="365F91"/>
      <w:sz w:val="28"/>
      <w:szCs w:val="28"/>
    </w:rPr>
  </w:style>
  <w:style w:type="paragraph" w:styleId="a9">
    <w:name w:val="Normal (Web)"/>
    <w:basedOn w:val="a"/>
    <w:uiPriority w:val="99"/>
    <w:unhideWhenUsed/>
    <w:rsid w:val="00E01FC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har1">
    <w:name w:val="سرد الفقرات Char"/>
    <w:link w:val="a5"/>
    <w:uiPriority w:val="34"/>
    <w:rsid w:val="00E01FCC"/>
    <w:rPr>
      <w:kern w:val="0"/>
    </w:rPr>
  </w:style>
  <w:style w:type="table" w:customStyle="1" w:styleId="LightGrid-Accent21">
    <w:name w:val="Light Grid - Accent 21"/>
    <w:basedOn w:val="a1"/>
    <w:next w:val="-2"/>
    <w:uiPriority w:val="62"/>
    <w:rsid w:val="00E01FCC"/>
    <w:pPr>
      <w:spacing w:after="0" w:line="240" w:lineRule="auto"/>
    </w:pPr>
    <w:rPr>
      <w:kern w:val="0"/>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51">
    <w:name w:val="Light Grid - Accent 51"/>
    <w:basedOn w:val="a1"/>
    <w:next w:val="-5"/>
    <w:uiPriority w:val="62"/>
    <w:rsid w:val="00E01FCC"/>
    <w:pPr>
      <w:spacing w:after="0" w:line="240" w:lineRule="auto"/>
    </w:pPr>
    <w:rPr>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LightGrid-Accent31">
    <w:name w:val="Light Grid - Accent 31"/>
    <w:basedOn w:val="a1"/>
    <w:next w:val="-3"/>
    <w:uiPriority w:val="62"/>
    <w:rsid w:val="00E01FCC"/>
    <w:pPr>
      <w:spacing w:after="0" w:line="240" w:lineRule="auto"/>
    </w:pPr>
    <w:rPr>
      <w:kern w:val="0"/>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4">
    <w:name w:val="Light Grid Accent 4"/>
    <w:basedOn w:val="a1"/>
    <w:uiPriority w:val="62"/>
    <w:rsid w:val="00E01FCC"/>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1-6">
    <w:name w:val="Medium Shading 1 Accent 6"/>
    <w:basedOn w:val="a1"/>
    <w:uiPriority w:val="63"/>
    <w:rsid w:val="00E01FCC"/>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1-5">
    <w:name w:val="Medium Shading 1 Accent 5"/>
    <w:basedOn w:val="a1"/>
    <w:uiPriority w:val="63"/>
    <w:rsid w:val="00E01FCC"/>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1-4">
    <w:name w:val="Medium Shading 1 Accent 4"/>
    <w:basedOn w:val="a1"/>
    <w:uiPriority w:val="63"/>
    <w:rsid w:val="00E01FCC"/>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1-3">
    <w:name w:val="Medium Shading 1 Accent 3"/>
    <w:basedOn w:val="a1"/>
    <w:uiPriority w:val="63"/>
    <w:rsid w:val="00E01FCC"/>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1-2">
    <w:name w:val="Medium Shading 1 Accent 2"/>
    <w:basedOn w:val="a1"/>
    <w:uiPriority w:val="63"/>
    <w:rsid w:val="00E01FCC"/>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a8">
    <w:name w:val="Light Grid"/>
    <w:basedOn w:val="a1"/>
    <w:uiPriority w:val="62"/>
    <w:rsid w:val="00E01FC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Heading1Char1">
    <w:name w:val="Heading 1 Char1"/>
    <w:basedOn w:val="a0"/>
    <w:uiPriority w:val="9"/>
    <w:rsid w:val="00E01FCC"/>
    <w:rPr>
      <w:rFonts w:asciiTheme="majorHAnsi" w:eastAsiaTheme="majorEastAsia" w:hAnsiTheme="majorHAnsi" w:cstheme="majorBidi"/>
      <w:b/>
      <w:bCs/>
      <w:color w:val="2F5496" w:themeColor="accent1" w:themeShade="BF"/>
      <w:sz w:val="28"/>
      <w:szCs w:val="28"/>
    </w:rPr>
  </w:style>
  <w:style w:type="table" w:styleId="-2">
    <w:name w:val="Light Grid Accent 2"/>
    <w:basedOn w:val="a1"/>
    <w:uiPriority w:val="62"/>
    <w:rsid w:val="00E01FCC"/>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5">
    <w:name w:val="Light Grid Accent 5"/>
    <w:basedOn w:val="a1"/>
    <w:uiPriority w:val="62"/>
    <w:rsid w:val="00E01FCC"/>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3">
    <w:name w:val="Light Grid Accent 3"/>
    <w:basedOn w:val="a1"/>
    <w:uiPriority w:val="62"/>
    <w:rsid w:val="00E01FCC"/>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numbering" w:customStyle="1" w:styleId="NoList3">
    <w:name w:val="No List3"/>
    <w:next w:val="a2"/>
    <w:uiPriority w:val="99"/>
    <w:semiHidden/>
    <w:unhideWhenUsed/>
    <w:rsid w:val="00EF45E3"/>
  </w:style>
  <w:style w:type="table" w:customStyle="1" w:styleId="LightGrid-Accent42">
    <w:name w:val="Light Grid - Accent 42"/>
    <w:basedOn w:val="a1"/>
    <w:next w:val="-4"/>
    <w:uiPriority w:val="62"/>
    <w:rsid w:val="00EF45E3"/>
    <w:pPr>
      <w:spacing w:after="0" w:line="240" w:lineRule="auto"/>
    </w:pPr>
    <w:rPr>
      <w:kern w:val="0"/>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MediumShading1-Accent62">
    <w:name w:val="Medium Shading 1 - Accent 62"/>
    <w:basedOn w:val="a1"/>
    <w:next w:val="1-6"/>
    <w:uiPriority w:val="63"/>
    <w:rsid w:val="00EF45E3"/>
    <w:pPr>
      <w:spacing w:after="0" w:line="240" w:lineRule="auto"/>
    </w:pPr>
    <w:rPr>
      <w:kern w:val="0"/>
      <w14:ligatures w14:val="none"/>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MediumShading1-Accent52">
    <w:name w:val="Medium Shading 1 - Accent 52"/>
    <w:basedOn w:val="a1"/>
    <w:next w:val="1-5"/>
    <w:uiPriority w:val="63"/>
    <w:rsid w:val="00EF45E3"/>
    <w:pPr>
      <w:spacing w:after="0" w:line="240" w:lineRule="auto"/>
    </w:pPr>
    <w:rPr>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MediumShading1-Accent42">
    <w:name w:val="Medium Shading 1 - Accent 42"/>
    <w:basedOn w:val="a1"/>
    <w:next w:val="1-4"/>
    <w:uiPriority w:val="63"/>
    <w:rsid w:val="00EF45E3"/>
    <w:pPr>
      <w:spacing w:after="0" w:line="240" w:lineRule="auto"/>
    </w:pPr>
    <w:rPr>
      <w:kern w:val="0"/>
      <w14:ligatures w14:val="none"/>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MediumShading1-Accent32">
    <w:name w:val="Medium Shading 1 - Accent 32"/>
    <w:basedOn w:val="a1"/>
    <w:next w:val="1-3"/>
    <w:uiPriority w:val="63"/>
    <w:rsid w:val="00EF45E3"/>
    <w:pPr>
      <w:spacing w:after="0" w:line="240" w:lineRule="auto"/>
    </w:pPr>
    <w:rPr>
      <w:kern w:val="0"/>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Shading1-Accent22">
    <w:name w:val="Medium Shading 1 - Accent 22"/>
    <w:basedOn w:val="a1"/>
    <w:next w:val="1-2"/>
    <w:uiPriority w:val="63"/>
    <w:rsid w:val="00EF45E3"/>
    <w:pPr>
      <w:spacing w:after="0" w:line="240" w:lineRule="auto"/>
    </w:pPr>
    <w:rPr>
      <w:kern w:val="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ghtGrid2">
    <w:name w:val="Light Grid2"/>
    <w:basedOn w:val="a1"/>
    <w:next w:val="a8"/>
    <w:uiPriority w:val="62"/>
    <w:rsid w:val="00EF45E3"/>
    <w:pPr>
      <w:spacing w:after="0" w:line="240" w:lineRule="auto"/>
    </w:pPr>
    <w:rPr>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22">
    <w:name w:val="Light Grid - Accent 22"/>
    <w:basedOn w:val="a1"/>
    <w:next w:val="-2"/>
    <w:uiPriority w:val="62"/>
    <w:rsid w:val="00EF45E3"/>
    <w:pPr>
      <w:spacing w:after="0" w:line="240" w:lineRule="auto"/>
    </w:pPr>
    <w:rPr>
      <w:kern w:val="0"/>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52">
    <w:name w:val="Light Grid - Accent 52"/>
    <w:basedOn w:val="a1"/>
    <w:next w:val="-5"/>
    <w:uiPriority w:val="62"/>
    <w:rsid w:val="00EF45E3"/>
    <w:pPr>
      <w:spacing w:after="0" w:line="240" w:lineRule="auto"/>
    </w:pPr>
    <w:rPr>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LightGrid-Accent32">
    <w:name w:val="Light Grid - Accent 32"/>
    <w:basedOn w:val="a1"/>
    <w:next w:val="-3"/>
    <w:uiPriority w:val="62"/>
    <w:rsid w:val="00EF45E3"/>
    <w:pPr>
      <w:spacing w:after="0" w:line="240" w:lineRule="auto"/>
    </w:pPr>
    <w:rPr>
      <w:kern w:val="0"/>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List-Accent51">
    <w:name w:val="Light List - Accent 51"/>
    <w:basedOn w:val="a1"/>
    <w:next w:val="-50"/>
    <w:uiPriority w:val="61"/>
    <w:rsid w:val="00EF45E3"/>
    <w:pPr>
      <w:spacing w:after="0" w:line="240" w:lineRule="auto"/>
    </w:pPr>
    <w:rPr>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50">
    <w:name w:val="Light List Accent 5"/>
    <w:basedOn w:val="a1"/>
    <w:uiPriority w:val="61"/>
    <w:rsid w:val="00EF45E3"/>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customStyle="1" w:styleId="TableGrid1">
    <w:name w:val="Table Grid1"/>
    <w:basedOn w:val="a1"/>
    <w:next w:val="a7"/>
    <w:uiPriority w:val="59"/>
    <w:rsid w:val="008B6243"/>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7"/>
    <w:uiPriority w:val="59"/>
    <w:rsid w:val="00C34618"/>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a1"/>
    <w:uiPriority w:val="39"/>
    <w:rsid w:val="00C34618"/>
    <w:pPr>
      <w:spacing w:after="0" w:line="240" w:lineRule="auto"/>
    </w:pPr>
    <w:rPr>
      <w:rFonts w:ascii="Calibri" w:eastAsia="Calibri" w:hAnsi="Calibri"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lex-1">
    <w:name w:val="flex-1"/>
    <w:basedOn w:val="a0"/>
    <w:rsid w:val="00C34618"/>
  </w:style>
  <w:style w:type="character" w:customStyle="1" w:styleId="font-semibold">
    <w:name w:val="font-semibold"/>
    <w:basedOn w:val="a0"/>
    <w:rsid w:val="00C34618"/>
  </w:style>
  <w:style w:type="character" w:customStyle="1" w:styleId="font-sans">
    <w:name w:val="font-sans"/>
    <w:basedOn w:val="a0"/>
    <w:rsid w:val="00C34618"/>
  </w:style>
  <w:style w:type="table" w:customStyle="1" w:styleId="TableGrid111">
    <w:name w:val="Table Grid111"/>
    <w:basedOn w:val="a1"/>
    <w:next w:val="a7"/>
    <w:uiPriority w:val="59"/>
    <w:rsid w:val="00C34618"/>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wtze">
    <w:name w:val="hwtze"/>
    <w:basedOn w:val="a0"/>
    <w:rsid w:val="001B3ECD"/>
  </w:style>
  <w:style w:type="character" w:customStyle="1" w:styleId="rynqvb">
    <w:name w:val="rynqvb"/>
    <w:basedOn w:val="a0"/>
    <w:rsid w:val="001B3E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2778">
      <w:bodyDiv w:val="1"/>
      <w:marLeft w:val="0"/>
      <w:marRight w:val="0"/>
      <w:marTop w:val="0"/>
      <w:marBottom w:val="0"/>
      <w:divBdr>
        <w:top w:val="none" w:sz="0" w:space="0" w:color="auto"/>
        <w:left w:val="none" w:sz="0" w:space="0" w:color="auto"/>
        <w:bottom w:val="none" w:sz="0" w:space="0" w:color="auto"/>
        <w:right w:val="none" w:sz="0" w:space="0" w:color="auto"/>
      </w:divBdr>
    </w:div>
    <w:div w:id="121726947">
      <w:bodyDiv w:val="1"/>
      <w:marLeft w:val="0"/>
      <w:marRight w:val="0"/>
      <w:marTop w:val="0"/>
      <w:marBottom w:val="0"/>
      <w:divBdr>
        <w:top w:val="none" w:sz="0" w:space="0" w:color="auto"/>
        <w:left w:val="none" w:sz="0" w:space="0" w:color="auto"/>
        <w:bottom w:val="none" w:sz="0" w:space="0" w:color="auto"/>
        <w:right w:val="none" w:sz="0" w:space="0" w:color="auto"/>
      </w:divBdr>
    </w:div>
    <w:div w:id="433945056">
      <w:bodyDiv w:val="1"/>
      <w:marLeft w:val="0"/>
      <w:marRight w:val="0"/>
      <w:marTop w:val="0"/>
      <w:marBottom w:val="0"/>
      <w:divBdr>
        <w:top w:val="none" w:sz="0" w:space="0" w:color="auto"/>
        <w:left w:val="none" w:sz="0" w:space="0" w:color="auto"/>
        <w:bottom w:val="none" w:sz="0" w:space="0" w:color="auto"/>
        <w:right w:val="none" w:sz="0" w:space="0" w:color="auto"/>
      </w:divBdr>
    </w:div>
    <w:div w:id="490291685">
      <w:bodyDiv w:val="1"/>
      <w:marLeft w:val="0"/>
      <w:marRight w:val="0"/>
      <w:marTop w:val="0"/>
      <w:marBottom w:val="0"/>
      <w:divBdr>
        <w:top w:val="none" w:sz="0" w:space="0" w:color="auto"/>
        <w:left w:val="none" w:sz="0" w:space="0" w:color="auto"/>
        <w:bottom w:val="none" w:sz="0" w:space="0" w:color="auto"/>
        <w:right w:val="none" w:sz="0" w:space="0" w:color="auto"/>
      </w:divBdr>
    </w:div>
    <w:div w:id="511073453">
      <w:bodyDiv w:val="1"/>
      <w:marLeft w:val="0"/>
      <w:marRight w:val="0"/>
      <w:marTop w:val="0"/>
      <w:marBottom w:val="0"/>
      <w:divBdr>
        <w:top w:val="none" w:sz="0" w:space="0" w:color="auto"/>
        <w:left w:val="none" w:sz="0" w:space="0" w:color="auto"/>
        <w:bottom w:val="none" w:sz="0" w:space="0" w:color="auto"/>
        <w:right w:val="none" w:sz="0" w:space="0" w:color="auto"/>
      </w:divBdr>
    </w:div>
    <w:div w:id="682905150">
      <w:bodyDiv w:val="1"/>
      <w:marLeft w:val="0"/>
      <w:marRight w:val="0"/>
      <w:marTop w:val="0"/>
      <w:marBottom w:val="0"/>
      <w:divBdr>
        <w:top w:val="none" w:sz="0" w:space="0" w:color="auto"/>
        <w:left w:val="none" w:sz="0" w:space="0" w:color="auto"/>
        <w:bottom w:val="none" w:sz="0" w:space="0" w:color="auto"/>
        <w:right w:val="none" w:sz="0" w:space="0" w:color="auto"/>
      </w:divBdr>
    </w:div>
    <w:div w:id="764882380">
      <w:bodyDiv w:val="1"/>
      <w:marLeft w:val="0"/>
      <w:marRight w:val="0"/>
      <w:marTop w:val="0"/>
      <w:marBottom w:val="0"/>
      <w:divBdr>
        <w:top w:val="none" w:sz="0" w:space="0" w:color="auto"/>
        <w:left w:val="none" w:sz="0" w:space="0" w:color="auto"/>
        <w:bottom w:val="none" w:sz="0" w:space="0" w:color="auto"/>
        <w:right w:val="none" w:sz="0" w:space="0" w:color="auto"/>
      </w:divBdr>
    </w:div>
    <w:div w:id="802046182">
      <w:bodyDiv w:val="1"/>
      <w:marLeft w:val="0"/>
      <w:marRight w:val="0"/>
      <w:marTop w:val="0"/>
      <w:marBottom w:val="0"/>
      <w:divBdr>
        <w:top w:val="none" w:sz="0" w:space="0" w:color="auto"/>
        <w:left w:val="none" w:sz="0" w:space="0" w:color="auto"/>
        <w:bottom w:val="none" w:sz="0" w:space="0" w:color="auto"/>
        <w:right w:val="none" w:sz="0" w:space="0" w:color="auto"/>
      </w:divBdr>
    </w:div>
    <w:div w:id="803740516">
      <w:bodyDiv w:val="1"/>
      <w:marLeft w:val="0"/>
      <w:marRight w:val="0"/>
      <w:marTop w:val="0"/>
      <w:marBottom w:val="0"/>
      <w:divBdr>
        <w:top w:val="none" w:sz="0" w:space="0" w:color="auto"/>
        <w:left w:val="none" w:sz="0" w:space="0" w:color="auto"/>
        <w:bottom w:val="none" w:sz="0" w:space="0" w:color="auto"/>
        <w:right w:val="none" w:sz="0" w:space="0" w:color="auto"/>
      </w:divBdr>
    </w:div>
    <w:div w:id="984897599">
      <w:bodyDiv w:val="1"/>
      <w:marLeft w:val="0"/>
      <w:marRight w:val="0"/>
      <w:marTop w:val="0"/>
      <w:marBottom w:val="0"/>
      <w:divBdr>
        <w:top w:val="none" w:sz="0" w:space="0" w:color="auto"/>
        <w:left w:val="none" w:sz="0" w:space="0" w:color="auto"/>
        <w:bottom w:val="none" w:sz="0" w:space="0" w:color="auto"/>
        <w:right w:val="none" w:sz="0" w:space="0" w:color="auto"/>
      </w:divBdr>
    </w:div>
    <w:div w:id="1269315902">
      <w:bodyDiv w:val="1"/>
      <w:marLeft w:val="0"/>
      <w:marRight w:val="0"/>
      <w:marTop w:val="0"/>
      <w:marBottom w:val="0"/>
      <w:divBdr>
        <w:top w:val="none" w:sz="0" w:space="0" w:color="auto"/>
        <w:left w:val="none" w:sz="0" w:space="0" w:color="auto"/>
        <w:bottom w:val="none" w:sz="0" w:space="0" w:color="auto"/>
        <w:right w:val="none" w:sz="0" w:space="0" w:color="auto"/>
      </w:divBdr>
    </w:div>
    <w:div w:id="1331180727">
      <w:bodyDiv w:val="1"/>
      <w:marLeft w:val="0"/>
      <w:marRight w:val="0"/>
      <w:marTop w:val="0"/>
      <w:marBottom w:val="0"/>
      <w:divBdr>
        <w:top w:val="none" w:sz="0" w:space="0" w:color="auto"/>
        <w:left w:val="none" w:sz="0" w:space="0" w:color="auto"/>
        <w:bottom w:val="none" w:sz="0" w:space="0" w:color="auto"/>
        <w:right w:val="none" w:sz="0" w:space="0" w:color="auto"/>
      </w:divBdr>
    </w:div>
    <w:div w:id="2145459527">
      <w:bodyDiv w:val="1"/>
      <w:marLeft w:val="0"/>
      <w:marRight w:val="0"/>
      <w:marTop w:val="0"/>
      <w:marBottom w:val="0"/>
      <w:divBdr>
        <w:top w:val="none" w:sz="0" w:space="0" w:color="auto"/>
        <w:left w:val="none" w:sz="0" w:space="0" w:color="auto"/>
        <w:bottom w:val="none" w:sz="0" w:space="0" w:color="auto"/>
        <w:right w:val="none" w:sz="0" w:space="0" w:color="auto"/>
      </w:divBdr>
      <w:divsChild>
        <w:div w:id="199337078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17</Pages>
  <Words>4095</Words>
  <Characters>23342</Characters>
  <Application>Microsoft Office Word</Application>
  <DocSecurity>0</DocSecurity>
  <Lines>194</Lines>
  <Paragraphs>54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ALHNOUF ALHUWITAN</cp:lastModifiedBy>
  <cp:revision>3</cp:revision>
  <cp:lastPrinted>2025-03-13T00:03:00Z</cp:lastPrinted>
  <dcterms:created xsi:type="dcterms:W3CDTF">2025-07-19T17:15:00Z</dcterms:created>
  <dcterms:modified xsi:type="dcterms:W3CDTF">2025-07-20T12:07:00Z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