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DBFC8" w14:textId="349AF332" w:rsidR="00082325" w:rsidRPr="0021195C" w:rsidRDefault="00082325" w:rsidP="0021195C">
      <w:pPr>
        <w:bidi w:val="0"/>
        <w:rPr>
          <w:rFonts w:asciiTheme="majorBidi" w:hAnsiTheme="majorBidi" w:cstheme="majorBidi"/>
          <w:b/>
          <w:bCs/>
          <w:sz w:val="28"/>
          <w:szCs w:val="28"/>
          <w:u w:val="single"/>
        </w:rPr>
      </w:pPr>
      <w:r w:rsidRPr="0021195C">
        <w:rPr>
          <w:rFonts w:asciiTheme="majorBidi" w:hAnsiTheme="majorBidi" w:cstheme="majorBidi"/>
          <w:b/>
          <w:bCs/>
          <w:noProof/>
          <w:sz w:val="28"/>
          <w:szCs w:val="28"/>
        </w:rPr>
        <w:drawing>
          <wp:anchor distT="0" distB="0" distL="114300" distR="114300" simplePos="0" relativeHeight="251659264" behindDoc="0" locked="0" layoutInCell="1" allowOverlap="1" wp14:anchorId="6B772F01" wp14:editId="2D6BF527">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1195C">
        <w:rPr>
          <w:rFonts w:asciiTheme="majorBidi" w:hAnsiTheme="majorBidi" w:cstheme="majorBidi"/>
          <w:b/>
          <w:bCs/>
          <w:sz w:val="28"/>
          <w:szCs w:val="28"/>
          <w:u w:val="single"/>
        </w:rPr>
        <w:t>Midocean University</w:t>
      </w:r>
    </w:p>
    <w:p w14:paraId="7ED329F4" w14:textId="77777777" w:rsidR="00082325" w:rsidRPr="0021195C" w:rsidRDefault="00082325" w:rsidP="0021195C">
      <w:pPr>
        <w:bidi w:val="0"/>
        <w:rPr>
          <w:rFonts w:asciiTheme="majorBidi" w:hAnsiTheme="majorBidi" w:cstheme="majorBidi"/>
          <w:b/>
          <w:bCs/>
          <w:sz w:val="28"/>
          <w:szCs w:val="28"/>
          <w:u w:val="single"/>
        </w:rPr>
      </w:pPr>
      <w:r w:rsidRPr="0021195C">
        <w:rPr>
          <w:rFonts w:asciiTheme="majorBidi" w:hAnsiTheme="majorBidi" w:cstheme="majorBidi"/>
          <w:b/>
          <w:bCs/>
          <w:sz w:val="28"/>
          <w:szCs w:val="28"/>
          <w:u w:val="single"/>
        </w:rPr>
        <w:t>College of Management</w:t>
      </w:r>
    </w:p>
    <w:p w14:paraId="05FD6EBB" w14:textId="37708A19" w:rsidR="00082325" w:rsidRPr="0021195C" w:rsidRDefault="00082325" w:rsidP="0021195C">
      <w:pPr>
        <w:bidi w:val="0"/>
        <w:rPr>
          <w:rFonts w:asciiTheme="majorBidi" w:hAnsiTheme="majorBidi" w:cstheme="majorBidi"/>
          <w:b/>
          <w:bCs/>
          <w:sz w:val="28"/>
          <w:szCs w:val="28"/>
          <w:u w:val="single"/>
          <w:rtl/>
        </w:rPr>
      </w:pPr>
      <w:r w:rsidRPr="0021195C">
        <w:rPr>
          <w:rFonts w:asciiTheme="majorBidi" w:hAnsiTheme="majorBidi" w:cstheme="majorBidi"/>
          <w:b/>
          <w:bCs/>
          <w:sz w:val="28"/>
          <w:szCs w:val="28"/>
          <w:u w:val="single"/>
        </w:rPr>
        <w:t>MA STER OF REAL ESTATE MANAGEMENT</w:t>
      </w:r>
    </w:p>
    <w:p w14:paraId="668D9D6D" w14:textId="736EBF1D" w:rsidR="00082325" w:rsidRPr="0021195C" w:rsidRDefault="00082325" w:rsidP="0021195C">
      <w:pPr>
        <w:tabs>
          <w:tab w:val="left" w:pos="942"/>
        </w:tabs>
        <w:bidi w:val="0"/>
        <w:jc w:val="center"/>
        <w:rPr>
          <w:rFonts w:asciiTheme="majorBidi" w:hAnsiTheme="majorBidi" w:cstheme="majorBidi"/>
          <w:b/>
          <w:bCs/>
          <w:sz w:val="28"/>
          <w:szCs w:val="28"/>
          <w:rtl/>
        </w:rPr>
      </w:pPr>
    </w:p>
    <w:p w14:paraId="61DD3FDA" w14:textId="77777777" w:rsidR="00082325" w:rsidRPr="0021195C" w:rsidRDefault="00082325" w:rsidP="0021195C">
      <w:pPr>
        <w:bidi w:val="0"/>
        <w:jc w:val="center"/>
        <w:rPr>
          <w:rFonts w:asciiTheme="majorBidi" w:hAnsiTheme="majorBidi" w:cstheme="majorBidi"/>
          <w:sz w:val="28"/>
          <w:szCs w:val="28"/>
          <w:rtl/>
        </w:rPr>
      </w:pPr>
    </w:p>
    <w:p w14:paraId="1BFB879E" w14:textId="77777777" w:rsidR="00082325" w:rsidRPr="0021195C" w:rsidRDefault="00082325" w:rsidP="0021195C">
      <w:pPr>
        <w:bidi w:val="0"/>
        <w:jc w:val="center"/>
        <w:rPr>
          <w:rFonts w:asciiTheme="majorBidi" w:hAnsiTheme="majorBidi" w:cstheme="majorBidi"/>
          <w:b/>
          <w:bCs/>
          <w:sz w:val="28"/>
          <w:szCs w:val="28"/>
        </w:rPr>
      </w:pPr>
      <w:r w:rsidRPr="0021195C">
        <w:rPr>
          <w:rFonts w:asciiTheme="majorBidi" w:hAnsiTheme="majorBidi" w:cstheme="majorBidi"/>
          <w:b/>
          <w:bCs/>
          <w:sz w:val="28"/>
          <w:szCs w:val="28"/>
        </w:rPr>
        <w:t>Integrating Artificial Intelligence and Building Information Modeling to Enhance Hotel Development Performance in Saudi Arabia: A Proposed National Framework</w:t>
      </w:r>
    </w:p>
    <w:p w14:paraId="6FFB7FFC" w14:textId="77777777" w:rsidR="00082325" w:rsidRPr="0021195C" w:rsidRDefault="00082325" w:rsidP="0021195C">
      <w:pPr>
        <w:bidi w:val="0"/>
        <w:jc w:val="center"/>
        <w:rPr>
          <w:rFonts w:asciiTheme="majorBidi" w:hAnsiTheme="majorBidi" w:cstheme="majorBidi"/>
          <w:sz w:val="28"/>
          <w:szCs w:val="28"/>
        </w:rPr>
      </w:pPr>
    </w:p>
    <w:p w14:paraId="1E69D9DD" w14:textId="7AA6BA29" w:rsidR="00082325" w:rsidRPr="0021195C" w:rsidRDefault="00082325" w:rsidP="0021195C">
      <w:pPr>
        <w:tabs>
          <w:tab w:val="left" w:pos="5562"/>
        </w:tabs>
        <w:bidi w:val="0"/>
        <w:jc w:val="center"/>
        <w:rPr>
          <w:rFonts w:asciiTheme="majorBidi" w:hAnsiTheme="majorBidi" w:cstheme="majorBidi"/>
          <w:sz w:val="28"/>
          <w:szCs w:val="28"/>
          <w:rtl/>
        </w:rPr>
      </w:pPr>
    </w:p>
    <w:p w14:paraId="5DD7BBBD" w14:textId="77777777" w:rsidR="00082325" w:rsidRPr="0021195C" w:rsidRDefault="00082325" w:rsidP="0021195C">
      <w:pPr>
        <w:tabs>
          <w:tab w:val="left" w:pos="5562"/>
        </w:tabs>
        <w:bidi w:val="0"/>
        <w:jc w:val="center"/>
        <w:rPr>
          <w:rFonts w:asciiTheme="majorBidi" w:hAnsiTheme="majorBidi" w:cstheme="majorBidi"/>
          <w:sz w:val="28"/>
          <w:szCs w:val="28"/>
          <w:rtl/>
        </w:rPr>
      </w:pPr>
    </w:p>
    <w:p w14:paraId="384A344D" w14:textId="77777777" w:rsidR="00082325" w:rsidRPr="0021195C" w:rsidRDefault="00082325" w:rsidP="0021195C">
      <w:pPr>
        <w:tabs>
          <w:tab w:val="left" w:pos="5562"/>
        </w:tabs>
        <w:bidi w:val="0"/>
        <w:jc w:val="center"/>
        <w:rPr>
          <w:rFonts w:asciiTheme="majorBidi" w:hAnsiTheme="majorBidi" w:cstheme="majorBidi"/>
          <w:sz w:val="28"/>
          <w:szCs w:val="28"/>
          <w:rtl/>
        </w:rPr>
      </w:pPr>
    </w:p>
    <w:p w14:paraId="11C5445E" w14:textId="77777777" w:rsidR="00082325" w:rsidRPr="0021195C" w:rsidRDefault="00082325" w:rsidP="0021195C">
      <w:pPr>
        <w:bidi w:val="0"/>
        <w:jc w:val="center"/>
        <w:rPr>
          <w:rFonts w:asciiTheme="majorBidi" w:hAnsiTheme="majorBidi" w:cstheme="majorBidi"/>
          <w:b/>
          <w:bCs/>
          <w:sz w:val="28"/>
          <w:szCs w:val="28"/>
        </w:rPr>
      </w:pPr>
      <w:r w:rsidRPr="0021195C">
        <w:rPr>
          <w:rFonts w:asciiTheme="majorBidi" w:hAnsiTheme="majorBidi" w:cstheme="majorBidi"/>
          <w:b/>
          <w:bCs/>
          <w:sz w:val="28"/>
          <w:szCs w:val="28"/>
        </w:rPr>
        <w:t>Prepared by:</w:t>
      </w:r>
    </w:p>
    <w:p w14:paraId="57DC8E2F" w14:textId="6940B632" w:rsidR="00082325" w:rsidRPr="0021195C" w:rsidRDefault="00201EDA" w:rsidP="0021195C">
      <w:pPr>
        <w:bidi w:val="0"/>
        <w:jc w:val="center"/>
        <w:rPr>
          <w:rFonts w:asciiTheme="majorBidi" w:hAnsiTheme="majorBidi" w:cstheme="majorBidi"/>
          <w:b/>
          <w:bCs/>
          <w:sz w:val="28"/>
          <w:szCs w:val="28"/>
        </w:rPr>
      </w:pPr>
      <w:r w:rsidRPr="0021195C">
        <w:rPr>
          <w:rFonts w:asciiTheme="majorBidi" w:hAnsiTheme="majorBidi" w:cstheme="majorBidi"/>
          <w:b/>
          <w:bCs/>
          <w:sz w:val="28"/>
          <w:szCs w:val="28"/>
        </w:rPr>
        <w:t>MOHAMAD MOSADAK ALSAEED</w:t>
      </w:r>
    </w:p>
    <w:p w14:paraId="36E533F7" w14:textId="6071D4F6" w:rsidR="00082325" w:rsidRPr="0021195C" w:rsidRDefault="00201EDA" w:rsidP="0021195C">
      <w:pPr>
        <w:bidi w:val="0"/>
        <w:jc w:val="center"/>
        <w:rPr>
          <w:rFonts w:asciiTheme="majorBidi" w:hAnsiTheme="majorBidi" w:cstheme="majorBidi"/>
          <w:b/>
          <w:bCs/>
          <w:sz w:val="28"/>
          <w:szCs w:val="28"/>
          <w:rtl/>
        </w:rPr>
      </w:pPr>
      <w:r w:rsidRPr="0021195C">
        <w:rPr>
          <w:rFonts w:asciiTheme="majorBidi" w:hAnsiTheme="majorBidi" w:cstheme="majorBidi"/>
          <w:b/>
          <w:bCs/>
          <w:sz w:val="28"/>
          <w:szCs w:val="28"/>
        </w:rPr>
        <w:t>Academic</w:t>
      </w:r>
      <w:r w:rsidR="00082325" w:rsidRPr="0021195C">
        <w:rPr>
          <w:rFonts w:asciiTheme="majorBidi" w:hAnsiTheme="majorBidi" w:cstheme="majorBidi"/>
          <w:b/>
          <w:bCs/>
          <w:sz w:val="28"/>
          <w:szCs w:val="28"/>
        </w:rPr>
        <w:t xml:space="preserve"> No: </w:t>
      </w:r>
      <w:hyperlink r:id="rId9" w:history="1">
        <w:r w:rsidR="00082325" w:rsidRPr="0021195C">
          <w:rPr>
            <w:rStyle w:val="Hyperlink"/>
            <w:rFonts w:asciiTheme="majorBidi" w:hAnsiTheme="majorBidi" w:cstheme="majorBidi"/>
            <w:b/>
            <w:bCs/>
            <w:color w:val="auto"/>
            <w:sz w:val="28"/>
            <w:szCs w:val="28"/>
          </w:rPr>
          <w:t>253001110</w:t>
        </w:r>
      </w:hyperlink>
    </w:p>
    <w:p w14:paraId="43477837" w14:textId="12074CE5" w:rsidR="00082325" w:rsidRPr="0021195C" w:rsidRDefault="00082325" w:rsidP="0021195C">
      <w:pPr>
        <w:bidi w:val="0"/>
        <w:jc w:val="center"/>
        <w:rPr>
          <w:rFonts w:asciiTheme="majorBidi" w:hAnsiTheme="majorBidi" w:cstheme="majorBidi"/>
          <w:b/>
          <w:bCs/>
          <w:sz w:val="28"/>
          <w:szCs w:val="28"/>
        </w:rPr>
      </w:pPr>
    </w:p>
    <w:p w14:paraId="27DBB956" w14:textId="77777777" w:rsidR="00082325" w:rsidRPr="0021195C" w:rsidRDefault="00082325" w:rsidP="0021195C">
      <w:pPr>
        <w:bidi w:val="0"/>
        <w:jc w:val="center"/>
        <w:rPr>
          <w:rFonts w:asciiTheme="majorBidi" w:hAnsiTheme="majorBidi" w:cstheme="majorBidi"/>
          <w:b/>
          <w:bCs/>
          <w:sz w:val="28"/>
          <w:szCs w:val="28"/>
        </w:rPr>
      </w:pPr>
      <w:r w:rsidRPr="0021195C">
        <w:rPr>
          <w:rFonts w:asciiTheme="majorBidi" w:hAnsiTheme="majorBidi" w:cstheme="majorBidi"/>
          <w:b/>
          <w:bCs/>
          <w:sz w:val="28"/>
          <w:szCs w:val="28"/>
        </w:rPr>
        <w:t>Supervised by:</w:t>
      </w:r>
    </w:p>
    <w:p w14:paraId="3361EC8A" w14:textId="729A8D61" w:rsidR="00082325" w:rsidRPr="0021195C" w:rsidRDefault="00082325" w:rsidP="0021195C">
      <w:pPr>
        <w:bidi w:val="0"/>
        <w:jc w:val="center"/>
        <w:rPr>
          <w:rFonts w:asciiTheme="majorBidi" w:hAnsiTheme="majorBidi" w:cstheme="majorBidi"/>
          <w:b/>
          <w:bCs/>
          <w:sz w:val="28"/>
          <w:szCs w:val="28"/>
        </w:rPr>
      </w:pPr>
      <w:r w:rsidRPr="0021195C">
        <w:rPr>
          <w:rFonts w:asciiTheme="majorBidi" w:hAnsiTheme="majorBidi" w:cstheme="majorBidi"/>
          <w:b/>
          <w:bCs/>
          <w:sz w:val="28"/>
          <w:szCs w:val="28"/>
        </w:rPr>
        <w:t xml:space="preserve">Dr. </w:t>
      </w:r>
      <w:proofErr w:type="spellStart"/>
      <w:r w:rsidRPr="0021195C">
        <w:rPr>
          <w:rFonts w:asciiTheme="majorBidi" w:hAnsiTheme="majorBidi" w:cstheme="majorBidi"/>
          <w:b/>
          <w:bCs/>
          <w:sz w:val="28"/>
          <w:szCs w:val="28"/>
        </w:rPr>
        <w:t>Alfaisal</w:t>
      </w:r>
      <w:proofErr w:type="spellEnd"/>
      <w:r w:rsidRPr="0021195C">
        <w:rPr>
          <w:rFonts w:asciiTheme="majorBidi" w:hAnsiTheme="majorBidi" w:cstheme="majorBidi"/>
          <w:b/>
          <w:bCs/>
          <w:sz w:val="28"/>
          <w:szCs w:val="28"/>
        </w:rPr>
        <w:t xml:space="preserve"> Abdelhameed Mohamed            Dr. Fayez Ali </w:t>
      </w:r>
      <w:proofErr w:type="spellStart"/>
      <w:r w:rsidRPr="0021195C">
        <w:rPr>
          <w:rFonts w:asciiTheme="majorBidi" w:hAnsiTheme="majorBidi" w:cstheme="majorBidi"/>
          <w:b/>
          <w:bCs/>
          <w:sz w:val="28"/>
          <w:szCs w:val="28"/>
        </w:rPr>
        <w:t>Jrad</w:t>
      </w:r>
      <w:proofErr w:type="spellEnd"/>
    </w:p>
    <w:p w14:paraId="4EBC2ADF" w14:textId="77777777" w:rsidR="00082325" w:rsidRPr="0021195C" w:rsidRDefault="00082325" w:rsidP="0021195C">
      <w:pPr>
        <w:bidi w:val="0"/>
        <w:jc w:val="center"/>
        <w:rPr>
          <w:rFonts w:asciiTheme="majorBidi" w:hAnsiTheme="majorBidi" w:cstheme="majorBidi"/>
          <w:b/>
          <w:bCs/>
          <w:sz w:val="28"/>
          <w:szCs w:val="28"/>
        </w:rPr>
      </w:pPr>
    </w:p>
    <w:p w14:paraId="23C58475" w14:textId="4D32A88B" w:rsidR="00082325" w:rsidRPr="0021195C" w:rsidRDefault="00082325" w:rsidP="0021195C">
      <w:pPr>
        <w:bidi w:val="0"/>
        <w:jc w:val="center"/>
        <w:rPr>
          <w:rFonts w:asciiTheme="majorBidi" w:hAnsiTheme="majorBidi" w:cstheme="majorBidi"/>
          <w:b/>
          <w:bCs/>
          <w:sz w:val="28"/>
          <w:szCs w:val="28"/>
        </w:rPr>
      </w:pPr>
      <w:r w:rsidRPr="0021195C">
        <w:rPr>
          <w:rFonts w:asciiTheme="majorBidi" w:hAnsiTheme="majorBidi" w:cstheme="majorBidi"/>
          <w:b/>
          <w:bCs/>
          <w:sz w:val="28"/>
          <w:szCs w:val="28"/>
        </w:rPr>
        <w:t>Year:2026</w:t>
      </w:r>
    </w:p>
    <w:p w14:paraId="17B8433F" w14:textId="77777777" w:rsidR="002C37C3" w:rsidRPr="0021195C" w:rsidRDefault="002C37C3" w:rsidP="0021195C">
      <w:pPr>
        <w:bidi w:val="0"/>
        <w:jc w:val="center"/>
        <w:rPr>
          <w:rFonts w:asciiTheme="majorBidi" w:hAnsiTheme="majorBidi" w:cstheme="majorBidi"/>
          <w:sz w:val="24"/>
          <w:szCs w:val="24"/>
        </w:rPr>
      </w:pPr>
    </w:p>
    <w:p w14:paraId="5A55B562" w14:textId="77777777" w:rsidR="00082325" w:rsidRPr="0021195C" w:rsidRDefault="00082325" w:rsidP="0021195C">
      <w:pPr>
        <w:bidi w:val="0"/>
        <w:jc w:val="center"/>
        <w:rPr>
          <w:rFonts w:asciiTheme="majorBidi" w:hAnsiTheme="majorBidi" w:cstheme="majorBidi"/>
          <w:sz w:val="24"/>
          <w:szCs w:val="24"/>
        </w:rPr>
      </w:pPr>
    </w:p>
    <w:p w14:paraId="4932A4CB" w14:textId="77777777" w:rsidR="00082325" w:rsidRPr="0021195C" w:rsidRDefault="00082325" w:rsidP="0021195C">
      <w:pPr>
        <w:bidi w:val="0"/>
        <w:rPr>
          <w:rFonts w:asciiTheme="majorBidi" w:hAnsiTheme="majorBidi" w:cstheme="majorBidi"/>
          <w:sz w:val="24"/>
          <w:szCs w:val="24"/>
        </w:rPr>
      </w:pPr>
    </w:p>
    <w:p w14:paraId="1C40F491" w14:textId="77777777" w:rsidR="00082325" w:rsidRPr="0021195C" w:rsidRDefault="00082325" w:rsidP="0021195C">
      <w:pPr>
        <w:bidi w:val="0"/>
        <w:rPr>
          <w:rFonts w:asciiTheme="majorBidi" w:hAnsiTheme="majorBidi" w:cstheme="majorBidi"/>
          <w:sz w:val="24"/>
          <w:szCs w:val="24"/>
          <w:rtl/>
        </w:rPr>
      </w:pPr>
    </w:p>
    <w:p w14:paraId="1DB80328" w14:textId="77777777" w:rsidR="00386F08" w:rsidRPr="0021195C" w:rsidRDefault="00386F08" w:rsidP="0021195C">
      <w:pPr>
        <w:bidi w:val="0"/>
        <w:rPr>
          <w:rFonts w:asciiTheme="majorBidi" w:hAnsiTheme="majorBidi" w:cstheme="majorBidi"/>
          <w:sz w:val="24"/>
          <w:szCs w:val="24"/>
          <w:rtl/>
        </w:rPr>
      </w:pPr>
    </w:p>
    <w:p w14:paraId="7CADE3BF" w14:textId="77777777" w:rsidR="00871296" w:rsidRPr="0021195C" w:rsidRDefault="00871296" w:rsidP="0021195C">
      <w:pPr>
        <w:bidi w:val="0"/>
        <w:rPr>
          <w:rFonts w:asciiTheme="majorBidi" w:hAnsiTheme="majorBidi" w:cstheme="majorBidi"/>
          <w:sz w:val="24"/>
          <w:szCs w:val="24"/>
        </w:rPr>
      </w:pPr>
    </w:p>
    <w:p w14:paraId="42A1AD1D" w14:textId="77777777" w:rsidR="00082325" w:rsidRDefault="00082325" w:rsidP="0021195C">
      <w:pPr>
        <w:bidi w:val="0"/>
        <w:rPr>
          <w:rFonts w:asciiTheme="majorBidi" w:hAnsiTheme="majorBidi" w:cstheme="majorBidi"/>
          <w:sz w:val="24"/>
          <w:szCs w:val="24"/>
        </w:rPr>
      </w:pPr>
    </w:p>
    <w:p w14:paraId="2F5A8731" w14:textId="77777777" w:rsidR="0021195C" w:rsidRPr="0021195C" w:rsidRDefault="0021195C" w:rsidP="0021195C">
      <w:pPr>
        <w:bidi w:val="0"/>
        <w:rPr>
          <w:rFonts w:asciiTheme="majorBidi" w:hAnsiTheme="majorBidi" w:cstheme="majorBidi"/>
          <w:sz w:val="24"/>
          <w:szCs w:val="24"/>
        </w:rPr>
      </w:pPr>
    </w:p>
    <w:p w14:paraId="35727E69" w14:textId="09E89E31" w:rsidR="004A155F" w:rsidRPr="0021195C" w:rsidRDefault="004A155F" w:rsidP="006D2216">
      <w:pPr>
        <w:bidi w:val="0"/>
        <w:spacing w:line="360" w:lineRule="auto"/>
        <w:outlineLvl w:val="0"/>
        <w:rPr>
          <w:rFonts w:asciiTheme="majorBidi" w:hAnsiTheme="majorBidi" w:cstheme="majorBidi"/>
          <w:b/>
          <w:bCs/>
          <w:sz w:val="32"/>
          <w:szCs w:val="32"/>
          <w:rtl/>
        </w:rPr>
      </w:pPr>
      <w:bookmarkStart w:id="0" w:name="_Toc235133136"/>
      <w:bookmarkStart w:id="1" w:name="_Toc235136058"/>
      <w:r w:rsidRPr="0021195C">
        <w:rPr>
          <w:rFonts w:asciiTheme="majorBidi" w:hAnsiTheme="majorBidi" w:cstheme="majorBidi"/>
          <w:b/>
          <w:bCs/>
          <w:sz w:val="32"/>
          <w:szCs w:val="32"/>
        </w:rPr>
        <w:lastRenderedPageBreak/>
        <w:t>DECLARATION</w:t>
      </w:r>
      <w:bookmarkEnd w:id="0"/>
      <w:bookmarkEnd w:id="1"/>
    </w:p>
    <w:p w14:paraId="209A7409" w14:textId="77777777" w:rsidR="00300E24" w:rsidRPr="0021195C" w:rsidRDefault="00300E24" w:rsidP="0021195C">
      <w:pPr>
        <w:bidi w:val="0"/>
        <w:spacing w:line="360" w:lineRule="auto"/>
        <w:rPr>
          <w:rFonts w:asciiTheme="majorBidi" w:hAnsiTheme="majorBidi" w:cstheme="majorBidi"/>
          <w:sz w:val="28"/>
          <w:szCs w:val="28"/>
          <w:rtl/>
        </w:rPr>
      </w:pPr>
      <w:r w:rsidRPr="0021195C">
        <w:rPr>
          <w:rFonts w:asciiTheme="majorBidi" w:hAnsiTheme="majorBidi" w:cstheme="majorBidi"/>
          <w:sz w:val="28"/>
          <w:szCs w:val="28"/>
        </w:rPr>
        <w:t>I declare that this dissertation entitled:</w:t>
      </w:r>
    </w:p>
    <w:p w14:paraId="4F4ACDE3" w14:textId="334548EE" w:rsidR="004A155F" w:rsidRPr="0021195C" w:rsidRDefault="00300E24" w:rsidP="0021195C">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 xml:space="preserve"> "Integrating Artificial Intelligence and Building Information Modeling to Enhance Hotel Development Performance in Saudi Arabia: A Proposed National Framework</w:t>
      </w:r>
      <w:r w:rsidRPr="0021195C">
        <w:rPr>
          <w:rFonts w:asciiTheme="majorBidi" w:hAnsiTheme="majorBidi" w:cstheme="majorBidi"/>
          <w:sz w:val="24"/>
          <w:szCs w:val="24"/>
        </w:rPr>
        <w:t>" is my original work and that no part of this has been submitted to this or any other university for any other award or qualification. I certify that the information and published material have been fully acknowledged and cited in the text of this dissertation as specified in the University's regulations. Any help provided in the preparation of this dissertation has been duly acknowledged. I recognize that academic offences including plagiarism, fraud, and any misrepresentation, can be punished under the University's regulations on Academic Misconduct.</w:t>
      </w:r>
    </w:p>
    <w:p w14:paraId="0B623116" w14:textId="77777777" w:rsidR="004A155F" w:rsidRPr="0021195C" w:rsidRDefault="004A155F" w:rsidP="0021195C">
      <w:pPr>
        <w:bidi w:val="0"/>
        <w:rPr>
          <w:rFonts w:asciiTheme="majorBidi" w:hAnsiTheme="majorBidi" w:cstheme="majorBidi"/>
          <w:sz w:val="24"/>
          <w:szCs w:val="24"/>
          <w:rtl/>
        </w:rPr>
      </w:pPr>
      <w:r w:rsidRPr="0021195C">
        <w:rPr>
          <w:rFonts w:asciiTheme="majorBidi" w:hAnsiTheme="majorBidi" w:cstheme="majorBidi"/>
          <w:sz w:val="24"/>
          <w:szCs w:val="24"/>
        </w:rPr>
        <w:t>Student Name: Mehmet Saitoğlu</w:t>
      </w:r>
    </w:p>
    <w:p w14:paraId="5101D10A" w14:textId="1540C9BE" w:rsidR="004A155F" w:rsidRPr="0021195C" w:rsidRDefault="004A155F" w:rsidP="0021195C">
      <w:pPr>
        <w:bidi w:val="0"/>
        <w:rPr>
          <w:rFonts w:asciiTheme="majorBidi" w:hAnsiTheme="majorBidi" w:cstheme="majorBidi"/>
          <w:sz w:val="24"/>
          <w:szCs w:val="24"/>
        </w:rPr>
      </w:pPr>
      <w:r w:rsidRPr="0021195C">
        <w:rPr>
          <w:rFonts w:asciiTheme="majorBidi" w:hAnsiTheme="majorBidi" w:cstheme="majorBidi"/>
          <w:sz w:val="24"/>
          <w:szCs w:val="24"/>
        </w:rPr>
        <w:t>Student ID: ___</w:t>
      </w:r>
      <w:hyperlink r:id="rId10" w:history="1">
        <w:r w:rsidR="00300E24" w:rsidRPr="0021195C">
          <w:rPr>
            <w:rStyle w:val="Hyperlink"/>
            <w:rFonts w:asciiTheme="majorBidi" w:hAnsiTheme="majorBidi" w:cstheme="majorBidi"/>
            <w:b/>
            <w:bCs/>
            <w:color w:val="auto"/>
            <w:sz w:val="24"/>
            <w:szCs w:val="24"/>
          </w:rPr>
          <w:t>253001110</w:t>
        </w:r>
      </w:hyperlink>
      <w:r w:rsidRPr="0021195C">
        <w:rPr>
          <w:rFonts w:asciiTheme="majorBidi" w:hAnsiTheme="majorBidi" w:cstheme="majorBidi"/>
          <w:sz w:val="24"/>
          <w:szCs w:val="24"/>
        </w:rPr>
        <w:t>_</w:t>
      </w:r>
    </w:p>
    <w:p w14:paraId="4DBD4160" w14:textId="77777777" w:rsidR="004A155F" w:rsidRPr="0021195C" w:rsidRDefault="004A155F" w:rsidP="0021195C">
      <w:pPr>
        <w:bidi w:val="0"/>
        <w:rPr>
          <w:rFonts w:asciiTheme="majorBidi" w:hAnsiTheme="majorBidi" w:cstheme="majorBidi"/>
          <w:sz w:val="24"/>
          <w:szCs w:val="24"/>
        </w:rPr>
      </w:pPr>
      <w:r w:rsidRPr="0021195C">
        <w:rPr>
          <w:rFonts w:asciiTheme="majorBidi" w:hAnsiTheme="majorBidi" w:cstheme="majorBidi"/>
          <w:sz w:val="24"/>
          <w:szCs w:val="24"/>
        </w:rPr>
        <w:t>Signature: ___________________</w:t>
      </w:r>
    </w:p>
    <w:p w14:paraId="7081EA6C" w14:textId="05161F98" w:rsidR="004A155F" w:rsidRPr="0021195C" w:rsidRDefault="004A155F" w:rsidP="0021195C">
      <w:pPr>
        <w:bidi w:val="0"/>
        <w:rPr>
          <w:rFonts w:asciiTheme="majorBidi" w:hAnsiTheme="majorBidi" w:cstheme="majorBidi"/>
          <w:sz w:val="24"/>
          <w:szCs w:val="24"/>
        </w:rPr>
      </w:pPr>
      <w:r w:rsidRPr="0021195C">
        <w:rPr>
          <w:rFonts w:asciiTheme="majorBidi" w:hAnsiTheme="majorBidi" w:cstheme="majorBidi"/>
          <w:sz w:val="24"/>
          <w:szCs w:val="24"/>
        </w:rPr>
        <w:t xml:space="preserve">Date: </w:t>
      </w:r>
      <w:r w:rsidR="00300E24" w:rsidRPr="0021195C">
        <w:rPr>
          <w:rFonts w:asciiTheme="majorBidi" w:hAnsiTheme="majorBidi" w:cstheme="majorBidi"/>
          <w:sz w:val="24"/>
          <w:szCs w:val="24"/>
        </w:rPr>
        <w:t xml:space="preserve"> 17-7-2026</w:t>
      </w:r>
    </w:p>
    <w:p w14:paraId="43FF40EA" w14:textId="77777777" w:rsidR="004A155F" w:rsidRPr="0021195C" w:rsidRDefault="004A155F" w:rsidP="0021195C">
      <w:pPr>
        <w:bidi w:val="0"/>
        <w:rPr>
          <w:rFonts w:asciiTheme="majorBidi" w:hAnsiTheme="majorBidi" w:cstheme="majorBidi"/>
          <w:b/>
          <w:bCs/>
          <w:sz w:val="24"/>
          <w:szCs w:val="24"/>
        </w:rPr>
      </w:pPr>
    </w:p>
    <w:p w14:paraId="2B68561F" w14:textId="77777777" w:rsidR="004A155F" w:rsidRPr="0021195C" w:rsidRDefault="004A155F" w:rsidP="0021195C">
      <w:pPr>
        <w:bidi w:val="0"/>
        <w:rPr>
          <w:rFonts w:asciiTheme="majorBidi" w:hAnsiTheme="majorBidi" w:cstheme="majorBidi"/>
          <w:b/>
          <w:bCs/>
          <w:sz w:val="24"/>
          <w:szCs w:val="24"/>
        </w:rPr>
      </w:pPr>
    </w:p>
    <w:p w14:paraId="4D50DB68" w14:textId="77777777" w:rsidR="004A155F" w:rsidRPr="0021195C" w:rsidRDefault="004A155F" w:rsidP="0021195C">
      <w:pPr>
        <w:bidi w:val="0"/>
        <w:rPr>
          <w:rFonts w:asciiTheme="majorBidi" w:hAnsiTheme="majorBidi" w:cstheme="majorBidi"/>
          <w:b/>
          <w:bCs/>
          <w:sz w:val="24"/>
          <w:szCs w:val="24"/>
        </w:rPr>
      </w:pPr>
    </w:p>
    <w:p w14:paraId="76212252" w14:textId="77777777" w:rsidR="004A155F" w:rsidRPr="0021195C" w:rsidRDefault="004A155F" w:rsidP="0021195C">
      <w:pPr>
        <w:bidi w:val="0"/>
        <w:rPr>
          <w:rFonts w:asciiTheme="majorBidi" w:hAnsiTheme="majorBidi" w:cstheme="majorBidi"/>
          <w:b/>
          <w:bCs/>
          <w:sz w:val="24"/>
          <w:szCs w:val="24"/>
        </w:rPr>
      </w:pPr>
    </w:p>
    <w:p w14:paraId="4858F8D1" w14:textId="77777777" w:rsidR="004A155F" w:rsidRPr="0021195C" w:rsidRDefault="004A155F" w:rsidP="0021195C">
      <w:pPr>
        <w:bidi w:val="0"/>
        <w:rPr>
          <w:rFonts w:asciiTheme="majorBidi" w:hAnsiTheme="majorBidi" w:cstheme="majorBidi"/>
          <w:b/>
          <w:bCs/>
          <w:sz w:val="24"/>
          <w:szCs w:val="24"/>
        </w:rPr>
      </w:pPr>
    </w:p>
    <w:p w14:paraId="0CDE0FA3" w14:textId="77777777" w:rsidR="004A155F" w:rsidRPr="0021195C" w:rsidRDefault="004A155F" w:rsidP="0021195C">
      <w:pPr>
        <w:bidi w:val="0"/>
        <w:rPr>
          <w:rFonts w:asciiTheme="majorBidi" w:hAnsiTheme="majorBidi" w:cstheme="majorBidi"/>
          <w:b/>
          <w:bCs/>
          <w:sz w:val="24"/>
          <w:szCs w:val="24"/>
        </w:rPr>
      </w:pPr>
    </w:p>
    <w:p w14:paraId="394EE243" w14:textId="77777777" w:rsidR="004A155F" w:rsidRPr="0021195C" w:rsidRDefault="004A155F" w:rsidP="0021195C">
      <w:pPr>
        <w:bidi w:val="0"/>
        <w:rPr>
          <w:rFonts w:asciiTheme="majorBidi" w:hAnsiTheme="majorBidi" w:cstheme="majorBidi"/>
          <w:b/>
          <w:bCs/>
          <w:sz w:val="24"/>
          <w:szCs w:val="24"/>
        </w:rPr>
      </w:pPr>
    </w:p>
    <w:p w14:paraId="32D4F313" w14:textId="77777777" w:rsidR="004A155F" w:rsidRPr="0021195C" w:rsidRDefault="004A155F" w:rsidP="0021195C">
      <w:pPr>
        <w:bidi w:val="0"/>
        <w:rPr>
          <w:rFonts w:asciiTheme="majorBidi" w:hAnsiTheme="majorBidi" w:cstheme="majorBidi"/>
          <w:b/>
          <w:bCs/>
          <w:sz w:val="24"/>
          <w:szCs w:val="24"/>
        </w:rPr>
      </w:pPr>
    </w:p>
    <w:p w14:paraId="2D98B119" w14:textId="77777777" w:rsidR="004A155F" w:rsidRPr="0021195C" w:rsidRDefault="004A155F" w:rsidP="0021195C">
      <w:pPr>
        <w:bidi w:val="0"/>
        <w:rPr>
          <w:rFonts w:asciiTheme="majorBidi" w:hAnsiTheme="majorBidi" w:cstheme="majorBidi"/>
          <w:b/>
          <w:bCs/>
          <w:sz w:val="24"/>
          <w:szCs w:val="24"/>
          <w:rtl/>
        </w:rPr>
      </w:pPr>
    </w:p>
    <w:p w14:paraId="284C7062" w14:textId="77777777" w:rsidR="00A75E24" w:rsidRPr="0021195C" w:rsidRDefault="00A75E24" w:rsidP="0021195C">
      <w:pPr>
        <w:bidi w:val="0"/>
        <w:rPr>
          <w:rFonts w:asciiTheme="majorBidi" w:hAnsiTheme="majorBidi" w:cstheme="majorBidi"/>
          <w:b/>
          <w:bCs/>
          <w:sz w:val="24"/>
          <w:szCs w:val="24"/>
          <w:rtl/>
        </w:rPr>
      </w:pPr>
    </w:p>
    <w:p w14:paraId="2AAD324E" w14:textId="77777777" w:rsidR="00A75E24" w:rsidRPr="0021195C" w:rsidRDefault="00A75E24" w:rsidP="0021195C">
      <w:pPr>
        <w:bidi w:val="0"/>
        <w:rPr>
          <w:rFonts w:asciiTheme="majorBidi" w:hAnsiTheme="majorBidi" w:cstheme="majorBidi"/>
          <w:b/>
          <w:bCs/>
          <w:sz w:val="24"/>
          <w:szCs w:val="24"/>
          <w:rtl/>
        </w:rPr>
      </w:pPr>
    </w:p>
    <w:p w14:paraId="43D065FF" w14:textId="77777777" w:rsidR="00A75E24" w:rsidRPr="0021195C" w:rsidRDefault="00A75E24" w:rsidP="0021195C">
      <w:pPr>
        <w:bidi w:val="0"/>
        <w:rPr>
          <w:rFonts w:asciiTheme="majorBidi" w:hAnsiTheme="majorBidi" w:cstheme="majorBidi"/>
          <w:b/>
          <w:bCs/>
          <w:sz w:val="24"/>
          <w:szCs w:val="24"/>
          <w:rtl/>
        </w:rPr>
      </w:pPr>
    </w:p>
    <w:p w14:paraId="04C65C4C" w14:textId="77777777" w:rsidR="00A75E24" w:rsidRPr="0021195C" w:rsidRDefault="00A75E24" w:rsidP="0021195C">
      <w:pPr>
        <w:bidi w:val="0"/>
        <w:rPr>
          <w:rFonts w:asciiTheme="majorBidi" w:hAnsiTheme="majorBidi" w:cstheme="majorBidi"/>
          <w:b/>
          <w:bCs/>
          <w:sz w:val="24"/>
          <w:szCs w:val="24"/>
          <w:rtl/>
        </w:rPr>
      </w:pPr>
    </w:p>
    <w:p w14:paraId="5E267AAB" w14:textId="77777777" w:rsidR="00A75E24" w:rsidRPr="0021195C" w:rsidRDefault="00A75E24" w:rsidP="0021195C">
      <w:pPr>
        <w:bidi w:val="0"/>
        <w:rPr>
          <w:rFonts w:asciiTheme="majorBidi" w:hAnsiTheme="majorBidi" w:cstheme="majorBidi"/>
          <w:b/>
          <w:bCs/>
          <w:sz w:val="24"/>
          <w:szCs w:val="24"/>
          <w:rtl/>
        </w:rPr>
      </w:pPr>
    </w:p>
    <w:p w14:paraId="5FEFDBB7" w14:textId="77777777" w:rsidR="004A155F" w:rsidRPr="0021195C" w:rsidRDefault="004A155F" w:rsidP="0021195C">
      <w:pPr>
        <w:bidi w:val="0"/>
        <w:rPr>
          <w:rFonts w:asciiTheme="majorBidi" w:hAnsiTheme="majorBidi" w:cstheme="majorBidi"/>
          <w:b/>
          <w:bCs/>
          <w:sz w:val="24"/>
          <w:szCs w:val="24"/>
        </w:rPr>
      </w:pPr>
    </w:p>
    <w:p w14:paraId="55956C5C" w14:textId="77777777" w:rsidR="002411C4" w:rsidRPr="0021195C" w:rsidRDefault="002411C4" w:rsidP="006D2216">
      <w:pPr>
        <w:bidi w:val="0"/>
        <w:outlineLvl w:val="0"/>
        <w:rPr>
          <w:rFonts w:asciiTheme="majorBidi" w:hAnsiTheme="majorBidi" w:cstheme="majorBidi"/>
          <w:b/>
          <w:bCs/>
          <w:sz w:val="32"/>
          <w:szCs w:val="32"/>
        </w:rPr>
      </w:pPr>
      <w:bookmarkStart w:id="2" w:name="_Toc235133137"/>
      <w:bookmarkStart w:id="3" w:name="_Toc235136059"/>
      <w:r w:rsidRPr="0021195C">
        <w:rPr>
          <w:rFonts w:asciiTheme="majorBidi" w:hAnsiTheme="majorBidi" w:cstheme="majorBidi"/>
          <w:b/>
          <w:bCs/>
          <w:sz w:val="32"/>
          <w:szCs w:val="32"/>
        </w:rPr>
        <w:lastRenderedPageBreak/>
        <w:t>Acknowledgments</w:t>
      </w:r>
      <w:bookmarkEnd w:id="2"/>
      <w:bookmarkEnd w:id="3"/>
    </w:p>
    <w:p w14:paraId="7969CC39" w14:textId="77777777" w:rsidR="002411C4" w:rsidRPr="0021195C" w:rsidRDefault="002411C4" w:rsidP="0021195C">
      <w:pPr>
        <w:bidi w:val="0"/>
        <w:rPr>
          <w:rFonts w:asciiTheme="majorBidi" w:hAnsiTheme="majorBidi" w:cstheme="majorBidi"/>
          <w:b/>
          <w:bCs/>
          <w:sz w:val="24"/>
          <w:szCs w:val="24"/>
        </w:rPr>
      </w:pPr>
    </w:p>
    <w:p w14:paraId="4439AD42" w14:textId="730E7CEC" w:rsidR="004A155F" w:rsidRPr="0021195C" w:rsidRDefault="002411C4" w:rsidP="0021195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 am deeply grateful to Almighty Allah for giving me the strength, patience and perseverance to successfully completing this research. My heartfelt thanks are due to my supervisor for his excellent guidance, encouraging advice, and professional feedback throughout the writing process of this dissertation. The insights and academic comments that he provided have enriched my understanding and the quality of this research work. I am indebted to the academic staff of </w:t>
      </w:r>
      <w:r w:rsidRPr="0021195C">
        <w:rPr>
          <w:rFonts w:asciiTheme="majorBidi" w:hAnsiTheme="majorBidi" w:cstheme="majorBidi"/>
          <w:b/>
          <w:bCs/>
          <w:sz w:val="24"/>
          <w:szCs w:val="24"/>
        </w:rPr>
        <w:t>Midocean University</w:t>
      </w:r>
      <w:r w:rsidRPr="0021195C">
        <w:rPr>
          <w:rFonts w:asciiTheme="majorBidi" w:hAnsiTheme="majorBidi" w:cstheme="majorBidi"/>
          <w:sz w:val="24"/>
          <w:szCs w:val="24"/>
        </w:rPr>
        <w:t xml:space="preserve"> for providing me with an environment conducive to academic learning and knowledge sharing during our postgraduate studies. I’m thankful for all the professionals who devoted sometime of their schedules and participating in the questionnaire surveys. Lastly, my thanks and sincere appreciation are extended to my family for their patience, and continuous moral and spiritual support throughout this research journey. </w:t>
      </w:r>
    </w:p>
    <w:p w14:paraId="0A39D037" w14:textId="77777777" w:rsidR="004A155F" w:rsidRPr="0021195C" w:rsidRDefault="004A155F" w:rsidP="0021195C">
      <w:pPr>
        <w:bidi w:val="0"/>
        <w:rPr>
          <w:rFonts w:asciiTheme="majorBidi" w:hAnsiTheme="majorBidi" w:cstheme="majorBidi"/>
          <w:b/>
          <w:bCs/>
          <w:sz w:val="24"/>
          <w:szCs w:val="24"/>
        </w:rPr>
      </w:pPr>
    </w:p>
    <w:p w14:paraId="7431EEA3" w14:textId="77777777" w:rsidR="004A155F" w:rsidRPr="0021195C" w:rsidRDefault="004A155F" w:rsidP="0021195C">
      <w:pPr>
        <w:bidi w:val="0"/>
        <w:rPr>
          <w:rFonts w:asciiTheme="majorBidi" w:hAnsiTheme="majorBidi" w:cstheme="majorBidi"/>
          <w:b/>
          <w:bCs/>
          <w:sz w:val="24"/>
          <w:szCs w:val="24"/>
        </w:rPr>
      </w:pPr>
    </w:p>
    <w:p w14:paraId="2F37D858" w14:textId="77777777" w:rsidR="004A155F" w:rsidRPr="0021195C" w:rsidRDefault="004A155F" w:rsidP="0021195C">
      <w:pPr>
        <w:bidi w:val="0"/>
        <w:rPr>
          <w:rFonts w:asciiTheme="majorBidi" w:hAnsiTheme="majorBidi" w:cstheme="majorBidi"/>
          <w:b/>
          <w:bCs/>
          <w:sz w:val="24"/>
          <w:szCs w:val="24"/>
        </w:rPr>
      </w:pPr>
    </w:p>
    <w:p w14:paraId="44E06409" w14:textId="77777777" w:rsidR="004A155F" w:rsidRPr="0021195C" w:rsidRDefault="004A155F" w:rsidP="0021195C">
      <w:pPr>
        <w:bidi w:val="0"/>
        <w:rPr>
          <w:rFonts w:asciiTheme="majorBidi" w:hAnsiTheme="majorBidi" w:cstheme="majorBidi"/>
          <w:b/>
          <w:bCs/>
          <w:sz w:val="24"/>
          <w:szCs w:val="24"/>
        </w:rPr>
      </w:pPr>
    </w:p>
    <w:p w14:paraId="6732534C" w14:textId="77777777" w:rsidR="004A155F" w:rsidRPr="0021195C" w:rsidRDefault="004A155F" w:rsidP="0021195C">
      <w:pPr>
        <w:bidi w:val="0"/>
        <w:rPr>
          <w:rFonts w:asciiTheme="majorBidi" w:hAnsiTheme="majorBidi" w:cstheme="majorBidi"/>
          <w:b/>
          <w:bCs/>
          <w:sz w:val="24"/>
          <w:szCs w:val="24"/>
        </w:rPr>
      </w:pPr>
    </w:p>
    <w:p w14:paraId="27655A35" w14:textId="77777777" w:rsidR="004A155F" w:rsidRPr="0021195C" w:rsidRDefault="004A155F" w:rsidP="0021195C">
      <w:pPr>
        <w:bidi w:val="0"/>
        <w:rPr>
          <w:rFonts w:asciiTheme="majorBidi" w:hAnsiTheme="majorBidi" w:cstheme="majorBidi"/>
          <w:b/>
          <w:bCs/>
          <w:sz w:val="24"/>
          <w:szCs w:val="24"/>
        </w:rPr>
      </w:pPr>
    </w:p>
    <w:p w14:paraId="6F9D9533" w14:textId="77777777" w:rsidR="004A155F" w:rsidRPr="0021195C" w:rsidRDefault="004A155F" w:rsidP="0021195C">
      <w:pPr>
        <w:bidi w:val="0"/>
        <w:rPr>
          <w:rFonts w:asciiTheme="majorBidi" w:hAnsiTheme="majorBidi" w:cstheme="majorBidi"/>
          <w:b/>
          <w:bCs/>
          <w:sz w:val="24"/>
          <w:szCs w:val="24"/>
        </w:rPr>
      </w:pPr>
    </w:p>
    <w:p w14:paraId="23D00A4F" w14:textId="77777777" w:rsidR="004A155F" w:rsidRPr="0021195C" w:rsidRDefault="004A155F" w:rsidP="0021195C">
      <w:pPr>
        <w:bidi w:val="0"/>
        <w:rPr>
          <w:rFonts w:asciiTheme="majorBidi" w:hAnsiTheme="majorBidi" w:cstheme="majorBidi"/>
          <w:b/>
          <w:bCs/>
          <w:sz w:val="24"/>
          <w:szCs w:val="24"/>
        </w:rPr>
      </w:pPr>
    </w:p>
    <w:p w14:paraId="43C6256D" w14:textId="77777777" w:rsidR="004A155F" w:rsidRPr="0021195C" w:rsidRDefault="004A155F" w:rsidP="0021195C">
      <w:pPr>
        <w:bidi w:val="0"/>
        <w:rPr>
          <w:rFonts w:asciiTheme="majorBidi" w:hAnsiTheme="majorBidi" w:cstheme="majorBidi"/>
          <w:b/>
          <w:bCs/>
          <w:sz w:val="24"/>
          <w:szCs w:val="24"/>
        </w:rPr>
      </w:pPr>
    </w:p>
    <w:p w14:paraId="61C71AB0" w14:textId="77777777" w:rsidR="004A155F" w:rsidRPr="0021195C" w:rsidRDefault="004A155F" w:rsidP="0021195C">
      <w:pPr>
        <w:bidi w:val="0"/>
        <w:rPr>
          <w:rFonts w:asciiTheme="majorBidi" w:hAnsiTheme="majorBidi" w:cstheme="majorBidi"/>
          <w:b/>
          <w:bCs/>
          <w:sz w:val="24"/>
          <w:szCs w:val="24"/>
          <w:rtl/>
        </w:rPr>
      </w:pPr>
    </w:p>
    <w:p w14:paraId="47452073" w14:textId="77777777" w:rsidR="00A75E24" w:rsidRPr="0021195C" w:rsidRDefault="00A75E24" w:rsidP="0021195C">
      <w:pPr>
        <w:bidi w:val="0"/>
        <w:rPr>
          <w:rFonts w:asciiTheme="majorBidi" w:hAnsiTheme="majorBidi" w:cstheme="majorBidi"/>
          <w:b/>
          <w:bCs/>
          <w:sz w:val="24"/>
          <w:szCs w:val="24"/>
          <w:rtl/>
        </w:rPr>
      </w:pPr>
    </w:p>
    <w:p w14:paraId="4CF33F17" w14:textId="77777777" w:rsidR="00A75E24" w:rsidRPr="0021195C" w:rsidRDefault="00A75E24" w:rsidP="0021195C">
      <w:pPr>
        <w:bidi w:val="0"/>
        <w:rPr>
          <w:rFonts w:asciiTheme="majorBidi" w:hAnsiTheme="majorBidi" w:cstheme="majorBidi"/>
          <w:b/>
          <w:bCs/>
          <w:sz w:val="24"/>
          <w:szCs w:val="24"/>
          <w:rtl/>
        </w:rPr>
      </w:pPr>
    </w:p>
    <w:p w14:paraId="60341B64" w14:textId="77777777" w:rsidR="00A75E24" w:rsidRPr="0021195C" w:rsidRDefault="00A75E24" w:rsidP="0021195C">
      <w:pPr>
        <w:bidi w:val="0"/>
        <w:rPr>
          <w:rFonts w:asciiTheme="majorBidi" w:hAnsiTheme="majorBidi" w:cstheme="majorBidi"/>
          <w:b/>
          <w:bCs/>
          <w:sz w:val="24"/>
          <w:szCs w:val="24"/>
          <w:rtl/>
        </w:rPr>
      </w:pPr>
    </w:p>
    <w:p w14:paraId="3D16C56C" w14:textId="77777777" w:rsidR="00A75E24" w:rsidRPr="0021195C" w:rsidRDefault="00A75E24" w:rsidP="0021195C">
      <w:pPr>
        <w:bidi w:val="0"/>
        <w:rPr>
          <w:rFonts w:asciiTheme="majorBidi" w:hAnsiTheme="majorBidi" w:cstheme="majorBidi"/>
          <w:b/>
          <w:bCs/>
          <w:sz w:val="24"/>
          <w:szCs w:val="24"/>
          <w:rtl/>
        </w:rPr>
      </w:pPr>
    </w:p>
    <w:p w14:paraId="032A14C3" w14:textId="77777777" w:rsidR="00A75E24" w:rsidRPr="0021195C" w:rsidRDefault="00A75E24" w:rsidP="0021195C">
      <w:pPr>
        <w:bidi w:val="0"/>
        <w:rPr>
          <w:rFonts w:asciiTheme="majorBidi" w:hAnsiTheme="majorBidi" w:cstheme="majorBidi"/>
          <w:b/>
          <w:bCs/>
          <w:sz w:val="24"/>
          <w:szCs w:val="24"/>
          <w:rtl/>
        </w:rPr>
      </w:pPr>
    </w:p>
    <w:p w14:paraId="2B99800F" w14:textId="77777777" w:rsidR="00A75E24" w:rsidRPr="0021195C" w:rsidRDefault="00A75E24" w:rsidP="0021195C">
      <w:pPr>
        <w:bidi w:val="0"/>
        <w:rPr>
          <w:rFonts w:asciiTheme="majorBidi" w:hAnsiTheme="majorBidi" w:cstheme="majorBidi"/>
          <w:b/>
          <w:bCs/>
          <w:sz w:val="24"/>
          <w:szCs w:val="24"/>
          <w:rtl/>
        </w:rPr>
      </w:pPr>
    </w:p>
    <w:p w14:paraId="38D9EBE1" w14:textId="77777777" w:rsidR="00A75E24" w:rsidRPr="0021195C" w:rsidRDefault="00A75E24" w:rsidP="0021195C">
      <w:pPr>
        <w:bidi w:val="0"/>
        <w:rPr>
          <w:rFonts w:asciiTheme="majorBidi" w:hAnsiTheme="majorBidi" w:cstheme="majorBidi"/>
          <w:b/>
          <w:bCs/>
          <w:sz w:val="24"/>
          <w:szCs w:val="24"/>
          <w:rtl/>
        </w:rPr>
      </w:pPr>
    </w:p>
    <w:p w14:paraId="09C571B6" w14:textId="77777777" w:rsidR="004A155F" w:rsidRPr="0021195C" w:rsidRDefault="004A155F" w:rsidP="0021195C">
      <w:pPr>
        <w:bidi w:val="0"/>
        <w:rPr>
          <w:rFonts w:asciiTheme="majorBidi" w:hAnsiTheme="majorBidi" w:cstheme="majorBidi"/>
          <w:b/>
          <w:bCs/>
          <w:sz w:val="24"/>
          <w:szCs w:val="24"/>
        </w:rPr>
      </w:pPr>
    </w:p>
    <w:p w14:paraId="5447901D" w14:textId="5AAE9633" w:rsidR="0098639D" w:rsidRPr="0021195C" w:rsidRDefault="004C6350" w:rsidP="006D2216">
      <w:pPr>
        <w:bidi w:val="0"/>
        <w:outlineLvl w:val="0"/>
        <w:rPr>
          <w:rFonts w:asciiTheme="majorBidi" w:hAnsiTheme="majorBidi" w:cstheme="majorBidi"/>
          <w:b/>
          <w:bCs/>
          <w:sz w:val="24"/>
          <w:szCs w:val="24"/>
          <w:rtl/>
        </w:rPr>
      </w:pPr>
      <w:bookmarkStart w:id="4" w:name="_Toc235133138"/>
      <w:bookmarkStart w:id="5" w:name="_Toc235136060"/>
      <w:r w:rsidRPr="0021195C">
        <w:rPr>
          <w:rFonts w:asciiTheme="majorBidi" w:hAnsiTheme="majorBidi" w:cstheme="majorBidi"/>
          <w:b/>
          <w:bCs/>
          <w:sz w:val="32"/>
          <w:szCs w:val="32"/>
        </w:rPr>
        <w:lastRenderedPageBreak/>
        <w:t>Abstract</w:t>
      </w:r>
      <w:r w:rsidRPr="0021195C">
        <w:rPr>
          <w:rFonts w:asciiTheme="majorBidi" w:hAnsiTheme="majorBidi" w:cstheme="majorBidi"/>
          <w:b/>
          <w:bCs/>
          <w:sz w:val="24"/>
          <w:szCs w:val="24"/>
        </w:rPr>
        <w:t>:</w:t>
      </w:r>
      <w:bookmarkEnd w:id="4"/>
      <w:bookmarkEnd w:id="5"/>
      <w:r w:rsidRPr="0021195C">
        <w:rPr>
          <w:rFonts w:asciiTheme="majorBidi" w:hAnsiTheme="majorBidi" w:cstheme="majorBidi"/>
          <w:b/>
          <w:bCs/>
          <w:sz w:val="24"/>
          <w:szCs w:val="24"/>
        </w:rPr>
        <w:t xml:space="preserve">  </w:t>
      </w:r>
    </w:p>
    <w:p w14:paraId="456AC8A2" w14:textId="77777777" w:rsidR="00D76F86" w:rsidRPr="0021195C" w:rsidRDefault="0098639D" w:rsidP="0021195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rapid adoption of Building Information Modeling </w:t>
      </w:r>
      <w:r w:rsidRPr="0021195C">
        <w:rPr>
          <w:rFonts w:asciiTheme="majorBidi" w:hAnsiTheme="majorBidi" w:cstheme="majorBidi"/>
          <w:b/>
          <w:bCs/>
          <w:sz w:val="24"/>
          <w:szCs w:val="24"/>
        </w:rPr>
        <w:t>(BIM)</w:t>
      </w:r>
      <w:r w:rsidRPr="0021195C">
        <w:rPr>
          <w:rFonts w:asciiTheme="majorBidi" w:hAnsiTheme="majorBidi" w:cstheme="majorBidi"/>
          <w:sz w:val="24"/>
          <w:szCs w:val="24"/>
        </w:rPr>
        <w:t xml:space="preserve"> and the Artificial Intelligence  </w:t>
      </w:r>
      <w:r w:rsidRPr="0021195C">
        <w:rPr>
          <w:rFonts w:asciiTheme="majorBidi" w:hAnsiTheme="majorBidi" w:cstheme="majorBidi"/>
          <w:b/>
          <w:bCs/>
          <w:sz w:val="24"/>
          <w:szCs w:val="24"/>
        </w:rPr>
        <w:t xml:space="preserve">(AI) </w:t>
      </w:r>
      <w:r w:rsidRPr="0021195C">
        <w:rPr>
          <w:rFonts w:asciiTheme="majorBidi" w:hAnsiTheme="majorBidi" w:cstheme="majorBidi"/>
          <w:sz w:val="24"/>
          <w:szCs w:val="24"/>
        </w:rPr>
        <w:t xml:space="preserve">are  transforming the Architecture, Engineering, Construction, and Operations (AECO) industry by enabling new approaches to project delivery and intelligent digital decision – making ,  While ample research was devoted to studying the utilization of AI and BIM individually, little has been investigated into how these two emerging technologies work together to improve processes across the hotel development life-cycle , especially in the Saudi environment. Accordingly, this study aims at examining the impacts of AI, BIM and AI-BIM integration on hotel development performance </w:t>
      </w:r>
      <w:r w:rsidRPr="0021195C">
        <w:rPr>
          <w:rFonts w:asciiTheme="majorBidi" w:hAnsiTheme="majorBidi" w:cstheme="majorBidi"/>
          <w:b/>
          <w:bCs/>
          <w:sz w:val="24"/>
          <w:szCs w:val="24"/>
        </w:rPr>
        <w:t>(HDP)</w:t>
      </w:r>
      <w:r w:rsidRPr="0021195C">
        <w:rPr>
          <w:rFonts w:asciiTheme="majorBidi" w:hAnsiTheme="majorBidi" w:cstheme="majorBidi"/>
          <w:sz w:val="24"/>
          <w:szCs w:val="24"/>
        </w:rPr>
        <w:t xml:space="preserve"> and develop a Saudi AI-BIM framework to support digital transformation for the industry in line with the ambitions of the Saudi </w:t>
      </w:r>
      <w:r w:rsidRPr="0021195C">
        <w:rPr>
          <w:rFonts w:asciiTheme="majorBidi" w:hAnsiTheme="majorBidi" w:cstheme="majorBidi"/>
          <w:b/>
          <w:bCs/>
          <w:sz w:val="24"/>
          <w:szCs w:val="24"/>
        </w:rPr>
        <w:t>Vision 2030</w:t>
      </w:r>
      <w:r w:rsidRPr="0021195C">
        <w:rPr>
          <w:rFonts w:asciiTheme="majorBidi" w:hAnsiTheme="majorBidi" w:cstheme="majorBidi"/>
          <w:sz w:val="24"/>
          <w:szCs w:val="24"/>
        </w:rPr>
        <w:t xml:space="preserve">. </w:t>
      </w:r>
    </w:p>
    <w:p w14:paraId="6019D934" w14:textId="77777777" w:rsidR="00D76F86" w:rsidRPr="0021195C" w:rsidRDefault="0098639D" w:rsidP="0021195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 quantitative research design with a positivist philosophical stance and deductive approach was adopted. Structured questionnaires were the primary instrument for collecting data from professionals working in hotel development projects in Saudi Arabia. A total of </w:t>
      </w:r>
      <w:r w:rsidRPr="0021195C">
        <w:rPr>
          <w:rFonts w:asciiTheme="majorBidi" w:hAnsiTheme="majorBidi" w:cstheme="majorBidi"/>
          <w:b/>
          <w:bCs/>
          <w:sz w:val="24"/>
          <w:szCs w:val="24"/>
        </w:rPr>
        <w:t>137</w:t>
      </w:r>
      <w:r w:rsidRPr="0021195C">
        <w:rPr>
          <w:rFonts w:asciiTheme="majorBidi" w:hAnsiTheme="majorBidi" w:cstheme="majorBidi"/>
          <w:sz w:val="24"/>
          <w:szCs w:val="24"/>
        </w:rPr>
        <w:t xml:space="preserve"> valid questionnaires was analyzed using IBM SPSS Statistics software to investigate the proposed research hypotheses with descriptive, reliability, Pearson correlation and multiple regression analysis techniques. The findings indicate that AI, BIM, and AI-BIM integration positively impacts the </w:t>
      </w:r>
      <w:r w:rsidRPr="0021195C">
        <w:rPr>
          <w:rFonts w:asciiTheme="majorBidi" w:hAnsiTheme="majorBidi" w:cstheme="majorBidi"/>
          <w:b/>
          <w:bCs/>
          <w:sz w:val="24"/>
          <w:szCs w:val="24"/>
        </w:rPr>
        <w:t>HDP</w:t>
      </w:r>
      <w:r w:rsidRPr="0021195C">
        <w:rPr>
          <w:rFonts w:asciiTheme="majorBidi" w:hAnsiTheme="majorBidi" w:cstheme="majorBidi"/>
          <w:sz w:val="24"/>
          <w:szCs w:val="24"/>
        </w:rPr>
        <w:t xml:space="preserve">, but it is significantly noticed that AI-BIM integration enhances the </w:t>
      </w:r>
      <w:r w:rsidRPr="0021195C">
        <w:rPr>
          <w:rFonts w:asciiTheme="majorBidi" w:hAnsiTheme="majorBidi" w:cstheme="majorBidi"/>
          <w:b/>
          <w:bCs/>
          <w:sz w:val="24"/>
          <w:szCs w:val="24"/>
        </w:rPr>
        <w:t>HDP</w:t>
      </w:r>
      <w:r w:rsidRPr="0021195C">
        <w:rPr>
          <w:rFonts w:asciiTheme="majorBidi" w:hAnsiTheme="majorBidi" w:cstheme="majorBidi"/>
          <w:sz w:val="24"/>
          <w:szCs w:val="24"/>
        </w:rPr>
        <w:t xml:space="preserve"> to the highest levels, demonstrating that, </w:t>
      </w:r>
      <w:r w:rsidR="00D76F86" w:rsidRPr="0021195C">
        <w:rPr>
          <w:rFonts w:asciiTheme="majorBidi" w:hAnsiTheme="majorBidi" w:cstheme="majorBidi"/>
          <w:sz w:val="24"/>
          <w:szCs w:val="24"/>
        </w:rPr>
        <w:t>integrating AI with BIM – generated digital information offers significant improvement than implementing either technology independently,</w:t>
      </w:r>
      <w:r w:rsidRPr="0021195C">
        <w:rPr>
          <w:rFonts w:asciiTheme="majorBidi" w:hAnsiTheme="majorBidi" w:cstheme="majorBidi"/>
          <w:sz w:val="24"/>
          <w:szCs w:val="24"/>
        </w:rPr>
        <w:t xml:space="preserve"> will offer highest results compared to their stand-alone utilization. </w:t>
      </w:r>
    </w:p>
    <w:p w14:paraId="6397EC79" w14:textId="6D93F48E" w:rsidR="0098639D" w:rsidRPr="0021195C" w:rsidRDefault="00D76F86" w:rsidP="0021195C">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The study also identified that</w:t>
      </w:r>
      <w:r w:rsidR="0098639D" w:rsidRPr="0021195C">
        <w:rPr>
          <w:rFonts w:asciiTheme="majorBidi" w:hAnsiTheme="majorBidi" w:cstheme="majorBidi"/>
          <w:sz w:val="24"/>
          <w:szCs w:val="24"/>
        </w:rPr>
        <w:t xml:space="preserve"> several factors have to be addressed before the widespread integration of AI-BIM: data interoperability, quality of information, the organization’s readiness, and availability of skilled workers. </w:t>
      </w:r>
      <w:r w:rsidRPr="0021195C">
        <w:rPr>
          <w:rFonts w:asciiTheme="majorBidi" w:hAnsiTheme="majorBidi" w:cstheme="majorBidi"/>
          <w:sz w:val="24"/>
          <w:szCs w:val="24"/>
        </w:rPr>
        <w:t xml:space="preserve">This study contributes to the existing body of knowledge </w:t>
      </w:r>
      <w:r w:rsidR="0098639D" w:rsidRPr="0021195C">
        <w:rPr>
          <w:rFonts w:asciiTheme="majorBidi" w:hAnsiTheme="majorBidi" w:cstheme="majorBidi"/>
          <w:sz w:val="24"/>
          <w:szCs w:val="24"/>
        </w:rPr>
        <w:t>by providing empirical evidence for the integration of AI and BIM in hotel development projects in Saudi Arabia, by presenting actionable recommendations for developers, consultants, contractors, hotel operators and government stakeholders to adopt practices of integrated AI-BIM and by formulating a national framework that enables AI-BIM implementation through the entire Hotel development Life Cycle in Saudi Arabia</w:t>
      </w:r>
      <w:r w:rsidR="0098639D" w:rsidRPr="0021195C">
        <w:rPr>
          <w:rFonts w:asciiTheme="majorBidi" w:hAnsiTheme="majorBidi" w:cstheme="majorBidi"/>
          <w:b/>
          <w:bCs/>
          <w:sz w:val="24"/>
          <w:szCs w:val="24"/>
        </w:rPr>
        <w:t>.</w:t>
      </w:r>
    </w:p>
    <w:p w14:paraId="6C446E88" w14:textId="29448202" w:rsidR="00A75E24" w:rsidRDefault="0098639D" w:rsidP="0021195C">
      <w:pPr>
        <w:bidi w:val="0"/>
        <w:jc w:val="both"/>
        <w:rPr>
          <w:rFonts w:asciiTheme="majorBidi" w:hAnsiTheme="majorBidi" w:cstheme="majorBidi"/>
          <w:sz w:val="24"/>
          <w:szCs w:val="24"/>
        </w:rPr>
      </w:pPr>
      <w:r w:rsidRPr="0021195C">
        <w:rPr>
          <w:rFonts w:asciiTheme="majorBidi" w:hAnsiTheme="majorBidi" w:cstheme="majorBidi"/>
          <w:b/>
          <w:bCs/>
          <w:sz w:val="24"/>
          <w:szCs w:val="24"/>
        </w:rPr>
        <w:t xml:space="preserve">Keywords: </w:t>
      </w:r>
      <w:r w:rsidRPr="0021195C">
        <w:rPr>
          <w:rFonts w:asciiTheme="majorBidi" w:hAnsiTheme="majorBidi" w:cstheme="majorBidi"/>
          <w:sz w:val="24"/>
          <w:szCs w:val="24"/>
        </w:rPr>
        <w:t>Artificial Intelligence, Building Information Modeling, AI–BIM Integration, Hotel Development, Hotel Development Performance, Saudi Arabia</w:t>
      </w:r>
      <w:r w:rsidR="0021195C">
        <w:rPr>
          <w:rFonts w:asciiTheme="majorBidi" w:hAnsiTheme="majorBidi" w:cstheme="majorBidi"/>
          <w:sz w:val="24"/>
          <w:szCs w:val="24"/>
        </w:rPr>
        <w:t>.</w:t>
      </w:r>
    </w:p>
    <w:p w14:paraId="269F4F4F" w14:textId="77777777" w:rsidR="00F448CA" w:rsidRDefault="00F448CA" w:rsidP="0021195C">
      <w:pPr>
        <w:bidi w:val="0"/>
        <w:rPr>
          <w:rFonts w:asciiTheme="majorBidi" w:hAnsiTheme="majorBidi" w:cstheme="majorBidi"/>
          <w:b/>
          <w:bCs/>
          <w:sz w:val="32"/>
          <w:szCs w:val="32"/>
        </w:rPr>
      </w:pPr>
    </w:p>
    <w:p w14:paraId="59386FB9" w14:textId="3FD34232" w:rsidR="004C6350" w:rsidRDefault="004C6350" w:rsidP="00F448CA">
      <w:pPr>
        <w:bidi w:val="0"/>
        <w:rPr>
          <w:rFonts w:asciiTheme="majorBidi" w:hAnsiTheme="majorBidi" w:cstheme="majorBidi"/>
          <w:b/>
          <w:bCs/>
          <w:sz w:val="32"/>
          <w:szCs w:val="32"/>
        </w:rPr>
      </w:pPr>
      <w:r w:rsidRPr="0021195C">
        <w:rPr>
          <w:rFonts w:asciiTheme="majorBidi" w:hAnsiTheme="majorBidi" w:cstheme="majorBidi"/>
          <w:b/>
          <w:bCs/>
          <w:sz w:val="32"/>
          <w:szCs w:val="32"/>
        </w:rPr>
        <w:lastRenderedPageBreak/>
        <w:t>Table of Contents</w:t>
      </w:r>
    </w:p>
    <w:p w14:paraId="598E1ED7" w14:textId="77777777" w:rsidR="003D454F" w:rsidRPr="003D454F" w:rsidRDefault="003D454F" w:rsidP="003D454F">
      <w:pPr>
        <w:keepNext/>
        <w:keepLines/>
        <w:bidi w:val="0"/>
        <w:spacing w:before="480" w:after="0" w:line="276" w:lineRule="auto"/>
        <w:outlineLvl w:val="0"/>
        <w:rPr>
          <w:rFonts w:ascii="Times New Roman" w:eastAsia="MS Gothic" w:hAnsi="Times New Roman" w:cs="Times New Roman"/>
          <w:b/>
          <w:bCs/>
          <w:color w:val="365F91"/>
          <w:kern w:val="0"/>
          <w:sz w:val="20"/>
          <w:szCs w:val="20"/>
          <w14:ligatures w14:val="none"/>
        </w:rPr>
      </w:pPr>
    </w:p>
    <w:p w14:paraId="3C420CB3"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DECLARATION</w:t>
      </w:r>
      <w:r w:rsidRPr="003D454F">
        <w:rPr>
          <w:rFonts w:ascii="Times New Roman" w:eastAsia="MS Mincho" w:hAnsi="Times New Roman" w:cs="Times New Roman"/>
          <w:kern w:val="0"/>
          <w:sz w:val="20"/>
          <w:szCs w:val="20"/>
          <w14:ligatures w14:val="none"/>
        </w:rPr>
        <w:tab/>
        <w:t>2</w:t>
      </w:r>
    </w:p>
    <w:p w14:paraId="4CEE0CC3"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ACKNOWLEDGMENTS</w:t>
      </w:r>
      <w:r w:rsidRPr="003D454F">
        <w:rPr>
          <w:rFonts w:ascii="Times New Roman" w:eastAsia="MS Mincho" w:hAnsi="Times New Roman" w:cs="Times New Roman"/>
          <w:kern w:val="0"/>
          <w:sz w:val="20"/>
          <w:szCs w:val="20"/>
          <w14:ligatures w14:val="none"/>
        </w:rPr>
        <w:tab/>
        <w:t>3</w:t>
      </w:r>
    </w:p>
    <w:p w14:paraId="636C7798"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ABSTRACT</w:t>
      </w:r>
      <w:r w:rsidRPr="003D454F">
        <w:rPr>
          <w:rFonts w:ascii="Times New Roman" w:eastAsia="MS Mincho" w:hAnsi="Times New Roman" w:cs="Times New Roman"/>
          <w:kern w:val="0"/>
          <w:sz w:val="20"/>
          <w:szCs w:val="20"/>
          <w14:ligatures w14:val="none"/>
        </w:rPr>
        <w:tab/>
        <w:t>4</w:t>
      </w:r>
    </w:p>
    <w:p w14:paraId="5334EB7E"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LIST OF ABBREVIATIONS</w:t>
      </w:r>
      <w:r w:rsidRPr="003D454F">
        <w:rPr>
          <w:rFonts w:ascii="Times New Roman" w:eastAsia="MS Mincho" w:hAnsi="Times New Roman" w:cs="Times New Roman"/>
          <w:kern w:val="0"/>
          <w:sz w:val="20"/>
          <w:szCs w:val="20"/>
          <w14:ligatures w14:val="none"/>
        </w:rPr>
        <w:tab/>
        <w:t>10</w:t>
      </w:r>
    </w:p>
    <w:p w14:paraId="303B227B"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CHAPTER ONE – INTRODUCTION</w:t>
      </w:r>
      <w:r w:rsidRPr="003D454F">
        <w:rPr>
          <w:rFonts w:ascii="Times New Roman" w:eastAsia="MS Mincho" w:hAnsi="Times New Roman" w:cs="Times New Roman"/>
          <w:kern w:val="0"/>
          <w:sz w:val="20"/>
          <w:szCs w:val="20"/>
          <w14:ligatures w14:val="none"/>
        </w:rPr>
        <w:tab/>
        <w:t>12</w:t>
      </w:r>
    </w:p>
    <w:p w14:paraId="67A69D20"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 Introduction</w:t>
      </w:r>
      <w:r w:rsidRPr="003D454F">
        <w:rPr>
          <w:rFonts w:ascii="Times New Roman" w:eastAsia="MS Mincho" w:hAnsi="Times New Roman" w:cs="Times New Roman"/>
          <w:kern w:val="0"/>
          <w:sz w:val="20"/>
          <w:szCs w:val="20"/>
          <w14:ligatures w14:val="none"/>
        </w:rPr>
        <w:tab/>
        <w:t>12</w:t>
      </w:r>
    </w:p>
    <w:p w14:paraId="7DE6C9A9"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1.2 Background of the Study</w:t>
      </w:r>
      <w:r w:rsidRPr="003D454F">
        <w:rPr>
          <w:rFonts w:ascii="Times New Roman" w:eastAsia="MS Mincho" w:hAnsi="Times New Roman" w:cs="Times New Roman"/>
          <w:kern w:val="0"/>
          <w:sz w:val="20"/>
          <w:szCs w:val="20"/>
          <w14:ligatures w14:val="none"/>
        </w:rPr>
        <w:tab/>
        <w:t>15</w:t>
      </w:r>
    </w:p>
    <w:p w14:paraId="19D34DF6"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1.3 Problem Statement</w:t>
      </w:r>
      <w:r w:rsidRPr="003D454F">
        <w:rPr>
          <w:rFonts w:ascii="Times New Roman" w:eastAsia="MS Mincho" w:hAnsi="Times New Roman" w:cs="Times New Roman"/>
          <w:kern w:val="0"/>
          <w:sz w:val="20"/>
          <w:szCs w:val="20"/>
          <w14:ligatures w14:val="none"/>
        </w:rPr>
        <w:tab/>
        <w:t>18</w:t>
      </w:r>
    </w:p>
    <w:p w14:paraId="5A6289B1"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1.4 Aim of the Study</w:t>
      </w:r>
      <w:r w:rsidRPr="003D454F">
        <w:rPr>
          <w:rFonts w:ascii="Times New Roman" w:eastAsia="MS Mincho" w:hAnsi="Times New Roman" w:cs="Times New Roman"/>
          <w:kern w:val="0"/>
          <w:sz w:val="20"/>
          <w:szCs w:val="20"/>
          <w14:ligatures w14:val="none"/>
        </w:rPr>
        <w:tab/>
        <w:t>20</w:t>
      </w:r>
    </w:p>
    <w:p w14:paraId="11493567"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1.5 Research Objectives</w:t>
      </w:r>
      <w:r w:rsidRPr="003D454F">
        <w:rPr>
          <w:rFonts w:ascii="Times New Roman" w:eastAsia="MS Mincho" w:hAnsi="Times New Roman" w:cs="Times New Roman"/>
          <w:kern w:val="0"/>
          <w:sz w:val="20"/>
          <w:szCs w:val="20"/>
          <w14:ligatures w14:val="none"/>
        </w:rPr>
        <w:tab/>
        <w:t>21</w:t>
      </w:r>
    </w:p>
    <w:p w14:paraId="40926BB0"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1.6 Research Questions</w:t>
      </w:r>
      <w:r w:rsidRPr="003D454F">
        <w:rPr>
          <w:rFonts w:ascii="Times New Roman" w:eastAsia="MS Mincho" w:hAnsi="Times New Roman" w:cs="Times New Roman"/>
          <w:kern w:val="0"/>
          <w:sz w:val="20"/>
          <w:szCs w:val="20"/>
          <w14:ligatures w14:val="none"/>
        </w:rPr>
        <w:tab/>
        <w:t>21</w:t>
      </w:r>
    </w:p>
    <w:p w14:paraId="4C3A0C6A"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1.7 Research Hypotheses</w:t>
      </w:r>
      <w:r w:rsidRPr="003D454F">
        <w:rPr>
          <w:rFonts w:ascii="Times New Roman" w:eastAsia="MS Mincho" w:hAnsi="Times New Roman" w:cs="Times New Roman"/>
          <w:kern w:val="0"/>
          <w:sz w:val="20"/>
          <w:szCs w:val="20"/>
          <w14:ligatures w14:val="none"/>
        </w:rPr>
        <w:tab/>
        <w:t>22</w:t>
      </w:r>
    </w:p>
    <w:p w14:paraId="69FB114D"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1.8 Significance of the Study</w:t>
      </w:r>
      <w:r w:rsidRPr="003D454F">
        <w:rPr>
          <w:rFonts w:ascii="Times New Roman" w:eastAsia="MS Mincho" w:hAnsi="Times New Roman" w:cs="Times New Roman"/>
          <w:kern w:val="0"/>
          <w:sz w:val="20"/>
          <w:szCs w:val="20"/>
          <w14:ligatures w14:val="none"/>
        </w:rPr>
        <w:tab/>
        <w:t>22</w:t>
      </w:r>
    </w:p>
    <w:p w14:paraId="5FD3AC29"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1.8.1 Academic Significance</w:t>
      </w:r>
      <w:r w:rsidRPr="003D454F">
        <w:rPr>
          <w:rFonts w:ascii="Times New Roman" w:eastAsia="MS Mincho" w:hAnsi="Times New Roman" w:cs="Times New Roman"/>
          <w:kern w:val="0"/>
          <w:sz w:val="20"/>
          <w:szCs w:val="20"/>
          <w14:ligatures w14:val="none"/>
        </w:rPr>
        <w:tab/>
        <w:t>23</w:t>
      </w:r>
    </w:p>
    <w:p w14:paraId="56807E08"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1.8.2 Practical Significance</w:t>
      </w:r>
      <w:r w:rsidRPr="003D454F">
        <w:rPr>
          <w:rFonts w:ascii="Times New Roman" w:eastAsia="MS Mincho" w:hAnsi="Times New Roman" w:cs="Times New Roman"/>
          <w:kern w:val="0"/>
          <w:sz w:val="20"/>
          <w:szCs w:val="20"/>
          <w14:ligatures w14:val="none"/>
        </w:rPr>
        <w:tab/>
        <w:t>23</w:t>
      </w:r>
    </w:p>
    <w:p w14:paraId="1A6FCA48"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1.8.3 Policy and National Significance</w:t>
      </w:r>
      <w:r w:rsidRPr="003D454F">
        <w:rPr>
          <w:rFonts w:ascii="Times New Roman" w:eastAsia="MS Mincho" w:hAnsi="Times New Roman" w:cs="Times New Roman"/>
          <w:kern w:val="0"/>
          <w:sz w:val="20"/>
          <w:szCs w:val="20"/>
          <w14:ligatures w14:val="none"/>
        </w:rPr>
        <w:tab/>
        <w:t>24</w:t>
      </w:r>
    </w:p>
    <w:p w14:paraId="4DAFE9AC"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1.9 Scope of the Study</w:t>
      </w:r>
      <w:r w:rsidRPr="003D454F">
        <w:rPr>
          <w:rFonts w:ascii="Times New Roman" w:eastAsia="MS Mincho" w:hAnsi="Times New Roman" w:cs="Times New Roman"/>
          <w:kern w:val="0"/>
          <w:sz w:val="20"/>
          <w:szCs w:val="20"/>
          <w14:ligatures w14:val="none"/>
        </w:rPr>
        <w:tab/>
        <w:t>25</w:t>
      </w:r>
    </w:p>
    <w:p w14:paraId="70A44A31"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1.10 Limitations of the Study</w:t>
      </w:r>
      <w:r w:rsidRPr="003D454F">
        <w:rPr>
          <w:rFonts w:ascii="Times New Roman" w:eastAsia="MS Mincho" w:hAnsi="Times New Roman" w:cs="Times New Roman"/>
          <w:kern w:val="0"/>
          <w:sz w:val="20"/>
          <w:szCs w:val="20"/>
          <w14:ligatures w14:val="none"/>
        </w:rPr>
        <w:tab/>
        <w:t>26</w:t>
      </w:r>
    </w:p>
    <w:p w14:paraId="69BF2A6A"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 Definition of Key Terms</w:t>
      </w:r>
      <w:r w:rsidRPr="003D454F">
        <w:rPr>
          <w:rFonts w:ascii="Times New Roman" w:eastAsia="MS Mincho" w:hAnsi="Times New Roman" w:cs="Times New Roman"/>
          <w:kern w:val="0"/>
          <w:sz w:val="20"/>
          <w:szCs w:val="20"/>
          <w14:ligatures w14:val="none"/>
        </w:rPr>
        <w:tab/>
        <w:t>27</w:t>
      </w:r>
    </w:p>
    <w:p w14:paraId="65CB250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1.11.1 Artificial Intelligence in Hotel Development</w:t>
      </w:r>
      <w:r w:rsidRPr="003D454F">
        <w:rPr>
          <w:rFonts w:ascii="Times New Roman" w:eastAsia="MS Mincho" w:hAnsi="Times New Roman" w:cs="Times New Roman"/>
          <w:kern w:val="0"/>
          <w:sz w:val="20"/>
          <w:szCs w:val="20"/>
          <w14:ligatures w14:val="none"/>
        </w:rPr>
        <w:tab/>
        <w:t>27</w:t>
      </w:r>
    </w:p>
    <w:p w14:paraId="3D57AB46"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1.11.2 Building Information Modeling (BIM) in Hotel Development</w:t>
      </w:r>
      <w:r w:rsidRPr="003D454F">
        <w:rPr>
          <w:rFonts w:ascii="Times New Roman" w:eastAsia="MS Mincho" w:hAnsi="Times New Roman" w:cs="Times New Roman"/>
          <w:kern w:val="0"/>
          <w:sz w:val="20"/>
          <w:szCs w:val="20"/>
          <w14:ligatures w14:val="none"/>
        </w:rPr>
        <w:tab/>
        <w:t>27</w:t>
      </w:r>
    </w:p>
    <w:p w14:paraId="67526555"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1.11.3 AI–BIM Integration in Hotel Development</w:t>
      </w:r>
      <w:r w:rsidRPr="003D454F">
        <w:rPr>
          <w:rFonts w:ascii="Times New Roman" w:eastAsia="MS Mincho" w:hAnsi="Times New Roman" w:cs="Times New Roman"/>
          <w:kern w:val="0"/>
          <w:sz w:val="20"/>
          <w:szCs w:val="20"/>
          <w14:ligatures w14:val="none"/>
        </w:rPr>
        <w:tab/>
        <w:t>28</w:t>
      </w:r>
    </w:p>
    <w:p w14:paraId="5F0663F7"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1.11.4 Hotel Development Lifecycle</w:t>
      </w:r>
      <w:r w:rsidRPr="003D454F">
        <w:rPr>
          <w:rFonts w:ascii="Times New Roman" w:eastAsia="MS Mincho" w:hAnsi="Times New Roman" w:cs="Times New Roman"/>
          <w:kern w:val="0"/>
          <w:sz w:val="20"/>
          <w:szCs w:val="20"/>
          <w14:ligatures w14:val="none"/>
        </w:rPr>
        <w:tab/>
        <w:t>28</w:t>
      </w:r>
    </w:p>
    <w:p w14:paraId="1335DEC3"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1.11.5 Hotel Development Performance</w:t>
      </w:r>
      <w:r w:rsidRPr="003D454F">
        <w:rPr>
          <w:rFonts w:ascii="Times New Roman" w:eastAsia="MS Mincho" w:hAnsi="Times New Roman" w:cs="Times New Roman"/>
          <w:kern w:val="0"/>
          <w:sz w:val="20"/>
          <w:szCs w:val="20"/>
          <w14:ligatures w14:val="none"/>
        </w:rPr>
        <w:tab/>
        <w:t>28</w:t>
      </w:r>
    </w:p>
    <w:p w14:paraId="14AFA520"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1.11.6 Proposed National AI–BIM Framework</w:t>
      </w:r>
      <w:r w:rsidRPr="003D454F">
        <w:rPr>
          <w:rFonts w:ascii="Times New Roman" w:eastAsia="MS Mincho" w:hAnsi="Times New Roman" w:cs="Times New Roman"/>
          <w:kern w:val="0"/>
          <w:sz w:val="20"/>
          <w:szCs w:val="20"/>
          <w14:ligatures w14:val="none"/>
        </w:rPr>
        <w:tab/>
        <w:t>29</w:t>
      </w:r>
    </w:p>
    <w:p w14:paraId="315E7EA3"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CHAPTER TWO – LITERATURE REVIEW</w:t>
      </w:r>
      <w:r w:rsidRPr="003D454F">
        <w:rPr>
          <w:rFonts w:ascii="Times New Roman" w:eastAsia="MS Mincho" w:hAnsi="Times New Roman" w:cs="Times New Roman"/>
          <w:kern w:val="0"/>
          <w:sz w:val="20"/>
          <w:szCs w:val="20"/>
          <w14:ligatures w14:val="none"/>
        </w:rPr>
        <w:tab/>
        <w:t>29</w:t>
      </w:r>
    </w:p>
    <w:p w14:paraId="112D0E08"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2.1 Introduction</w:t>
      </w:r>
      <w:r w:rsidRPr="003D454F">
        <w:rPr>
          <w:rFonts w:ascii="Times New Roman" w:eastAsia="MS Mincho" w:hAnsi="Times New Roman" w:cs="Times New Roman"/>
          <w:kern w:val="0"/>
          <w:sz w:val="20"/>
          <w:szCs w:val="20"/>
          <w14:ligatures w14:val="none"/>
        </w:rPr>
        <w:tab/>
        <w:t>29</w:t>
      </w:r>
    </w:p>
    <w:p w14:paraId="08800215"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 Artificial Intelligence in Business, Real Estate Development and Hotel Development</w:t>
      </w:r>
      <w:r w:rsidRPr="003D454F">
        <w:rPr>
          <w:rFonts w:ascii="Times New Roman" w:eastAsia="MS Mincho" w:hAnsi="Times New Roman" w:cs="Times New Roman"/>
          <w:kern w:val="0"/>
          <w:sz w:val="20"/>
          <w:szCs w:val="20"/>
          <w14:ligatures w14:val="none"/>
        </w:rPr>
        <w:tab/>
        <w:t>30</w:t>
      </w:r>
    </w:p>
    <w:p w14:paraId="31DC837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lastRenderedPageBreak/>
        <w:t>2.2.1 Concept and Evolution of Artificial Intelligence</w:t>
      </w:r>
      <w:r w:rsidRPr="003D454F">
        <w:rPr>
          <w:rFonts w:ascii="Times New Roman" w:eastAsia="MS Mincho" w:hAnsi="Times New Roman" w:cs="Times New Roman"/>
          <w:kern w:val="0"/>
          <w:sz w:val="20"/>
          <w:szCs w:val="20"/>
          <w14:ligatures w14:val="none"/>
        </w:rPr>
        <w:tab/>
        <w:t>30</w:t>
      </w:r>
    </w:p>
    <w:p w14:paraId="73AB7F8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2.2.2 Artificial Intelligence as a Strategic Business Capability</w:t>
      </w:r>
      <w:r w:rsidRPr="003D454F">
        <w:rPr>
          <w:rFonts w:ascii="Times New Roman" w:eastAsia="MS Mincho" w:hAnsi="Times New Roman" w:cs="Times New Roman"/>
          <w:kern w:val="0"/>
          <w:sz w:val="20"/>
          <w:szCs w:val="20"/>
          <w14:ligatures w14:val="none"/>
        </w:rPr>
        <w:tab/>
        <w:t>35</w:t>
      </w:r>
    </w:p>
    <w:p w14:paraId="154788ED"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2.2.3 AI Applications in Business Management</w:t>
      </w:r>
      <w:r w:rsidRPr="003D454F">
        <w:rPr>
          <w:rFonts w:ascii="Times New Roman" w:eastAsia="MS Mincho" w:hAnsi="Times New Roman" w:cs="Times New Roman"/>
          <w:kern w:val="0"/>
          <w:sz w:val="20"/>
          <w:szCs w:val="20"/>
          <w14:ligatures w14:val="none"/>
        </w:rPr>
        <w:tab/>
        <w:t>37</w:t>
      </w:r>
    </w:p>
    <w:p w14:paraId="745CB8BF"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2.2.4 Artificial Intelligence Applications in Real Estate Development</w:t>
      </w:r>
      <w:r w:rsidRPr="003D454F">
        <w:rPr>
          <w:rFonts w:ascii="Times New Roman" w:eastAsia="MS Mincho" w:hAnsi="Times New Roman" w:cs="Times New Roman"/>
          <w:kern w:val="0"/>
          <w:sz w:val="20"/>
          <w:szCs w:val="20"/>
          <w14:ligatures w14:val="none"/>
        </w:rPr>
        <w:tab/>
        <w:t>43</w:t>
      </w:r>
    </w:p>
    <w:p w14:paraId="2428709F"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2.2.5 AI in Hospitality Business and Hotel Development</w:t>
      </w:r>
      <w:r w:rsidRPr="003D454F">
        <w:rPr>
          <w:rFonts w:ascii="Times New Roman" w:eastAsia="MS Mincho" w:hAnsi="Times New Roman" w:cs="Times New Roman"/>
          <w:kern w:val="0"/>
          <w:sz w:val="20"/>
          <w:szCs w:val="20"/>
          <w14:ligatures w14:val="none"/>
        </w:rPr>
        <w:tab/>
        <w:t>48</w:t>
      </w:r>
    </w:p>
    <w:p w14:paraId="3E7559B4"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2.2.6 AI in Construction Project Management</w:t>
      </w:r>
      <w:r w:rsidRPr="003D454F">
        <w:rPr>
          <w:rFonts w:ascii="Times New Roman" w:eastAsia="MS Mincho" w:hAnsi="Times New Roman" w:cs="Times New Roman"/>
          <w:kern w:val="0"/>
          <w:sz w:val="20"/>
          <w:szCs w:val="20"/>
          <w14:ligatures w14:val="none"/>
        </w:rPr>
        <w:tab/>
        <w:t>54</w:t>
      </w:r>
    </w:p>
    <w:p w14:paraId="36FF3558"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2.2.7 Challenges and Limitations of Artificial Intelligence</w:t>
      </w:r>
      <w:r w:rsidRPr="003D454F">
        <w:rPr>
          <w:rFonts w:ascii="Times New Roman" w:eastAsia="MS Mincho" w:hAnsi="Times New Roman" w:cs="Times New Roman"/>
          <w:kern w:val="0"/>
          <w:sz w:val="20"/>
          <w:szCs w:val="20"/>
          <w14:ligatures w14:val="none"/>
        </w:rPr>
        <w:tab/>
        <w:t>59</w:t>
      </w:r>
    </w:p>
    <w:p w14:paraId="77AE3A78"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2.3 Building Information Modeling (BIM) in Hotel Development</w:t>
      </w:r>
      <w:r w:rsidRPr="003D454F">
        <w:rPr>
          <w:rFonts w:ascii="Times New Roman" w:eastAsia="MS Mincho" w:hAnsi="Times New Roman" w:cs="Times New Roman"/>
          <w:kern w:val="0"/>
          <w:sz w:val="20"/>
          <w:szCs w:val="20"/>
          <w14:ligatures w14:val="none"/>
        </w:rPr>
        <w:tab/>
        <w:t>61</w:t>
      </w:r>
    </w:p>
    <w:p w14:paraId="72061510"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2.3.1 Introduction to Building Information Modeling (BIM)</w:t>
      </w:r>
      <w:r w:rsidRPr="003D454F">
        <w:rPr>
          <w:rFonts w:ascii="Times New Roman" w:eastAsia="MS Mincho" w:hAnsi="Times New Roman" w:cs="Times New Roman"/>
          <w:kern w:val="0"/>
          <w:sz w:val="20"/>
          <w:szCs w:val="20"/>
          <w14:ligatures w14:val="none"/>
        </w:rPr>
        <w:tab/>
        <w:t>61</w:t>
      </w:r>
    </w:p>
    <w:p w14:paraId="6E62F03C"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2.3.2 Principles and Foundations of Building Information Modeling</w:t>
      </w:r>
      <w:r w:rsidRPr="003D454F">
        <w:rPr>
          <w:rFonts w:ascii="Times New Roman" w:eastAsia="MS Mincho" w:hAnsi="Times New Roman" w:cs="Times New Roman"/>
          <w:kern w:val="0"/>
          <w:sz w:val="20"/>
          <w:szCs w:val="20"/>
          <w14:ligatures w14:val="none"/>
        </w:rPr>
        <w:tab/>
        <w:t>63</w:t>
      </w:r>
    </w:p>
    <w:p w14:paraId="64A71D83"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2.3.3 BIM Applications Throughout the Hotel Development Lifecycle</w:t>
      </w:r>
      <w:r w:rsidRPr="003D454F">
        <w:rPr>
          <w:rFonts w:ascii="Times New Roman" w:eastAsia="MS Mincho" w:hAnsi="Times New Roman" w:cs="Times New Roman"/>
          <w:kern w:val="0"/>
          <w:sz w:val="20"/>
          <w:szCs w:val="20"/>
          <w14:ligatures w14:val="none"/>
        </w:rPr>
        <w:tab/>
        <w:t>66</w:t>
      </w:r>
    </w:p>
    <w:p w14:paraId="7A24243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2.3.4 Challenges and Limitations of BIM Implementation</w:t>
      </w:r>
      <w:r w:rsidRPr="003D454F">
        <w:rPr>
          <w:rFonts w:ascii="Times New Roman" w:eastAsia="MS Mincho" w:hAnsi="Times New Roman" w:cs="Times New Roman"/>
          <w:kern w:val="0"/>
          <w:sz w:val="20"/>
          <w:szCs w:val="20"/>
          <w14:ligatures w14:val="none"/>
        </w:rPr>
        <w:tab/>
        <w:t>80</w:t>
      </w:r>
    </w:p>
    <w:p w14:paraId="578D8ACC"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2.3.5 BIM Adoption in Saudi Arabia</w:t>
      </w:r>
      <w:r w:rsidRPr="003D454F">
        <w:rPr>
          <w:rFonts w:ascii="Times New Roman" w:eastAsia="MS Mincho" w:hAnsi="Times New Roman" w:cs="Times New Roman"/>
          <w:kern w:val="0"/>
          <w:sz w:val="20"/>
          <w:szCs w:val="20"/>
          <w14:ligatures w14:val="none"/>
        </w:rPr>
        <w:tab/>
        <w:t>82</w:t>
      </w:r>
    </w:p>
    <w:p w14:paraId="6C129F08"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2.4 Artificial Intelligence and Building Information Modeling (AI–BIM) Integration</w:t>
      </w:r>
      <w:r w:rsidRPr="003D454F">
        <w:rPr>
          <w:rFonts w:ascii="Times New Roman" w:eastAsia="MS Mincho" w:hAnsi="Times New Roman" w:cs="Times New Roman"/>
          <w:kern w:val="0"/>
          <w:sz w:val="20"/>
          <w:szCs w:val="20"/>
          <w14:ligatures w14:val="none"/>
        </w:rPr>
        <w:tab/>
        <w:t>85</w:t>
      </w:r>
    </w:p>
    <w:p w14:paraId="216BD777"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2.4.1 Concept of AI–BIM Integration</w:t>
      </w:r>
      <w:r w:rsidRPr="003D454F">
        <w:rPr>
          <w:rFonts w:ascii="Times New Roman" w:eastAsia="MS Mincho" w:hAnsi="Times New Roman" w:cs="Times New Roman"/>
          <w:kern w:val="0"/>
          <w:sz w:val="20"/>
          <w:szCs w:val="20"/>
          <w14:ligatures w14:val="none"/>
        </w:rPr>
        <w:tab/>
        <w:t>85</w:t>
      </w:r>
    </w:p>
    <w:p w14:paraId="4135B6E3"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2.4.2 AI–BIM Integration Across the Hotel Development Lifecycle</w:t>
      </w:r>
      <w:r w:rsidRPr="003D454F">
        <w:rPr>
          <w:rFonts w:ascii="Times New Roman" w:eastAsia="MS Mincho" w:hAnsi="Times New Roman" w:cs="Times New Roman"/>
          <w:kern w:val="0"/>
          <w:sz w:val="20"/>
          <w:szCs w:val="20"/>
          <w14:ligatures w14:val="none"/>
        </w:rPr>
        <w:tab/>
        <w:t>86</w:t>
      </w:r>
    </w:p>
    <w:p w14:paraId="44B6075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2.4.3 Challenges of AI–BIM Integration</w:t>
      </w:r>
      <w:r w:rsidRPr="003D454F">
        <w:rPr>
          <w:rFonts w:ascii="Times New Roman" w:eastAsia="MS Mincho" w:hAnsi="Times New Roman" w:cs="Times New Roman"/>
          <w:kern w:val="0"/>
          <w:sz w:val="20"/>
          <w:szCs w:val="20"/>
          <w14:ligatures w14:val="none"/>
        </w:rPr>
        <w:tab/>
        <w:t>94</w:t>
      </w:r>
    </w:p>
    <w:p w14:paraId="16439B00"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2.5 Chapter Summary</w:t>
      </w:r>
      <w:r w:rsidRPr="003D454F">
        <w:rPr>
          <w:rFonts w:ascii="Times New Roman" w:eastAsia="MS Mincho" w:hAnsi="Times New Roman" w:cs="Times New Roman"/>
          <w:kern w:val="0"/>
          <w:sz w:val="20"/>
          <w:szCs w:val="20"/>
          <w14:ligatures w14:val="none"/>
        </w:rPr>
        <w:tab/>
        <w:t>95</w:t>
      </w:r>
    </w:p>
    <w:p w14:paraId="3A9E0A0B"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CHAPTER THREE – RESEARCH METHODOLOGY</w:t>
      </w:r>
      <w:r w:rsidRPr="003D454F">
        <w:rPr>
          <w:rFonts w:ascii="Times New Roman" w:eastAsia="MS Mincho" w:hAnsi="Times New Roman" w:cs="Times New Roman"/>
          <w:kern w:val="0"/>
          <w:sz w:val="20"/>
          <w:szCs w:val="20"/>
          <w14:ligatures w14:val="none"/>
        </w:rPr>
        <w:tab/>
        <w:t>96</w:t>
      </w:r>
    </w:p>
    <w:p w14:paraId="5BF426EE"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 Introduction</w:t>
      </w:r>
      <w:r w:rsidRPr="003D454F">
        <w:rPr>
          <w:rFonts w:ascii="Times New Roman" w:eastAsia="MS Mincho" w:hAnsi="Times New Roman" w:cs="Times New Roman"/>
          <w:kern w:val="0"/>
          <w:sz w:val="20"/>
          <w:szCs w:val="20"/>
          <w14:ligatures w14:val="none"/>
        </w:rPr>
        <w:tab/>
        <w:t>96</w:t>
      </w:r>
    </w:p>
    <w:p w14:paraId="4086579F"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3.2 Research Philosophy</w:t>
      </w:r>
      <w:r w:rsidRPr="003D454F">
        <w:rPr>
          <w:rFonts w:ascii="Times New Roman" w:eastAsia="MS Mincho" w:hAnsi="Times New Roman" w:cs="Times New Roman"/>
          <w:kern w:val="0"/>
          <w:sz w:val="20"/>
          <w:szCs w:val="20"/>
          <w14:ligatures w14:val="none"/>
        </w:rPr>
        <w:tab/>
        <w:t>97</w:t>
      </w:r>
    </w:p>
    <w:p w14:paraId="7CDC3C75"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3.3 Research Approach</w:t>
      </w:r>
      <w:r w:rsidRPr="003D454F">
        <w:rPr>
          <w:rFonts w:ascii="Times New Roman" w:eastAsia="MS Mincho" w:hAnsi="Times New Roman" w:cs="Times New Roman"/>
          <w:kern w:val="0"/>
          <w:sz w:val="20"/>
          <w:szCs w:val="20"/>
          <w14:ligatures w14:val="none"/>
        </w:rPr>
        <w:tab/>
        <w:t>98</w:t>
      </w:r>
    </w:p>
    <w:p w14:paraId="28086292"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3.4 Research Design</w:t>
      </w:r>
      <w:r w:rsidRPr="003D454F">
        <w:rPr>
          <w:rFonts w:ascii="Times New Roman" w:eastAsia="MS Mincho" w:hAnsi="Times New Roman" w:cs="Times New Roman"/>
          <w:kern w:val="0"/>
          <w:sz w:val="20"/>
          <w:szCs w:val="20"/>
          <w14:ligatures w14:val="none"/>
        </w:rPr>
        <w:tab/>
        <w:t>99</w:t>
      </w:r>
    </w:p>
    <w:p w14:paraId="64BA3D80"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3.5 Research Strategy</w:t>
      </w:r>
      <w:r w:rsidRPr="003D454F">
        <w:rPr>
          <w:rFonts w:ascii="Times New Roman" w:eastAsia="MS Mincho" w:hAnsi="Times New Roman" w:cs="Times New Roman"/>
          <w:kern w:val="0"/>
          <w:sz w:val="20"/>
          <w:szCs w:val="20"/>
          <w14:ligatures w14:val="none"/>
        </w:rPr>
        <w:tab/>
        <w:t>99</w:t>
      </w:r>
    </w:p>
    <w:p w14:paraId="57D635C2"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3.6 Research Conceptual Framework</w:t>
      </w:r>
      <w:r w:rsidRPr="003D454F">
        <w:rPr>
          <w:rFonts w:ascii="Times New Roman" w:eastAsia="MS Mincho" w:hAnsi="Times New Roman" w:cs="Times New Roman"/>
          <w:kern w:val="0"/>
          <w:sz w:val="20"/>
          <w:szCs w:val="20"/>
          <w14:ligatures w14:val="none"/>
        </w:rPr>
        <w:tab/>
        <w:t>100</w:t>
      </w:r>
    </w:p>
    <w:p w14:paraId="4FD940A5"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3.7 Research Hypotheses</w:t>
      </w:r>
      <w:r w:rsidRPr="003D454F">
        <w:rPr>
          <w:rFonts w:ascii="Times New Roman" w:eastAsia="MS Mincho" w:hAnsi="Times New Roman" w:cs="Times New Roman"/>
          <w:kern w:val="0"/>
          <w:sz w:val="20"/>
          <w:szCs w:val="20"/>
          <w14:ligatures w14:val="none"/>
        </w:rPr>
        <w:tab/>
        <w:t>101</w:t>
      </w:r>
    </w:p>
    <w:p w14:paraId="5C91ECBB"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3.8 Operationalization of Variables</w:t>
      </w:r>
      <w:r w:rsidRPr="003D454F">
        <w:rPr>
          <w:rFonts w:ascii="Times New Roman" w:eastAsia="MS Mincho" w:hAnsi="Times New Roman" w:cs="Times New Roman"/>
          <w:kern w:val="0"/>
          <w:sz w:val="20"/>
          <w:szCs w:val="20"/>
          <w14:ligatures w14:val="none"/>
        </w:rPr>
        <w:tab/>
        <w:t>102</w:t>
      </w:r>
    </w:p>
    <w:p w14:paraId="6533A643"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3.8.1 Independent Variables</w:t>
      </w:r>
      <w:r w:rsidRPr="003D454F">
        <w:rPr>
          <w:rFonts w:ascii="Times New Roman" w:eastAsia="MS Mincho" w:hAnsi="Times New Roman" w:cs="Times New Roman"/>
          <w:kern w:val="0"/>
          <w:sz w:val="20"/>
          <w:szCs w:val="20"/>
          <w14:ligatures w14:val="none"/>
        </w:rPr>
        <w:tab/>
        <w:t>103</w:t>
      </w:r>
    </w:p>
    <w:p w14:paraId="097E3A80"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3.8.2 Dependent Variable</w:t>
      </w:r>
      <w:r w:rsidRPr="003D454F">
        <w:rPr>
          <w:rFonts w:ascii="Times New Roman" w:eastAsia="MS Mincho" w:hAnsi="Times New Roman" w:cs="Times New Roman"/>
          <w:kern w:val="0"/>
          <w:sz w:val="20"/>
          <w:szCs w:val="20"/>
          <w14:ligatures w14:val="none"/>
        </w:rPr>
        <w:tab/>
        <w:t>103</w:t>
      </w:r>
    </w:p>
    <w:p w14:paraId="4A96F207"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3.8.3 Measurement of Variables</w:t>
      </w:r>
      <w:r w:rsidRPr="003D454F">
        <w:rPr>
          <w:rFonts w:ascii="Times New Roman" w:eastAsia="MS Mincho" w:hAnsi="Times New Roman" w:cs="Times New Roman"/>
          <w:kern w:val="0"/>
          <w:sz w:val="20"/>
          <w:szCs w:val="20"/>
          <w14:ligatures w14:val="none"/>
        </w:rPr>
        <w:tab/>
        <w:t>103</w:t>
      </w:r>
    </w:p>
    <w:p w14:paraId="1BCFD2DB"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lastRenderedPageBreak/>
        <w:t>3.9 Population and Sampling</w:t>
      </w:r>
      <w:r w:rsidRPr="003D454F">
        <w:rPr>
          <w:rFonts w:ascii="Times New Roman" w:eastAsia="MS Mincho" w:hAnsi="Times New Roman" w:cs="Times New Roman"/>
          <w:kern w:val="0"/>
          <w:sz w:val="20"/>
          <w:szCs w:val="20"/>
          <w14:ligatures w14:val="none"/>
        </w:rPr>
        <w:tab/>
        <w:t>104</w:t>
      </w:r>
    </w:p>
    <w:p w14:paraId="0ED8ED0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3.9.1 Target Population</w:t>
      </w:r>
      <w:r w:rsidRPr="003D454F">
        <w:rPr>
          <w:rFonts w:ascii="Times New Roman" w:eastAsia="MS Mincho" w:hAnsi="Times New Roman" w:cs="Times New Roman"/>
          <w:kern w:val="0"/>
          <w:sz w:val="20"/>
          <w:szCs w:val="20"/>
          <w14:ligatures w14:val="none"/>
        </w:rPr>
        <w:tab/>
        <w:t>104</w:t>
      </w:r>
    </w:p>
    <w:p w14:paraId="33092A36"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3.9.2 Sampling Technique</w:t>
      </w:r>
      <w:r w:rsidRPr="003D454F">
        <w:rPr>
          <w:rFonts w:ascii="Times New Roman" w:eastAsia="MS Mincho" w:hAnsi="Times New Roman" w:cs="Times New Roman"/>
          <w:kern w:val="0"/>
          <w:sz w:val="20"/>
          <w:szCs w:val="20"/>
          <w14:ligatures w14:val="none"/>
        </w:rPr>
        <w:tab/>
        <w:t>105</w:t>
      </w:r>
    </w:p>
    <w:p w14:paraId="01A53436"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3.9.3 Sample Size</w:t>
      </w:r>
      <w:r w:rsidRPr="003D454F">
        <w:rPr>
          <w:rFonts w:ascii="Times New Roman" w:eastAsia="MS Mincho" w:hAnsi="Times New Roman" w:cs="Times New Roman"/>
          <w:kern w:val="0"/>
          <w:sz w:val="20"/>
          <w:szCs w:val="20"/>
          <w14:ligatures w14:val="none"/>
        </w:rPr>
        <w:tab/>
        <w:t>105</w:t>
      </w:r>
    </w:p>
    <w:p w14:paraId="39D09FE2"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3.10 Research Instrument (Questionnaire)</w:t>
      </w:r>
      <w:r w:rsidRPr="003D454F">
        <w:rPr>
          <w:rFonts w:ascii="Times New Roman" w:eastAsia="MS Mincho" w:hAnsi="Times New Roman" w:cs="Times New Roman"/>
          <w:kern w:val="0"/>
          <w:sz w:val="20"/>
          <w:szCs w:val="20"/>
          <w14:ligatures w14:val="none"/>
        </w:rPr>
        <w:tab/>
        <w:t>106</w:t>
      </w:r>
    </w:p>
    <w:p w14:paraId="139277A6"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3.11 Content Validity and Reliability</w:t>
      </w:r>
      <w:r w:rsidRPr="003D454F">
        <w:rPr>
          <w:rFonts w:ascii="Times New Roman" w:eastAsia="MS Mincho" w:hAnsi="Times New Roman" w:cs="Times New Roman"/>
          <w:kern w:val="0"/>
          <w:sz w:val="20"/>
          <w:szCs w:val="20"/>
          <w14:ligatures w14:val="none"/>
        </w:rPr>
        <w:tab/>
        <w:t>107</w:t>
      </w:r>
    </w:p>
    <w:p w14:paraId="7504D260"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3.12 Data Collection Procedure</w:t>
      </w:r>
      <w:r w:rsidRPr="003D454F">
        <w:rPr>
          <w:rFonts w:ascii="Times New Roman" w:eastAsia="MS Mincho" w:hAnsi="Times New Roman" w:cs="Times New Roman"/>
          <w:kern w:val="0"/>
          <w:sz w:val="20"/>
          <w:szCs w:val="20"/>
          <w14:ligatures w14:val="none"/>
        </w:rPr>
        <w:tab/>
        <w:t>107</w:t>
      </w:r>
    </w:p>
    <w:p w14:paraId="55079A1F"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3.13 Data Analysis Techniques</w:t>
      </w:r>
      <w:r w:rsidRPr="003D454F">
        <w:rPr>
          <w:rFonts w:ascii="Times New Roman" w:eastAsia="MS Mincho" w:hAnsi="Times New Roman" w:cs="Times New Roman"/>
          <w:kern w:val="0"/>
          <w:sz w:val="20"/>
          <w:szCs w:val="20"/>
          <w14:ligatures w14:val="none"/>
        </w:rPr>
        <w:tab/>
        <w:t>107</w:t>
      </w:r>
    </w:p>
    <w:p w14:paraId="1FB06ACF"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3.14 Ethical Considerations</w:t>
      </w:r>
      <w:r w:rsidRPr="003D454F">
        <w:rPr>
          <w:rFonts w:ascii="Times New Roman" w:eastAsia="MS Mincho" w:hAnsi="Times New Roman" w:cs="Times New Roman"/>
          <w:kern w:val="0"/>
          <w:sz w:val="20"/>
          <w:szCs w:val="20"/>
          <w14:ligatures w14:val="none"/>
        </w:rPr>
        <w:tab/>
        <w:t>108</w:t>
      </w:r>
    </w:p>
    <w:p w14:paraId="4DFE4EFB"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3.15 Chapter Summary</w:t>
      </w:r>
      <w:r w:rsidRPr="003D454F">
        <w:rPr>
          <w:rFonts w:ascii="Times New Roman" w:eastAsia="MS Mincho" w:hAnsi="Times New Roman" w:cs="Times New Roman"/>
          <w:kern w:val="0"/>
          <w:sz w:val="20"/>
          <w:szCs w:val="20"/>
          <w14:ligatures w14:val="none"/>
        </w:rPr>
        <w:tab/>
        <w:t>109</w:t>
      </w:r>
    </w:p>
    <w:p w14:paraId="3028CD79"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CHAPTER FOUR – DATA ANALYSIS AND RESULTS</w:t>
      </w:r>
      <w:r w:rsidRPr="003D454F">
        <w:rPr>
          <w:rFonts w:ascii="Times New Roman" w:eastAsia="MS Mincho" w:hAnsi="Times New Roman" w:cs="Times New Roman"/>
          <w:kern w:val="0"/>
          <w:sz w:val="20"/>
          <w:szCs w:val="20"/>
          <w14:ligatures w14:val="none"/>
        </w:rPr>
        <w:tab/>
        <w:t>109</w:t>
      </w:r>
    </w:p>
    <w:p w14:paraId="285F7014"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4.1 Introduction</w:t>
      </w:r>
      <w:r w:rsidRPr="003D454F">
        <w:rPr>
          <w:rFonts w:ascii="Times New Roman" w:eastAsia="MS Mincho" w:hAnsi="Times New Roman" w:cs="Times New Roman"/>
          <w:kern w:val="0"/>
          <w:sz w:val="20"/>
          <w:szCs w:val="20"/>
          <w14:ligatures w14:val="none"/>
        </w:rPr>
        <w:tab/>
        <w:t>109</w:t>
      </w:r>
    </w:p>
    <w:p w14:paraId="705B6FED"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4.2 Demographic Profile of Respondents</w:t>
      </w:r>
      <w:r w:rsidRPr="003D454F">
        <w:rPr>
          <w:rFonts w:ascii="Times New Roman" w:eastAsia="MS Mincho" w:hAnsi="Times New Roman" w:cs="Times New Roman"/>
          <w:kern w:val="0"/>
          <w:sz w:val="20"/>
          <w:szCs w:val="20"/>
          <w14:ligatures w14:val="none"/>
        </w:rPr>
        <w:tab/>
        <w:t>110</w:t>
      </w:r>
    </w:p>
    <w:p w14:paraId="7EE1CDEE"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4.3 Descriptive Analysis</w:t>
      </w:r>
      <w:r w:rsidRPr="003D454F">
        <w:rPr>
          <w:rFonts w:ascii="Times New Roman" w:eastAsia="MS Mincho" w:hAnsi="Times New Roman" w:cs="Times New Roman"/>
          <w:kern w:val="0"/>
          <w:sz w:val="20"/>
          <w:szCs w:val="20"/>
          <w14:ligatures w14:val="none"/>
        </w:rPr>
        <w:tab/>
        <w:t>113</w:t>
      </w:r>
    </w:p>
    <w:p w14:paraId="37A626F6"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4.4 Reliability Analysis</w:t>
      </w:r>
      <w:r w:rsidRPr="003D454F">
        <w:rPr>
          <w:rFonts w:ascii="Times New Roman" w:eastAsia="MS Mincho" w:hAnsi="Times New Roman" w:cs="Times New Roman"/>
          <w:kern w:val="0"/>
          <w:sz w:val="20"/>
          <w:szCs w:val="20"/>
          <w14:ligatures w14:val="none"/>
        </w:rPr>
        <w:tab/>
        <w:t>119</w:t>
      </w:r>
    </w:p>
    <w:p w14:paraId="7C317CD0"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4.5 Correlation Analysis</w:t>
      </w:r>
      <w:r w:rsidRPr="003D454F">
        <w:rPr>
          <w:rFonts w:ascii="Times New Roman" w:eastAsia="MS Mincho" w:hAnsi="Times New Roman" w:cs="Times New Roman"/>
          <w:kern w:val="0"/>
          <w:sz w:val="20"/>
          <w:szCs w:val="20"/>
          <w14:ligatures w14:val="none"/>
        </w:rPr>
        <w:tab/>
        <w:t>121</w:t>
      </w:r>
    </w:p>
    <w:p w14:paraId="118E226A"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4.6 Multiple Regression Analysis</w:t>
      </w:r>
      <w:r w:rsidRPr="003D454F">
        <w:rPr>
          <w:rFonts w:ascii="Times New Roman" w:eastAsia="MS Mincho" w:hAnsi="Times New Roman" w:cs="Times New Roman"/>
          <w:kern w:val="0"/>
          <w:sz w:val="20"/>
          <w:szCs w:val="20"/>
          <w14:ligatures w14:val="none"/>
        </w:rPr>
        <w:tab/>
        <w:t>123</w:t>
      </w:r>
    </w:p>
    <w:p w14:paraId="14CAF0E3"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4.7 Multicollinearity Diagnostics</w:t>
      </w:r>
      <w:r w:rsidRPr="003D454F">
        <w:rPr>
          <w:rFonts w:ascii="Times New Roman" w:eastAsia="MS Mincho" w:hAnsi="Times New Roman" w:cs="Times New Roman"/>
          <w:kern w:val="0"/>
          <w:sz w:val="20"/>
          <w:szCs w:val="20"/>
          <w14:ligatures w14:val="none"/>
        </w:rPr>
        <w:tab/>
        <w:t>125</w:t>
      </w:r>
    </w:p>
    <w:p w14:paraId="4887E6AB"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4.8 Hypotheses Testing</w:t>
      </w:r>
      <w:r w:rsidRPr="003D454F">
        <w:rPr>
          <w:rFonts w:ascii="Times New Roman" w:eastAsia="MS Mincho" w:hAnsi="Times New Roman" w:cs="Times New Roman"/>
          <w:kern w:val="0"/>
          <w:sz w:val="20"/>
          <w:szCs w:val="20"/>
          <w14:ligatures w14:val="none"/>
        </w:rPr>
        <w:tab/>
        <w:t>126</w:t>
      </w:r>
    </w:p>
    <w:p w14:paraId="20A8FC6C"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4.9 Chapter Summary</w:t>
      </w:r>
      <w:r w:rsidRPr="003D454F">
        <w:rPr>
          <w:rFonts w:ascii="Times New Roman" w:eastAsia="MS Mincho" w:hAnsi="Times New Roman" w:cs="Times New Roman"/>
          <w:kern w:val="0"/>
          <w:sz w:val="20"/>
          <w:szCs w:val="20"/>
          <w14:ligatures w14:val="none"/>
        </w:rPr>
        <w:tab/>
        <w:t>128</w:t>
      </w:r>
    </w:p>
    <w:p w14:paraId="0DE88DF5"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CHAPTER FIVE – DISCUSSION, CONCLUSION AND RECOMMENDATIONS</w:t>
      </w:r>
      <w:r w:rsidRPr="003D454F">
        <w:rPr>
          <w:rFonts w:ascii="Times New Roman" w:eastAsia="MS Mincho" w:hAnsi="Times New Roman" w:cs="Times New Roman"/>
          <w:kern w:val="0"/>
          <w:sz w:val="20"/>
          <w:szCs w:val="20"/>
          <w14:ligatures w14:val="none"/>
        </w:rPr>
        <w:tab/>
        <w:t>130</w:t>
      </w:r>
    </w:p>
    <w:p w14:paraId="2D9AB7DD"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5.1 Introduction</w:t>
      </w:r>
      <w:r w:rsidRPr="003D454F">
        <w:rPr>
          <w:rFonts w:ascii="Times New Roman" w:eastAsia="MS Mincho" w:hAnsi="Times New Roman" w:cs="Times New Roman"/>
          <w:kern w:val="0"/>
          <w:sz w:val="20"/>
          <w:szCs w:val="20"/>
          <w14:ligatures w14:val="none"/>
        </w:rPr>
        <w:tab/>
        <w:t>130</w:t>
      </w:r>
    </w:p>
    <w:p w14:paraId="238C542E"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5.2 Discussion of Findings</w:t>
      </w:r>
      <w:r w:rsidRPr="003D454F">
        <w:rPr>
          <w:rFonts w:ascii="Times New Roman" w:eastAsia="MS Mincho" w:hAnsi="Times New Roman" w:cs="Times New Roman"/>
          <w:kern w:val="0"/>
          <w:sz w:val="20"/>
          <w:szCs w:val="20"/>
          <w14:ligatures w14:val="none"/>
        </w:rPr>
        <w:tab/>
        <w:t>130</w:t>
      </w:r>
    </w:p>
    <w:p w14:paraId="598639B5"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5.2.1 Discussion of the Main Hypothesis (H1)</w:t>
      </w:r>
      <w:r w:rsidRPr="003D454F">
        <w:rPr>
          <w:rFonts w:ascii="Times New Roman" w:eastAsia="MS Mincho" w:hAnsi="Times New Roman" w:cs="Times New Roman"/>
          <w:kern w:val="0"/>
          <w:sz w:val="20"/>
          <w:szCs w:val="20"/>
          <w14:ligatures w14:val="none"/>
        </w:rPr>
        <w:tab/>
        <w:t>131</w:t>
      </w:r>
    </w:p>
    <w:p w14:paraId="0D60BC29"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5.2.2 Discussion of Sub-Hypothesis (H1a)</w:t>
      </w:r>
      <w:r w:rsidRPr="003D454F">
        <w:rPr>
          <w:rFonts w:ascii="Times New Roman" w:eastAsia="MS Mincho" w:hAnsi="Times New Roman" w:cs="Times New Roman"/>
          <w:kern w:val="0"/>
          <w:sz w:val="20"/>
          <w:szCs w:val="20"/>
          <w14:ligatures w14:val="none"/>
        </w:rPr>
        <w:tab/>
        <w:t>133</w:t>
      </w:r>
    </w:p>
    <w:p w14:paraId="531F177B"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5.2.3 Discussion of Sub-Hypothesis (H1b)</w:t>
      </w:r>
      <w:r w:rsidRPr="003D454F">
        <w:rPr>
          <w:rFonts w:ascii="Times New Roman" w:eastAsia="MS Mincho" w:hAnsi="Times New Roman" w:cs="Times New Roman"/>
          <w:kern w:val="0"/>
          <w:sz w:val="20"/>
          <w:szCs w:val="20"/>
          <w14:ligatures w14:val="none"/>
        </w:rPr>
        <w:tab/>
        <w:t>135</w:t>
      </w:r>
    </w:p>
    <w:p w14:paraId="6AD4B86D"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5.2.4 Discussion of Sub-Hypothesis (H1c)</w:t>
      </w:r>
      <w:r w:rsidRPr="003D454F">
        <w:rPr>
          <w:rFonts w:ascii="Times New Roman" w:eastAsia="MS Mincho" w:hAnsi="Times New Roman" w:cs="Times New Roman"/>
          <w:kern w:val="0"/>
          <w:sz w:val="20"/>
          <w:szCs w:val="20"/>
          <w14:ligatures w14:val="none"/>
        </w:rPr>
        <w:tab/>
        <w:t>136</w:t>
      </w:r>
    </w:p>
    <w:p w14:paraId="7DB41944"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5.3 Achievement of the Research Objectives</w:t>
      </w:r>
      <w:r w:rsidRPr="003D454F">
        <w:rPr>
          <w:rFonts w:ascii="Times New Roman" w:eastAsia="MS Mincho" w:hAnsi="Times New Roman" w:cs="Times New Roman"/>
          <w:kern w:val="0"/>
          <w:sz w:val="20"/>
          <w:szCs w:val="20"/>
          <w14:ligatures w14:val="none"/>
        </w:rPr>
        <w:tab/>
        <w:t>138</w:t>
      </w:r>
    </w:p>
    <w:p w14:paraId="013A46A9"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5.4 Discussion of Research Questions</w:t>
      </w:r>
      <w:r w:rsidRPr="003D454F">
        <w:rPr>
          <w:rFonts w:ascii="Times New Roman" w:eastAsia="MS Mincho" w:hAnsi="Times New Roman" w:cs="Times New Roman"/>
          <w:kern w:val="0"/>
          <w:sz w:val="20"/>
          <w:szCs w:val="20"/>
          <w14:ligatures w14:val="none"/>
        </w:rPr>
        <w:tab/>
        <w:t>141</w:t>
      </w:r>
    </w:p>
    <w:p w14:paraId="33B565BC"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5.5 Proposed National AI–BIM Framework for Hotel Development in Saudi Arabia</w:t>
      </w:r>
      <w:r w:rsidRPr="003D454F">
        <w:rPr>
          <w:rFonts w:ascii="Times New Roman" w:eastAsia="MS Mincho" w:hAnsi="Times New Roman" w:cs="Times New Roman"/>
          <w:kern w:val="0"/>
          <w:sz w:val="20"/>
          <w:szCs w:val="20"/>
          <w14:ligatures w14:val="none"/>
        </w:rPr>
        <w:tab/>
        <w:t>142</w:t>
      </w:r>
    </w:p>
    <w:p w14:paraId="510CBACF"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lastRenderedPageBreak/>
        <w:t>5.5.1 Rationale, Strategic Purpose and Development Basis</w:t>
      </w:r>
      <w:r w:rsidRPr="003D454F">
        <w:rPr>
          <w:rFonts w:ascii="Times New Roman" w:eastAsia="MS Mincho" w:hAnsi="Times New Roman" w:cs="Times New Roman"/>
          <w:kern w:val="0"/>
          <w:sz w:val="20"/>
          <w:szCs w:val="20"/>
          <w14:ligatures w14:val="none"/>
        </w:rPr>
        <w:tab/>
        <w:t>142</w:t>
      </w:r>
    </w:p>
    <w:p w14:paraId="7067708C"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5.5.2 Strategic Objectives and Guiding Principles</w:t>
      </w:r>
      <w:r w:rsidRPr="003D454F">
        <w:rPr>
          <w:rFonts w:ascii="Times New Roman" w:eastAsia="MS Mincho" w:hAnsi="Times New Roman" w:cs="Times New Roman"/>
          <w:kern w:val="0"/>
          <w:sz w:val="20"/>
          <w:szCs w:val="20"/>
          <w14:ligatures w14:val="none"/>
        </w:rPr>
        <w:tab/>
        <w:t>144</w:t>
      </w:r>
    </w:p>
    <w:p w14:paraId="4B55AF2F"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5.5.3 Framework Structure</w:t>
      </w:r>
      <w:r w:rsidRPr="003D454F">
        <w:rPr>
          <w:rFonts w:ascii="Times New Roman" w:eastAsia="MS Mincho" w:hAnsi="Times New Roman" w:cs="Times New Roman"/>
          <w:kern w:val="0"/>
          <w:sz w:val="20"/>
          <w:szCs w:val="20"/>
          <w14:ligatures w14:val="none"/>
        </w:rPr>
        <w:tab/>
        <w:t>147</w:t>
      </w:r>
    </w:p>
    <w:p w14:paraId="312E6F86"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5.5.4 Framework Implementation Process</w:t>
      </w:r>
      <w:r w:rsidRPr="003D454F">
        <w:rPr>
          <w:rFonts w:ascii="Times New Roman" w:eastAsia="MS Mincho" w:hAnsi="Times New Roman" w:cs="Times New Roman"/>
          <w:kern w:val="0"/>
          <w:sz w:val="20"/>
          <w:szCs w:val="20"/>
          <w14:ligatures w14:val="none"/>
        </w:rPr>
        <w:tab/>
        <w:t>150</w:t>
      </w:r>
    </w:p>
    <w:p w14:paraId="5D792C2A"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5.5.5 Expected Outcomes of the Proposed National AI–BIM Framework</w:t>
      </w:r>
      <w:r w:rsidRPr="003D454F">
        <w:rPr>
          <w:rFonts w:ascii="Times New Roman" w:eastAsia="MS Mincho" w:hAnsi="Times New Roman" w:cs="Times New Roman"/>
          <w:kern w:val="0"/>
          <w:sz w:val="20"/>
          <w:szCs w:val="20"/>
          <w14:ligatures w14:val="none"/>
        </w:rPr>
        <w:tab/>
        <w:t>151</w:t>
      </w:r>
    </w:p>
    <w:p w14:paraId="0CA021D9"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5.6 Contributions of the Study</w:t>
      </w:r>
      <w:r w:rsidRPr="003D454F">
        <w:rPr>
          <w:rFonts w:ascii="Times New Roman" w:eastAsia="MS Mincho" w:hAnsi="Times New Roman" w:cs="Times New Roman"/>
          <w:kern w:val="0"/>
          <w:sz w:val="20"/>
          <w:szCs w:val="20"/>
          <w14:ligatures w14:val="none"/>
        </w:rPr>
        <w:tab/>
        <w:t>153</w:t>
      </w:r>
    </w:p>
    <w:p w14:paraId="763F4C75"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5.6.1 Theoretical Contributions</w:t>
      </w:r>
      <w:r w:rsidRPr="003D454F">
        <w:rPr>
          <w:rFonts w:ascii="Times New Roman" w:eastAsia="MS Mincho" w:hAnsi="Times New Roman" w:cs="Times New Roman"/>
          <w:kern w:val="0"/>
          <w:sz w:val="20"/>
          <w:szCs w:val="20"/>
          <w14:ligatures w14:val="none"/>
        </w:rPr>
        <w:tab/>
        <w:t>153</w:t>
      </w:r>
    </w:p>
    <w:p w14:paraId="75652168"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5.6.2 Practical Contributions</w:t>
      </w:r>
      <w:r w:rsidRPr="003D454F">
        <w:rPr>
          <w:rFonts w:ascii="Times New Roman" w:eastAsia="MS Mincho" w:hAnsi="Times New Roman" w:cs="Times New Roman"/>
          <w:kern w:val="0"/>
          <w:sz w:val="20"/>
          <w:szCs w:val="20"/>
          <w14:ligatures w14:val="none"/>
        </w:rPr>
        <w:tab/>
        <w:t>154</w:t>
      </w:r>
    </w:p>
    <w:p w14:paraId="43BF8B31"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5.7 Conclusions</w:t>
      </w:r>
      <w:r w:rsidRPr="003D454F">
        <w:rPr>
          <w:rFonts w:ascii="Times New Roman" w:eastAsia="MS Mincho" w:hAnsi="Times New Roman" w:cs="Times New Roman"/>
          <w:kern w:val="0"/>
          <w:sz w:val="20"/>
          <w:szCs w:val="20"/>
          <w14:ligatures w14:val="none"/>
        </w:rPr>
        <w:tab/>
        <w:t>155</w:t>
      </w:r>
    </w:p>
    <w:p w14:paraId="264BACBF"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5.8 Recommendations</w:t>
      </w:r>
      <w:r w:rsidRPr="003D454F">
        <w:rPr>
          <w:rFonts w:ascii="Times New Roman" w:eastAsia="MS Mincho" w:hAnsi="Times New Roman" w:cs="Times New Roman"/>
          <w:kern w:val="0"/>
          <w:sz w:val="20"/>
          <w:szCs w:val="20"/>
          <w14:ligatures w14:val="none"/>
        </w:rPr>
        <w:tab/>
        <w:t>156</w:t>
      </w:r>
    </w:p>
    <w:p w14:paraId="402EDBFA"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5.8.1 Recommendations for Government</w:t>
      </w:r>
      <w:r w:rsidRPr="003D454F">
        <w:rPr>
          <w:rFonts w:ascii="Times New Roman" w:eastAsia="MS Mincho" w:hAnsi="Times New Roman" w:cs="Times New Roman"/>
          <w:kern w:val="0"/>
          <w:sz w:val="20"/>
          <w:szCs w:val="20"/>
          <w14:ligatures w14:val="none"/>
        </w:rPr>
        <w:tab/>
        <w:t>156</w:t>
      </w:r>
    </w:p>
    <w:p w14:paraId="60B9CF53"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5.8.2 Recommendations for Hotel Developers</w:t>
      </w:r>
      <w:r w:rsidRPr="003D454F">
        <w:rPr>
          <w:rFonts w:ascii="Times New Roman" w:eastAsia="MS Mincho" w:hAnsi="Times New Roman" w:cs="Times New Roman"/>
          <w:kern w:val="0"/>
          <w:sz w:val="20"/>
          <w:szCs w:val="20"/>
          <w14:ligatures w14:val="none"/>
        </w:rPr>
        <w:tab/>
        <w:t>156</w:t>
      </w:r>
    </w:p>
    <w:p w14:paraId="5353844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5.8.3 Recommendations for Consultants</w:t>
      </w:r>
      <w:r w:rsidRPr="003D454F">
        <w:rPr>
          <w:rFonts w:ascii="Times New Roman" w:eastAsia="MS Mincho" w:hAnsi="Times New Roman" w:cs="Times New Roman"/>
          <w:kern w:val="0"/>
          <w:sz w:val="20"/>
          <w:szCs w:val="20"/>
          <w14:ligatures w14:val="none"/>
        </w:rPr>
        <w:tab/>
        <w:t>157</w:t>
      </w:r>
    </w:p>
    <w:p w14:paraId="4605C167"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5.8.4 Recommendations for Hotel Operators</w:t>
      </w:r>
      <w:r w:rsidRPr="003D454F">
        <w:rPr>
          <w:rFonts w:ascii="Times New Roman" w:eastAsia="MS Mincho" w:hAnsi="Times New Roman" w:cs="Times New Roman"/>
          <w:kern w:val="0"/>
          <w:sz w:val="20"/>
          <w:szCs w:val="20"/>
          <w14:ligatures w14:val="none"/>
        </w:rPr>
        <w:tab/>
        <w:t>157</w:t>
      </w:r>
    </w:p>
    <w:p w14:paraId="65D955B2" w14:textId="77777777" w:rsidR="003D454F" w:rsidRPr="003D454F" w:rsidRDefault="003D454F" w:rsidP="003D454F">
      <w:pPr>
        <w:tabs>
          <w:tab w:val="right" w:leader="dot" w:pos="9000"/>
        </w:tabs>
        <w:bidi w:val="0"/>
        <w:spacing w:after="200" w:line="276" w:lineRule="auto"/>
        <w:ind w:left="72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5.8.5 Recommendations for Future Researchers</w:t>
      </w:r>
      <w:r w:rsidRPr="003D454F">
        <w:rPr>
          <w:rFonts w:ascii="Times New Roman" w:eastAsia="MS Mincho" w:hAnsi="Times New Roman" w:cs="Times New Roman"/>
          <w:kern w:val="0"/>
          <w:sz w:val="20"/>
          <w:szCs w:val="20"/>
          <w14:ligatures w14:val="none"/>
        </w:rPr>
        <w:tab/>
        <w:t>157</w:t>
      </w:r>
    </w:p>
    <w:p w14:paraId="5DB9803A"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5.9 Study Limitations</w:t>
      </w:r>
      <w:r w:rsidRPr="003D454F">
        <w:rPr>
          <w:rFonts w:ascii="Times New Roman" w:eastAsia="MS Mincho" w:hAnsi="Times New Roman" w:cs="Times New Roman"/>
          <w:kern w:val="0"/>
          <w:sz w:val="20"/>
          <w:szCs w:val="20"/>
          <w14:ligatures w14:val="none"/>
        </w:rPr>
        <w:tab/>
        <w:t>158</w:t>
      </w:r>
    </w:p>
    <w:p w14:paraId="307926DC" w14:textId="77777777" w:rsidR="003D454F" w:rsidRPr="003D454F" w:rsidRDefault="003D454F" w:rsidP="003D454F">
      <w:pPr>
        <w:tabs>
          <w:tab w:val="right" w:leader="dot" w:pos="9000"/>
        </w:tabs>
        <w:bidi w:val="0"/>
        <w:spacing w:after="200" w:line="276" w:lineRule="auto"/>
        <w:ind w:left="360"/>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5.10 Future Research Opportunities</w:t>
      </w:r>
      <w:r w:rsidRPr="003D454F">
        <w:rPr>
          <w:rFonts w:ascii="Times New Roman" w:eastAsia="MS Mincho" w:hAnsi="Times New Roman" w:cs="Times New Roman"/>
          <w:kern w:val="0"/>
          <w:sz w:val="20"/>
          <w:szCs w:val="20"/>
          <w14:ligatures w14:val="none"/>
        </w:rPr>
        <w:tab/>
        <w:t>159</w:t>
      </w:r>
    </w:p>
    <w:p w14:paraId="32D48E14"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REFERENCES</w:t>
      </w:r>
      <w:r w:rsidRPr="003D454F">
        <w:rPr>
          <w:rFonts w:ascii="Times New Roman" w:eastAsia="MS Mincho" w:hAnsi="Times New Roman" w:cs="Times New Roman"/>
          <w:kern w:val="0"/>
          <w:sz w:val="20"/>
          <w:szCs w:val="20"/>
          <w14:ligatures w14:val="none"/>
        </w:rPr>
        <w:tab/>
        <w:t>160</w:t>
      </w:r>
    </w:p>
    <w:p w14:paraId="1F5B6C09" w14:textId="77777777" w:rsidR="003D454F" w:rsidRPr="003D454F" w:rsidRDefault="003D454F" w:rsidP="003D454F">
      <w:pPr>
        <w:tabs>
          <w:tab w:val="right" w:leader="dot" w:pos="9000"/>
        </w:tabs>
        <w:bidi w:val="0"/>
        <w:spacing w:after="200" w:line="276" w:lineRule="auto"/>
        <w:rPr>
          <w:rFonts w:ascii="Times New Roman" w:eastAsia="MS Mincho" w:hAnsi="Times New Roman" w:cs="Times New Roman"/>
          <w:kern w:val="0"/>
          <w:sz w:val="20"/>
          <w:szCs w:val="20"/>
          <w14:ligatures w14:val="none"/>
        </w:rPr>
      </w:pPr>
      <w:r w:rsidRPr="003D454F">
        <w:rPr>
          <w:rFonts w:ascii="Times New Roman" w:eastAsia="MS Mincho" w:hAnsi="Times New Roman" w:cs="Times New Roman"/>
          <w:kern w:val="0"/>
          <w:sz w:val="20"/>
          <w:szCs w:val="20"/>
          <w14:ligatures w14:val="none"/>
        </w:rPr>
        <w:t>APPENDIX A – QUESTIONNAIRE</w:t>
      </w:r>
      <w:r w:rsidRPr="003D454F">
        <w:rPr>
          <w:rFonts w:ascii="Times New Roman" w:eastAsia="MS Mincho" w:hAnsi="Times New Roman" w:cs="Times New Roman"/>
          <w:kern w:val="0"/>
          <w:sz w:val="20"/>
          <w:szCs w:val="20"/>
          <w14:ligatures w14:val="none"/>
        </w:rPr>
        <w:tab/>
        <w:t>170</w:t>
      </w:r>
    </w:p>
    <w:p w14:paraId="0649F4BB" w14:textId="77777777" w:rsidR="00F448CA" w:rsidRDefault="00F448CA" w:rsidP="00F448CA">
      <w:pPr>
        <w:bidi w:val="0"/>
        <w:rPr>
          <w:rFonts w:asciiTheme="majorBidi" w:hAnsiTheme="majorBidi" w:cstheme="majorBidi"/>
          <w:b/>
          <w:bCs/>
          <w:sz w:val="32"/>
          <w:szCs w:val="32"/>
        </w:rPr>
      </w:pPr>
    </w:p>
    <w:p w14:paraId="1BB75E1E" w14:textId="77777777" w:rsidR="00F448CA" w:rsidRPr="0021195C" w:rsidRDefault="00F448CA" w:rsidP="00F448CA">
      <w:pPr>
        <w:bidi w:val="0"/>
        <w:rPr>
          <w:rFonts w:asciiTheme="majorBidi" w:hAnsiTheme="majorBidi" w:cstheme="majorBidi"/>
          <w:b/>
          <w:bCs/>
          <w:sz w:val="32"/>
          <w:szCs w:val="32"/>
        </w:rPr>
      </w:pPr>
    </w:p>
    <w:p w14:paraId="5AA3A259" w14:textId="0396E0FA" w:rsidR="00F448CA" w:rsidRDefault="00F448CA"/>
    <w:p w14:paraId="2918BF14" w14:textId="77777777" w:rsidR="00797103" w:rsidRPr="0021195C" w:rsidRDefault="00797103" w:rsidP="0021195C">
      <w:pPr>
        <w:bidi w:val="0"/>
        <w:rPr>
          <w:rFonts w:asciiTheme="majorBidi" w:hAnsiTheme="majorBidi" w:cstheme="majorBidi"/>
          <w:b/>
          <w:bCs/>
          <w:sz w:val="24"/>
          <w:szCs w:val="24"/>
        </w:rPr>
      </w:pPr>
    </w:p>
    <w:p w14:paraId="5A0FC2E0" w14:textId="0EA16989" w:rsidR="006020F5" w:rsidRPr="006020F5" w:rsidRDefault="006020F5" w:rsidP="006020F5">
      <w:pPr>
        <w:bidi w:val="0"/>
        <w:rPr>
          <w:rFonts w:asciiTheme="majorBidi" w:hAnsiTheme="majorBidi" w:cstheme="majorBidi"/>
          <w:sz w:val="20"/>
          <w:szCs w:val="20"/>
        </w:rPr>
      </w:pPr>
    </w:p>
    <w:p w14:paraId="3E53084F" w14:textId="77777777" w:rsidR="00797103" w:rsidRPr="0021195C" w:rsidRDefault="00797103" w:rsidP="0021195C">
      <w:pPr>
        <w:bidi w:val="0"/>
        <w:rPr>
          <w:rFonts w:asciiTheme="majorBidi" w:hAnsiTheme="majorBidi" w:cstheme="majorBidi"/>
          <w:b/>
          <w:bCs/>
          <w:sz w:val="24"/>
          <w:szCs w:val="24"/>
        </w:rPr>
      </w:pPr>
    </w:p>
    <w:p w14:paraId="50AEDF2D" w14:textId="77777777" w:rsidR="00797103" w:rsidRPr="0021195C" w:rsidRDefault="00797103" w:rsidP="0021195C">
      <w:pPr>
        <w:bidi w:val="0"/>
        <w:rPr>
          <w:rFonts w:asciiTheme="majorBidi" w:hAnsiTheme="majorBidi" w:cstheme="majorBidi"/>
          <w:b/>
          <w:bCs/>
          <w:sz w:val="24"/>
          <w:szCs w:val="24"/>
        </w:rPr>
      </w:pPr>
    </w:p>
    <w:p w14:paraId="2F562ABD" w14:textId="77777777" w:rsidR="00797103" w:rsidRPr="0021195C" w:rsidRDefault="00797103" w:rsidP="0021195C">
      <w:pPr>
        <w:bidi w:val="0"/>
        <w:rPr>
          <w:rFonts w:asciiTheme="majorBidi" w:hAnsiTheme="majorBidi" w:cstheme="majorBidi"/>
          <w:b/>
          <w:bCs/>
          <w:sz w:val="24"/>
          <w:szCs w:val="24"/>
        </w:rPr>
      </w:pPr>
    </w:p>
    <w:p w14:paraId="327F9F19" w14:textId="77777777" w:rsidR="00797103" w:rsidRDefault="00797103" w:rsidP="0021195C">
      <w:pPr>
        <w:bidi w:val="0"/>
        <w:rPr>
          <w:rFonts w:asciiTheme="majorBidi" w:hAnsiTheme="majorBidi" w:cstheme="majorBidi"/>
          <w:b/>
          <w:bCs/>
          <w:sz w:val="24"/>
          <w:szCs w:val="24"/>
        </w:rPr>
      </w:pPr>
    </w:p>
    <w:p w14:paraId="30305387" w14:textId="77777777" w:rsidR="00CD1BDD" w:rsidRDefault="00CD1BDD" w:rsidP="00CD1BDD">
      <w:pPr>
        <w:bidi w:val="0"/>
        <w:rPr>
          <w:rFonts w:asciiTheme="majorBidi" w:hAnsiTheme="majorBidi" w:cstheme="majorBidi"/>
          <w:b/>
          <w:bCs/>
          <w:sz w:val="24"/>
          <w:szCs w:val="24"/>
        </w:rPr>
      </w:pPr>
    </w:p>
    <w:p w14:paraId="77C9435A" w14:textId="77777777" w:rsidR="00797103" w:rsidRPr="0021195C" w:rsidRDefault="00797103" w:rsidP="0021195C">
      <w:pPr>
        <w:bidi w:val="0"/>
        <w:rPr>
          <w:rFonts w:asciiTheme="majorBidi" w:hAnsiTheme="majorBidi" w:cstheme="majorBidi"/>
          <w:b/>
          <w:bCs/>
          <w:sz w:val="24"/>
          <w:szCs w:val="24"/>
        </w:rPr>
      </w:pPr>
    </w:p>
    <w:p w14:paraId="7F8854C5" w14:textId="747B5B10" w:rsidR="00797103" w:rsidRPr="0021195C" w:rsidRDefault="00797103" w:rsidP="0021195C">
      <w:pPr>
        <w:bidi w:val="0"/>
        <w:rPr>
          <w:rFonts w:asciiTheme="majorBidi" w:hAnsiTheme="majorBidi" w:cstheme="majorBidi"/>
          <w:b/>
          <w:bCs/>
          <w:sz w:val="32"/>
          <w:szCs w:val="32"/>
        </w:rPr>
      </w:pPr>
      <w:r w:rsidRPr="0021195C">
        <w:rPr>
          <w:rFonts w:asciiTheme="majorBidi" w:hAnsiTheme="majorBidi" w:cstheme="majorBidi"/>
          <w:b/>
          <w:bCs/>
          <w:sz w:val="32"/>
          <w:szCs w:val="32"/>
        </w:rPr>
        <w:lastRenderedPageBreak/>
        <w:t>List of Tables</w:t>
      </w:r>
    </w:p>
    <w:p w14:paraId="712C703A" w14:textId="77777777" w:rsidR="00797103" w:rsidRPr="0021195C" w:rsidRDefault="00797103" w:rsidP="0021195C">
      <w:pPr>
        <w:bidi w:val="0"/>
        <w:rPr>
          <w:rFonts w:asciiTheme="majorBidi" w:hAnsiTheme="majorBidi" w:cstheme="majorBidi"/>
          <w:b/>
          <w:bCs/>
          <w:sz w:val="24"/>
          <w:szCs w:val="24"/>
        </w:rPr>
      </w:pPr>
    </w:p>
    <w:tbl>
      <w:tblPr>
        <w:tblStyle w:val="PlainTable4"/>
        <w:tblW w:w="9004" w:type="dxa"/>
        <w:tblLook w:val="04A0" w:firstRow="1" w:lastRow="0" w:firstColumn="1" w:lastColumn="0" w:noHBand="0" w:noVBand="1"/>
      </w:tblPr>
      <w:tblGrid>
        <w:gridCol w:w="1500"/>
        <w:gridCol w:w="7504"/>
      </w:tblGrid>
      <w:tr w:rsidR="007D49C3" w14:paraId="1ECC261B" w14:textId="77777777" w:rsidTr="007D49C3">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7A02262E"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No.</w:t>
            </w:r>
          </w:p>
        </w:tc>
        <w:tc>
          <w:tcPr>
            <w:tcW w:w="7504" w:type="dxa"/>
          </w:tcPr>
          <w:p w14:paraId="3F7FA43A" w14:textId="77777777" w:rsidR="007D49C3" w:rsidRPr="007D49C3" w:rsidRDefault="007D49C3" w:rsidP="007D49C3">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Table Title</w:t>
            </w:r>
          </w:p>
        </w:tc>
      </w:tr>
      <w:tr w:rsidR="007D49C3" w14:paraId="0AF8F19F" w14:textId="77777777" w:rsidTr="007D49C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500" w:type="dxa"/>
          </w:tcPr>
          <w:p w14:paraId="18DE95E7"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3.1</w:t>
            </w:r>
          </w:p>
        </w:tc>
        <w:tc>
          <w:tcPr>
            <w:tcW w:w="7504" w:type="dxa"/>
          </w:tcPr>
          <w:p w14:paraId="2E298C52"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Operationalization Matrix of the Study Variables</w:t>
            </w:r>
          </w:p>
        </w:tc>
      </w:tr>
      <w:tr w:rsidR="007D49C3" w14:paraId="69B46BD3"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0B5A0D59"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3.2</w:t>
            </w:r>
          </w:p>
        </w:tc>
        <w:tc>
          <w:tcPr>
            <w:tcW w:w="7504" w:type="dxa"/>
          </w:tcPr>
          <w:p w14:paraId="18BEC5BC"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Reference Mapping of Questionnaire Items</w:t>
            </w:r>
          </w:p>
        </w:tc>
      </w:tr>
      <w:tr w:rsidR="007D49C3" w14:paraId="40537216"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49997623"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3.3</w:t>
            </w:r>
          </w:p>
        </w:tc>
        <w:tc>
          <w:tcPr>
            <w:tcW w:w="7504" w:type="dxa"/>
          </w:tcPr>
          <w:p w14:paraId="1F55F98E"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Summary of Statistical Analysis Techniques and Their Purposes</w:t>
            </w:r>
          </w:p>
        </w:tc>
      </w:tr>
      <w:tr w:rsidR="007D49C3" w14:paraId="3D976163" w14:textId="77777777" w:rsidTr="007D49C3">
        <w:trPr>
          <w:trHeight w:val="361"/>
        </w:trPr>
        <w:tc>
          <w:tcPr>
            <w:cnfStyle w:val="001000000000" w:firstRow="0" w:lastRow="0" w:firstColumn="1" w:lastColumn="0" w:oddVBand="0" w:evenVBand="0" w:oddHBand="0" w:evenHBand="0" w:firstRowFirstColumn="0" w:firstRowLastColumn="0" w:lastRowFirstColumn="0" w:lastRowLastColumn="0"/>
            <w:tcW w:w="1500" w:type="dxa"/>
          </w:tcPr>
          <w:p w14:paraId="5C4C83FE"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w:t>
            </w:r>
          </w:p>
        </w:tc>
        <w:tc>
          <w:tcPr>
            <w:tcW w:w="7504" w:type="dxa"/>
          </w:tcPr>
          <w:p w14:paraId="7E70847B"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Current Position of Respondents (N = 137)</w:t>
            </w:r>
          </w:p>
        </w:tc>
      </w:tr>
      <w:tr w:rsidR="007D49C3" w14:paraId="20CCA805"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737FF2CC"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4.2</w:t>
            </w:r>
          </w:p>
        </w:tc>
        <w:tc>
          <w:tcPr>
            <w:tcW w:w="7504" w:type="dxa"/>
          </w:tcPr>
          <w:p w14:paraId="0E92622A"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Years of Professional Experience (N = 137)</w:t>
            </w:r>
          </w:p>
        </w:tc>
      </w:tr>
      <w:tr w:rsidR="007D49C3" w14:paraId="254300A3"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66569B96"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4.3</w:t>
            </w:r>
          </w:p>
        </w:tc>
        <w:tc>
          <w:tcPr>
            <w:tcW w:w="7504" w:type="dxa"/>
          </w:tcPr>
          <w:p w14:paraId="239BA62E"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Involvement in Hotel Development Projects (N = 137)</w:t>
            </w:r>
          </w:p>
        </w:tc>
      </w:tr>
      <w:tr w:rsidR="007D49C3" w14:paraId="5A1BD21D" w14:textId="77777777" w:rsidTr="007D49C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500" w:type="dxa"/>
          </w:tcPr>
          <w:p w14:paraId="167C4376"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4.4</w:t>
            </w:r>
          </w:p>
        </w:tc>
        <w:tc>
          <w:tcPr>
            <w:tcW w:w="7504" w:type="dxa"/>
          </w:tcPr>
          <w:p w14:paraId="3834BBF7"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Knowledge of Artificial Intelligence (N = 137)</w:t>
            </w:r>
          </w:p>
        </w:tc>
      </w:tr>
      <w:tr w:rsidR="007D49C3" w14:paraId="38EF7988"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78588523"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4.5</w:t>
            </w:r>
          </w:p>
        </w:tc>
        <w:tc>
          <w:tcPr>
            <w:tcW w:w="7504" w:type="dxa"/>
          </w:tcPr>
          <w:p w14:paraId="76F8916A"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BIM Experience (N = 137)</w:t>
            </w:r>
          </w:p>
        </w:tc>
      </w:tr>
      <w:tr w:rsidR="007D49C3" w14:paraId="342CE807"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56163125"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4.6</w:t>
            </w:r>
          </w:p>
        </w:tc>
        <w:tc>
          <w:tcPr>
            <w:tcW w:w="7504" w:type="dxa"/>
          </w:tcPr>
          <w:p w14:paraId="2C683102"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Interpretation of Mean Scores</w:t>
            </w:r>
          </w:p>
        </w:tc>
      </w:tr>
      <w:tr w:rsidR="007D49C3" w14:paraId="09F20636" w14:textId="77777777" w:rsidTr="007D49C3">
        <w:trPr>
          <w:trHeight w:val="361"/>
        </w:trPr>
        <w:tc>
          <w:tcPr>
            <w:cnfStyle w:val="001000000000" w:firstRow="0" w:lastRow="0" w:firstColumn="1" w:lastColumn="0" w:oddVBand="0" w:evenVBand="0" w:oddHBand="0" w:evenHBand="0" w:firstRowFirstColumn="0" w:firstRowLastColumn="0" w:lastRowFirstColumn="0" w:lastRowLastColumn="0"/>
            <w:tcW w:w="1500" w:type="dxa"/>
          </w:tcPr>
          <w:p w14:paraId="39CE2744"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4.7</w:t>
            </w:r>
          </w:p>
        </w:tc>
        <w:tc>
          <w:tcPr>
            <w:tcW w:w="7504" w:type="dxa"/>
          </w:tcPr>
          <w:p w14:paraId="34C5238F"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Descriptive Statistics for Artificial Intelligence (AI) (N = 137)</w:t>
            </w:r>
          </w:p>
        </w:tc>
      </w:tr>
      <w:tr w:rsidR="007D49C3" w14:paraId="55F6099E"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24E4F041"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4.8</w:t>
            </w:r>
          </w:p>
        </w:tc>
        <w:tc>
          <w:tcPr>
            <w:tcW w:w="7504" w:type="dxa"/>
          </w:tcPr>
          <w:p w14:paraId="7DE1AEA6"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Descriptive Statistics for Building Information Modeling (BIM) (N = 137)</w:t>
            </w:r>
          </w:p>
        </w:tc>
      </w:tr>
      <w:tr w:rsidR="007D49C3" w14:paraId="21B7C328"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5ADBE137"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4.9</w:t>
            </w:r>
          </w:p>
        </w:tc>
        <w:tc>
          <w:tcPr>
            <w:tcW w:w="7504" w:type="dxa"/>
          </w:tcPr>
          <w:p w14:paraId="405BED9F"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Descriptive Statistics for AI–BIM Integration (N = 137)</w:t>
            </w:r>
          </w:p>
        </w:tc>
      </w:tr>
      <w:tr w:rsidR="007D49C3" w14:paraId="63240347" w14:textId="77777777" w:rsidTr="007D49C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500" w:type="dxa"/>
          </w:tcPr>
          <w:p w14:paraId="21C69991"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4.10</w:t>
            </w:r>
          </w:p>
        </w:tc>
        <w:tc>
          <w:tcPr>
            <w:tcW w:w="7504" w:type="dxa"/>
          </w:tcPr>
          <w:p w14:paraId="5AFE26D1"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Descriptive Statistics for Hotel Development Performance (HDP) (N = 137)</w:t>
            </w:r>
          </w:p>
        </w:tc>
      </w:tr>
      <w:tr w:rsidR="007D49C3" w14:paraId="106A062F"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779EB573"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4.11</w:t>
            </w:r>
          </w:p>
        </w:tc>
        <w:tc>
          <w:tcPr>
            <w:tcW w:w="7504" w:type="dxa"/>
          </w:tcPr>
          <w:p w14:paraId="1EA3E3E2"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Reliability Analysis of the Research Constructs (N = 137)</w:t>
            </w:r>
          </w:p>
        </w:tc>
      </w:tr>
      <w:tr w:rsidR="007D49C3" w14:paraId="17650001"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4E7BEB93"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4.12</w:t>
            </w:r>
          </w:p>
        </w:tc>
        <w:tc>
          <w:tcPr>
            <w:tcW w:w="7504" w:type="dxa"/>
          </w:tcPr>
          <w:p w14:paraId="03095094"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Correlation Matrix of the Study Variables</w:t>
            </w:r>
          </w:p>
        </w:tc>
      </w:tr>
      <w:tr w:rsidR="007D49C3" w14:paraId="72E4920D" w14:textId="77777777" w:rsidTr="007D49C3">
        <w:trPr>
          <w:trHeight w:val="361"/>
        </w:trPr>
        <w:tc>
          <w:tcPr>
            <w:cnfStyle w:val="001000000000" w:firstRow="0" w:lastRow="0" w:firstColumn="1" w:lastColumn="0" w:oddVBand="0" w:evenVBand="0" w:oddHBand="0" w:evenHBand="0" w:firstRowFirstColumn="0" w:firstRowLastColumn="0" w:lastRowFirstColumn="0" w:lastRowLastColumn="0"/>
            <w:tcW w:w="1500" w:type="dxa"/>
          </w:tcPr>
          <w:p w14:paraId="18BDEFB9"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4.13</w:t>
            </w:r>
          </w:p>
        </w:tc>
        <w:tc>
          <w:tcPr>
            <w:tcW w:w="7504" w:type="dxa"/>
          </w:tcPr>
          <w:p w14:paraId="49A25004"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Model Summary</w:t>
            </w:r>
          </w:p>
        </w:tc>
      </w:tr>
      <w:tr w:rsidR="007D49C3" w14:paraId="5FC3FBE1"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45C3EC71"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4.14</w:t>
            </w:r>
          </w:p>
        </w:tc>
        <w:tc>
          <w:tcPr>
            <w:tcW w:w="7504" w:type="dxa"/>
          </w:tcPr>
          <w:p w14:paraId="08527E4D"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ANOVA Results</w:t>
            </w:r>
          </w:p>
        </w:tc>
      </w:tr>
      <w:tr w:rsidR="007D49C3" w14:paraId="4660805E"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7CA2D182"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4.15</w:t>
            </w:r>
          </w:p>
        </w:tc>
        <w:tc>
          <w:tcPr>
            <w:tcW w:w="7504" w:type="dxa"/>
          </w:tcPr>
          <w:p w14:paraId="0D4C6237"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Regression Coefficients</w:t>
            </w:r>
          </w:p>
        </w:tc>
      </w:tr>
      <w:tr w:rsidR="007D49C3" w14:paraId="2853FEF4" w14:textId="77777777" w:rsidTr="007D49C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1500" w:type="dxa"/>
          </w:tcPr>
          <w:p w14:paraId="7F296C50"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4.16</w:t>
            </w:r>
          </w:p>
        </w:tc>
        <w:tc>
          <w:tcPr>
            <w:tcW w:w="7504" w:type="dxa"/>
          </w:tcPr>
          <w:p w14:paraId="732D34EB"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Multicollinearity Diagnostics (N = 137)</w:t>
            </w:r>
          </w:p>
        </w:tc>
      </w:tr>
      <w:tr w:rsidR="007D49C3" w14:paraId="75EC59E7" w14:textId="77777777" w:rsidTr="007D49C3">
        <w:trPr>
          <w:trHeight w:val="351"/>
        </w:trPr>
        <w:tc>
          <w:tcPr>
            <w:cnfStyle w:val="001000000000" w:firstRow="0" w:lastRow="0" w:firstColumn="1" w:lastColumn="0" w:oddVBand="0" w:evenVBand="0" w:oddHBand="0" w:evenHBand="0" w:firstRowFirstColumn="0" w:firstRowLastColumn="0" w:lastRowFirstColumn="0" w:lastRowLastColumn="0"/>
            <w:tcW w:w="1500" w:type="dxa"/>
          </w:tcPr>
          <w:p w14:paraId="3968998D"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4.17</w:t>
            </w:r>
          </w:p>
        </w:tc>
        <w:tc>
          <w:tcPr>
            <w:tcW w:w="7504" w:type="dxa"/>
          </w:tcPr>
          <w:p w14:paraId="7CD797ED"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Summary of Hypothesis Testing</w:t>
            </w:r>
          </w:p>
        </w:tc>
      </w:tr>
      <w:tr w:rsidR="007D49C3" w14:paraId="7788FB43"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0741E809"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5.1</w:t>
            </w:r>
          </w:p>
        </w:tc>
        <w:tc>
          <w:tcPr>
            <w:tcW w:w="7504" w:type="dxa"/>
          </w:tcPr>
          <w:p w14:paraId="066F5127"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Summary of Research Questions and Key Findings</w:t>
            </w:r>
          </w:p>
        </w:tc>
      </w:tr>
      <w:tr w:rsidR="007D49C3" w14:paraId="4D8BD5CA" w14:textId="77777777" w:rsidTr="007D49C3">
        <w:trPr>
          <w:trHeight w:val="361"/>
        </w:trPr>
        <w:tc>
          <w:tcPr>
            <w:cnfStyle w:val="001000000000" w:firstRow="0" w:lastRow="0" w:firstColumn="1" w:lastColumn="0" w:oddVBand="0" w:evenVBand="0" w:oddHBand="0" w:evenHBand="0" w:firstRowFirstColumn="0" w:firstRowLastColumn="0" w:lastRowFirstColumn="0" w:lastRowLastColumn="0"/>
            <w:tcW w:w="1500" w:type="dxa"/>
          </w:tcPr>
          <w:p w14:paraId="5D1C3F16"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5.2</w:t>
            </w:r>
          </w:p>
        </w:tc>
        <w:tc>
          <w:tcPr>
            <w:tcW w:w="7504" w:type="dxa"/>
          </w:tcPr>
          <w:p w14:paraId="1FAD11AD"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Strategic Objectives of the Proposed National AI–BIM Framework</w:t>
            </w:r>
          </w:p>
        </w:tc>
      </w:tr>
      <w:tr w:rsidR="007D49C3" w14:paraId="26697D23" w14:textId="77777777" w:rsidTr="007D49C3">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500" w:type="dxa"/>
          </w:tcPr>
          <w:p w14:paraId="08958C37"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5.3</w:t>
            </w:r>
          </w:p>
        </w:tc>
        <w:tc>
          <w:tcPr>
            <w:tcW w:w="7504" w:type="dxa"/>
          </w:tcPr>
          <w:p w14:paraId="6C30C7AF" w14:textId="77777777" w:rsidR="007D49C3" w:rsidRPr="007D49C3" w:rsidRDefault="007D49C3" w:rsidP="007D49C3">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Guiding Principles of the Proposed National AI–BIM Framework</w:t>
            </w:r>
          </w:p>
        </w:tc>
      </w:tr>
      <w:tr w:rsidR="007D49C3" w14:paraId="67DBC0B1" w14:textId="77777777" w:rsidTr="007D49C3">
        <w:trPr>
          <w:trHeight w:val="713"/>
        </w:trPr>
        <w:tc>
          <w:tcPr>
            <w:cnfStyle w:val="001000000000" w:firstRow="0" w:lastRow="0" w:firstColumn="1" w:lastColumn="0" w:oddVBand="0" w:evenVBand="0" w:oddHBand="0" w:evenHBand="0" w:firstRowFirstColumn="0" w:firstRowLastColumn="0" w:lastRowFirstColumn="0" w:lastRowLastColumn="0"/>
            <w:tcW w:w="1500" w:type="dxa"/>
          </w:tcPr>
          <w:p w14:paraId="37F2653B" w14:textId="77777777" w:rsidR="007D49C3" w:rsidRPr="007D49C3" w:rsidRDefault="007D49C3" w:rsidP="007D49C3">
            <w:pPr>
              <w:jc w:val="right"/>
              <w:rPr>
                <w:rFonts w:asciiTheme="majorBidi" w:hAnsiTheme="majorBidi" w:cstheme="majorBidi"/>
                <w:sz w:val="20"/>
                <w:szCs w:val="20"/>
              </w:rPr>
            </w:pPr>
            <w:r w:rsidRPr="007D49C3">
              <w:rPr>
                <w:rFonts w:asciiTheme="majorBidi" w:hAnsiTheme="majorBidi" w:cstheme="majorBidi"/>
                <w:sz w:val="20"/>
                <w:szCs w:val="20"/>
              </w:rPr>
              <w:t>Table 5.4</w:t>
            </w:r>
          </w:p>
        </w:tc>
        <w:tc>
          <w:tcPr>
            <w:tcW w:w="7504" w:type="dxa"/>
          </w:tcPr>
          <w:p w14:paraId="69226724" w14:textId="77777777" w:rsidR="007D49C3" w:rsidRPr="007D49C3" w:rsidRDefault="007D49C3" w:rsidP="007D49C3">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Expected Outcomes of the Proposed National AI–BIM Framework (Evaluation Matrix)</w:t>
            </w:r>
          </w:p>
        </w:tc>
      </w:tr>
    </w:tbl>
    <w:p w14:paraId="6400B5B1" w14:textId="77777777" w:rsidR="00797103" w:rsidRPr="0021195C" w:rsidRDefault="00797103" w:rsidP="0021195C">
      <w:pPr>
        <w:bidi w:val="0"/>
        <w:rPr>
          <w:rFonts w:asciiTheme="majorBidi" w:hAnsiTheme="majorBidi" w:cstheme="majorBidi"/>
          <w:b/>
          <w:bCs/>
          <w:sz w:val="24"/>
          <w:szCs w:val="24"/>
        </w:rPr>
      </w:pPr>
    </w:p>
    <w:p w14:paraId="66EBC6F2" w14:textId="77777777" w:rsidR="00797103" w:rsidRPr="0021195C" w:rsidRDefault="00797103" w:rsidP="0021195C">
      <w:pPr>
        <w:bidi w:val="0"/>
        <w:rPr>
          <w:rFonts w:asciiTheme="majorBidi" w:hAnsiTheme="majorBidi" w:cstheme="majorBidi"/>
          <w:b/>
          <w:bCs/>
          <w:sz w:val="24"/>
          <w:szCs w:val="24"/>
        </w:rPr>
      </w:pPr>
    </w:p>
    <w:p w14:paraId="62A40560" w14:textId="77777777" w:rsidR="00797103" w:rsidRPr="0021195C" w:rsidRDefault="00797103" w:rsidP="0021195C">
      <w:pPr>
        <w:bidi w:val="0"/>
        <w:rPr>
          <w:rFonts w:asciiTheme="majorBidi" w:hAnsiTheme="majorBidi" w:cstheme="majorBidi"/>
          <w:b/>
          <w:bCs/>
          <w:sz w:val="24"/>
          <w:szCs w:val="24"/>
        </w:rPr>
      </w:pPr>
    </w:p>
    <w:p w14:paraId="4792D2F1" w14:textId="77777777" w:rsidR="00797103" w:rsidRPr="0021195C" w:rsidRDefault="00797103" w:rsidP="0021195C">
      <w:pPr>
        <w:bidi w:val="0"/>
        <w:rPr>
          <w:rFonts w:asciiTheme="majorBidi" w:hAnsiTheme="majorBidi" w:cstheme="majorBidi"/>
          <w:b/>
          <w:bCs/>
          <w:sz w:val="24"/>
          <w:szCs w:val="24"/>
        </w:rPr>
      </w:pPr>
    </w:p>
    <w:p w14:paraId="055C30F4" w14:textId="77777777" w:rsidR="00797103" w:rsidRPr="0021195C" w:rsidRDefault="00797103" w:rsidP="0021195C">
      <w:pPr>
        <w:bidi w:val="0"/>
        <w:rPr>
          <w:rFonts w:asciiTheme="majorBidi" w:hAnsiTheme="majorBidi" w:cstheme="majorBidi"/>
          <w:b/>
          <w:bCs/>
          <w:sz w:val="24"/>
          <w:szCs w:val="24"/>
        </w:rPr>
      </w:pPr>
    </w:p>
    <w:p w14:paraId="60793939" w14:textId="77777777" w:rsidR="00797103" w:rsidRPr="0021195C" w:rsidRDefault="00797103" w:rsidP="0021195C">
      <w:pPr>
        <w:bidi w:val="0"/>
        <w:rPr>
          <w:rFonts w:asciiTheme="majorBidi" w:hAnsiTheme="majorBidi" w:cstheme="majorBidi"/>
          <w:b/>
          <w:bCs/>
          <w:sz w:val="24"/>
          <w:szCs w:val="24"/>
        </w:rPr>
      </w:pPr>
    </w:p>
    <w:p w14:paraId="68ECE8E2" w14:textId="77777777" w:rsidR="00797103" w:rsidRPr="0021195C" w:rsidRDefault="00797103" w:rsidP="0021195C">
      <w:pPr>
        <w:bidi w:val="0"/>
        <w:rPr>
          <w:rFonts w:asciiTheme="majorBidi" w:hAnsiTheme="majorBidi" w:cstheme="majorBidi"/>
          <w:b/>
          <w:bCs/>
          <w:sz w:val="24"/>
          <w:szCs w:val="24"/>
        </w:rPr>
      </w:pPr>
    </w:p>
    <w:p w14:paraId="4F77A329" w14:textId="77777777" w:rsidR="00797103" w:rsidRPr="0021195C" w:rsidRDefault="00797103" w:rsidP="0021195C">
      <w:pPr>
        <w:bidi w:val="0"/>
        <w:rPr>
          <w:rFonts w:asciiTheme="majorBidi" w:hAnsiTheme="majorBidi" w:cstheme="majorBidi"/>
          <w:b/>
          <w:bCs/>
          <w:sz w:val="24"/>
          <w:szCs w:val="24"/>
        </w:rPr>
      </w:pPr>
    </w:p>
    <w:p w14:paraId="56430845" w14:textId="47292E52" w:rsidR="008B691D" w:rsidRPr="0021195C" w:rsidRDefault="008B691D" w:rsidP="0021195C">
      <w:pPr>
        <w:bidi w:val="0"/>
        <w:rPr>
          <w:rFonts w:asciiTheme="majorBidi" w:hAnsiTheme="majorBidi" w:cstheme="majorBidi"/>
          <w:b/>
          <w:bCs/>
          <w:sz w:val="32"/>
          <w:szCs w:val="32"/>
        </w:rPr>
      </w:pPr>
      <w:r w:rsidRPr="0021195C">
        <w:rPr>
          <w:rFonts w:asciiTheme="majorBidi" w:hAnsiTheme="majorBidi" w:cstheme="majorBidi"/>
          <w:b/>
          <w:bCs/>
          <w:sz w:val="32"/>
          <w:szCs w:val="32"/>
        </w:rPr>
        <w:lastRenderedPageBreak/>
        <w:t>List of Figures</w:t>
      </w:r>
    </w:p>
    <w:p w14:paraId="38F10C21" w14:textId="77777777" w:rsidR="008B691D" w:rsidRPr="0021195C" w:rsidRDefault="008B691D" w:rsidP="0021195C">
      <w:pPr>
        <w:bidi w:val="0"/>
        <w:rPr>
          <w:rFonts w:asciiTheme="majorBidi" w:hAnsiTheme="majorBidi" w:cstheme="majorBidi"/>
          <w:b/>
          <w:bCs/>
          <w:sz w:val="24"/>
          <w:szCs w:val="24"/>
        </w:rPr>
      </w:pPr>
    </w:p>
    <w:tbl>
      <w:tblPr>
        <w:tblStyle w:val="PlainTable4"/>
        <w:tblW w:w="8836" w:type="dxa"/>
        <w:tblLook w:val="04A0" w:firstRow="1" w:lastRow="0" w:firstColumn="1" w:lastColumn="0" w:noHBand="0" w:noVBand="1"/>
      </w:tblPr>
      <w:tblGrid>
        <w:gridCol w:w="1656"/>
        <w:gridCol w:w="7180"/>
      </w:tblGrid>
      <w:tr w:rsidR="007D49C3" w14:paraId="3650C943" w14:textId="77777777" w:rsidTr="007D49C3">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1656" w:type="dxa"/>
          </w:tcPr>
          <w:p w14:paraId="33E36233" w14:textId="77777777" w:rsidR="007D49C3" w:rsidRPr="007D49C3" w:rsidRDefault="007D49C3" w:rsidP="007D49C3">
            <w:pPr>
              <w:bidi w:val="0"/>
              <w:rPr>
                <w:rFonts w:asciiTheme="majorBidi" w:hAnsiTheme="majorBidi" w:cstheme="majorBidi"/>
                <w:sz w:val="20"/>
                <w:szCs w:val="20"/>
              </w:rPr>
            </w:pPr>
            <w:r w:rsidRPr="007D49C3">
              <w:rPr>
                <w:rFonts w:asciiTheme="majorBidi" w:hAnsiTheme="majorBidi" w:cstheme="majorBidi"/>
                <w:sz w:val="20"/>
                <w:szCs w:val="20"/>
              </w:rPr>
              <w:t>Figure No.</w:t>
            </w:r>
          </w:p>
        </w:tc>
        <w:tc>
          <w:tcPr>
            <w:tcW w:w="7180" w:type="dxa"/>
          </w:tcPr>
          <w:p w14:paraId="353B12E6" w14:textId="77777777" w:rsidR="007D49C3" w:rsidRPr="007D49C3" w:rsidRDefault="007D49C3" w:rsidP="007D49C3">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Figure Title</w:t>
            </w:r>
          </w:p>
        </w:tc>
      </w:tr>
      <w:tr w:rsidR="007D49C3" w14:paraId="03439B82" w14:textId="77777777" w:rsidTr="007D49C3">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656" w:type="dxa"/>
          </w:tcPr>
          <w:p w14:paraId="5445E2A9" w14:textId="77777777" w:rsidR="007D49C3" w:rsidRPr="007D49C3" w:rsidRDefault="007D49C3" w:rsidP="007D49C3">
            <w:pPr>
              <w:bidi w:val="0"/>
              <w:rPr>
                <w:rFonts w:asciiTheme="majorBidi" w:hAnsiTheme="majorBidi" w:cstheme="majorBidi"/>
                <w:sz w:val="20"/>
                <w:szCs w:val="20"/>
              </w:rPr>
            </w:pPr>
            <w:r w:rsidRPr="007D49C3">
              <w:rPr>
                <w:rFonts w:asciiTheme="majorBidi" w:hAnsiTheme="majorBidi" w:cstheme="majorBidi"/>
                <w:sz w:val="20"/>
                <w:szCs w:val="20"/>
              </w:rPr>
              <w:t>Figure 3.1</w:t>
            </w:r>
          </w:p>
        </w:tc>
        <w:tc>
          <w:tcPr>
            <w:tcW w:w="7180" w:type="dxa"/>
          </w:tcPr>
          <w:p w14:paraId="181546A3" w14:textId="77777777" w:rsidR="007D49C3" w:rsidRPr="007D49C3" w:rsidRDefault="007D49C3" w:rsidP="007D49C3">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Conceptual Framework of the Study</w:t>
            </w:r>
          </w:p>
        </w:tc>
      </w:tr>
      <w:tr w:rsidR="007D49C3" w14:paraId="49D5F6BC" w14:textId="77777777" w:rsidTr="007D49C3">
        <w:trPr>
          <w:trHeight w:val="518"/>
        </w:trPr>
        <w:tc>
          <w:tcPr>
            <w:cnfStyle w:val="001000000000" w:firstRow="0" w:lastRow="0" w:firstColumn="1" w:lastColumn="0" w:oddVBand="0" w:evenVBand="0" w:oddHBand="0" w:evenHBand="0" w:firstRowFirstColumn="0" w:firstRowLastColumn="0" w:lastRowFirstColumn="0" w:lastRowLastColumn="0"/>
            <w:tcW w:w="1656" w:type="dxa"/>
          </w:tcPr>
          <w:p w14:paraId="53B177DB" w14:textId="77777777" w:rsidR="007D49C3" w:rsidRPr="007D49C3" w:rsidRDefault="007D49C3" w:rsidP="007D49C3">
            <w:pPr>
              <w:bidi w:val="0"/>
              <w:rPr>
                <w:rFonts w:asciiTheme="majorBidi" w:hAnsiTheme="majorBidi" w:cstheme="majorBidi"/>
                <w:sz w:val="20"/>
                <w:szCs w:val="20"/>
              </w:rPr>
            </w:pPr>
            <w:r w:rsidRPr="007D49C3">
              <w:rPr>
                <w:rFonts w:asciiTheme="majorBidi" w:hAnsiTheme="majorBidi" w:cstheme="majorBidi"/>
                <w:sz w:val="20"/>
                <w:szCs w:val="20"/>
              </w:rPr>
              <w:t>Figure 5.1</w:t>
            </w:r>
          </w:p>
        </w:tc>
        <w:tc>
          <w:tcPr>
            <w:tcW w:w="7180" w:type="dxa"/>
          </w:tcPr>
          <w:p w14:paraId="5A4FFE27" w14:textId="77777777" w:rsidR="007D49C3" w:rsidRPr="007D49C3" w:rsidRDefault="007D49C3" w:rsidP="007D49C3">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Proposed National AI–BIM Framework for Hotel Development in Saudi Arabia</w:t>
            </w:r>
          </w:p>
        </w:tc>
      </w:tr>
      <w:tr w:rsidR="007D49C3" w14:paraId="3AB15031" w14:textId="77777777" w:rsidTr="007D49C3">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1656" w:type="dxa"/>
          </w:tcPr>
          <w:p w14:paraId="30675899" w14:textId="77777777" w:rsidR="007D49C3" w:rsidRPr="007D49C3" w:rsidRDefault="007D49C3" w:rsidP="007D49C3">
            <w:pPr>
              <w:bidi w:val="0"/>
              <w:rPr>
                <w:rFonts w:asciiTheme="majorBidi" w:hAnsiTheme="majorBidi" w:cstheme="majorBidi"/>
                <w:sz w:val="20"/>
                <w:szCs w:val="20"/>
              </w:rPr>
            </w:pPr>
            <w:r w:rsidRPr="007D49C3">
              <w:rPr>
                <w:rFonts w:asciiTheme="majorBidi" w:hAnsiTheme="majorBidi" w:cstheme="majorBidi"/>
                <w:sz w:val="20"/>
                <w:szCs w:val="20"/>
              </w:rPr>
              <w:t>Figure 5.2</w:t>
            </w:r>
          </w:p>
        </w:tc>
        <w:tc>
          <w:tcPr>
            <w:tcW w:w="7180" w:type="dxa"/>
          </w:tcPr>
          <w:p w14:paraId="07BEB84E" w14:textId="77777777" w:rsidR="007D49C3" w:rsidRPr="007D49C3" w:rsidRDefault="007D49C3" w:rsidP="007D49C3">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7D49C3">
              <w:rPr>
                <w:rFonts w:asciiTheme="majorBidi" w:hAnsiTheme="majorBidi" w:cstheme="majorBidi"/>
                <w:sz w:val="20"/>
                <w:szCs w:val="20"/>
              </w:rPr>
              <w:t>Implementation Roadmap of the Proposed National AI–BIM Framework</w:t>
            </w:r>
          </w:p>
        </w:tc>
      </w:tr>
    </w:tbl>
    <w:p w14:paraId="31FDF78B" w14:textId="77777777" w:rsidR="008B691D" w:rsidRPr="0021195C" w:rsidRDefault="008B691D" w:rsidP="0021195C">
      <w:pPr>
        <w:bidi w:val="0"/>
        <w:rPr>
          <w:rFonts w:asciiTheme="majorBidi" w:hAnsiTheme="majorBidi" w:cstheme="majorBidi"/>
          <w:b/>
          <w:bCs/>
          <w:sz w:val="24"/>
          <w:szCs w:val="24"/>
        </w:rPr>
      </w:pPr>
    </w:p>
    <w:p w14:paraId="7FBDB078" w14:textId="77777777" w:rsidR="008B691D" w:rsidRPr="0021195C" w:rsidRDefault="008B691D" w:rsidP="0021195C">
      <w:pPr>
        <w:bidi w:val="0"/>
        <w:rPr>
          <w:rFonts w:asciiTheme="majorBidi" w:hAnsiTheme="majorBidi" w:cstheme="majorBidi"/>
          <w:b/>
          <w:bCs/>
          <w:sz w:val="24"/>
          <w:szCs w:val="24"/>
        </w:rPr>
      </w:pPr>
    </w:p>
    <w:p w14:paraId="36683907" w14:textId="77777777" w:rsidR="008B691D" w:rsidRPr="0021195C" w:rsidRDefault="008B691D" w:rsidP="0021195C">
      <w:pPr>
        <w:bidi w:val="0"/>
        <w:rPr>
          <w:rFonts w:asciiTheme="majorBidi" w:hAnsiTheme="majorBidi" w:cstheme="majorBidi"/>
          <w:b/>
          <w:bCs/>
          <w:sz w:val="24"/>
          <w:szCs w:val="24"/>
        </w:rPr>
      </w:pPr>
    </w:p>
    <w:p w14:paraId="303E6FE3" w14:textId="77777777" w:rsidR="008B691D" w:rsidRPr="0021195C" w:rsidRDefault="008B691D" w:rsidP="0021195C">
      <w:pPr>
        <w:bidi w:val="0"/>
        <w:rPr>
          <w:rFonts w:asciiTheme="majorBidi" w:hAnsiTheme="majorBidi" w:cstheme="majorBidi"/>
          <w:b/>
          <w:bCs/>
          <w:sz w:val="24"/>
          <w:szCs w:val="24"/>
        </w:rPr>
      </w:pPr>
    </w:p>
    <w:p w14:paraId="381FC520" w14:textId="77777777" w:rsidR="008B691D" w:rsidRPr="0021195C" w:rsidRDefault="008B691D" w:rsidP="0021195C">
      <w:pPr>
        <w:bidi w:val="0"/>
        <w:rPr>
          <w:rFonts w:asciiTheme="majorBidi" w:hAnsiTheme="majorBidi" w:cstheme="majorBidi"/>
          <w:b/>
          <w:bCs/>
          <w:sz w:val="24"/>
          <w:szCs w:val="24"/>
        </w:rPr>
      </w:pPr>
    </w:p>
    <w:p w14:paraId="0BB68F74" w14:textId="77777777" w:rsidR="008B691D" w:rsidRPr="0021195C" w:rsidRDefault="008B691D" w:rsidP="0021195C">
      <w:pPr>
        <w:bidi w:val="0"/>
        <w:rPr>
          <w:rFonts w:asciiTheme="majorBidi" w:hAnsiTheme="majorBidi" w:cstheme="majorBidi"/>
          <w:b/>
          <w:bCs/>
          <w:sz w:val="24"/>
          <w:szCs w:val="24"/>
        </w:rPr>
      </w:pPr>
    </w:p>
    <w:p w14:paraId="18FF3138" w14:textId="77777777" w:rsidR="008B691D" w:rsidRPr="0021195C" w:rsidRDefault="008B691D" w:rsidP="0021195C">
      <w:pPr>
        <w:bidi w:val="0"/>
        <w:rPr>
          <w:rFonts w:asciiTheme="majorBidi" w:hAnsiTheme="majorBidi" w:cstheme="majorBidi"/>
          <w:b/>
          <w:bCs/>
          <w:sz w:val="24"/>
          <w:szCs w:val="24"/>
        </w:rPr>
      </w:pPr>
    </w:p>
    <w:p w14:paraId="28D8A8D3" w14:textId="77777777" w:rsidR="008B691D" w:rsidRPr="0021195C" w:rsidRDefault="008B691D" w:rsidP="0021195C">
      <w:pPr>
        <w:bidi w:val="0"/>
        <w:rPr>
          <w:rFonts w:asciiTheme="majorBidi" w:hAnsiTheme="majorBidi" w:cstheme="majorBidi"/>
          <w:b/>
          <w:bCs/>
          <w:sz w:val="24"/>
          <w:szCs w:val="24"/>
        </w:rPr>
      </w:pPr>
    </w:p>
    <w:p w14:paraId="724C72AB" w14:textId="77777777" w:rsidR="008B691D" w:rsidRPr="0021195C" w:rsidRDefault="008B691D" w:rsidP="0021195C">
      <w:pPr>
        <w:bidi w:val="0"/>
        <w:rPr>
          <w:rFonts w:asciiTheme="majorBidi" w:hAnsiTheme="majorBidi" w:cstheme="majorBidi"/>
          <w:b/>
          <w:bCs/>
          <w:sz w:val="24"/>
          <w:szCs w:val="24"/>
        </w:rPr>
      </w:pPr>
    </w:p>
    <w:p w14:paraId="6C4B0F5A" w14:textId="77777777" w:rsidR="008B691D" w:rsidRPr="0021195C" w:rsidRDefault="008B691D" w:rsidP="0021195C">
      <w:pPr>
        <w:bidi w:val="0"/>
        <w:rPr>
          <w:rFonts w:asciiTheme="majorBidi" w:hAnsiTheme="majorBidi" w:cstheme="majorBidi"/>
          <w:b/>
          <w:bCs/>
          <w:sz w:val="24"/>
          <w:szCs w:val="24"/>
        </w:rPr>
      </w:pPr>
    </w:p>
    <w:p w14:paraId="7FFF4CED" w14:textId="77777777" w:rsidR="008B691D" w:rsidRPr="0021195C" w:rsidRDefault="008B691D" w:rsidP="0021195C">
      <w:pPr>
        <w:bidi w:val="0"/>
        <w:rPr>
          <w:rFonts w:asciiTheme="majorBidi" w:hAnsiTheme="majorBidi" w:cstheme="majorBidi"/>
          <w:b/>
          <w:bCs/>
          <w:sz w:val="24"/>
          <w:szCs w:val="24"/>
        </w:rPr>
      </w:pPr>
    </w:p>
    <w:p w14:paraId="5B5838E4" w14:textId="77777777" w:rsidR="008B691D" w:rsidRPr="0021195C" w:rsidRDefault="008B691D" w:rsidP="0021195C">
      <w:pPr>
        <w:bidi w:val="0"/>
        <w:rPr>
          <w:rFonts w:asciiTheme="majorBidi" w:hAnsiTheme="majorBidi" w:cstheme="majorBidi"/>
          <w:b/>
          <w:bCs/>
          <w:sz w:val="24"/>
          <w:szCs w:val="24"/>
        </w:rPr>
      </w:pPr>
    </w:p>
    <w:p w14:paraId="1A6E69A7" w14:textId="77777777" w:rsidR="008B691D" w:rsidRPr="0021195C" w:rsidRDefault="008B691D" w:rsidP="0021195C">
      <w:pPr>
        <w:bidi w:val="0"/>
        <w:rPr>
          <w:rFonts w:asciiTheme="majorBidi" w:hAnsiTheme="majorBidi" w:cstheme="majorBidi"/>
          <w:b/>
          <w:bCs/>
          <w:sz w:val="24"/>
          <w:szCs w:val="24"/>
        </w:rPr>
      </w:pPr>
    </w:p>
    <w:p w14:paraId="2DA3B416" w14:textId="77777777" w:rsidR="008B691D" w:rsidRPr="0021195C" w:rsidRDefault="008B691D" w:rsidP="0021195C">
      <w:pPr>
        <w:bidi w:val="0"/>
        <w:rPr>
          <w:rFonts w:asciiTheme="majorBidi" w:hAnsiTheme="majorBidi" w:cstheme="majorBidi"/>
          <w:b/>
          <w:bCs/>
          <w:sz w:val="24"/>
          <w:szCs w:val="24"/>
        </w:rPr>
      </w:pPr>
    </w:p>
    <w:p w14:paraId="52F1A22E" w14:textId="77777777" w:rsidR="008B691D" w:rsidRPr="0021195C" w:rsidRDefault="008B691D" w:rsidP="0021195C">
      <w:pPr>
        <w:bidi w:val="0"/>
        <w:rPr>
          <w:rFonts w:asciiTheme="majorBidi" w:hAnsiTheme="majorBidi" w:cstheme="majorBidi"/>
          <w:b/>
          <w:bCs/>
          <w:sz w:val="24"/>
          <w:szCs w:val="24"/>
        </w:rPr>
      </w:pPr>
    </w:p>
    <w:p w14:paraId="4263E46E" w14:textId="77777777" w:rsidR="008B691D" w:rsidRPr="0021195C" w:rsidRDefault="008B691D" w:rsidP="0021195C">
      <w:pPr>
        <w:bidi w:val="0"/>
        <w:rPr>
          <w:rFonts w:asciiTheme="majorBidi" w:hAnsiTheme="majorBidi" w:cstheme="majorBidi"/>
          <w:b/>
          <w:bCs/>
          <w:sz w:val="24"/>
          <w:szCs w:val="24"/>
        </w:rPr>
      </w:pPr>
    </w:p>
    <w:p w14:paraId="4900087E" w14:textId="77777777" w:rsidR="008B691D" w:rsidRPr="0021195C" w:rsidRDefault="008B691D" w:rsidP="0021195C">
      <w:pPr>
        <w:bidi w:val="0"/>
        <w:rPr>
          <w:rFonts w:asciiTheme="majorBidi" w:hAnsiTheme="majorBidi" w:cstheme="majorBidi"/>
          <w:b/>
          <w:bCs/>
          <w:sz w:val="24"/>
          <w:szCs w:val="24"/>
        </w:rPr>
      </w:pPr>
    </w:p>
    <w:p w14:paraId="7A9ACCDC" w14:textId="77777777" w:rsidR="008B691D" w:rsidRPr="0021195C" w:rsidRDefault="008B691D" w:rsidP="0021195C">
      <w:pPr>
        <w:bidi w:val="0"/>
        <w:rPr>
          <w:rFonts w:asciiTheme="majorBidi" w:hAnsiTheme="majorBidi" w:cstheme="majorBidi"/>
          <w:b/>
          <w:bCs/>
          <w:sz w:val="24"/>
          <w:szCs w:val="24"/>
        </w:rPr>
      </w:pPr>
    </w:p>
    <w:p w14:paraId="0B92FA35" w14:textId="77777777" w:rsidR="008B691D" w:rsidRPr="0021195C" w:rsidRDefault="008B691D" w:rsidP="0021195C">
      <w:pPr>
        <w:bidi w:val="0"/>
        <w:rPr>
          <w:rFonts w:asciiTheme="majorBidi" w:hAnsiTheme="majorBidi" w:cstheme="majorBidi"/>
          <w:b/>
          <w:bCs/>
          <w:sz w:val="24"/>
          <w:szCs w:val="24"/>
        </w:rPr>
      </w:pPr>
    </w:p>
    <w:p w14:paraId="1FCAE330" w14:textId="77777777" w:rsidR="008B691D" w:rsidRPr="0021195C" w:rsidRDefault="008B691D" w:rsidP="0021195C">
      <w:pPr>
        <w:bidi w:val="0"/>
        <w:rPr>
          <w:rFonts w:asciiTheme="majorBidi" w:hAnsiTheme="majorBidi" w:cstheme="majorBidi"/>
          <w:b/>
          <w:bCs/>
          <w:sz w:val="24"/>
          <w:szCs w:val="24"/>
        </w:rPr>
      </w:pPr>
    </w:p>
    <w:p w14:paraId="03AEBFF7" w14:textId="77777777" w:rsidR="008B691D" w:rsidRPr="0021195C" w:rsidRDefault="008B691D" w:rsidP="0021195C">
      <w:pPr>
        <w:bidi w:val="0"/>
        <w:rPr>
          <w:rFonts w:asciiTheme="majorBidi" w:hAnsiTheme="majorBidi" w:cstheme="majorBidi"/>
          <w:b/>
          <w:bCs/>
          <w:sz w:val="24"/>
          <w:szCs w:val="24"/>
        </w:rPr>
      </w:pPr>
    </w:p>
    <w:p w14:paraId="266C9E8B" w14:textId="77777777" w:rsidR="00A75E24" w:rsidRPr="0021195C" w:rsidRDefault="00A75E24" w:rsidP="0021195C">
      <w:pPr>
        <w:bidi w:val="0"/>
        <w:rPr>
          <w:rFonts w:asciiTheme="majorBidi" w:hAnsiTheme="majorBidi" w:cstheme="majorBidi"/>
          <w:b/>
          <w:bCs/>
          <w:sz w:val="24"/>
          <w:szCs w:val="24"/>
        </w:rPr>
      </w:pPr>
    </w:p>
    <w:p w14:paraId="2AE62F97" w14:textId="77777777" w:rsidR="008E2D62" w:rsidRDefault="008E2D62" w:rsidP="0021195C">
      <w:pPr>
        <w:bidi w:val="0"/>
        <w:rPr>
          <w:rFonts w:asciiTheme="majorBidi" w:hAnsiTheme="majorBidi" w:cstheme="majorBidi"/>
          <w:b/>
          <w:bCs/>
          <w:sz w:val="32"/>
          <w:szCs w:val="32"/>
        </w:rPr>
      </w:pPr>
    </w:p>
    <w:p w14:paraId="4714C2F3" w14:textId="515AFE9A" w:rsidR="008B691D" w:rsidRPr="008E2D62" w:rsidRDefault="008B691D" w:rsidP="00280E2B">
      <w:pPr>
        <w:bidi w:val="0"/>
        <w:outlineLvl w:val="0"/>
        <w:rPr>
          <w:rFonts w:asciiTheme="majorBidi" w:hAnsiTheme="majorBidi" w:cstheme="majorBidi"/>
          <w:b/>
          <w:bCs/>
          <w:sz w:val="32"/>
          <w:szCs w:val="32"/>
        </w:rPr>
      </w:pPr>
      <w:bookmarkStart w:id="6" w:name="_Toc235133139"/>
      <w:bookmarkStart w:id="7" w:name="_Toc235136061"/>
      <w:r w:rsidRPr="008E2D62">
        <w:rPr>
          <w:rFonts w:asciiTheme="majorBidi" w:hAnsiTheme="majorBidi" w:cstheme="majorBidi"/>
          <w:b/>
          <w:bCs/>
          <w:sz w:val="32"/>
          <w:szCs w:val="32"/>
        </w:rPr>
        <w:lastRenderedPageBreak/>
        <w:t>List of Abbreviations</w:t>
      </w:r>
      <w:r w:rsidR="00A93010" w:rsidRPr="008E2D62">
        <w:rPr>
          <w:rFonts w:asciiTheme="majorBidi" w:hAnsiTheme="majorBidi" w:cstheme="majorBidi"/>
          <w:b/>
          <w:bCs/>
          <w:sz w:val="32"/>
          <w:szCs w:val="32"/>
        </w:rPr>
        <w:t xml:space="preserve"> by Domain:</w:t>
      </w:r>
      <w:bookmarkEnd w:id="6"/>
      <w:bookmarkEnd w:id="7"/>
      <w:r w:rsidR="00A93010" w:rsidRPr="008E2D62">
        <w:rPr>
          <w:rFonts w:asciiTheme="majorBidi" w:hAnsiTheme="majorBidi" w:cstheme="majorBidi"/>
          <w:b/>
          <w:bCs/>
          <w:sz w:val="32"/>
          <w:szCs w:val="32"/>
        </w:rPr>
        <w:t xml:space="preserve"> </w:t>
      </w:r>
    </w:p>
    <w:p w14:paraId="06F5E272" w14:textId="77777777" w:rsidR="00A93010" w:rsidRPr="008E2D62" w:rsidRDefault="00A93010" w:rsidP="0021195C">
      <w:pPr>
        <w:bidi w:val="0"/>
        <w:rPr>
          <w:rFonts w:asciiTheme="majorBidi" w:hAnsiTheme="majorBidi" w:cstheme="majorBidi"/>
          <w:b/>
          <w:bCs/>
          <w:sz w:val="28"/>
          <w:szCs w:val="28"/>
        </w:rPr>
      </w:pPr>
      <w:r w:rsidRPr="008E2D62">
        <w:rPr>
          <w:rFonts w:asciiTheme="majorBidi" w:hAnsiTheme="majorBidi" w:cstheme="majorBidi"/>
          <w:b/>
          <w:bCs/>
          <w:sz w:val="28"/>
          <w:szCs w:val="28"/>
        </w:rPr>
        <w:t>1. Architecture, Engineering, Construction &amp; Digital Construction (AECO)</w:t>
      </w:r>
    </w:p>
    <w:p w14:paraId="21FCF014"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 xml:space="preserve">AECO: </w:t>
      </w:r>
      <w:r w:rsidRPr="008E2D62">
        <w:rPr>
          <w:rFonts w:asciiTheme="majorBidi" w:hAnsiTheme="majorBidi" w:cstheme="majorBidi"/>
          <w:sz w:val="24"/>
          <w:szCs w:val="24"/>
        </w:rPr>
        <w:t xml:space="preserve">Architecture, Engineering, Construction and Operations </w:t>
      </w:r>
    </w:p>
    <w:p w14:paraId="7F92FFBC"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BIM</w:t>
      </w:r>
      <w:r w:rsidRPr="008E2D62">
        <w:rPr>
          <w:rFonts w:asciiTheme="majorBidi" w:hAnsiTheme="majorBidi" w:cstheme="majorBidi"/>
          <w:sz w:val="24"/>
          <w:szCs w:val="24"/>
        </w:rPr>
        <w:t xml:space="preserve">: Building Information Modeling </w:t>
      </w:r>
    </w:p>
    <w:p w14:paraId="4569D2A5"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AEC/FM:</w:t>
      </w:r>
      <w:r w:rsidRPr="008E2D62">
        <w:rPr>
          <w:rFonts w:asciiTheme="majorBidi" w:hAnsiTheme="majorBidi" w:cstheme="majorBidi"/>
          <w:sz w:val="24"/>
          <w:szCs w:val="24"/>
        </w:rPr>
        <w:t xml:space="preserve"> Architecture, Engineering, Construction and Facility Management </w:t>
      </w:r>
    </w:p>
    <w:p w14:paraId="07C2EDD2"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MEP:</w:t>
      </w:r>
      <w:r w:rsidRPr="008E2D62">
        <w:rPr>
          <w:rFonts w:asciiTheme="majorBidi" w:hAnsiTheme="majorBidi" w:cstheme="majorBidi"/>
          <w:sz w:val="24"/>
          <w:szCs w:val="24"/>
        </w:rPr>
        <w:t xml:space="preserve"> Mechanical, Electrical, and Plumbing / Building Services Engineering </w:t>
      </w:r>
    </w:p>
    <w:p w14:paraId="5C2A37A7"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CAD:</w:t>
      </w:r>
      <w:r w:rsidRPr="008E2D62">
        <w:rPr>
          <w:rFonts w:asciiTheme="majorBidi" w:hAnsiTheme="majorBidi" w:cstheme="majorBidi"/>
          <w:sz w:val="24"/>
          <w:szCs w:val="24"/>
        </w:rPr>
        <w:t xml:space="preserve"> Computer-Aided Design </w:t>
      </w:r>
    </w:p>
    <w:p w14:paraId="5AA5DB81"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CDE:</w:t>
      </w:r>
      <w:r w:rsidRPr="008E2D62">
        <w:rPr>
          <w:rFonts w:asciiTheme="majorBidi" w:hAnsiTheme="majorBidi" w:cstheme="majorBidi"/>
          <w:sz w:val="24"/>
          <w:szCs w:val="24"/>
        </w:rPr>
        <w:t xml:space="preserve"> Common Data Environment </w:t>
      </w:r>
    </w:p>
    <w:p w14:paraId="27E2DBE6"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IFC:</w:t>
      </w:r>
      <w:r w:rsidRPr="008E2D62">
        <w:rPr>
          <w:rFonts w:asciiTheme="majorBidi" w:hAnsiTheme="majorBidi" w:cstheme="majorBidi"/>
          <w:sz w:val="24"/>
          <w:szCs w:val="24"/>
        </w:rPr>
        <w:t xml:space="preserve"> Industry Foundation Classes (Open data exchange format) </w:t>
      </w:r>
    </w:p>
    <w:p w14:paraId="451ADFF2"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 xml:space="preserve">IDS: </w:t>
      </w:r>
      <w:r w:rsidRPr="008E2D62">
        <w:rPr>
          <w:rFonts w:asciiTheme="majorBidi" w:hAnsiTheme="majorBidi" w:cstheme="majorBidi"/>
          <w:sz w:val="24"/>
          <w:szCs w:val="24"/>
        </w:rPr>
        <w:t xml:space="preserve">Information Delivery Specification </w:t>
      </w:r>
    </w:p>
    <w:p w14:paraId="330E1524" w14:textId="77777777" w:rsidR="00A93010" w:rsidRPr="008E2D62" w:rsidRDefault="00A93010">
      <w:pPr>
        <w:pStyle w:val="ListParagraph"/>
        <w:numPr>
          <w:ilvl w:val="0"/>
          <w:numId w:val="3"/>
        </w:numPr>
        <w:bidi w:val="0"/>
        <w:rPr>
          <w:rFonts w:asciiTheme="majorBidi" w:hAnsiTheme="majorBidi" w:cstheme="majorBidi"/>
          <w:sz w:val="24"/>
          <w:szCs w:val="24"/>
        </w:rPr>
      </w:pPr>
      <w:proofErr w:type="spellStart"/>
      <w:r w:rsidRPr="008E2D62">
        <w:rPr>
          <w:rFonts w:asciiTheme="majorBidi" w:hAnsiTheme="majorBidi" w:cstheme="majorBidi"/>
          <w:b/>
          <w:bCs/>
          <w:sz w:val="24"/>
          <w:szCs w:val="24"/>
        </w:rPr>
        <w:t>COBie</w:t>
      </w:r>
      <w:proofErr w:type="spellEnd"/>
      <w:r w:rsidRPr="008E2D62">
        <w:rPr>
          <w:rFonts w:asciiTheme="majorBidi" w:hAnsiTheme="majorBidi" w:cstheme="majorBidi"/>
          <w:sz w:val="24"/>
          <w:szCs w:val="24"/>
        </w:rPr>
        <w:t xml:space="preserve">: Construction Operations Building Information Exchange </w:t>
      </w:r>
    </w:p>
    <w:p w14:paraId="3E4DD1D5"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AIM:</w:t>
      </w:r>
      <w:r w:rsidRPr="008E2D62">
        <w:rPr>
          <w:rFonts w:asciiTheme="majorBidi" w:hAnsiTheme="majorBidi" w:cstheme="majorBidi"/>
          <w:sz w:val="24"/>
          <w:szCs w:val="24"/>
        </w:rPr>
        <w:t xml:space="preserve"> Asset Information Model </w:t>
      </w:r>
    </w:p>
    <w:p w14:paraId="4A77A45B"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BMS</w:t>
      </w:r>
      <w:r w:rsidRPr="008E2D62">
        <w:rPr>
          <w:rFonts w:asciiTheme="majorBidi" w:hAnsiTheme="majorBidi" w:cstheme="majorBidi"/>
          <w:sz w:val="24"/>
          <w:szCs w:val="24"/>
        </w:rPr>
        <w:t xml:space="preserve">: Building Management Systems </w:t>
      </w:r>
    </w:p>
    <w:p w14:paraId="6AE917F0"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 xml:space="preserve">HVAC: </w:t>
      </w:r>
      <w:r w:rsidRPr="008E2D62">
        <w:rPr>
          <w:rFonts w:asciiTheme="majorBidi" w:hAnsiTheme="majorBidi" w:cstheme="majorBidi"/>
          <w:sz w:val="24"/>
          <w:szCs w:val="24"/>
        </w:rPr>
        <w:t xml:space="preserve">Heating, Ventilation, and Air Conditioning </w:t>
      </w:r>
    </w:p>
    <w:p w14:paraId="0B484D13" w14:textId="77777777" w:rsidR="00A93010" w:rsidRPr="008E2D62" w:rsidRDefault="00A93010">
      <w:pPr>
        <w:pStyle w:val="ListParagraph"/>
        <w:numPr>
          <w:ilvl w:val="0"/>
          <w:numId w:val="3"/>
        </w:numPr>
        <w:bidi w:val="0"/>
        <w:rPr>
          <w:rFonts w:asciiTheme="majorBidi" w:hAnsiTheme="majorBidi" w:cstheme="majorBidi"/>
          <w:sz w:val="24"/>
          <w:szCs w:val="24"/>
        </w:rPr>
      </w:pPr>
      <w:r w:rsidRPr="008E2D62">
        <w:rPr>
          <w:rFonts w:asciiTheme="majorBidi" w:hAnsiTheme="majorBidi" w:cstheme="majorBidi"/>
          <w:b/>
          <w:bCs/>
          <w:sz w:val="24"/>
          <w:szCs w:val="24"/>
        </w:rPr>
        <w:t>NCR:</w:t>
      </w:r>
      <w:r w:rsidRPr="008E2D62">
        <w:rPr>
          <w:rFonts w:asciiTheme="majorBidi" w:hAnsiTheme="majorBidi" w:cstheme="majorBidi"/>
          <w:sz w:val="24"/>
          <w:szCs w:val="24"/>
        </w:rPr>
        <w:t xml:space="preserve"> Non-Conformance Reports </w:t>
      </w:r>
    </w:p>
    <w:p w14:paraId="6FC1812E" w14:textId="77777777" w:rsidR="00A93010" w:rsidRPr="008E2D62" w:rsidRDefault="00A93010" w:rsidP="0021195C">
      <w:pPr>
        <w:bidi w:val="0"/>
        <w:rPr>
          <w:rFonts w:asciiTheme="majorBidi" w:hAnsiTheme="majorBidi" w:cstheme="majorBidi"/>
          <w:b/>
          <w:bCs/>
          <w:sz w:val="28"/>
          <w:szCs w:val="28"/>
        </w:rPr>
      </w:pPr>
      <w:r w:rsidRPr="008E2D62">
        <w:rPr>
          <w:rFonts w:asciiTheme="majorBidi" w:hAnsiTheme="majorBidi" w:cstheme="majorBidi"/>
          <w:b/>
          <w:bCs/>
          <w:sz w:val="28"/>
          <w:szCs w:val="28"/>
        </w:rPr>
        <w:t>2. Artificial Intelligence, Tech &amp; Data Science</w:t>
      </w:r>
    </w:p>
    <w:p w14:paraId="6D85B326"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AI:</w:t>
      </w:r>
      <w:r w:rsidRPr="008E2D62">
        <w:rPr>
          <w:rFonts w:asciiTheme="majorBidi" w:hAnsiTheme="majorBidi" w:cstheme="majorBidi"/>
          <w:sz w:val="24"/>
          <w:szCs w:val="24"/>
        </w:rPr>
        <w:t xml:space="preserve"> Artificial Intelligence </w:t>
      </w:r>
    </w:p>
    <w:p w14:paraId="3D36B94F"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ML: </w:t>
      </w:r>
      <w:r w:rsidRPr="008E2D62">
        <w:rPr>
          <w:rFonts w:asciiTheme="majorBidi" w:hAnsiTheme="majorBidi" w:cstheme="majorBidi"/>
          <w:sz w:val="24"/>
          <w:szCs w:val="24"/>
        </w:rPr>
        <w:t xml:space="preserve">Machine Learning </w:t>
      </w:r>
    </w:p>
    <w:p w14:paraId="776FD2F4"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DL: </w:t>
      </w:r>
      <w:r w:rsidRPr="008E2D62">
        <w:rPr>
          <w:rFonts w:asciiTheme="majorBidi" w:hAnsiTheme="majorBidi" w:cstheme="majorBidi"/>
          <w:sz w:val="24"/>
          <w:szCs w:val="24"/>
        </w:rPr>
        <w:t xml:space="preserve">Deep Learning </w:t>
      </w:r>
    </w:p>
    <w:p w14:paraId="17FCD0E1"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NLP: </w:t>
      </w:r>
      <w:r w:rsidRPr="008E2D62">
        <w:rPr>
          <w:rFonts w:asciiTheme="majorBidi" w:hAnsiTheme="majorBidi" w:cstheme="majorBidi"/>
          <w:sz w:val="24"/>
          <w:szCs w:val="24"/>
        </w:rPr>
        <w:t xml:space="preserve">Natural Language Processing </w:t>
      </w:r>
    </w:p>
    <w:p w14:paraId="58E6137D"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CV:</w:t>
      </w:r>
      <w:r w:rsidRPr="008E2D62">
        <w:rPr>
          <w:rFonts w:asciiTheme="majorBidi" w:hAnsiTheme="majorBidi" w:cstheme="majorBidi"/>
          <w:sz w:val="24"/>
          <w:szCs w:val="24"/>
        </w:rPr>
        <w:t xml:space="preserve"> Computer Vision </w:t>
      </w:r>
    </w:p>
    <w:p w14:paraId="0D8694C1"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Gen AI: </w:t>
      </w:r>
      <w:r w:rsidRPr="008E2D62">
        <w:rPr>
          <w:rFonts w:asciiTheme="majorBidi" w:hAnsiTheme="majorBidi" w:cstheme="majorBidi"/>
          <w:sz w:val="24"/>
          <w:szCs w:val="24"/>
        </w:rPr>
        <w:t xml:space="preserve">Generative Artificial Intelligence </w:t>
      </w:r>
    </w:p>
    <w:p w14:paraId="7F056AA1"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IoT:</w:t>
      </w:r>
      <w:r w:rsidRPr="008E2D62">
        <w:rPr>
          <w:rFonts w:asciiTheme="majorBidi" w:hAnsiTheme="majorBidi" w:cstheme="majorBidi"/>
          <w:sz w:val="24"/>
          <w:szCs w:val="24"/>
        </w:rPr>
        <w:t xml:space="preserve"> Internet of Things </w:t>
      </w:r>
    </w:p>
    <w:p w14:paraId="0DD89D60"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GIS: </w:t>
      </w:r>
      <w:r w:rsidRPr="008E2D62">
        <w:rPr>
          <w:rFonts w:asciiTheme="majorBidi" w:hAnsiTheme="majorBidi" w:cstheme="majorBidi"/>
          <w:sz w:val="24"/>
          <w:szCs w:val="24"/>
        </w:rPr>
        <w:t xml:space="preserve">Geographic Information System </w:t>
      </w:r>
    </w:p>
    <w:p w14:paraId="4A1A1B28"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ANN:</w:t>
      </w:r>
      <w:r w:rsidRPr="008E2D62">
        <w:rPr>
          <w:rFonts w:asciiTheme="majorBidi" w:hAnsiTheme="majorBidi" w:cstheme="majorBidi"/>
          <w:sz w:val="24"/>
          <w:szCs w:val="24"/>
        </w:rPr>
        <w:t xml:space="preserve"> Artificial Neural Network </w:t>
      </w:r>
    </w:p>
    <w:p w14:paraId="6690989B"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SVM: </w:t>
      </w:r>
      <w:r w:rsidRPr="008E2D62">
        <w:rPr>
          <w:rFonts w:asciiTheme="majorBidi" w:hAnsiTheme="majorBidi" w:cstheme="majorBidi"/>
          <w:sz w:val="24"/>
          <w:szCs w:val="24"/>
        </w:rPr>
        <w:t xml:space="preserve">Support Vector Machine </w:t>
      </w:r>
    </w:p>
    <w:p w14:paraId="543B72A9"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RF:</w:t>
      </w:r>
      <w:r w:rsidRPr="008E2D62">
        <w:rPr>
          <w:rFonts w:asciiTheme="majorBidi" w:hAnsiTheme="majorBidi" w:cstheme="majorBidi"/>
          <w:sz w:val="24"/>
          <w:szCs w:val="24"/>
        </w:rPr>
        <w:t xml:space="preserve"> Random Forest </w:t>
      </w:r>
    </w:p>
    <w:p w14:paraId="07AA9D02"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DNN: </w:t>
      </w:r>
      <w:r w:rsidRPr="008E2D62">
        <w:rPr>
          <w:rFonts w:asciiTheme="majorBidi" w:hAnsiTheme="majorBidi" w:cstheme="majorBidi"/>
          <w:sz w:val="24"/>
          <w:szCs w:val="24"/>
        </w:rPr>
        <w:t xml:space="preserve">Deep Neural Network </w:t>
      </w:r>
    </w:p>
    <w:p w14:paraId="37560083" w14:textId="77777777" w:rsidR="00A93010" w:rsidRPr="008E2D62" w:rsidRDefault="00A93010">
      <w:pPr>
        <w:pStyle w:val="ListParagraph"/>
        <w:numPr>
          <w:ilvl w:val="0"/>
          <w:numId w:val="4"/>
        </w:numPr>
        <w:bidi w:val="0"/>
        <w:rPr>
          <w:rFonts w:asciiTheme="majorBidi" w:hAnsiTheme="majorBidi" w:cstheme="majorBidi"/>
          <w:sz w:val="24"/>
          <w:szCs w:val="24"/>
        </w:rPr>
      </w:pPr>
      <w:r w:rsidRPr="008E2D62">
        <w:rPr>
          <w:rFonts w:asciiTheme="majorBidi" w:hAnsiTheme="majorBidi" w:cstheme="majorBidi"/>
          <w:b/>
          <w:bCs/>
          <w:sz w:val="24"/>
          <w:szCs w:val="24"/>
        </w:rPr>
        <w:t xml:space="preserve">CBR: </w:t>
      </w:r>
      <w:r w:rsidRPr="008E2D62">
        <w:rPr>
          <w:rFonts w:asciiTheme="majorBidi" w:hAnsiTheme="majorBidi" w:cstheme="majorBidi"/>
          <w:sz w:val="24"/>
          <w:szCs w:val="24"/>
        </w:rPr>
        <w:t xml:space="preserve">Case-Based Reasoning </w:t>
      </w:r>
    </w:p>
    <w:p w14:paraId="795E7090" w14:textId="77777777" w:rsidR="00A93010" w:rsidRPr="008E2D62" w:rsidRDefault="00A93010" w:rsidP="0021195C">
      <w:pPr>
        <w:bidi w:val="0"/>
        <w:rPr>
          <w:rFonts w:asciiTheme="majorBidi" w:hAnsiTheme="majorBidi" w:cstheme="majorBidi"/>
          <w:b/>
          <w:bCs/>
          <w:sz w:val="28"/>
          <w:szCs w:val="28"/>
        </w:rPr>
      </w:pPr>
      <w:r w:rsidRPr="008E2D62">
        <w:rPr>
          <w:rFonts w:asciiTheme="majorBidi" w:hAnsiTheme="majorBidi" w:cstheme="majorBidi"/>
          <w:b/>
          <w:bCs/>
          <w:sz w:val="28"/>
          <w:szCs w:val="28"/>
        </w:rPr>
        <w:t>3. Hospitality, Lodging &amp; Operations Management</w:t>
      </w:r>
    </w:p>
    <w:p w14:paraId="37112F63"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 xml:space="preserve">FF&amp;E: </w:t>
      </w:r>
      <w:r w:rsidRPr="008E2D62">
        <w:rPr>
          <w:rFonts w:asciiTheme="majorBidi" w:hAnsiTheme="majorBidi" w:cstheme="majorBidi"/>
          <w:sz w:val="24"/>
          <w:szCs w:val="24"/>
        </w:rPr>
        <w:t xml:space="preserve">Furniture, Fixtures, and Equipment </w:t>
      </w:r>
    </w:p>
    <w:p w14:paraId="2953B22C"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O&amp;M:</w:t>
      </w:r>
      <w:r w:rsidRPr="008E2D62">
        <w:rPr>
          <w:rFonts w:asciiTheme="majorBidi" w:hAnsiTheme="majorBidi" w:cstheme="majorBidi"/>
          <w:sz w:val="24"/>
          <w:szCs w:val="24"/>
        </w:rPr>
        <w:t xml:space="preserve"> Operations and Maintenance </w:t>
      </w:r>
    </w:p>
    <w:p w14:paraId="0AE70739"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SLA:</w:t>
      </w:r>
      <w:r w:rsidRPr="008E2D62">
        <w:rPr>
          <w:rFonts w:asciiTheme="majorBidi" w:hAnsiTheme="majorBidi" w:cstheme="majorBidi"/>
          <w:sz w:val="24"/>
          <w:szCs w:val="24"/>
        </w:rPr>
        <w:t xml:space="preserve"> Service Level Agreements </w:t>
      </w:r>
    </w:p>
    <w:p w14:paraId="5C0CC2E3"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 xml:space="preserve">OCC: </w:t>
      </w:r>
      <w:r w:rsidRPr="008E2D62">
        <w:rPr>
          <w:rFonts w:asciiTheme="majorBidi" w:hAnsiTheme="majorBidi" w:cstheme="majorBidi"/>
          <w:sz w:val="24"/>
          <w:szCs w:val="24"/>
        </w:rPr>
        <w:t xml:space="preserve">Occupancy Rate </w:t>
      </w:r>
    </w:p>
    <w:p w14:paraId="709D6C9B"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 xml:space="preserve">ADR: </w:t>
      </w:r>
      <w:r w:rsidRPr="008E2D62">
        <w:rPr>
          <w:rFonts w:asciiTheme="majorBidi" w:hAnsiTheme="majorBidi" w:cstheme="majorBidi"/>
          <w:sz w:val="24"/>
          <w:szCs w:val="24"/>
        </w:rPr>
        <w:t xml:space="preserve">Average Daily Rate </w:t>
      </w:r>
    </w:p>
    <w:p w14:paraId="625C76F5"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RevPAR:</w:t>
      </w:r>
      <w:r w:rsidRPr="008E2D62">
        <w:rPr>
          <w:rFonts w:asciiTheme="majorBidi" w:hAnsiTheme="majorBidi" w:cstheme="majorBidi"/>
          <w:sz w:val="24"/>
          <w:szCs w:val="24"/>
        </w:rPr>
        <w:t xml:space="preserve"> Revenue per Available Room </w:t>
      </w:r>
    </w:p>
    <w:p w14:paraId="104C9090"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GOPPAR:</w:t>
      </w:r>
      <w:r w:rsidRPr="008E2D62">
        <w:rPr>
          <w:rFonts w:asciiTheme="majorBidi" w:hAnsiTheme="majorBidi" w:cstheme="majorBidi"/>
          <w:sz w:val="24"/>
          <w:szCs w:val="24"/>
        </w:rPr>
        <w:t xml:space="preserve"> Gross Operating Profit per Available Room </w:t>
      </w:r>
    </w:p>
    <w:p w14:paraId="529B2F44"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BPM</w:t>
      </w:r>
      <w:r w:rsidRPr="008E2D62">
        <w:rPr>
          <w:rFonts w:asciiTheme="majorBidi" w:hAnsiTheme="majorBidi" w:cstheme="majorBidi"/>
          <w:sz w:val="24"/>
          <w:szCs w:val="24"/>
        </w:rPr>
        <w:t xml:space="preserve">: Business Process Management </w:t>
      </w:r>
    </w:p>
    <w:p w14:paraId="26712111"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RPA:</w:t>
      </w:r>
      <w:r w:rsidRPr="008E2D62">
        <w:rPr>
          <w:rFonts w:asciiTheme="majorBidi" w:hAnsiTheme="majorBidi" w:cstheme="majorBidi"/>
          <w:sz w:val="24"/>
          <w:szCs w:val="24"/>
        </w:rPr>
        <w:t xml:space="preserve"> Robotic Process Automation </w:t>
      </w:r>
    </w:p>
    <w:p w14:paraId="5D0E4917"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 xml:space="preserve">VUCA: </w:t>
      </w:r>
      <w:r w:rsidRPr="008E2D62">
        <w:rPr>
          <w:rFonts w:asciiTheme="majorBidi" w:hAnsiTheme="majorBidi" w:cstheme="majorBidi"/>
          <w:sz w:val="24"/>
          <w:szCs w:val="24"/>
        </w:rPr>
        <w:t xml:space="preserve">Volatility, Uncertainty, Complexity, and Ambiguity </w:t>
      </w:r>
    </w:p>
    <w:p w14:paraId="0816CEE0"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t xml:space="preserve">PMI: </w:t>
      </w:r>
      <w:r w:rsidRPr="008E2D62">
        <w:rPr>
          <w:rFonts w:asciiTheme="majorBidi" w:hAnsiTheme="majorBidi" w:cstheme="majorBidi"/>
          <w:sz w:val="24"/>
          <w:szCs w:val="24"/>
        </w:rPr>
        <w:t xml:space="preserve">Project Management Institute </w:t>
      </w:r>
    </w:p>
    <w:p w14:paraId="6E0B20D8" w14:textId="77777777" w:rsidR="00A93010" w:rsidRPr="008E2D62" w:rsidRDefault="00A93010">
      <w:pPr>
        <w:pStyle w:val="ListParagraph"/>
        <w:numPr>
          <w:ilvl w:val="0"/>
          <w:numId w:val="5"/>
        </w:numPr>
        <w:bidi w:val="0"/>
        <w:rPr>
          <w:rFonts w:asciiTheme="majorBidi" w:hAnsiTheme="majorBidi" w:cstheme="majorBidi"/>
          <w:sz w:val="24"/>
          <w:szCs w:val="24"/>
        </w:rPr>
      </w:pPr>
      <w:r w:rsidRPr="008E2D62">
        <w:rPr>
          <w:rFonts w:asciiTheme="majorBidi" w:hAnsiTheme="majorBidi" w:cstheme="majorBidi"/>
          <w:b/>
          <w:bCs/>
          <w:sz w:val="24"/>
          <w:szCs w:val="24"/>
        </w:rPr>
        <w:lastRenderedPageBreak/>
        <w:t xml:space="preserve">ISO: </w:t>
      </w:r>
      <w:r w:rsidRPr="008E2D62">
        <w:rPr>
          <w:rFonts w:asciiTheme="majorBidi" w:hAnsiTheme="majorBidi" w:cstheme="majorBidi"/>
          <w:sz w:val="24"/>
          <w:szCs w:val="24"/>
        </w:rPr>
        <w:t xml:space="preserve">International Organization for Standardization </w:t>
      </w:r>
    </w:p>
    <w:p w14:paraId="3BF7E486" w14:textId="77777777" w:rsidR="00A93010" w:rsidRPr="008E2D62" w:rsidRDefault="00A93010" w:rsidP="0021195C">
      <w:pPr>
        <w:bidi w:val="0"/>
        <w:rPr>
          <w:rFonts w:asciiTheme="majorBidi" w:hAnsiTheme="majorBidi" w:cstheme="majorBidi"/>
          <w:b/>
          <w:bCs/>
          <w:sz w:val="28"/>
          <w:szCs w:val="28"/>
        </w:rPr>
      </w:pPr>
      <w:r w:rsidRPr="008E2D62">
        <w:rPr>
          <w:rFonts w:asciiTheme="majorBidi" w:hAnsiTheme="majorBidi" w:cstheme="majorBidi"/>
          <w:b/>
          <w:bCs/>
          <w:sz w:val="28"/>
          <w:szCs w:val="28"/>
        </w:rPr>
        <w:t>5. Finance, Investment &amp; Economics</w:t>
      </w:r>
    </w:p>
    <w:p w14:paraId="3006AB71"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ROI: </w:t>
      </w:r>
      <w:r w:rsidRPr="008E2D62">
        <w:rPr>
          <w:rFonts w:asciiTheme="majorBidi" w:hAnsiTheme="majorBidi" w:cstheme="majorBidi"/>
          <w:sz w:val="24"/>
          <w:szCs w:val="24"/>
        </w:rPr>
        <w:t xml:space="preserve">Return on Investment </w:t>
      </w:r>
    </w:p>
    <w:p w14:paraId="0AEBE1D3"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NPV: </w:t>
      </w:r>
      <w:r w:rsidRPr="008E2D62">
        <w:rPr>
          <w:rFonts w:asciiTheme="majorBidi" w:hAnsiTheme="majorBidi" w:cstheme="majorBidi"/>
          <w:sz w:val="24"/>
          <w:szCs w:val="24"/>
        </w:rPr>
        <w:t xml:space="preserve">Net Present Value </w:t>
      </w:r>
    </w:p>
    <w:p w14:paraId="164311FA"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IRR: </w:t>
      </w:r>
      <w:r w:rsidRPr="008E2D62">
        <w:rPr>
          <w:rFonts w:asciiTheme="majorBidi" w:hAnsiTheme="majorBidi" w:cstheme="majorBidi"/>
          <w:sz w:val="24"/>
          <w:szCs w:val="24"/>
        </w:rPr>
        <w:t xml:space="preserve">Internal Rate of Return </w:t>
      </w:r>
    </w:p>
    <w:p w14:paraId="261571BF"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sz w:val="24"/>
          <w:szCs w:val="24"/>
        </w:rPr>
        <w:t xml:space="preserve">DCF: Discounted Cash Flow </w:t>
      </w:r>
    </w:p>
    <w:p w14:paraId="1FB982A2"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EVM: </w:t>
      </w:r>
      <w:r w:rsidRPr="008E2D62">
        <w:rPr>
          <w:rFonts w:asciiTheme="majorBidi" w:hAnsiTheme="majorBidi" w:cstheme="majorBidi"/>
          <w:sz w:val="24"/>
          <w:szCs w:val="24"/>
        </w:rPr>
        <w:t xml:space="preserve">Earned Value Management </w:t>
      </w:r>
    </w:p>
    <w:p w14:paraId="2AD536F4"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CPI: </w:t>
      </w:r>
      <w:r w:rsidRPr="008E2D62">
        <w:rPr>
          <w:rFonts w:asciiTheme="majorBidi" w:hAnsiTheme="majorBidi" w:cstheme="majorBidi"/>
          <w:sz w:val="24"/>
          <w:szCs w:val="24"/>
        </w:rPr>
        <w:t xml:space="preserve">Cost Performance Index </w:t>
      </w:r>
    </w:p>
    <w:p w14:paraId="50A9E7A9" w14:textId="7777777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SPI: </w:t>
      </w:r>
      <w:r w:rsidRPr="008E2D62">
        <w:rPr>
          <w:rFonts w:asciiTheme="majorBidi" w:hAnsiTheme="majorBidi" w:cstheme="majorBidi"/>
          <w:sz w:val="24"/>
          <w:szCs w:val="24"/>
        </w:rPr>
        <w:t xml:space="preserve">Schedule Performance Index </w:t>
      </w:r>
    </w:p>
    <w:p w14:paraId="21292101" w14:textId="46E7BF67" w:rsidR="00A93010" w:rsidRPr="008E2D62" w:rsidRDefault="00A93010">
      <w:pPr>
        <w:pStyle w:val="ListParagraph"/>
        <w:numPr>
          <w:ilvl w:val="0"/>
          <w:numId w:val="6"/>
        </w:numPr>
        <w:bidi w:val="0"/>
        <w:rPr>
          <w:rFonts w:asciiTheme="majorBidi" w:hAnsiTheme="majorBidi" w:cstheme="majorBidi"/>
          <w:sz w:val="24"/>
          <w:szCs w:val="24"/>
        </w:rPr>
      </w:pPr>
      <w:r w:rsidRPr="008E2D62">
        <w:rPr>
          <w:rFonts w:asciiTheme="majorBidi" w:hAnsiTheme="majorBidi" w:cstheme="majorBidi"/>
          <w:b/>
          <w:bCs/>
          <w:sz w:val="24"/>
          <w:szCs w:val="24"/>
        </w:rPr>
        <w:t xml:space="preserve">OECD: </w:t>
      </w:r>
      <w:r w:rsidRPr="008E2D62">
        <w:rPr>
          <w:rFonts w:asciiTheme="majorBidi" w:hAnsiTheme="majorBidi" w:cstheme="majorBidi"/>
          <w:sz w:val="24"/>
          <w:szCs w:val="24"/>
        </w:rPr>
        <w:t xml:space="preserve">Organization for Economic Co-operation and Development </w:t>
      </w:r>
    </w:p>
    <w:p w14:paraId="41E3D856" w14:textId="77777777" w:rsidR="00A93010" w:rsidRPr="008E2D62" w:rsidRDefault="00A93010" w:rsidP="0021195C">
      <w:pPr>
        <w:bidi w:val="0"/>
        <w:rPr>
          <w:rFonts w:asciiTheme="majorBidi" w:hAnsiTheme="majorBidi" w:cstheme="majorBidi"/>
          <w:b/>
          <w:bCs/>
          <w:sz w:val="28"/>
          <w:szCs w:val="28"/>
        </w:rPr>
      </w:pPr>
      <w:r w:rsidRPr="008E2D62">
        <w:rPr>
          <w:rFonts w:asciiTheme="majorBidi" w:hAnsiTheme="majorBidi" w:cstheme="majorBidi"/>
          <w:b/>
          <w:bCs/>
          <w:sz w:val="28"/>
          <w:szCs w:val="28"/>
        </w:rPr>
        <w:t>6. Study-Specific Variables &amp; Research Methodology</w:t>
      </w:r>
    </w:p>
    <w:p w14:paraId="5CEF4530" w14:textId="77777777" w:rsidR="00A93010" w:rsidRPr="008E2D62" w:rsidRDefault="00A93010">
      <w:pPr>
        <w:pStyle w:val="ListParagraph"/>
        <w:numPr>
          <w:ilvl w:val="0"/>
          <w:numId w:val="7"/>
        </w:numPr>
        <w:bidi w:val="0"/>
        <w:rPr>
          <w:rFonts w:asciiTheme="majorBidi" w:hAnsiTheme="majorBidi" w:cstheme="majorBidi"/>
          <w:sz w:val="24"/>
          <w:szCs w:val="24"/>
        </w:rPr>
      </w:pPr>
      <w:r w:rsidRPr="008E2D62">
        <w:rPr>
          <w:rFonts w:asciiTheme="majorBidi" w:hAnsiTheme="majorBidi" w:cstheme="majorBidi"/>
          <w:b/>
          <w:bCs/>
          <w:sz w:val="24"/>
          <w:szCs w:val="24"/>
        </w:rPr>
        <w:t>HDP:</w:t>
      </w:r>
      <w:r w:rsidRPr="008E2D62">
        <w:rPr>
          <w:rFonts w:asciiTheme="majorBidi" w:hAnsiTheme="majorBidi" w:cstheme="majorBidi"/>
          <w:sz w:val="24"/>
          <w:szCs w:val="24"/>
        </w:rPr>
        <w:t xml:space="preserve"> Hotel Development Performance (The dependent variable of the study) </w:t>
      </w:r>
    </w:p>
    <w:p w14:paraId="623E3C7E" w14:textId="77777777" w:rsidR="00A93010" w:rsidRPr="008E2D62" w:rsidRDefault="00A93010">
      <w:pPr>
        <w:pStyle w:val="ListParagraph"/>
        <w:numPr>
          <w:ilvl w:val="0"/>
          <w:numId w:val="7"/>
        </w:numPr>
        <w:bidi w:val="0"/>
        <w:rPr>
          <w:rFonts w:asciiTheme="majorBidi" w:hAnsiTheme="majorBidi" w:cstheme="majorBidi"/>
          <w:sz w:val="24"/>
          <w:szCs w:val="24"/>
        </w:rPr>
      </w:pPr>
      <w:r w:rsidRPr="008E2D62">
        <w:rPr>
          <w:rFonts w:asciiTheme="majorBidi" w:hAnsiTheme="majorBidi" w:cstheme="majorBidi"/>
          <w:b/>
          <w:bCs/>
          <w:sz w:val="24"/>
          <w:szCs w:val="24"/>
        </w:rPr>
        <w:t xml:space="preserve">RO: </w:t>
      </w:r>
      <w:r w:rsidRPr="008E2D62">
        <w:rPr>
          <w:rFonts w:asciiTheme="majorBidi" w:hAnsiTheme="majorBidi" w:cstheme="majorBidi"/>
          <w:sz w:val="24"/>
          <w:szCs w:val="24"/>
        </w:rPr>
        <w:t xml:space="preserve">Research Objectives (Represented as RO1 to RO6 in the text) </w:t>
      </w:r>
    </w:p>
    <w:p w14:paraId="08A3A9DC" w14:textId="77777777" w:rsidR="00A93010" w:rsidRPr="008E2D62" w:rsidRDefault="00A93010">
      <w:pPr>
        <w:pStyle w:val="ListParagraph"/>
        <w:numPr>
          <w:ilvl w:val="0"/>
          <w:numId w:val="7"/>
        </w:numPr>
        <w:bidi w:val="0"/>
        <w:rPr>
          <w:rFonts w:asciiTheme="majorBidi" w:hAnsiTheme="majorBidi" w:cstheme="majorBidi"/>
          <w:sz w:val="24"/>
          <w:szCs w:val="24"/>
        </w:rPr>
      </w:pPr>
      <w:r w:rsidRPr="008E2D62">
        <w:rPr>
          <w:rFonts w:asciiTheme="majorBidi" w:hAnsiTheme="majorBidi" w:cstheme="majorBidi"/>
          <w:b/>
          <w:bCs/>
          <w:sz w:val="24"/>
          <w:szCs w:val="24"/>
        </w:rPr>
        <w:t xml:space="preserve">RQ: </w:t>
      </w:r>
      <w:r w:rsidRPr="008E2D62">
        <w:rPr>
          <w:rFonts w:asciiTheme="majorBidi" w:hAnsiTheme="majorBidi" w:cstheme="majorBidi"/>
          <w:sz w:val="24"/>
          <w:szCs w:val="24"/>
        </w:rPr>
        <w:t xml:space="preserve">Research Questions (Represented as RQ1 to RQ6 in the text) </w:t>
      </w:r>
    </w:p>
    <w:p w14:paraId="09B8089C" w14:textId="77777777" w:rsidR="00A93010" w:rsidRPr="008E2D62" w:rsidRDefault="00A93010">
      <w:pPr>
        <w:pStyle w:val="ListParagraph"/>
        <w:numPr>
          <w:ilvl w:val="0"/>
          <w:numId w:val="7"/>
        </w:numPr>
        <w:bidi w:val="0"/>
        <w:rPr>
          <w:rFonts w:asciiTheme="majorBidi" w:hAnsiTheme="majorBidi" w:cstheme="majorBidi"/>
          <w:sz w:val="24"/>
          <w:szCs w:val="24"/>
        </w:rPr>
      </w:pPr>
      <w:r w:rsidRPr="008E2D62">
        <w:rPr>
          <w:rFonts w:asciiTheme="majorBidi" w:hAnsiTheme="majorBidi" w:cstheme="majorBidi"/>
          <w:b/>
          <w:bCs/>
          <w:sz w:val="24"/>
          <w:szCs w:val="24"/>
        </w:rPr>
        <w:t xml:space="preserve">H: </w:t>
      </w:r>
      <w:r w:rsidRPr="008E2D62">
        <w:rPr>
          <w:rFonts w:asciiTheme="majorBidi" w:hAnsiTheme="majorBidi" w:cstheme="majorBidi"/>
          <w:sz w:val="24"/>
          <w:szCs w:val="24"/>
        </w:rPr>
        <w:t xml:space="preserve">Hypotheses (e.g., Main hypothesis H1, and sub-hypotheses H1a, H1b, etc.) </w:t>
      </w:r>
    </w:p>
    <w:p w14:paraId="098610E2" w14:textId="77777777" w:rsidR="00775731" w:rsidRPr="0021195C" w:rsidRDefault="00775731" w:rsidP="0021195C">
      <w:pPr>
        <w:bidi w:val="0"/>
        <w:ind w:left="360"/>
        <w:rPr>
          <w:rFonts w:asciiTheme="majorBidi" w:hAnsiTheme="majorBidi" w:cstheme="majorBidi"/>
          <w:sz w:val="24"/>
          <w:szCs w:val="24"/>
        </w:rPr>
      </w:pPr>
    </w:p>
    <w:p w14:paraId="0ED0CC8B" w14:textId="77777777" w:rsidR="00A75E24" w:rsidRPr="0021195C" w:rsidRDefault="00A75E24" w:rsidP="0021195C">
      <w:pPr>
        <w:bidi w:val="0"/>
        <w:ind w:left="360"/>
        <w:rPr>
          <w:rFonts w:asciiTheme="majorBidi" w:hAnsiTheme="majorBidi" w:cstheme="majorBidi"/>
          <w:sz w:val="24"/>
          <w:szCs w:val="24"/>
        </w:rPr>
      </w:pPr>
    </w:p>
    <w:p w14:paraId="7078A0B6" w14:textId="77777777" w:rsidR="00A75E24" w:rsidRPr="0021195C" w:rsidRDefault="00A75E24" w:rsidP="0021195C">
      <w:pPr>
        <w:bidi w:val="0"/>
        <w:ind w:left="360"/>
        <w:rPr>
          <w:rFonts w:asciiTheme="majorBidi" w:hAnsiTheme="majorBidi" w:cstheme="majorBidi"/>
          <w:sz w:val="24"/>
          <w:szCs w:val="24"/>
        </w:rPr>
      </w:pPr>
    </w:p>
    <w:p w14:paraId="2F812EB6" w14:textId="77777777" w:rsidR="00A75E24" w:rsidRPr="0021195C" w:rsidRDefault="00A75E24" w:rsidP="0021195C">
      <w:pPr>
        <w:bidi w:val="0"/>
        <w:ind w:left="360"/>
        <w:rPr>
          <w:rFonts w:asciiTheme="majorBidi" w:hAnsiTheme="majorBidi" w:cstheme="majorBidi"/>
          <w:sz w:val="24"/>
          <w:szCs w:val="24"/>
        </w:rPr>
      </w:pPr>
    </w:p>
    <w:p w14:paraId="67B12CFB" w14:textId="77777777" w:rsidR="00A75E24" w:rsidRPr="0021195C" w:rsidRDefault="00A75E24" w:rsidP="0021195C">
      <w:pPr>
        <w:bidi w:val="0"/>
        <w:ind w:left="360"/>
        <w:rPr>
          <w:rFonts w:asciiTheme="majorBidi" w:hAnsiTheme="majorBidi" w:cstheme="majorBidi"/>
          <w:sz w:val="24"/>
          <w:szCs w:val="24"/>
        </w:rPr>
      </w:pPr>
    </w:p>
    <w:p w14:paraId="07734A09" w14:textId="77777777" w:rsidR="00A75E24" w:rsidRPr="0021195C" w:rsidRDefault="00A75E24" w:rsidP="0021195C">
      <w:pPr>
        <w:bidi w:val="0"/>
        <w:ind w:left="360"/>
        <w:rPr>
          <w:rFonts w:asciiTheme="majorBidi" w:hAnsiTheme="majorBidi" w:cstheme="majorBidi"/>
          <w:sz w:val="24"/>
          <w:szCs w:val="24"/>
        </w:rPr>
      </w:pPr>
    </w:p>
    <w:p w14:paraId="306F9B5D" w14:textId="77777777" w:rsidR="00A75E24" w:rsidRPr="0021195C" w:rsidRDefault="00A75E24" w:rsidP="0021195C">
      <w:pPr>
        <w:bidi w:val="0"/>
        <w:ind w:left="360"/>
        <w:rPr>
          <w:rFonts w:asciiTheme="majorBidi" w:hAnsiTheme="majorBidi" w:cstheme="majorBidi"/>
          <w:sz w:val="24"/>
          <w:szCs w:val="24"/>
        </w:rPr>
      </w:pPr>
    </w:p>
    <w:p w14:paraId="7EF0CD5D" w14:textId="77777777" w:rsidR="00A75E24" w:rsidRPr="0021195C" w:rsidRDefault="00A75E24" w:rsidP="0021195C">
      <w:pPr>
        <w:bidi w:val="0"/>
        <w:ind w:left="360"/>
        <w:rPr>
          <w:rFonts w:asciiTheme="majorBidi" w:hAnsiTheme="majorBidi" w:cstheme="majorBidi"/>
          <w:sz w:val="24"/>
          <w:szCs w:val="24"/>
        </w:rPr>
      </w:pPr>
    </w:p>
    <w:p w14:paraId="588387CB" w14:textId="77777777" w:rsidR="00A75E24" w:rsidRDefault="00A75E24" w:rsidP="0021195C">
      <w:pPr>
        <w:bidi w:val="0"/>
        <w:ind w:left="360"/>
        <w:rPr>
          <w:rFonts w:asciiTheme="majorBidi" w:hAnsiTheme="majorBidi" w:cstheme="majorBidi"/>
          <w:sz w:val="24"/>
          <w:szCs w:val="24"/>
        </w:rPr>
      </w:pPr>
    </w:p>
    <w:p w14:paraId="0F215BA6" w14:textId="77777777" w:rsidR="008E2D62" w:rsidRDefault="008E2D62" w:rsidP="008E2D62">
      <w:pPr>
        <w:bidi w:val="0"/>
        <w:ind w:left="360"/>
        <w:rPr>
          <w:rFonts w:asciiTheme="majorBidi" w:hAnsiTheme="majorBidi" w:cstheme="majorBidi"/>
          <w:sz w:val="24"/>
          <w:szCs w:val="24"/>
        </w:rPr>
      </w:pPr>
    </w:p>
    <w:p w14:paraId="72BA9C0C" w14:textId="77777777" w:rsidR="008E2D62" w:rsidRDefault="008E2D62" w:rsidP="008E2D62">
      <w:pPr>
        <w:bidi w:val="0"/>
        <w:ind w:left="360"/>
        <w:rPr>
          <w:rFonts w:asciiTheme="majorBidi" w:hAnsiTheme="majorBidi" w:cstheme="majorBidi"/>
          <w:sz w:val="24"/>
          <w:szCs w:val="24"/>
        </w:rPr>
      </w:pPr>
    </w:p>
    <w:p w14:paraId="6021B68F" w14:textId="77777777" w:rsidR="008E2D62" w:rsidRDefault="008E2D62" w:rsidP="008E2D62">
      <w:pPr>
        <w:bidi w:val="0"/>
        <w:ind w:left="360"/>
        <w:rPr>
          <w:rFonts w:asciiTheme="majorBidi" w:hAnsiTheme="majorBidi" w:cstheme="majorBidi"/>
          <w:sz w:val="24"/>
          <w:szCs w:val="24"/>
        </w:rPr>
      </w:pPr>
    </w:p>
    <w:p w14:paraId="34A88BEF" w14:textId="77777777" w:rsidR="008E2D62" w:rsidRDefault="008E2D62" w:rsidP="008E2D62">
      <w:pPr>
        <w:bidi w:val="0"/>
        <w:ind w:left="360"/>
        <w:rPr>
          <w:rFonts w:asciiTheme="majorBidi" w:hAnsiTheme="majorBidi" w:cstheme="majorBidi"/>
          <w:sz w:val="24"/>
          <w:szCs w:val="24"/>
        </w:rPr>
      </w:pPr>
    </w:p>
    <w:p w14:paraId="323AA277" w14:textId="77777777" w:rsidR="008E2D62" w:rsidRDefault="008E2D62" w:rsidP="008E2D62">
      <w:pPr>
        <w:bidi w:val="0"/>
        <w:ind w:left="360"/>
        <w:rPr>
          <w:rFonts w:asciiTheme="majorBidi" w:hAnsiTheme="majorBidi" w:cstheme="majorBidi"/>
          <w:sz w:val="24"/>
          <w:szCs w:val="24"/>
        </w:rPr>
      </w:pPr>
    </w:p>
    <w:p w14:paraId="174BB1D2" w14:textId="77777777" w:rsidR="008E2D62" w:rsidRDefault="008E2D62" w:rsidP="008E2D62">
      <w:pPr>
        <w:bidi w:val="0"/>
        <w:ind w:left="360"/>
        <w:rPr>
          <w:rFonts w:asciiTheme="majorBidi" w:hAnsiTheme="majorBidi" w:cstheme="majorBidi"/>
          <w:sz w:val="24"/>
          <w:szCs w:val="24"/>
        </w:rPr>
      </w:pPr>
    </w:p>
    <w:p w14:paraId="47D49948" w14:textId="77777777" w:rsidR="008E2D62" w:rsidRDefault="008E2D62" w:rsidP="008E2D62">
      <w:pPr>
        <w:bidi w:val="0"/>
        <w:ind w:left="360"/>
        <w:rPr>
          <w:rFonts w:asciiTheme="majorBidi" w:hAnsiTheme="majorBidi" w:cstheme="majorBidi"/>
          <w:sz w:val="24"/>
          <w:szCs w:val="24"/>
        </w:rPr>
      </w:pPr>
    </w:p>
    <w:p w14:paraId="797D020B" w14:textId="77777777" w:rsidR="008E2D62" w:rsidRDefault="008E2D62" w:rsidP="008E2D62">
      <w:pPr>
        <w:bidi w:val="0"/>
        <w:ind w:left="360"/>
        <w:rPr>
          <w:rFonts w:asciiTheme="majorBidi" w:hAnsiTheme="majorBidi" w:cstheme="majorBidi"/>
          <w:sz w:val="24"/>
          <w:szCs w:val="24"/>
        </w:rPr>
      </w:pPr>
    </w:p>
    <w:p w14:paraId="46D0E01A" w14:textId="77777777" w:rsidR="008E2D62" w:rsidRPr="0021195C" w:rsidRDefault="008E2D62" w:rsidP="00B5413C">
      <w:pPr>
        <w:bidi w:val="0"/>
        <w:rPr>
          <w:rFonts w:asciiTheme="majorBidi" w:hAnsiTheme="majorBidi" w:cstheme="majorBidi"/>
          <w:sz w:val="24"/>
          <w:szCs w:val="24"/>
        </w:rPr>
      </w:pPr>
    </w:p>
    <w:p w14:paraId="1CDA9288" w14:textId="77777777" w:rsidR="008B691D" w:rsidRPr="0021195C" w:rsidRDefault="008B691D" w:rsidP="0021195C">
      <w:pPr>
        <w:bidi w:val="0"/>
        <w:rPr>
          <w:rFonts w:asciiTheme="majorBidi" w:hAnsiTheme="majorBidi" w:cstheme="majorBidi"/>
          <w:b/>
          <w:bCs/>
          <w:sz w:val="24"/>
          <w:szCs w:val="24"/>
        </w:rPr>
      </w:pPr>
    </w:p>
    <w:p w14:paraId="1CCDA9B7" w14:textId="70FE7DDC" w:rsidR="00481E29" w:rsidRPr="008E2D62" w:rsidRDefault="003C2AD9" w:rsidP="00280E2B">
      <w:pPr>
        <w:bidi w:val="0"/>
        <w:outlineLvl w:val="0"/>
        <w:rPr>
          <w:rFonts w:asciiTheme="majorBidi" w:hAnsiTheme="majorBidi" w:cstheme="majorBidi"/>
          <w:b/>
          <w:bCs/>
          <w:sz w:val="32"/>
          <w:szCs w:val="32"/>
        </w:rPr>
      </w:pPr>
      <w:bookmarkStart w:id="8" w:name="_Toc235133140"/>
      <w:bookmarkStart w:id="9" w:name="_Toc235136062"/>
      <w:r w:rsidRPr="008E2D62">
        <w:rPr>
          <w:rFonts w:asciiTheme="majorBidi" w:hAnsiTheme="majorBidi" w:cstheme="majorBidi"/>
          <w:b/>
          <w:bCs/>
          <w:sz w:val="32"/>
          <w:szCs w:val="32"/>
        </w:rPr>
        <w:lastRenderedPageBreak/>
        <w:t xml:space="preserve">CHAPTER ONE </w:t>
      </w:r>
      <w:r w:rsidR="00BF7CE9" w:rsidRPr="008E2D62">
        <w:rPr>
          <w:rFonts w:asciiTheme="majorBidi" w:hAnsiTheme="majorBidi" w:cstheme="majorBidi"/>
          <w:b/>
          <w:bCs/>
          <w:sz w:val="32"/>
          <w:szCs w:val="32"/>
        </w:rPr>
        <w:t xml:space="preserve">- </w:t>
      </w:r>
      <w:r w:rsidR="00481E29" w:rsidRPr="008E2D62">
        <w:rPr>
          <w:rFonts w:asciiTheme="majorBidi" w:hAnsiTheme="majorBidi" w:cstheme="majorBidi"/>
          <w:b/>
          <w:bCs/>
          <w:sz w:val="32"/>
          <w:szCs w:val="32"/>
        </w:rPr>
        <w:t>I</w:t>
      </w:r>
      <w:r w:rsidRPr="008E2D62">
        <w:rPr>
          <w:rFonts w:asciiTheme="majorBidi" w:hAnsiTheme="majorBidi" w:cstheme="majorBidi"/>
          <w:b/>
          <w:bCs/>
          <w:sz w:val="32"/>
          <w:szCs w:val="32"/>
        </w:rPr>
        <w:t>NTRODUCTION</w:t>
      </w:r>
      <w:bookmarkEnd w:id="8"/>
      <w:bookmarkEnd w:id="9"/>
      <w:r w:rsidRPr="008E2D62">
        <w:rPr>
          <w:rFonts w:asciiTheme="majorBidi" w:hAnsiTheme="majorBidi" w:cstheme="majorBidi"/>
          <w:b/>
          <w:bCs/>
          <w:sz w:val="32"/>
          <w:szCs w:val="32"/>
        </w:rPr>
        <w:t xml:space="preserve">  </w:t>
      </w:r>
    </w:p>
    <w:p w14:paraId="600B17EF" w14:textId="498D8367" w:rsidR="008E2D62" w:rsidRPr="008E2D62" w:rsidRDefault="006C4682">
      <w:pPr>
        <w:pStyle w:val="ListParagraph"/>
        <w:numPr>
          <w:ilvl w:val="1"/>
          <w:numId w:val="8"/>
        </w:numPr>
        <w:tabs>
          <w:tab w:val="left" w:pos="450"/>
        </w:tabs>
        <w:bidi w:val="0"/>
        <w:ind w:left="360" w:hanging="360"/>
        <w:outlineLvl w:val="1"/>
        <w:rPr>
          <w:rFonts w:asciiTheme="majorBidi" w:hAnsiTheme="majorBidi" w:cstheme="majorBidi"/>
          <w:b/>
          <w:bCs/>
          <w:sz w:val="28"/>
          <w:szCs w:val="28"/>
        </w:rPr>
      </w:pPr>
      <w:bookmarkStart w:id="10" w:name="_Toc235133141"/>
      <w:bookmarkStart w:id="11" w:name="_Toc235136063"/>
      <w:r w:rsidRPr="008E2D62">
        <w:rPr>
          <w:rFonts w:asciiTheme="majorBidi" w:hAnsiTheme="majorBidi" w:cstheme="majorBidi"/>
          <w:b/>
          <w:bCs/>
          <w:sz w:val="28"/>
          <w:szCs w:val="28"/>
        </w:rPr>
        <w:t>Introduction</w:t>
      </w:r>
      <w:bookmarkEnd w:id="10"/>
      <w:bookmarkEnd w:id="11"/>
      <w:r w:rsidR="00A75E24" w:rsidRPr="008E2D62">
        <w:rPr>
          <w:rFonts w:asciiTheme="majorBidi" w:hAnsiTheme="majorBidi" w:cstheme="majorBidi"/>
          <w:b/>
          <w:bCs/>
          <w:sz w:val="28"/>
          <w:szCs w:val="28"/>
        </w:rPr>
        <w:t xml:space="preserve"> </w:t>
      </w:r>
    </w:p>
    <w:p w14:paraId="77399C45"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One of the biggest digital transformations in the history of the Architecture, Engineering, Construction and Operations (AECO) industry is currently underway. </w:t>
      </w:r>
    </w:p>
    <w:p w14:paraId="4BD2DEEB" w14:textId="73BEBBDA" w:rsidR="00AD6E74"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Digital technologies are evolving at an unparalleled pace, project complexity is rising, sustainability expectations are increasing and stakeholder expectations are growing, forcing a paradigm shift in how projects are planned, designed, delivered, operated and maintained. Common challenges in traditional project management remain, such as fragmentary project information, poor interdisciplinary coordination, delays in schedule, cost overruns, inefficient team communication, and difficulties in information management across the many stages of the project lifecycle.</w:t>
      </w:r>
    </w:p>
    <w:p w14:paraId="42ED0CDC" w14:textId="0F7D0FC6"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As a result, organizations are now motivated towards enabling digital transformation as a strategic solution to improve project performance and achieve sustainable value creation </w:t>
      </w:r>
      <w:r w:rsidRPr="00E514DC">
        <w:rPr>
          <w:rFonts w:asciiTheme="majorBidi" w:hAnsiTheme="majorBidi" w:cstheme="majorBidi"/>
          <w:sz w:val="24"/>
          <w:szCs w:val="24"/>
        </w:rPr>
        <w:t>(Project Management Institute [PMI], 2025).</w:t>
      </w:r>
    </w:p>
    <w:p w14:paraId="6E066C4C"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Artificial Intelligence (AI) and Building Information Modeling (BIM) in particular stand out among the emerging digital technologies that have emerged as key enablers of innovation in the construction industry. </w:t>
      </w:r>
    </w:p>
    <w:p w14:paraId="4738B808" w14:textId="77777777" w:rsidR="00AD6E74"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Machine learning, predictive analytics, intelligent decision support, automated data analysis, risk forecasting, and schedule optimization are key methods that Artificial Intelligence supports project management with. </w:t>
      </w:r>
    </w:p>
    <w:p w14:paraId="1B132CF0" w14:textId="0775A49C"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Simultaneously, Building Information Modeling gives us integrated digital environment which improves communication and collaboration between multiple disciplines, data management, coordination of designs, construction planning, and life cycle asset performance. Recent research has indicated that using ai-aided buildings in conjunction with building information modeling (BIM) greatly enhances planning, design, construction, operations, and decision-making in buildings via applied intelligence of project information through the building lifecycle</w:t>
      </w:r>
      <w:r w:rsidRPr="0021195C">
        <w:rPr>
          <w:rFonts w:asciiTheme="majorBidi" w:hAnsiTheme="majorBidi" w:cstheme="majorBidi"/>
          <w:b/>
          <w:bCs/>
          <w:sz w:val="24"/>
          <w:szCs w:val="24"/>
        </w:rPr>
        <w:t xml:space="preserve"> </w:t>
      </w:r>
      <w:r w:rsidRPr="00AD6E74">
        <w:rPr>
          <w:rFonts w:asciiTheme="majorBidi" w:hAnsiTheme="majorBidi" w:cstheme="majorBidi"/>
          <w:sz w:val="24"/>
          <w:szCs w:val="24"/>
        </w:rPr>
        <w:t>(Datta et al., 2024; Du et al., 2024).</w:t>
      </w:r>
    </w:p>
    <w:p w14:paraId="49AFC4EF" w14:textId="77777777" w:rsidR="008E2D62" w:rsidRPr="0021195C"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Instead of being perceived as isolated technologies, AI and BIM are now increasingly considered as two conjoined parts of Construction 4.0. The integration of AI / ML into project management enables project teams to analyze large amounts of project data, predict project risks, automate repetitive tasks, optimize resource allocation, and enhance collaboration </w:t>
      </w:r>
      <w:r w:rsidRPr="0021195C">
        <w:rPr>
          <w:rFonts w:asciiTheme="majorBidi" w:hAnsiTheme="majorBidi" w:cstheme="majorBidi"/>
          <w:sz w:val="24"/>
          <w:szCs w:val="24"/>
        </w:rPr>
        <w:lastRenderedPageBreak/>
        <w:t xml:space="preserve">between project stakeholders. Hence, the integration of AI and BIM has gained significant attention as an avenue for enhancing project performance, decreasing uncertainties, and facilitating data-driven decision-making throughout the entire lifecycle of construction projects from their conceptualization to their completion </w:t>
      </w:r>
      <w:r w:rsidRPr="00B515C0">
        <w:rPr>
          <w:rFonts w:asciiTheme="majorBidi" w:hAnsiTheme="majorBidi" w:cstheme="majorBidi"/>
          <w:sz w:val="24"/>
          <w:szCs w:val="24"/>
        </w:rPr>
        <w:t>(Rangasamy &amp; Yang, 2024).</w:t>
      </w:r>
    </w:p>
    <w:p w14:paraId="1A1E5188"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Hotel investment projects are some of the most complicated projects within the construction industry since they require ongoing collaboration between developers, investors, architects, engineers, consultants, contractors, hotel operators, suppliers, facility managers. Unlike more conventional developments, hotel projects must still balance architectural quality, operational efficiency, sustainability goals, guest experience, investment expectations, and long-term asset performance. </w:t>
      </w:r>
    </w:p>
    <w:p w14:paraId="7722E52E" w14:textId="65F8F00F"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Thus, the project management, information system integration and goal-oriented decision-making from feasibility studies to design, construction, commissioning, operation and facility management is vital for successful hotel development. According to Kim et al. Artificial Intelligence is now impacting the hospitality sector to a large extent by improving operational efficiency, enhancing customer experience, and building high-risk business strategies (2025).</w:t>
      </w:r>
    </w:p>
    <w:p w14:paraId="362F39F3"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Hotel developments now play a strategic role in the Saudi Vision 2030 agenda to in diversify the national economy with measures to boost tourism, raise levels of private-sector participation in the economy, and the increase foreign and domestic regional investment. The tourism sector in the Kingdom has been one of the fastest growing sectors since the release of Vision 2030.</w:t>
      </w:r>
    </w:p>
    <w:p w14:paraId="10BF062E" w14:textId="4CCEF059"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It has a national tourism strategy, aiming to significantly increase the contribution of tourism to 10% of the Gross Domestic Product and create ~1.6 million jobs by 2030 </w:t>
      </w:r>
      <w:r w:rsidRPr="00B515C0">
        <w:rPr>
          <w:rFonts w:asciiTheme="majorBidi" w:hAnsiTheme="majorBidi" w:cstheme="majorBidi"/>
          <w:sz w:val="24"/>
          <w:szCs w:val="24"/>
        </w:rPr>
        <w:t>(Organization for Economic Co-operation and Development [OECD], 2024).</w:t>
      </w:r>
    </w:p>
    <w:p w14:paraId="7F74E638"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order to meet these national goals, Saudi Arabia is rolling out mega projects all over the country like NEOM, The Red Sea, AMAALA, </w:t>
      </w:r>
      <w:proofErr w:type="spellStart"/>
      <w:r w:rsidRPr="0021195C">
        <w:rPr>
          <w:rFonts w:asciiTheme="majorBidi" w:hAnsiTheme="majorBidi" w:cstheme="majorBidi"/>
          <w:sz w:val="24"/>
          <w:szCs w:val="24"/>
        </w:rPr>
        <w:t>Qiddiya</w:t>
      </w:r>
      <w:proofErr w:type="spellEnd"/>
      <w:r w:rsidRPr="0021195C">
        <w:rPr>
          <w:rFonts w:asciiTheme="majorBidi" w:hAnsiTheme="majorBidi" w:cstheme="majorBidi"/>
          <w:sz w:val="24"/>
          <w:szCs w:val="24"/>
        </w:rPr>
        <w:t xml:space="preserve">, </w:t>
      </w:r>
      <w:proofErr w:type="spellStart"/>
      <w:r w:rsidRPr="0021195C">
        <w:rPr>
          <w:rFonts w:asciiTheme="majorBidi" w:hAnsiTheme="majorBidi" w:cstheme="majorBidi"/>
          <w:sz w:val="24"/>
          <w:szCs w:val="24"/>
        </w:rPr>
        <w:t>Diriyah</w:t>
      </w:r>
      <w:proofErr w:type="spellEnd"/>
      <w:r w:rsidRPr="0021195C">
        <w:rPr>
          <w:rFonts w:asciiTheme="majorBidi" w:hAnsiTheme="majorBidi" w:cstheme="majorBidi"/>
          <w:sz w:val="24"/>
          <w:szCs w:val="24"/>
        </w:rPr>
        <w:t xml:space="preserve"> Gate and Rua Al Madinah. While these projects promise to significantly enhance hotel room capacity and attract overseas tourism, this may require sophisticated digital technologies astutely capable of additionally augmenting project delivery, operational readiness and lifecycle asset management.</w:t>
      </w:r>
    </w:p>
    <w:p w14:paraId="0B5CDEEB" w14:textId="42B0E176"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In a related context, the Ministry of Tourism announced that over 50 international hospitality brands continue to accelerate their investments in Saudi Arabia, pushing the kingdom to become one of the fastest growing tourism investment markets in the world.</w:t>
      </w:r>
    </w:p>
    <w:p w14:paraId="5194E998"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However, in the face of these impressive achievements, hotel development projects in Saudi Arabia continue to be plagued by a wide spectrum of challenges such as schedule delays, cost overruns, design coordination conflicts, fragmented project information, procurement uncertainties, construction rework and limited integration across project phases.</w:t>
      </w:r>
    </w:p>
    <w:p w14:paraId="17ED2712" w14:textId="77777777" w:rsidR="00AD6E74"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While BIM has been increasingly implemented for design coordination and information management, and AI capabilities are more routinely being used in project analytics and decision support, there have been limited examples of integrated implementation throughout the hotel development lifecycle.</w:t>
      </w:r>
    </w:p>
    <w:p w14:paraId="04E08670" w14:textId="58D253FE"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Additionally, while previous studies have mostly examined Artificial Intelligence and Building Information Modeling in isolation, there is still a lack of empirical research on the interaction effect of the two technologies on hotel development performance in the Saudi context </w:t>
      </w:r>
      <w:r w:rsidRPr="00B515C0">
        <w:rPr>
          <w:rFonts w:asciiTheme="majorBidi" w:hAnsiTheme="majorBidi" w:cstheme="majorBidi"/>
          <w:sz w:val="24"/>
          <w:szCs w:val="24"/>
        </w:rPr>
        <w:t>(Datta et al, 2024; Du et al, 2024).</w:t>
      </w:r>
    </w:p>
    <w:p w14:paraId="7A3794A4" w14:textId="77777777"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Hence, the aim of this research is to examine the effect of Implementation of Artificial Intelligence and Building Information Modeling on hotel development performance in Saudi Arabia. The study in particular looks at the AIBIM application theory aspect to improve the project plan, multi-disciplinary, coordinates management, cost performance, schedule performance, project risk, project quality, and stakeholder satisfaction.</w:t>
      </w:r>
    </w:p>
    <w:p w14:paraId="30D3979C" w14:textId="414E4D37" w:rsidR="00AD6E74"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Grounded in its empirical findings, the research proposes a National AI–BIM Framework to facilitate and guide the digital transformation of hotel development projects, offering actionable recommendations for government, developers, consultants, contractors, hotel operators, and facility managers.</w:t>
      </w:r>
    </w:p>
    <w:p w14:paraId="3492187B" w14:textId="406C0494" w:rsidR="008E2D62"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The significance of this study is that by exploring a key research gap related to Saudi Arabia's context, it extends the limited literature on digital transformation from a hotel development perspective, and further supports the strategic goals of Saudi Vision 2030.</w:t>
      </w:r>
    </w:p>
    <w:p w14:paraId="4E2A8510" w14:textId="77777777" w:rsidR="00E514DC" w:rsidRDefault="00E514DC" w:rsidP="00E514DC">
      <w:pPr>
        <w:bidi w:val="0"/>
        <w:spacing w:line="360" w:lineRule="auto"/>
        <w:jc w:val="both"/>
        <w:rPr>
          <w:rFonts w:asciiTheme="majorBidi" w:hAnsiTheme="majorBidi" w:cstheme="majorBidi"/>
          <w:sz w:val="24"/>
          <w:szCs w:val="24"/>
        </w:rPr>
      </w:pPr>
    </w:p>
    <w:p w14:paraId="3201C3D1" w14:textId="77777777" w:rsidR="00E514DC" w:rsidRDefault="00E514DC" w:rsidP="00E514DC">
      <w:pPr>
        <w:bidi w:val="0"/>
        <w:spacing w:line="360" w:lineRule="auto"/>
        <w:jc w:val="both"/>
        <w:rPr>
          <w:rFonts w:asciiTheme="majorBidi" w:hAnsiTheme="majorBidi" w:cstheme="majorBidi"/>
          <w:sz w:val="24"/>
          <w:szCs w:val="24"/>
        </w:rPr>
      </w:pPr>
    </w:p>
    <w:p w14:paraId="11817DF6" w14:textId="77777777" w:rsidR="00E514DC" w:rsidRDefault="00E514DC" w:rsidP="00E514DC">
      <w:pPr>
        <w:bidi w:val="0"/>
        <w:spacing w:line="360" w:lineRule="auto"/>
        <w:jc w:val="both"/>
        <w:rPr>
          <w:rFonts w:asciiTheme="majorBidi" w:hAnsiTheme="majorBidi" w:cstheme="majorBidi"/>
          <w:sz w:val="24"/>
          <w:szCs w:val="24"/>
        </w:rPr>
      </w:pPr>
    </w:p>
    <w:p w14:paraId="56DA3526" w14:textId="04CE1720" w:rsidR="00AB6E12" w:rsidRDefault="00AB6E12">
      <w:pPr>
        <w:pStyle w:val="ListParagraph"/>
        <w:numPr>
          <w:ilvl w:val="1"/>
          <w:numId w:val="8"/>
        </w:numPr>
        <w:tabs>
          <w:tab w:val="left" w:pos="450"/>
        </w:tabs>
        <w:bidi w:val="0"/>
        <w:ind w:left="360" w:hanging="360"/>
        <w:outlineLvl w:val="1"/>
        <w:rPr>
          <w:rFonts w:asciiTheme="majorBidi" w:hAnsiTheme="majorBidi" w:cstheme="majorBidi"/>
          <w:b/>
          <w:bCs/>
          <w:sz w:val="28"/>
          <w:szCs w:val="28"/>
        </w:rPr>
      </w:pPr>
      <w:bookmarkStart w:id="12" w:name="_Toc235133142"/>
      <w:bookmarkStart w:id="13" w:name="_Toc235136064"/>
      <w:r w:rsidRPr="008E2D62">
        <w:rPr>
          <w:rFonts w:asciiTheme="majorBidi" w:hAnsiTheme="majorBidi" w:cstheme="majorBidi"/>
          <w:b/>
          <w:bCs/>
          <w:sz w:val="28"/>
          <w:szCs w:val="28"/>
        </w:rPr>
        <w:lastRenderedPageBreak/>
        <w:t xml:space="preserve">Background of the </w:t>
      </w:r>
      <w:r w:rsidR="00891F1D" w:rsidRPr="008E2D62">
        <w:rPr>
          <w:rFonts w:asciiTheme="majorBidi" w:hAnsiTheme="majorBidi" w:cstheme="majorBidi"/>
          <w:b/>
          <w:bCs/>
          <w:sz w:val="28"/>
          <w:szCs w:val="28"/>
        </w:rPr>
        <w:t>Study:</w:t>
      </w:r>
      <w:bookmarkEnd w:id="12"/>
      <w:bookmarkEnd w:id="13"/>
    </w:p>
    <w:p w14:paraId="16A5D9DA" w14:textId="25D4DDF9" w:rsidR="00AD6E74"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Hotel development is truly one of the most complex kinds of real estate development as it is a hybrid of a construction project, a hospitality business, and a long-term investment asset all at once. In the case of residential or commercial developments, the conclusion of this project is typically the delivery of a physical building, whereas for a new healthcare service, the physical building is the commencement of a life cycle of operations that can last decades. </w:t>
      </w:r>
      <w:r w:rsidR="00FE0CBF" w:rsidRPr="0021195C">
        <w:rPr>
          <w:rFonts w:asciiTheme="majorBidi" w:hAnsiTheme="majorBidi" w:cstheme="majorBidi"/>
          <w:sz w:val="24"/>
          <w:szCs w:val="24"/>
        </w:rPr>
        <w:t>So,</w:t>
      </w:r>
      <w:r w:rsidRPr="0021195C">
        <w:rPr>
          <w:rFonts w:asciiTheme="majorBidi" w:hAnsiTheme="majorBidi" w:cstheme="majorBidi"/>
          <w:sz w:val="24"/>
          <w:szCs w:val="24"/>
        </w:rPr>
        <w:t xml:space="preserve"> hotel development is assessed not only on the classic project performance measures of time, cost and quality, but also on operational readiness, guest satisfaction, maintainability, lifecycle performance, sustainability and long-term asset value.</w:t>
      </w:r>
    </w:p>
    <w:p w14:paraId="4C734AD0" w14:textId="1C9B8E11" w:rsidR="008E2D62" w:rsidRPr="0021195C"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Such multidisciplinary nature needs integration between development, design, construction, operation, facility management, and asset management throughout the project lifecycle </w:t>
      </w:r>
      <w:r w:rsidRPr="00B515C0">
        <w:rPr>
          <w:rFonts w:asciiTheme="majorBidi" w:hAnsiTheme="majorBidi" w:cstheme="majorBidi"/>
          <w:sz w:val="24"/>
          <w:szCs w:val="24"/>
        </w:rPr>
        <w:t>(Fayadh, 2025).</w:t>
      </w:r>
    </w:p>
    <w:p w14:paraId="00F07144" w14:textId="77777777" w:rsidR="00AD6E74" w:rsidRDefault="008E2D62" w:rsidP="00AD6E7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Have a strong participation by international hotel operators throughout the process of development, a feature that distinguishes with developments in other sectors. National operators, however, have a hand in laying down what needs to be assembled long before a build goes up, unlike many other real-estate verticals. </w:t>
      </w:r>
    </w:p>
    <w:p w14:paraId="50C35C1F" w14:textId="77777777" w:rsidR="00AD6E74" w:rsidRDefault="008E2D62" w:rsidP="00AD6E74">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They define broad standards for architectural design, engineering systems, interior design, furniture, fixtures and equipment (FF&amp;E), operational workflows, sustainability requirements, fire and life safety systems, IT infrastructure, pre-opening procedures, and facility management. These standards serve the purpose of maintaining operational uniformity, brand fidelity, guest replenishment and sustainable business performance within diverse continental brands </w:t>
      </w:r>
      <w:r w:rsidRPr="00B515C0">
        <w:rPr>
          <w:rFonts w:asciiTheme="majorBidi" w:hAnsiTheme="majorBidi" w:cstheme="majorBidi"/>
          <w:sz w:val="24"/>
          <w:szCs w:val="24"/>
        </w:rPr>
        <w:t>(Fayadh, 2025).</w:t>
      </w:r>
      <w:r w:rsidRPr="0021195C">
        <w:rPr>
          <w:rFonts w:asciiTheme="majorBidi" w:hAnsiTheme="majorBidi" w:cstheme="majorBidi"/>
          <w:b/>
          <w:bCs/>
          <w:sz w:val="24"/>
          <w:szCs w:val="24"/>
        </w:rPr>
        <w:t xml:space="preserve"> </w:t>
      </w:r>
    </w:p>
    <w:p w14:paraId="7E09F9E8" w14:textId="268ED663" w:rsidR="008E2D62" w:rsidRPr="00AD6E74" w:rsidRDefault="008E2D62" w:rsidP="00AD6E74">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Best-in-class international operators like Marriott International, Hilton, IHG Hotels &amp; Resorts, and Accor all take a similar approach to the development process providing structured technical development programmers and lifecycle support to hotel owners from the onset of the project and throughout the course of operations.</w:t>
      </w:r>
    </w:p>
    <w:p w14:paraId="3A3FF2DF" w14:textId="77777777" w:rsidR="00E514DC"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Due to operators enforcing highly standardized development requirements all across the world, hotel developments by nature produce highly structured, repeatable, and information-rich datasets. Pre-fabricated rubrics for guest rooms, bathrooms, public areas, mechanical and electrical systems, operational procedure standards, maintenance regime, and asset registrations are devised and replicated across projects.</w:t>
      </w:r>
    </w:p>
    <w:p w14:paraId="5FC52C25" w14:textId="490AB148" w:rsidR="008E2D62" w:rsidRPr="0021195C"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 xml:space="preserve">Thus, the hotel development is an information-rich setting, wherein extensive multidisciplinary data is generated over various stages, from feasibility studies, planning, design, procurement, construction, commissioning, operation, facility management, refurbishment and asset management. Such a level of standardization creates an incredible window to digitalize information, to leverage Organizational learning and continuously use knowledge based on prior hotel developments </w:t>
      </w:r>
      <w:r w:rsidRPr="00B515C0">
        <w:rPr>
          <w:rFonts w:asciiTheme="majorBidi" w:hAnsiTheme="majorBidi" w:cstheme="majorBidi"/>
          <w:sz w:val="24"/>
          <w:szCs w:val="24"/>
        </w:rPr>
        <w:t>(Fayadh, 2025).</w:t>
      </w:r>
    </w:p>
    <w:p w14:paraId="1593B01C" w14:textId="77777777" w:rsidR="00E514DC"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Hotel developments are growing larger — and more complex to operate — and access to information has become one of the most precious resources in the project. The design in the delivery method determined through decisions made in feasibility studies; design decisions drive procurement strategy; procurement drives construction performance;</w:t>
      </w:r>
      <w:r w:rsidR="00E514DC">
        <w:rPr>
          <w:rFonts w:asciiTheme="majorBidi" w:hAnsiTheme="majorBidi" w:cstheme="majorBidi"/>
          <w:sz w:val="24"/>
          <w:szCs w:val="24"/>
        </w:rPr>
        <w:t xml:space="preserve"> </w:t>
      </w:r>
      <w:r w:rsidRPr="0021195C">
        <w:rPr>
          <w:rFonts w:asciiTheme="majorBidi" w:hAnsiTheme="majorBidi" w:cstheme="majorBidi"/>
          <w:sz w:val="24"/>
          <w:szCs w:val="24"/>
        </w:rPr>
        <w:t>construction quality determines operational readiness (time-to-occupancy), maintenance efficiency (O&amp;M), lifecycle costs, and long-term investment performance.</w:t>
      </w:r>
    </w:p>
    <w:p w14:paraId="2A3B72D1" w14:textId="5654FDA6" w:rsidR="008E2D62" w:rsidRPr="00B515C0"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As a result, continuity of information across the entire project lifecycle is now considered on par with managing physical construction activities. Yet, project information is often dispersed across disciplines, software products, organizations, and project stages, with the consequent duplication of work, inconsistency of information, time-consuming decisions, limited collaboration, and poor knowledge transfer between project </w:t>
      </w:r>
      <w:r w:rsidRPr="00B515C0">
        <w:rPr>
          <w:rFonts w:asciiTheme="majorBidi" w:hAnsiTheme="majorBidi" w:cstheme="majorBidi"/>
          <w:sz w:val="24"/>
          <w:szCs w:val="24"/>
        </w:rPr>
        <w:t>participants (Project Management Institute [PMI], 2025).</w:t>
      </w:r>
    </w:p>
    <w:p w14:paraId="3D628503" w14:textId="77777777" w:rsidR="00E514DC"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along with international standards regulating digital information management, has also increased awareness of the significance of information continuity. The ISO 19650 standard defines a method of systematic creation, management, exchange, and reuse of project information throughout the lifecycle of built assets to support data-driven decision making, collaboration and operational performance </w:t>
      </w:r>
      <w:r w:rsidRPr="00E37B10">
        <w:rPr>
          <w:rFonts w:asciiTheme="majorBidi" w:hAnsiTheme="majorBidi" w:cstheme="majorBidi"/>
          <w:sz w:val="24"/>
          <w:szCs w:val="24"/>
        </w:rPr>
        <w:t>(ISO 19650-1, 2018).</w:t>
      </w:r>
      <w:r w:rsidRPr="0021195C">
        <w:rPr>
          <w:rFonts w:asciiTheme="majorBidi" w:hAnsiTheme="majorBidi" w:cstheme="majorBidi"/>
          <w:sz w:val="24"/>
          <w:szCs w:val="24"/>
        </w:rPr>
        <w:t xml:space="preserve"> Similarly, building</w:t>
      </w:r>
      <w:r w:rsidR="00E37B10">
        <w:rPr>
          <w:rFonts w:asciiTheme="majorBidi" w:hAnsiTheme="majorBidi" w:cstheme="majorBidi"/>
          <w:sz w:val="24"/>
          <w:szCs w:val="24"/>
        </w:rPr>
        <w:t xml:space="preserve"> </w:t>
      </w:r>
      <w:r w:rsidRPr="0021195C">
        <w:rPr>
          <w:rFonts w:asciiTheme="majorBidi" w:hAnsiTheme="majorBidi" w:cstheme="majorBidi"/>
          <w:sz w:val="24"/>
          <w:szCs w:val="24"/>
        </w:rPr>
        <w:t>SMART international advocates the principles of Open</w:t>
      </w:r>
      <w:r w:rsidR="00E37B10">
        <w:rPr>
          <w:rFonts w:asciiTheme="majorBidi" w:hAnsiTheme="majorBidi" w:cstheme="majorBidi"/>
          <w:sz w:val="24"/>
          <w:szCs w:val="24"/>
        </w:rPr>
        <w:t xml:space="preserve"> </w:t>
      </w:r>
      <w:r w:rsidRPr="0021195C">
        <w:rPr>
          <w:rFonts w:asciiTheme="majorBidi" w:hAnsiTheme="majorBidi" w:cstheme="majorBidi"/>
          <w:sz w:val="24"/>
          <w:szCs w:val="24"/>
        </w:rPr>
        <w:t>BIM and Industry Foundation Classes (IFC) as the means to facilitating the consistent, interoperable and lifecycle-based information transfer between all the stakeholders within the project process.</w:t>
      </w:r>
    </w:p>
    <w:p w14:paraId="45B07A91" w14:textId="07958668" w:rsidR="008E2D62" w:rsidRPr="0021195C"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These international initiatives collectively recognize that the effectiveness of project delivery more and more relies on the quality, availability, and persistence of digital information at a whole over isolated project documents.</w:t>
      </w:r>
    </w:p>
    <w:p w14:paraId="3B35A176" w14:textId="77777777" w:rsidR="00E514DC"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this context, digital technologies are key enablers for lifecycle information management in complex construction projects. Building Information Modelling (BIM) gives you a </w:t>
      </w:r>
      <w:r w:rsidRPr="0021195C">
        <w:rPr>
          <w:rFonts w:asciiTheme="majorBidi" w:hAnsiTheme="majorBidi" w:cstheme="majorBidi"/>
          <w:sz w:val="24"/>
          <w:szCs w:val="24"/>
        </w:rPr>
        <w:lastRenderedPageBreak/>
        <w:t xml:space="preserve">cohesive digital environment for developing, organizing, and managing multi-disciplinary project information over the asset lifecycle. </w:t>
      </w:r>
    </w:p>
    <w:p w14:paraId="1E5AE0D3" w14:textId="677CD649" w:rsidR="008E2D62" w:rsidRPr="00E37B10"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On the other hand, Artificial Intelligence (AI), facilitates advanced analytical skills, such as predictive modelling, machine learning, automated decision support, optimization, pattern recognition and intelligent data analysis. Recent research views AI and BIM, not as stand-alone technologies, but rather as complementary candidates within Construction 4.0, capable of converting structured project information into actionable knowledge, which leads to planning, multidisciplinary coordination, construction performance, operational availability, facility management, and strategic asset management </w:t>
      </w:r>
      <w:r w:rsidRPr="00E37B10">
        <w:rPr>
          <w:rFonts w:asciiTheme="majorBidi" w:hAnsiTheme="majorBidi" w:cstheme="majorBidi"/>
          <w:sz w:val="24"/>
          <w:szCs w:val="24"/>
        </w:rPr>
        <w:t xml:space="preserve">(Datta et al., 2024; Du et al., 2024; Valdebenito &amp; </w:t>
      </w:r>
      <w:proofErr w:type="spellStart"/>
      <w:r w:rsidRPr="00E37B10">
        <w:rPr>
          <w:rFonts w:asciiTheme="majorBidi" w:hAnsiTheme="majorBidi" w:cstheme="majorBidi"/>
          <w:sz w:val="24"/>
          <w:szCs w:val="24"/>
        </w:rPr>
        <w:t>Forcael</w:t>
      </w:r>
      <w:proofErr w:type="spellEnd"/>
      <w:r w:rsidRPr="00E37B10">
        <w:rPr>
          <w:rFonts w:asciiTheme="majorBidi" w:hAnsiTheme="majorBidi" w:cstheme="majorBidi"/>
          <w:sz w:val="24"/>
          <w:szCs w:val="24"/>
        </w:rPr>
        <w:t>, 2025).</w:t>
      </w:r>
    </w:p>
    <w:p w14:paraId="2F511A7B" w14:textId="77777777" w:rsidR="00E514DC"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These advances notwithstanding, industry practice today is relatively patchy. Most of the time we have two separate processes that a hotel project would have: BIM mostly engages in design coordination, documentation and clash detection, while AI applications are separately incorporated into the project in support of a single process (e.g., week, cost, quality and risk forecasting). As a result, all the information produced through the hotel development lifecycle has been separated into different, non-cohesive digital environments, restricting collaboration, stalling information continuity, and stopping project stakeholders from maximizing the power of integrated digital workflows. </w:t>
      </w:r>
    </w:p>
    <w:p w14:paraId="1F6FB175" w14:textId="137FF7C6" w:rsidR="008E2D62" w:rsidRPr="00E37B10"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Similar observations are noted in many of the most recent studies investigating the state of digital transformation research in the domain of construction project management, concluding that despite potential benefits, the integration of AI and BIM remains only at an initial stage of adoption </w:t>
      </w:r>
      <w:r w:rsidRPr="00E37B10">
        <w:rPr>
          <w:rFonts w:asciiTheme="majorBidi" w:hAnsiTheme="majorBidi" w:cstheme="majorBidi"/>
          <w:sz w:val="24"/>
          <w:szCs w:val="24"/>
        </w:rPr>
        <w:t>(Attia, 2025; Datta et al., 2024).</w:t>
      </w:r>
    </w:p>
    <w:p w14:paraId="06DF7A6D" w14:textId="77777777" w:rsidR="00E514DC" w:rsidRDefault="008E2D62"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addition, while international hotel operators have developed extensive technical and operational standards that govern hotel development, the academic literature has only offered a limited guide as to how such standards could be facilitated through systematic AI–BIM integration throughout the entire hotel development lifecycle. </w:t>
      </w:r>
    </w:p>
    <w:p w14:paraId="2ACB8CFA" w14:textId="77777777" w:rsidR="00E514DC"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While existing studies have examined either Artificial Intelligence, Building Information Modeling, digital construction, or smart buildings separately, making this the first few empirical studies on combining AI, Building Information Modeling, digital construction, or smart buildings for implementation in hotel development projects. In light of this, it becomes more apparent in Saudi Arabia given that hotel developments are mandated to meet </w:t>
      </w:r>
      <w:r w:rsidRPr="0021195C">
        <w:rPr>
          <w:rFonts w:asciiTheme="majorBidi" w:hAnsiTheme="majorBidi" w:cstheme="majorBidi"/>
          <w:sz w:val="24"/>
          <w:szCs w:val="24"/>
        </w:rPr>
        <w:lastRenderedPageBreak/>
        <w:t>international operator expectations, align with national strategies, bolster digital initiatives, be operationally viable and optimize long-term asset performance.</w:t>
      </w:r>
    </w:p>
    <w:p w14:paraId="1AF78ED4" w14:textId="5DEC0A31" w:rsidR="008E2D62" w:rsidRPr="0021195C" w:rsidRDefault="008E2D62"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In line with this, there is still a lack of knowledge with regards the systematic adoption of AI and BIM within hotel development projects, combined with no clear implementation strategy that responds to the characteristics of the Saudi hospitality context.</w:t>
      </w:r>
    </w:p>
    <w:p w14:paraId="50E2CBCF" w14:textId="6669BF8C" w:rsidR="00506B00" w:rsidRPr="008E2D62" w:rsidRDefault="0070512A">
      <w:pPr>
        <w:pStyle w:val="ListParagraph"/>
        <w:numPr>
          <w:ilvl w:val="1"/>
          <w:numId w:val="8"/>
        </w:numPr>
        <w:tabs>
          <w:tab w:val="left" w:pos="540"/>
          <w:tab w:val="left" w:pos="900"/>
        </w:tabs>
        <w:bidi w:val="0"/>
        <w:ind w:left="0" w:firstLine="0"/>
        <w:outlineLvl w:val="1"/>
        <w:rPr>
          <w:rFonts w:asciiTheme="majorBidi" w:hAnsiTheme="majorBidi" w:cstheme="majorBidi"/>
          <w:b/>
          <w:bCs/>
          <w:sz w:val="32"/>
          <w:szCs w:val="32"/>
        </w:rPr>
      </w:pPr>
      <w:bookmarkStart w:id="14" w:name="_Toc235133143"/>
      <w:bookmarkStart w:id="15" w:name="_Toc235136065"/>
      <w:r w:rsidRPr="008E2D62">
        <w:rPr>
          <w:rFonts w:asciiTheme="majorBidi" w:hAnsiTheme="majorBidi" w:cstheme="majorBidi"/>
          <w:b/>
          <w:bCs/>
          <w:sz w:val="28"/>
          <w:szCs w:val="28"/>
        </w:rPr>
        <w:t xml:space="preserve">Problem </w:t>
      </w:r>
      <w:r w:rsidR="004A6FB5" w:rsidRPr="008E2D62">
        <w:rPr>
          <w:rFonts w:asciiTheme="majorBidi" w:hAnsiTheme="majorBidi" w:cstheme="majorBidi"/>
          <w:b/>
          <w:bCs/>
          <w:sz w:val="28"/>
          <w:szCs w:val="28"/>
        </w:rPr>
        <w:t>Statement</w:t>
      </w:r>
      <w:r w:rsidR="004A6FB5" w:rsidRPr="008E2D62">
        <w:rPr>
          <w:rFonts w:asciiTheme="majorBidi" w:hAnsiTheme="majorBidi" w:cstheme="majorBidi"/>
          <w:b/>
          <w:bCs/>
          <w:sz w:val="28"/>
          <w:szCs w:val="28"/>
          <w:rtl/>
        </w:rPr>
        <w:t>:</w:t>
      </w:r>
      <w:bookmarkEnd w:id="14"/>
      <w:bookmarkEnd w:id="15"/>
    </w:p>
    <w:p w14:paraId="69CD1CDC" w14:textId="77777777" w:rsidR="00E514DC" w:rsidRDefault="0070512A"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Though the Architecture, Engineering, Construction and Operations (AECO) industry is undergoing deep digital transformation, project organizations remain challenging in establishing integrated information management throughout the lifecycle of construction projects. While different digital technologies have enhanced certain functions in individual project areas, project information is presumably still isolated between disciplines, project phases, and software environments. </w:t>
      </w:r>
    </w:p>
    <w:p w14:paraId="044F0689" w14:textId="434FDC8E" w:rsidR="0070512A" w:rsidRPr="0021195C" w:rsidRDefault="0070512A"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Such fragmentation hinders multidisciplinary collaboration, decision-making, information reliability, and project performance. New evidence suggests that lack of systematic integration between digital technologies, as opposed to lack of access to individual digital technologies, poses a main barrier to the effective uptake of the digital </w:t>
      </w:r>
      <w:r w:rsidR="008E2D62" w:rsidRPr="0021195C">
        <w:rPr>
          <w:rFonts w:asciiTheme="majorBidi" w:hAnsiTheme="majorBidi" w:cstheme="majorBidi"/>
          <w:sz w:val="24"/>
          <w:szCs w:val="24"/>
        </w:rPr>
        <w:t>construction in</w:t>
      </w:r>
      <w:r w:rsidRPr="0021195C">
        <w:rPr>
          <w:rFonts w:asciiTheme="majorBidi" w:hAnsiTheme="majorBidi" w:cstheme="majorBidi"/>
          <w:sz w:val="24"/>
          <w:szCs w:val="24"/>
        </w:rPr>
        <w:t xml:space="preserve"> the research community (Alves et al., 2025).</w:t>
      </w:r>
    </w:p>
    <w:p w14:paraId="2CB9C5EF" w14:textId="77777777" w:rsidR="00E514DC" w:rsidRDefault="0070512A"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nature of hotel development projects makes these challenges particularly apparent due to their multi-disciplinary nature and long operational lifecycle. Various stages including planning, design, procurement (the process of securing necessary resources), construction, commissioning, operation, facility management, and even asset management happen repeatedly during development, while at the same time having to meet the technical and operational requirements mandated by global hotel operators. </w:t>
      </w:r>
    </w:p>
    <w:p w14:paraId="66BA7801" w14:textId="7CD905A0" w:rsidR="0070512A" w:rsidRPr="0021195C" w:rsidRDefault="0070512A"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As a result, even problems in information integration across these interrelated steps lead to suboptimal project efficiency, diminished operational readiness, increased lifecycle costs, and reduced long-term asset performance (Fayadh, 2025).</w:t>
      </w:r>
    </w:p>
    <w:p w14:paraId="72B34D91" w14:textId="77777777" w:rsidR="00E514DC" w:rsidRDefault="0070512A"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Despite that Building Information Modeling (BIM) has already established itself as a promising approach to the digital management of design strategies, these remain implemented virtually exclusively for design coordination and documentation. Artificial Intelligence (AI), on the other hand, is being applied in a fragmented manner, e.g., in cost estimation, schedule prediction, quality inspection, and risk analysis. </w:t>
      </w:r>
    </w:p>
    <w:p w14:paraId="1A9AAE15" w14:textId="6DEB3092" w:rsidR="0070512A" w:rsidRPr="0021195C" w:rsidRDefault="0070512A"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Nonetheless, these technologies from supply chain are seldom applied as an integrated digital ecosystem to manage information flow continuously throughout the entire project lifecycle. This eLearning is part of the latest research and engagement activity on the systemic integration of AI and BIM</w:t>
      </w:r>
      <w:r w:rsidR="00C11AD2" w:rsidRPr="0021195C">
        <w:rPr>
          <w:rFonts w:asciiTheme="majorBidi" w:hAnsiTheme="majorBidi" w:cstheme="majorBidi"/>
          <w:sz w:val="24"/>
          <w:szCs w:val="24"/>
        </w:rPr>
        <w:t xml:space="preserve"> </w:t>
      </w:r>
      <w:r w:rsidRPr="0021195C">
        <w:rPr>
          <w:rFonts w:asciiTheme="majorBidi" w:hAnsiTheme="majorBidi" w:cstheme="majorBidi"/>
          <w:sz w:val="24"/>
          <w:szCs w:val="24"/>
        </w:rPr>
        <w:t xml:space="preserve">Findings from two recent systematic reviews show that, although AI can improve project delivery and lifecycle decision-making, </w:t>
      </w:r>
      <w:r w:rsidR="00C11AD2" w:rsidRPr="0021195C">
        <w:rPr>
          <w:rFonts w:asciiTheme="majorBidi" w:hAnsiTheme="majorBidi" w:cstheme="majorBidi"/>
          <w:sz w:val="24"/>
          <w:szCs w:val="24"/>
        </w:rPr>
        <w:t>organizational</w:t>
      </w:r>
      <w:r w:rsidRPr="0021195C">
        <w:rPr>
          <w:rFonts w:asciiTheme="majorBidi" w:hAnsiTheme="majorBidi" w:cstheme="majorBidi"/>
          <w:sz w:val="24"/>
          <w:szCs w:val="24"/>
        </w:rPr>
        <w:t xml:space="preserve"> integration between AI and BIM remains limited </w:t>
      </w:r>
      <w:r w:rsidRPr="00E37B10">
        <w:rPr>
          <w:rFonts w:asciiTheme="majorBidi" w:hAnsiTheme="majorBidi" w:cstheme="majorBidi"/>
          <w:sz w:val="24"/>
          <w:szCs w:val="24"/>
        </w:rPr>
        <w:t>(Alves et al., 2025).</w:t>
      </w:r>
    </w:p>
    <w:p w14:paraId="7F6797B9" w14:textId="77777777" w:rsidR="00E514DC" w:rsidRDefault="0070512A"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problem is particularly significant in Saudi Arabia, a country in the middle of rapid digital transformation in a construction industry that plays a critical role for a hospitality market that is growing faster than nearly anywhere else in the world. </w:t>
      </w:r>
    </w:p>
    <w:p w14:paraId="3B152ECD" w14:textId="63B3AFAE" w:rsidR="0070512A" w:rsidRPr="0021195C" w:rsidRDefault="0070512A"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While the use of BIM has increase throughout the Saudi construction sector, empirical evidence indicates that the adoption and appropriate implementation is still hampered by </w:t>
      </w:r>
      <w:r w:rsidR="00A75C75" w:rsidRPr="0021195C">
        <w:rPr>
          <w:rFonts w:asciiTheme="majorBidi" w:hAnsiTheme="majorBidi" w:cstheme="majorBidi"/>
          <w:sz w:val="24"/>
          <w:szCs w:val="24"/>
        </w:rPr>
        <w:t>organizational</w:t>
      </w:r>
      <w:r w:rsidRPr="0021195C">
        <w:rPr>
          <w:rFonts w:asciiTheme="majorBidi" w:hAnsiTheme="majorBidi" w:cstheme="majorBidi"/>
          <w:sz w:val="24"/>
          <w:szCs w:val="24"/>
        </w:rPr>
        <w:t xml:space="preserve">, technical and human-resource barriers </w:t>
      </w:r>
      <w:r w:rsidRPr="00E37B10">
        <w:rPr>
          <w:rFonts w:asciiTheme="majorBidi" w:hAnsiTheme="majorBidi" w:cstheme="majorBidi"/>
          <w:sz w:val="24"/>
          <w:szCs w:val="24"/>
        </w:rPr>
        <w:t>(</w:t>
      </w:r>
      <w:proofErr w:type="spellStart"/>
      <w:r w:rsidRPr="00E37B10">
        <w:rPr>
          <w:rFonts w:asciiTheme="majorBidi" w:hAnsiTheme="majorBidi" w:cstheme="majorBidi"/>
          <w:sz w:val="24"/>
          <w:szCs w:val="24"/>
        </w:rPr>
        <w:t>Alshibani</w:t>
      </w:r>
      <w:proofErr w:type="spellEnd"/>
      <w:r w:rsidRPr="00E37B10">
        <w:rPr>
          <w:rFonts w:asciiTheme="majorBidi" w:hAnsiTheme="majorBidi" w:cstheme="majorBidi"/>
          <w:sz w:val="24"/>
          <w:szCs w:val="24"/>
        </w:rPr>
        <w:t xml:space="preserve"> et al., 2024).</w:t>
      </w:r>
      <w:r w:rsidRPr="0021195C">
        <w:rPr>
          <w:rFonts w:asciiTheme="majorBidi" w:hAnsiTheme="majorBidi" w:cstheme="majorBidi"/>
          <w:sz w:val="24"/>
          <w:szCs w:val="24"/>
        </w:rPr>
        <w:t xml:space="preserve"> The implications of these issues increase dramatically for hotel developments where international operator standards, lifecycle information management, and operational readiness are critical to project success.</w:t>
      </w:r>
    </w:p>
    <w:p w14:paraId="313F65AE" w14:textId="77777777" w:rsidR="00E514DC" w:rsidRDefault="009A689B" w:rsidP="008E2D6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From an academic </w:t>
      </w:r>
      <w:r w:rsidR="00A75C75" w:rsidRPr="0021195C">
        <w:rPr>
          <w:rFonts w:asciiTheme="majorBidi" w:hAnsiTheme="majorBidi" w:cstheme="majorBidi"/>
          <w:sz w:val="24"/>
          <w:szCs w:val="24"/>
        </w:rPr>
        <w:t>perspective, the</w:t>
      </w:r>
      <w:r w:rsidR="0070512A" w:rsidRPr="0021195C">
        <w:rPr>
          <w:rFonts w:asciiTheme="majorBidi" w:hAnsiTheme="majorBidi" w:cstheme="majorBidi"/>
          <w:sz w:val="24"/>
          <w:szCs w:val="24"/>
        </w:rPr>
        <w:t xml:space="preserve"> majority of the previous research considered Artificial </w:t>
      </w:r>
      <w:r w:rsidR="00A75C75" w:rsidRPr="0021195C">
        <w:rPr>
          <w:rFonts w:asciiTheme="majorBidi" w:hAnsiTheme="majorBidi" w:cstheme="majorBidi"/>
          <w:sz w:val="24"/>
          <w:szCs w:val="24"/>
        </w:rPr>
        <w:t>Intelligence, Building</w:t>
      </w:r>
      <w:r w:rsidR="0070512A" w:rsidRPr="0021195C">
        <w:rPr>
          <w:rFonts w:asciiTheme="majorBidi" w:hAnsiTheme="majorBidi" w:cstheme="majorBidi"/>
          <w:sz w:val="24"/>
          <w:szCs w:val="24"/>
        </w:rPr>
        <w:t xml:space="preserve"> Information Modeling and digital transformation as single research areas instead of being combined.</w:t>
      </w:r>
    </w:p>
    <w:p w14:paraId="36B139C7" w14:textId="682CA3AB" w:rsidR="0070512A" w:rsidRPr="00E37B10" w:rsidRDefault="0070512A"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Though the application of the recent studies that have started to highlight AI–BIM integration in the broader AECO industry, to the specific folds of hotel development projects still lacks empirical evidence. Moreover, scant literature addresses the integration of AI and BIM specifically in the context of the Saudi hospitality industry or how this combines to support hotel development in its entire lifecycle, while meeting international operator standards and local industry requirements </w:t>
      </w:r>
      <w:r w:rsidRPr="00E37B10">
        <w:rPr>
          <w:rFonts w:asciiTheme="majorBidi" w:hAnsiTheme="majorBidi" w:cstheme="majorBidi"/>
          <w:sz w:val="24"/>
          <w:szCs w:val="24"/>
        </w:rPr>
        <w:t>(Alves et al., 2025; Fayadh, 2025).</w:t>
      </w:r>
    </w:p>
    <w:p w14:paraId="52DA0E11" w14:textId="77777777" w:rsidR="009A689B" w:rsidRDefault="009A689B" w:rsidP="008E2D62">
      <w:pPr>
        <w:bidi w:val="0"/>
        <w:spacing w:line="360" w:lineRule="auto"/>
        <w:jc w:val="both"/>
        <w:rPr>
          <w:rFonts w:asciiTheme="majorBidi" w:hAnsiTheme="majorBidi" w:cstheme="majorBidi"/>
          <w:sz w:val="24"/>
          <w:szCs w:val="24"/>
        </w:rPr>
      </w:pPr>
      <w:r w:rsidRPr="008E2D62">
        <w:rPr>
          <w:rFonts w:asciiTheme="majorBidi" w:hAnsiTheme="majorBidi" w:cstheme="majorBidi"/>
          <w:sz w:val="24"/>
          <w:szCs w:val="24"/>
        </w:rPr>
        <w:t>Accordingly, a significant research gap exists regarding the systematic integration of Artificial Intelligence and Building Information Modeling to enhance hotel development performance through lifecycle information management in the Saudi Arabian hospitality sector.</w:t>
      </w:r>
    </w:p>
    <w:p w14:paraId="74ECA955" w14:textId="77777777" w:rsidR="00E514DC" w:rsidRDefault="00E514DC" w:rsidP="00E514DC">
      <w:pPr>
        <w:bidi w:val="0"/>
        <w:spacing w:line="360" w:lineRule="auto"/>
        <w:jc w:val="both"/>
        <w:rPr>
          <w:rFonts w:asciiTheme="majorBidi" w:hAnsiTheme="majorBidi" w:cstheme="majorBidi"/>
          <w:sz w:val="24"/>
          <w:szCs w:val="24"/>
        </w:rPr>
      </w:pPr>
    </w:p>
    <w:p w14:paraId="626F3869" w14:textId="77777777" w:rsidR="00E514DC" w:rsidRDefault="00E514DC" w:rsidP="00E514DC">
      <w:pPr>
        <w:bidi w:val="0"/>
        <w:spacing w:line="360" w:lineRule="auto"/>
        <w:jc w:val="both"/>
        <w:rPr>
          <w:rFonts w:asciiTheme="majorBidi" w:hAnsiTheme="majorBidi" w:cstheme="majorBidi"/>
          <w:sz w:val="24"/>
          <w:szCs w:val="24"/>
        </w:rPr>
      </w:pPr>
    </w:p>
    <w:p w14:paraId="3D21A79A" w14:textId="176533A4" w:rsidR="00C11AD2" w:rsidRPr="008D6950" w:rsidRDefault="00C11AD2" w:rsidP="00280E2B">
      <w:pPr>
        <w:pStyle w:val="ListParagraph"/>
        <w:bidi w:val="0"/>
        <w:ind w:left="662" w:hanging="662"/>
        <w:outlineLvl w:val="1"/>
        <w:rPr>
          <w:rFonts w:asciiTheme="majorBidi" w:hAnsiTheme="majorBidi" w:cstheme="majorBidi"/>
          <w:b/>
          <w:bCs/>
          <w:sz w:val="28"/>
          <w:szCs w:val="28"/>
        </w:rPr>
      </w:pPr>
      <w:bookmarkStart w:id="16" w:name="_Toc235133144"/>
      <w:bookmarkStart w:id="17" w:name="_Toc235136066"/>
      <w:r w:rsidRPr="008D6950">
        <w:rPr>
          <w:rFonts w:asciiTheme="majorBidi" w:hAnsiTheme="majorBidi" w:cstheme="majorBidi"/>
          <w:b/>
          <w:bCs/>
          <w:sz w:val="28"/>
          <w:szCs w:val="28"/>
        </w:rPr>
        <w:lastRenderedPageBreak/>
        <w:t>1.4 Aim of the Study:</w:t>
      </w:r>
      <w:bookmarkEnd w:id="16"/>
      <w:bookmarkEnd w:id="17"/>
    </w:p>
    <w:p w14:paraId="0CE043E2" w14:textId="77777777" w:rsidR="00E514D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primary aim </w:t>
      </w:r>
      <w:r w:rsidR="009A689B" w:rsidRPr="0021195C">
        <w:rPr>
          <w:rFonts w:asciiTheme="majorBidi" w:hAnsiTheme="majorBidi" w:cstheme="majorBidi"/>
          <w:sz w:val="24"/>
          <w:szCs w:val="24"/>
        </w:rPr>
        <w:t xml:space="preserve">of this research is to evaluate the impact of </w:t>
      </w:r>
      <w:r w:rsidRPr="0021195C">
        <w:rPr>
          <w:rFonts w:asciiTheme="majorBidi" w:hAnsiTheme="majorBidi" w:cstheme="majorBidi"/>
          <w:sz w:val="24"/>
          <w:szCs w:val="24"/>
        </w:rPr>
        <w:t xml:space="preserve">integrating Artificial Intelligence (AI) and Building Information Modeling (BIM) </w:t>
      </w:r>
      <w:r w:rsidR="009A689B" w:rsidRPr="0021195C">
        <w:rPr>
          <w:rFonts w:asciiTheme="majorBidi" w:hAnsiTheme="majorBidi" w:cstheme="majorBidi"/>
          <w:sz w:val="24"/>
          <w:szCs w:val="24"/>
        </w:rPr>
        <w:t>on improving the performance of hotel development projects in Saudi Arabia.</w:t>
      </w:r>
    </w:p>
    <w:p w14:paraId="02876D07" w14:textId="77777777" w:rsidR="00E514DC" w:rsidRDefault="009A689B"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particular, the research aims to investigate the impact of integrating AI and BIM on project performance across the hotel development lifecycle, encompassing project planning, multi-disciplinary coordination, cost management, schedule performance, risk management, operational readiness, facility management, and asset performance over the project lifecycle. </w:t>
      </w:r>
    </w:p>
    <w:p w14:paraId="40318C71" w14:textId="77777777" w:rsidR="00E514DC" w:rsidRDefault="009A689B"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Following the empirical results, the study also seeks to create a Proposed National AI–BIM Framework to facilitate and promote the integration of Artificial Intelligence and Building Information Modeling throughout the entire hotel development lifecycle within the country.</w:t>
      </w:r>
    </w:p>
    <w:p w14:paraId="28CF48A5" w14:textId="4376D0B5" w:rsidR="00C11AD2" w:rsidRPr="00E37B10" w:rsidRDefault="009A689B"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article proposes a framework that creates practical, evidence-based recommendations to guide developers, consultants, contractors, hotel operators, facility managers, investors, and government authorities in bringing digital transformation into hotel development projects, improving hotel development project performance, and fulfilling the strategic objectives of </w:t>
      </w:r>
      <w:r w:rsidRPr="00E37B10">
        <w:rPr>
          <w:rFonts w:asciiTheme="majorBidi" w:hAnsiTheme="majorBidi" w:cstheme="majorBidi"/>
          <w:sz w:val="24"/>
          <w:szCs w:val="24"/>
        </w:rPr>
        <w:t>Saudi Vision 2030.</w:t>
      </w:r>
    </w:p>
    <w:p w14:paraId="4BDAE68A" w14:textId="2A5B551F" w:rsidR="00C11AD2" w:rsidRPr="008D6950" w:rsidRDefault="00C11AD2" w:rsidP="00280E2B">
      <w:pPr>
        <w:pStyle w:val="ListParagraph"/>
        <w:bidi w:val="0"/>
        <w:ind w:hanging="720"/>
        <w:outlineLvl w:val="1"/>
        <w:rPr>
          <w:rFonts w:asciiTheme="majorBidi" w:hAnsiTheme="majorBidi" w:cstheme="majorBidi"/>
          <w:b/>
          <w:bCs/>
          <w:sz w:val="28"/>
          <w:szCs w:val="28"/>
        </w:rPr>
      </w:pPr>
      <w:bookmarkStart w:id="18" w:name="_Toc235133145"/>
      <w:bookmarkStart w:id="19" w:name="_Toc235136067"/>
      <w:r w:rsidRPr="008D6950">
        <w:rPr>
          <w:rFonts w:asciiTheme="majorBidi" w:hAnsiTheme="majorBidi" w:cstheme="majorBidi"/>
          <w:b/>
          <w:bCs/>
          <w:sz w:val="28"/>
          <w:szCs w:val="28"/>
        </w:rPr>
        <w:t>1.5 Research Objectives</w:t>
      </w:r>
      <w:bookmarkEnd w:id="18"/>
      <w:bookmarkEnd w:id="19"/>
    </w:p>
    <w:p w14:paraId="55FDACBF"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To achieve the aim of this study, the following research objectives are proposed:</w:t>
      </w:r>
    </w:p>
    <w:p w14:paraId="7FD8EF61"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RO1.</w:t>
      </w:r>
      <w:r w:rsidRPr="0021195C">
        <w:rPr>
          <w:rFonts w:asciiTheme="majorBidi" w:hAnsiTheme="majorBidi" w:cstheme="majorBidi"/>
          <w:sz w:val="24"/>
          <w:szCs w:val="24"/>
        </w:rPr>
        <w:t xml:space="preserve"> To assess the current level of Artificial Intelligence (AI) and Building Information Modeling (BIM) adoption in hotel development projects in Saudi Arabia.</w:t>
      </w:r>
    </w:p>
    <w:p w14:paraId="40644DD4"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RO2.</w:t>
      </w:r>
      <w:r w:rsidRPr="0021195C">
        <w:rPr>
          <w:rFonts w:asciiTheme="majorBidi" w:hAnsiTheme="majorBidi" w:cstheme="majorBidi"/>
          <w:sz w:val="24"/>
          <w:szCs w:val="24"/>
        </w:rPr>
        <w:t xml:space="preserve"> To investigate the current level of integration between Artificial Intelligence (AI) and Building Information Modeling (BIM) throughout the hotel development lifecycle.</w:t>
      </w:r>
    </w:p>
    <w:p w14:paraId="630AA5F0"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RO3.</w:t>
      </w:r>
      <w:r w:rsidRPr="0021195C">
        <w:rPr>
          <w:rFonts w:asciiTheme="majorBidi" w:hAnsiTheme="majorBidi" w:cstheme="majorBidi"/>
          <w:sz w:val="24"/>
          <w:szCs w:val="24"/>
        </w:rPr>
        <w:t xml:space="preserve"> To evaluate the impact of AI–BIM integration on hotel development project performance throughout the project lifecycle, including project planning, multidisciplinary coordination, cost management, schedule performance, project quality, risk management, operational readiness, facility management, and long-term asset performance.</w:t>
      </w:r>
    </w:p>
    <w:p w14:paraId="2A8CE5EB"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RO4.</w:t>
      </w:r>
      <w:r w:rsidRPr="0021195C">
        <w:rPr>
          <w:rFonts w:asciiTheme="majorBidi" w:hAnsiTheme="majorBidi" w:cstheme="majorBidi"/>
          <w:sz w:val="24"/>
          <w:szCs w:val="24"/>
        </w:rPr>
        <w:t xml:space="preserve"> To evaluate the impact of AI–BIM integration on the business and investment performance of hotel development projects, including operational efficiency, lifecycle value, return on investment (ROI), investment performance, sustainability, and long-term asset value.</w:t>
      </w:r>
    </w:p>
    <w:p w14:paraId="7A5D3A44"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lastRenderedPageBreak/>
        <w:t>RO5.</w:t>
      </w:r>
      <w:r w:rsidRPr="0021195C">
        <w:rPr>
          <w:rFonts w:asciiTheme="majorBidi" w:hAnsiTheme="majorBidi" w:cstheme="majorBidi"/>
          <w:sz w:val="24"/>
          <w:szCs w:val="24"/>
        </w:rPr>
        <w:t xml:space="preserve"> To identify the critical success factors and implementation barriers affecting the systematic adoption and integration of Artificial Intelligence and Building Information Modeling in hotel development projects in Saudi Arabia.</w:t>
      </w:r>
    </w:p>
    <w:p w14:paraId="659130FF" w14:textId="77777777" w:rsidR="00C11AD2" w:rsidRPr="0021195C" w:rsidRDefault="00C11AD2"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RO6.</w:t>
      </w:r>
      <w:r w:rsidRPr="0021195C">
        <w:rPr>
          <w:rFonts w:asciiTheme="majorBidi" w:hAnsiTheme="majorBidi" w:cstheme="majorBidi"/>
          <w:sz w:val="24"/>
          <w:szCs w:val="24"/>
        </w:rPr>
        <w:t xml:space="preserve"> To develop a </w:t>
      </w:r>
      <w:r w:rsidRPr="0021195C">
        <w:rPr>
          <w:rFonts w:asciiTheme="majorBidi" w:hAnsiTheme="majorBidi" w:cstheme="majorBidi"/>
          <w:b/>
          <w:bCs/>
          <w:sz w:val="24"/>
          <w:szCs w:val="24"/>
        </w:rPr>
        <w:t>Proposed National AI–BIM Framework</w:t>
      </w:r>
      <w:r w:rsidRPr="0021195C">
        <w:rPr>
          <w:rFonts w:asciiTheme="majorBidi" w:hAnsiTheme="majorBidi" w:cstheme="majorBidi"/>
          <w:sz w:val="24"/>
          <w:szCs w:val="24"/>
        </w:rPr>
        <w:t xml:space="preserve"> that supports the systematic integration of Artificial Intelligence and Building Information Modeling throughout the hotel development lifecycle while aligning project delivery, operational requirements, business objectives, and the strategic goals of Saudi Vision 2030.</w:t>
      </w:r>
    </w:p>
    <w:p w14:paraId="68DBCA86" w14:textId="28E2023A" w:rsidR="00F64D74" w:rsidRPr="008D6950" w:rsidRDefault="00F64D74" w:rsidP="00280E2B">
      <w:pPr>
        <w:pStyle w:val="ListParagraph"/>
        <w:bidi w:val="0"/>
        <w:spacing w:line="360" w:lineRule="auto"/>
        <w:ind w:hanging="720"/>
        <w:outlineLvl w:val="1"/>
        <w:rPr>
          <w:rFonts w:asciiTheme="majorBidi" w:hAnsiTheme="majorBidi" w:cstheme="majorBidi"/>
          <w:b/>
          <w:bCs/>
          <w:sz w:val="28"/>
          <w:szCs w:val="28"/>
        </w:rPr>
      </w:pPr>
      <w:bookmarkStart w:id="20" w:name="_Toc235133146"/>
      <w:bookmarkStart w:id="21" w:name="_Toc235136068"/>
      <w:r w:rsidRPr="008D6950">
        <w:rPr>
          <w:rFonts w:asciiTheme="majorBidi" w:hAnsiTheme="majorBidi" w:cstheme="majorBidi"/>
          <w:b/>
          <w:bCs/>
          <w:sz w:val="28"/>
          <w:szCs w:val="28"/>
        </w:rPr>
        <w:t>1.6 Research Questions:</w:t>
      </w:r>
      <w:bookmarkEnd w:id="20"/>
      <w:bookmarkEnd w:id="21"/>
      <w:r w:rsidRPr="008D6950">
        <w:rPr>
          <w:rFonts w:asciiTheme="majorBidi" w:hAnsiTheme="majorBidi" w:cstheme="majorBidi"/>
          <w:b/>
          <w:bCs/>
          <w:sz w:val="28"/>
          <w:szCs w:val="28"/>
        </w:rPr>
        <w:t xml:space="preserve"> </w:t>
      </w:r>
    </w:p>
    <w:p w14:paraId="52F55B88" w14:textId="77777777" w:rsidR="00F64D74" w:rsidRPr="0021195C"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This study seeks to answer the following research questions:</w:t>
      </w:r>
    </w:p>
    <w:p w14:paraId="29C55CFB" w14:textId="77777777" w:rsidR="00F64D74" w:rsidRPr="0021195C"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RQ1.</w:t>
      </w:r>
      <w:r w:rsidRPr="0021195C">
        <w:rPr>
          <w:rFonts w:asciiTheme="majorBidi" w:hAnsiTheme="majorBidi" w:cstheme="majorBidi"/>
          <w:sz w:val="24"/>
          <w:szCs w:val="24"/>
        </w:rPr>
        <w:t xml:space="preserve"> What is the current level of Artificial Intelligence (AI) and Building Information Modeling (BIM) adoption in hotel development projects in Saudi Arabia?</w:t>
      </w:r>
    </w:p>
    <w:p w14:paraId="138CC43B" w14:textId="77777777" w:rsidR="00F64D74" w:rsidRPr="0021195C"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RQ2.</w:t>
      </w:r>
      <w:r w:rsidRPr="0021195C">
        <w:rPr>
          <w:rFonts w:asciiTheme="majorBidi" w:hAnsiTheme="majorBidi" w:cstheme="majorBidi"/>
          <w:sz w:val="24"/>
          <w:szCs w:val="24"/>
        </w:rPr>
        <w:t xml:space="preserve"> What is the current level of integration between Artificial Intelligence (AI) and Building Information Modeling (BIM) throughout the hotel development lifecycle?</w:t>
      </w:r>
    </w:p>
    <w:p w14:paraId="1A50C402" w14:textId="77777777" w:rsidR="00F64D74" w:rsidRPr="0021195C"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RQ3.</w:t>
      </w:r>
      <w:r w:rsidRPr="0021195C">
        <w:rPr>
          <w:rFonts w:asciiTheme="majorBidi" w:hAnsiTheme="majorBidi" w:cstheme="majorBidi"/>
          <w:sz w:val="24"/>
          <w:szCs w:val="24"/>
        </w:rPr>
        <w:t xml:space="preserve"> How does AI–BIM integration influence hotel development project performance, including project planning, multidisciplinary coordination, cost management, schedule performance, project quality, risk management, operational readiness, facility management, and long-term asset performance?</w:t>
      </w:r>
    </w:p>
    <w:p w14:paraId="277C3986" w14:textId="77777777" w:rsidR="00F64D74" w:rsidRPr="0021195C"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RQ4.</w:t>
      </w:r>
      <w:r w:rsidRPr="0021195C">
        <w:rPr>
          <w:rFonts w:asciiTheme="majorBidi" w:hAnsiTheme="majorBidi" w:cstheme="majorBidi"/>
          <w:sz w:val="24"/>
          <w:szCs w:val="24"/>
        </w:rPr>
        <w:t xml:space="preserve"> How does AI–BIM integration influence the business and investment performance of hotel development projects, including operational efficiency, lifecycle value, return on investment (ROI), sustainability, and long-term asset value?</w:t>
      </w:r>
    </w:p>
    <w:p w14:paraId="63B79761" w14:textId="77777777" w:rsidR="00F64D74" w:rsidRPr="0021195C"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RQ5.</w:t>
      </w:r>
      <w:r w:rsidRPr="0021195C">
        <w:rPr>
          <w:rFonts w:asciiTheme="majorBidi" w:hAnsiTheme="majorBidi" w:cstheme="majorBidi"/>
          <w:sz w:val="24"/>
          <w:szCs w:val="24"/>
        </w:rPr>
        <w:t xml:space="preserve"> What are the critical success factors and implementation barriers affecting the systematic adoption and integration of Artificial Intelligence and Building Information Modeling in hotel development projects in Saudi Arabia?</w:t>
      </w:r>
    </w:p>
    <w:p w14:paraId="15374BF1" w14:textId="77777777" w:rsidR="00F64D74" w:rsidRDefault="00F64D74" w:rsidP="008D6950">
      <w:pPr>
        <w:bidi w:val="0"/>
        <w:spacing w:line="360" w:lineRule="auto"/>
        <w:jc w:val="both"/>
        <w:rPr>
          <w:rFonts w:asciiTheme="majorBidi" w:hAnsiTheme="majorBidi" w:cstheme="majorBidi"/>
          <w:sz w:val="24"/>
          <w:szCs w:val="24"/>
        </w:rPr>
      </w:pPr>
      <w:r w:rsidRPr="0021195C">
        <w:rPr>
          <w:rFonts w:asciiTheme="majorBidi" w:hAnsiTheme="majorBidi" w:cstheme="majorBidi"/>
          <w:b/>
          <w:bCs/>
          <w:sz w:val="24"/>
          <w:szCs w:val="24"/>
        </w:rPr>
        <w:t>RQ6.</w:t>
      </w:r>
      <w:r w:rsidRPr="0021195C">
        <w:rPr>
          <w:rFonts w:asciiTheme="majorBidi" w:hAnsiTheme="majorBidi" w:cstheme="majorBidi"/>
          <w:sz w:val="24"/>
          <w:szCs w:val="24"/>
        </w:rPr>
        <w:t xml:space="preserve"> What are the key components of a Proposed National AI–BIM Framework that supports the systematic integration of Artificial Intelligence and Building Information Modeling throughout the hotel development lifecycle while aligning project delivery, operational requirements, business objectives, and the strategic goals of Saudi Vision 2030?</w:t>
      </w:r>
    </w:p>
    <w:p w14:paraId="294BA526" w14:textId="77777777" w:rsidR="00FE0CBF" w:rsidRDefault="00FE0CBF" w:rsidP="00FE0CBF">
      <w:pPr>
        <w:bidi w:val="0"/>
        <w:spacing w:line="360" w:lineRule="auto"/>
        <w:jc w:val="both"/>
        <w:rPr>
          <w:rFonts w:asciiTheme="majorBidi" w:hAnsiTheme="majorBidi" w:cstheme="majorBidi"/>
          <w:sz w:val="24"/>
          <w:szCs w:val="24"/>
        </w:rPr>
      </w:pPr>
    </w:p>
    <w:p w14:paraId="115D9BC1" w14:textId="77777777" w:rsidR="00FE0CBF" w:rsidRPr="0021195C" w:rsidRDefault="00FE0CBF" w:rsidP="00FE0CBF">
      <w:pPr>
        <w:bidi w:val="0"/>
        <w:spacing w:line="360" w:lineRule="auto"/>
        <w:jc w:val="both"/>
        <w:rPr>
          <w:rFonts w:asciiTheme="majorBidi" w:hAnsiTheme="majorBidi" w:cstheme="majorBidi"/>
          <w:sz w:val="24"/>
          <w:szCs w:val="24"/>
        </w:rPr>
      </w:pPr>
    </w:p>
    <w:p w14:paraId="34FEE0A4" w14:textId="66C94054" w:rsidR="00A114FB" w:rsidRPr="008D6950" w:rsidRDefault="00192D25" w:rsidP="00280E2B">
      <w:pPr>
        <w:pStyle w:val="ListParagraph"/>
        <w:bidi w:val="0"/>
        <w:ind w:hanging="720"/>
        <w:outlineLvl w:val="1"/>
        <w:rPr>
          <w:rFonts w:asciiTheme="majorBidi" w:hAnsiTheme="majorBidi" w:cstheme="majorBidi"/>
          <w:b/>
          <w:bCs/>
          <w:sz w:val="28"/>
          <w:szCs w:val="28"/>
        </w:rPr>
      </w:pPr>
      <w:bookmarkStart w:id="22" w:name="_Toc235133147"/>
      <w:bookmarkStart w:id="23" w:name="_Toc235136069"/>
      <w:r w:rsidRPr="008D6950">
        <w:rPr>
          <w:rFonts w:asciiTheme="majorBidi" w:hAnsiTheme="majorBidi" w:cstheme="majorBidi"/>
          <w:b/>
          <w:bCs/>
          <w:sz w:val="28"/>
          <w:szCs w:val="28"/>
        </w:rPr>
        <w:lastRenderedPageBreak/>
        <w:t>1.7 Research Hypotheses</w:t>
      </w:r>
      <w:r w:rsidR="00A114FB" w:rsidRPr="008D6950">
        <w:rPr>
          <w:rFonts w:asciiTheme="majorBidi" w:hAnsiTheme="majorBidi" w:cstheme="majorBidi"/>
          <w:b/>
          <w:bCs/>
          <w:sz w:val="28"/>
          <w:szCs w:val="28"/>
        </w:rPr>
        <w:t>:</w:t>
      </w:r>
      <w:bookmarkEnd w:id="22"/>
      <w:bookmarkEnd w:id="23"/>
      <w:r w:rsidR="00A114FB" w:rsidRPr="008D6950">
        <w:rPr>
          <w:rFonts w:asciiTheme="majorBidi" w:hAnsiTheme="majorBidi" w:cstheme="majorBidi"/>
          <w:b/>
          <w:bCs/>
          <w:sz w:val="28"/>
          <w:szCs w:val="28"/>
        </w:rPr>
        <w:t xml:space="preserve"> </w:t>
      </w:r>
    </w:p>
    <w:p w14:paraId="20FE1D74" w14:textId="77777777" w:rsidR="00A114FB" w:rsidRPr="0021195C" w:rsidRDefault="00A114FB" w:rsidP="008D6950">
      <w:pPr>
        <w:bidi w:val="0"/>
        <w:jc w:val="both"/>
        <w:rPr>
          <w:rFonts w:asciiTheme="majorBidi" w:hAnsiTheme="majorBidi" w:cstheme="majorBidi"/>
          <w:sz w:val="24"/>
          <w:szCs w:val="24"/>
        </w:rPr>
      </w:pPr>
      <w:r w:rsidRPr="0021195C">
        <w:rPr>
          <w:rFonts w:asciiTheme="majorBidi" w:hAnsiTheme="majorBidi" w:cstheme="majorBidi"/>
          <w:sz w:val="24"/>
          <w:szCs w:val="24"/>
        </w:rPr>
        <w:t>Based on the research objectives, research questions, and the conceptual framework presented in this study, the following hypotheses are proposed:</w:t>
      </w:r>
    </w:p>
    <w:p w14:paraId="4FBCB5FE" w14:textId="77777777" w:rsidR="00A114FB" w:rsidRPr="0021195C" w:rsidRDefault="00A114FB" w:rsidP="008D6950">
      <w:pPr>
        <w:bidi w:val="0"/>
        <w:jc w:val="both"/>
        <w:rPr>
          <w:rFonts w:asciiTheme="majorBidi" w:hAnsiTheme="majorBidi" w:cstheme="majorBidi"/>
          <w:sz w:val="24"/>
          <w:szCs w:val="24"/>
        </w:rPr>
      </w:pPr>
      <w:r w:rsidRPr="0021195C">
        <w:rPr>
          <w:rFonts w:asciiTheme="majorBidi" w:hAnsiTheme="majorBidi" w:cstheme="majorBidi"/>
          <w:sz w:val="24"/>
          <w:szCs w:val="24"/>
        </w:rPr>
        <w:t>Main Hypothesis</w:t>
      </w:r>
    </w:p>
    <w:p w14:paraId="159EBCB9" w14:textId="77777777" w:rsidR="00A114FB" w:rsidRPr="0021195C" w:rsidRDefault="00A114FB" w:rsidP="008D6950">
      <w:pPr>
        <w:bidi w:val="0"/>
        <w:jc w:val="both"/>
        <w:rPr>
          <w:rFonts w:asciiTheme="majorBidi" w:hAnsiTheme="majorBidi" w:cstheme="majorBidi"/>
          <w:sz w:val="24"/>
          <w:szCs w:val="24"/>
        </w:rPr>
      </w:pPr>
      <w:r w:rsidRPr="0021195C">
        <w:rPr>
          <w:rFonts w:asciiTheme="majorBidi" w:hAnsiTheme="majorBidi" w:cstheme="majorBidi"/>
          <w:b/>
          <w:bCs/>
          <w:sz w:val="24"/>
          <w:szCs w:val="24"/>
        </w:rPr>
        <w:t>H1</w:t>
      </w:r>
      <w:r w:rsidRPr="0021195C">
        <w:rPr>
          <w:rFonts w:asciiTheme="majorBidi" w:hAnsiTheme="majorBidi" w:cstheme="majorBidi"/>
          <w:sz w:val="24"/>
          <w:szCs w:val="24"/>
        </w:rPr>
        <w:t>: Artificial Intelligence (AI), Building Information Modeling (BIM), and AI–BIM Integration have a statistically significant positive effect on Hotel Development Performance (HDP) in Saudi Arabia.</w:t>
      </w:r>
    </w:p>
    <w:p w14:paraId="05BACAD2" w14:textId="77777777" w:rsidR="00A114FB" w:rsidRPr="0021195C" w:rsidRDefault="00A114FB" w:rsidP="008D6950">
      <w:pPr>
        <w:bidi w:val="0"/>
        <w:jc w:val="both"/>
        <w:rPr>
          <w:rFonts w:asciiTheme="majorBidi" w:hAnsiTheme="majorBidi" w:cstheme="majorBidi"/>
          <w:sz w:val="24"/>
          <w:szCs w:val="24"/>
        </w:rPr>
      </w:pPr>
      <w:r w:rsidRPr="0021195C">
        <w:rPr>
          <w:rFonts w:asciiTheme="majorBidi" w:hAnsiTheme="majorBidi" w:cstheme="majorBidi"/>
          <w:sz w:val="24"/>
          <w:szCs w:val="24"/>
        </w:rPr>
        <w:t>Sub-Hypotheses</w:t>
      </w:r>
    </w:p>
    <w:p w14:paraId="6A0383F2" w14:textId="77777777" w:rsidR="00A114FB" w:rsidRPr="0021195C" w:rsidRDefault="00A114FB" w:rsidP="008D6950">
      <w:pPr>
        <w:bidi w:val="0"/>
        <w:jc w:val="both"/>
        <w:rPr>
          <w:rFonts w:asciiTheme="majorBidi" w:hAnsiTheme="majorBidi" w:cstheme="majorBidi"/>
          <w:sz w:val="24"/>
          <w:szCs w:val="24"/>
        </w:rPr>
      </w:pPr>
      <w:r w:rsidRPr="0021195C">
        <w:rPr>
          <w:rFonts w:asciiTheme="majorBidi" w:hAnsiTheme="majorBidi" w:cstheme="majorBidi"/>
          <w:b/>
          <w:bCs/>
          <w:sz w:val="24"/>
          <w:szCs w:val="24"/>
        </w:rPr>
        <w:t>H1a:</w:t>
      </w:r>
      <w:r w:rsidRPr="0021195C">
        <w:rPr>
          <w:rFonts w:asciiTheme="majorBidi" w:hAnsiTheme="majorBidi" w:cstheme="majorBidi"/>
          <w:sz w:val="24"/>
          <w:szCs w:val="24"/>
        </w:rPr>
        <w:t xml:space="preserve"> Artificial Intelligence (AI) has a statistically significant positive effect on Hotel Development Performance (HDP).</w:t>
      </w:r>
    </w:p>
    <w:p w14:paraId="23E9DAD2" w14:textId="77777777" w:rsidR="00A114FB" w:rsidRPr="0021195C" w:rsidRDefault="00A114FB" w:rsidP="008D6950">
      <w:pPr>
        <w:bidi w:val="0"/>
        <w:jc w:val="both"/>
        <w:rPr>
          <w:rFonts w:asciiTheme="majorBidi" w:hAnsiTheme="majorBidi" w:cstheme="majorBidi"/>
          <w:sz w:val="24"/>
          <w:szCs w:val="24"/>
        </w:rPr>
      </w:pPr>
      <w:r w:rsidRPr="0021195C">
        <w:rPr>
          <w:rFonts w:asciiTheme="majorBidi" w:hAnsiTheme="majorBidi" w:cstheme="majorBidi"/>
          <w:b/>
          <w:bCs/>
          <w:sz w:val="24"/>
          <w:szCs w:val="24"/>
        </w:rPr>
        <w:t>H1b</w:t>
      </w:r>
      <w:r w:rsidRPr="0021195C">
        <w:rPr>
          <w:rFonts w:asciiTheme="majorBidi" w:hAnsiTheme="majorBidi" w:cstheme="majorBidi"/>
          <w:sz w:val="24"/>
          <w:szCs w:val="24"/>
        </w:rPr>
        <w:t>: Building Information Modeling (BIM) has a statistically significant positive effect on Hotel Development Performance (HDP).</w:t>
      </w:r>
    </w:p>
    <w:p w14:paraId="5D7C6016" w14:textId="77777777" w:rsidR="00A114FB" w:rsidRPr="0021195C" w:rsidRDefault="00A114FB" w:rsidP="00476986">
      <w:pPr>
        <w:bidi w:val="0"/>
        <w:spacing w:after="0"/>
        <w:jc w:val="both"/>
        <w:rPr>
          <w:rFonts w:asciiTheme="majorBidi" w:hAnsiTheme="majorBidi" w:cstheme="majorBidi"/>
          <w:sz w:val="24"/>
          <w:szCs w:val="24"/>
        </w:rPr>
      </w:pPr>
      <w:r w:rsidRPr="0021195C">
        <w:rPr>
          <w:rFonts w:asciiTheme="majorBidi" w:hAnsiTheme="majorBidi" w:cstheme="majorBidi"/>
          <w:b/>
          <w:bCs/>
          <w:sz w:val="24"/>
          <w:szCs w:val="24"/>
        </w:rPr>
        <w:t xml:space="preserve">H1c: </w:t>
      </w:r>
      <w:r w:rsidRPr="0021195C">
        <w:rPr>
          <w:rFonts w:asciiTheme="majorBidi" w:hAnsiTheme="majorBidi" w:cstheme="majorBidi"/>
          <w:sz w:val="24"/>
          <w:szCs w:val="24"/>
        </w:rPr>
        <w:t>AI–BIM Integration has a statistically significant positive effect on Hotel Development Performance (HDP).</w:t>
      </w:r>
    </w:p>
    <w:p w14:paraId="6DB67D27" w14:textId="6DCEE39D" w:rsidR="00192D25" w:rsidRPr="00476986" w:rsidRDefault="00A114FB" w:rsidP="00476986">
      <w:pPr>
        <w:pStyle w:val="ListParagraph"/>
        <w:bidi w:val="0"/>
        <w:rPr>
          <w:rFonts w:asciiTheme="majorBidi" w:hAnsiTheme="majorBidi" w:cstheme="majorBidi"/>
          <w:b/>
          <w:bCs/>
          <w:sz w:val="28"/>
          <w:szCs w:val="28"/>
        </w:rPr>
      </w:pPr>
      <w:r w:rsidRPr="0021195C">
        <w:rPr>
          <w:rFonts w:asciiTheme="majorBidi" w:hAnsiTheme="majorBidi" w:cstheme="majorBidi"/>
          <w:b/>
          <w:bCs/>
          <w:sz w:val="24"/>
          <w:szCs w:val="24"/>
          <w:rtl/>
        </w:rPr>
        <w:t xml:space="preserve"> </w:t>
      </w:r>
    </w:p>
    <w:p w14:paraId="394C7706" w14:textId="32829489" w:rsidR="005E0150" w:rsidRPr="00476986" w:rsidRDefault="005E0150" w:rsidP="00280E2B">
      <w:pPr>
        <w:pStyle w:val="ListParagraph"/>
        <w:bidi w:val="0"/>
        <w:ind w:hanging="720"/>
        <w:outlineLvl w:val="1"/>
        <w:rPr>
          <w:rFonts w:asciiTheme="majorBidi" w:hAnsiTheme="majorBidi" w:cstheme="majorBidi"/>
          <w:b/>
          <w:bCs/>
          <w:sz w:val="28"/>
          <w:szCs w:val="28"/>
        </w:rPr>
      </w:pPr>
      <w:bookmarkStart w:id="24" w:name="_Toc235133148"/>
      <w:bookmarkStart w:id="25" w:name="_Toc235136070"/>
      <w:r w:rsidRPr="00476986">
        <w:rPr>
          <w:rFonts w:asciiTheme="majorBidi" w:hAnsiTheme="majorBidi" w:cstheme="majorBidi"/>
          <w:b/>
          <w:bCs/>
          <w:sz w:val="28"/>
          <w:szCs w:val="28"/>
        </w:rPr>
        <w:t>1.8 Significance of the Study</w:t>
      </w:r>
      <w:bookmarkEnd w:id="24"/>
      <w:bookmarkEnd w:id="25"/>
    </w:p>
    <w:p w14:paraId="457F00A3" w14:textId="3B030CEE" w:rsidR="005E0150" w:rsidRPr="00476986" w:rsidRDefault="005E0150" w:rsidP="00280E2B">
      <w:pPr>
        <w:bidi w:val="0"/>
        <w:outlineLvl w:val="2"/>
        <w:rPr>
          <w:rFonts w:asciiTheme="majorBidi" w:hAnsiTheme="majorBidi" w:cstheme="majorBidi"/>
          <w:b/>
          <w:bCs/>
          <w:sz w:val="24"/>
          <w:szCs w:val="24"/>
        </w:rPr>
      </w:pPr>
      <w:bookmarkStart w:id="26" w:name="_Toc235133149"/>
      <w:bookmarkStart w:id="27" w:name="_Toc235136071"/>
      <w:r w:rsidRPr="00476986">
        <w:rPr>
          <w:rFonts w:asciiTheme="majorBidi" w:hAnsiTheme="majorBidi" w:cstheme="majorBidi"/>
          <w:b/>
          <w:bCs/>
          <w:sz w:val="24"/>
          <w:szCs w:val="24"/>
        </w:rPr>
        <w:t>1.8.1 Academic Significance</w:t>
      </w:r>
      <w:bookmarkEnd w:id="26"/>
      <w:bookmarkEnd w:id="27"/>
    </w:p>
    <w:p w14:paraId="1277C371" w14:textId="77777777" w:rsidR="00E514D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study contributes to the existing literature in several important ways. It closes one of the major research gaps in the literature by studying the better adoption of Artificial Intelligence (AI) and Building Information Modeling (BIM) in hotel development projects, a particular field that has not received empirical attention before. </w:t>
      </w:r>
    </w:p>
    <w:p w14:paraId="344856CA" w14:textId="1E00743B" w:rsidR="005E0150" w:rsidRPr="0021195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Previous studies have mainly investigated AI, BIM and Digital Transformation as separate research areas with limited work addressing their systemic integration across the hotel development process in Saudi Arabia.</w:t>
      </w:r>
    </w:p>
    <w:p w14:paraId="7EE31751" w14:textId="77777777" w:rsidR="00E514DC" w:rsidRDefault="005E0150" w:rsidP="0089204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Second, the research contributes to the existing literature by analyzing hotel development performance from a project management as well as a business and investment perspective.</w:t>
      </w:r>
    </w:p>
    <w:p w14:paraId="46233CDB" w14:textId="636D9B13" w:rsidR="00E514D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This study includes not only the project delivery indicators of conventional construction research (i.e. time, cost, quality), but also operational readiness, lifecycle information management, facility management, investment performance, ROI/NPV, sustainability and long-term asset value.</w:t>
      </w:r>
    </w:p>
    <w:p w14:paraId="3772AE73" w14:textId="77777777" w:rsidR="00E514D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This wider view gives us a fuller view of hotel development performance through the life cycle of a project.</w:t>
      </w:r>
    </w:p>
    <w:p w14:paraId="7E3E89E7" w14:textId="205351B7" w:rsidR="005E0150" w:rsidRPr="0021195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Finally, the theoretical contribution of this study is the Proposed National AI–BIM Framework, which consolidates principles that expand project management, digital transformation, Building Information Modelling, Artificial Intelligence, hotel development, and lifecycle information management into a coherent implementation framework. This framework provides a foundation for further study in academic research, comparative studies, and the development of theory around digital transformation in construction and hospitality.</w:t>
      </w:r>
    </w:p>
    <w:p w14:paraId="403D5974" w14:textId="77777777" w:rsidR="005E0150" w:rsidRPr="0021195C" w:rsidRDefault="005E0150" w:rsidP="00280E2B">
      <w:pPr>
        <w:bidi w:val="0"/>
        <w:jc w:val="both"/>
        <w:outlineLvl w:val="2"/>
        <w:rPr>
          <w:rFonts w:asciiTheme="majorBidi" w:hAnsiTheme="majorBidi" w:cstheme="majorBidi"/>
          <w:b/>
          <w:bCs/>
          <w:sz w:val="24"/>
          <w:szCs w:val="24"/>
        </w:rPr>
      </w:pPr>
      <w:bookmarkStart w:id="28" w:name="_Toc235133150"/>
      <w:bookmarkStart w:id="29" w:name="_Toc235136072"/>
      <w:r w:rsidRPr="0021195C">
        <w:rPr>
          <w:rFonts w:asciiTheme="majorBidi" w:hAnsiTheme="majorBidi" w:cstheme="majorBidi"/>
          <w:b/>
          <w:bCs/>
          <w:sz w:val="24"/>
          <w:szCs w:val="24"/>
        </w:rPr>
        <w:t>1.8.2 Practical Significance</w:t>
      </w:r>
      <w:bookmarkEnd w:id="28"/>
      <w:bookmarkEnd w:id="29"/>
    </w:p>
    <w:p w14:paraId="7193FF5C" w14:textId="77777777" w:rsidR="00E514DC" w:rsidRDefault="005E0150" w:rsidP="0089204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On the practical side, the results of this research are expected to deliver valuable contributions to various stakeholders in hotel development projects.</w:t>
      </w:r>
    </w:p>
    <w:p w14:paraId="0C9D9EC5" w14:textId="55B86F05" w:rsidR="005E0150" w:rsidRPr="0021195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The study provides evidence-based recommendations for practitioners—developing, consulting, contracting, hotel operating, facilitating, project managing and investing—by illustrating the use of AI–BIM integration as a means to enhance project planning, multidisciplinary coordination, cost management, schedule performance, risk management, operational readiness, facility management, and long-term asset performance.</w:t>
      </w:r>
    </w:p>
    <w:p w14:paraId="15E0A710" w14:textId="77777777" w:rsidR="005E0150" w:rsidRPr="0021195C" w:rsidRDefault="005E0150" w:rsidP="0089204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It also aims to help owners, investors, and asset managers provide transparency of business benefits by demonstrating how AI and BIM integration can improve operational efficiency, lifecycle value, investment performance, ROI, sustainability, and ultimate (long-term) asset value. As a result, they can enhance investment decisions, reduce lifecycle costs, improve operational performance, and increase hotel development project competitiveness.</w:t>
      </w:r>
    </w:p>
    <w:p w14:paraId="400412DF" w14:textId="77777777" w:rsidR="00E514DC" w:rsidRDefault="005E0150" w:rsidP="0089204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In addition, the draft National AI–BIM Framework is designed as a practical implementation resource of how organizations can incorporate Artificial Intelligence and Building Information Modeling into their digital transformation efforts.</w:t>
      </w:r>
    </w:p>
    <w:p w14:paraId="6675CCD4" w14:textId="7754CB1A" w:rsidR="005E0150" w:rsidRPr="0021195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Implementing a framework gives the project a structure, allowing for consistent execution across the hotel development lifecycle, while also enhancing collaboration, information management, and performance.</w:t>
      </w:r>
    </w:p>
    <w:p w14:paraId="503FCDD0" w14:textId="77777777" w:rsidR="005E0150" w:rsidRPr="0021195C" w:rsidRDefault="005E0150" w:rsidP="00280E2B">
      <w:pPr>
        <w:bidi w:val="0"/>
        <w:outlineLvl w:val="2"/>
        <w:rPr>
          <w:rFonts w:asciiTheme="majorBidi" w:hAnsiTheme="majorBidi" w:cstheme="majorBidi"/>
          <w:b/>
          <w:bCs/>
          <w:sz w:val="24"/>
          <w:szCs w:val="24"/>
        </w:rPr>
      </w:pPr>
      <w:bookmarkStart w:id="30" w:name="_Toc235133151"/>
      <w:bookmarkStart w:id="31" w:name="_Toc235136073"/>
      <w:r w:rsidRPr="0021195C">
        <w:rPr>
          <w:rFonts w:asciiTheme="majorBidi" w:hAnsiTheme="majorBidi" w:cstheme="majorBidi"/>
          <w:b/>
          <w:bCs/>
          <w:sz w:val="24"/>
          <w:szCs w:val="24"/>
        </w:rPr>
        <w:t>1.8.3 Policy and National Significance</w:t>
      </w:r>
      <w:bookmarkEnd w:id="30"/>
      <w:bookmarkEnd w:id="31"/>
    </w:p>
    <w:p w14:paraId="31073982" w14:textId="77777777" w:rsidR="00E514DC" w:rsidRDefault="005E0150" w:rsidP="0089204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addition, this research has implications for Saudi policymakers and government authorities in charge of digital transformation, construction, tourism, and hospitality development. </w:t>
      </w:r>
    </w:p>
    <w:p w14:paraId="3AC77483" w14:textId="0B009956" w:rsidR="005E0150" w:rsidRPr="0021195C" w:rsidRDefault="005E0150" w:rsidP="00E514DC">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It is expected that the national AI–BIM framework will provide an evidence-based reference that facilitates the establishment of national guidelines, implementation strategies, and </w:t>
      </w:r>
      <w:r w:rsidRPr="0021195C">
        <w:rPr>
          <w:rFonts w:asciiTheme="majorBidi" w:hAnsiTheme="majorBidi" w:cstheme="majorBidi"/>
          <w:sz w:val="24"/>
          <w:szCs w:val="24"/>
        </w:rPr>
        <w:lastRenderedPageBreak/>
        <w:t>industry best practices to maximize the adoption and operationalization of AI and BIM for hotel development projects.</w:t>
      </w:r>
    </w:p>
    <w:p w14:paraId="18A0D43A" w14:textId="77777777" w:rsidR="00E514DC" w:rsidRDefault="005E0150" w:rsidP="00892042">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addition, it supports Saudi Arabia's ambition of having a national digital transformation agenda, as well as lifecycle information management, project delivery efficiency, operational performance and innovation across the hospitality sector. </w:t>
      </w:r>
    </w:p>
    <w:p w14:paraId="678B4981" w14:textId="77777777" w:rsidR="006F1A21" w:rsidRDefault="006F1A21" w:rsidP="006F1A21">
      <w:pPr>
        <w:bidi w:val="0"/>
        <w:spacing w:line="360" w:lineRule="auto"/>
        <w:jc w:val="both"/>
        <w:rPr>
          <w:rFonts w:asciiTheme="majorBidi" w:hAnsiTheme="majorBidi" w:cstheme="majorBidi"/>
          <w:sz w:val="24"/>
          <w:szCs w:val="24"/>
        </w:rPr>
      </w:pPr>
      <w:r w:rsidRPr="006F1A21">
        <w:rPr>
          <w:rFonts w:asciiTheme="majorBidi" w:hAnsiTheme="majorBidi" w:cstheme="majorBidi"/>
          <w:sz w:val="24"/>
          <w:szCs w:val="24"/>
        </w:rPr>
        <w:t>The proposed National AI–BIM Framework directly contributes to the objectives outlined in Saudi Vision 2030, particularly in the areas of economic diversification, tourism development, digital transformation, sustainable infrastructure, and the global competitiveness of the Saudi hospitality industry.</w:t>
      </w:r>
    </w:p>
    <w:p w14:paraId="3A533D2E" w14:textId="4A317CBD" w:rsidR="005E0150" w:rsidRPr="0021195C" w:rsidRDefault="005E0150" w:rsidP="006F1A21">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Apart from its immediate applicability, we hope this framework will serve future national standards, digital governance policies, and implementation roadmaps that would guide the systematic adoption of AI and BIM across the Saudi hospitality sector. By doing so, the study may contribute to the local hospitality industry capability to gain advantage on both the basis of indicative and empirical data for the performance of individual projects and the strategic digital transformations for sustainable development of the long-term perspectives within the Kingdom.</w:t>
      </w:r>
    </w:p>
    <w:p w14:paraId="41AEC6E9" w14:textId="4DAFF924" w:rsidR="009804E5" w:rsidRPr="000D6A09" w:rsidRDefault="009804E5" w:rsidP="00280E2B">
      <w:pPr>
        <w:pStyle w:val="ListParagraph"/>
        <w:bidi w:val="0"/>
        <w:spacing w:line="360" w:lineRule="auto"/>
        <w:ind w:hanging="720"/>
        <w:outlineLvl w:val="1"/>
        <w:rPr>
          <w:rFonts w:asciiTheme="majorBidi" w:hAnsiTheme="majorBidi" w:cstheme="majorBidi"/>
          <w:b/>
          <w:bCs/>
          <w:sz w:val="28"/>
          <w:szCs w:val="28"/>
        </w:rPr>
      </w:pPr>
      <w:bookmarkStart w:id="32" w:name="_Toc235133152"/>
      <w:bookmarkStart w:id="33" w:name="_Toc235136074"/>
      <w:r w:rsidRPr="000D6A09">
        <w:rPr>
          <w:rFonts w:asciiTheme="majorBidi" w:hAnsiTheme="majorBidi" w:cstheme="majorBidi"/>
          <w:b/>
          <w:bCs/>
          <w:sz w:val="28"/>
          <w:szCs w:val="28"/>
        </w:rPr>
        <w:t>1.9 Scope of the Study</w:t>
      </w:r>
      <w:bookmarkEnd w:id="32"/>
      <w:bookmarkEnd w:id="33"/>
    </w:p>
    <w:p w14:paraId="77E2093A" w14:textId="77777777" w:rsidR="003B6E96" w:rsidRDefault="009804E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study investigates the integration of Artificial Intelligence (AI) and Building Information Modeling (BIM) and its impact on the performance of hotel development projects in the Kingdom of Saudi </w:t>
      </w:r>
      <w:r w:rsidR="003B6E96" w:rsidRPr="0021195C">
        <w:rPr>
          <w:rFonts w:asciiTheme="majorBidi" w:hAnsiTheme="majorBidi" w:cstheme="majorBidi"/>
          <w:sz w:val="24"/>
          <w:szCs w:val="24"/>
        </w:rPr>
        <w:t>Arabia.</w:t>
      </w:r>
      <w:r w:rsidR="003B6E96">
        <w:rPr>
          <w:rFonts w:asciiTheme="majorBidi" w:hAnsiTheme="majorBidi" w:cstheme="majorBidi"/>
          <w:sz w:val="24"/>
          <w:szCs w:val="24"/>
        </w:rPr>
        <w:t xml:space="preserve"> </w:t>
      </w:r>
    </w:p>
    <w:p w14:paraId="6911AB10" w14:textId="36B9258B" w:rsidR="009804E5" w:rsidRPr="0021195C" w:rsidRDefault="009804E5"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The research is limited to hotel development because hotel development challenges are representative of one of the most complicated forms of real estate development. Projects are with international hotel operators subject to global brand standards requiring multidisciplinary coordination, long asset life cycles, and integration of project delivery with operational readiness, facility management, and asset management over the long term. Thus, the results of this study are specific to the Saudi hospitality market and should not ideally be generalized to other forms of property developments, including but not limited to residential, commercial, healthcare, or industrial.</w:t>
      </w:r>
    </w:p>
    <w:p w14:paraId="65DC7D85" w14:textId="77777777" w:rsidR="009804E5" w:rsidRPr="0021195C" w:rsidRDefault="009804E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proposed research investigates the complete lifecycle of hotel development from feasibility to procurement, commissioning, operation and facility and asset management with the application of the AI–BIM integration. By approaching the topic from distinct </w:t>
      </w:r>
      <w:r w:rsidRPr="0021195C">
        <w:rPr>
          <w:rFonts w:asciiTheme="majorBidi" w:hAnsiTheme="majorBidi" w:cstheme="majorBidi"/>
          <w:sz w:val="24"/>
          <w:szCs w:val="24"/>
        </w:rPr>
        <w:lastRenderedPageBreak/>
        <w:t>perspectives to measure the effects of the interplay between AI and BIM on hotel development performance, this paper examines both project management performance as well as business performance. Features of the system from a project management perspective include: planning, multidisciplinary coordination, cost management, schedule performance, quality improvement, and risk management, while features of the business perspective include: operational readiness, facility management, investment performance, total return on investment (ROI), sustainability, stakeholder satisfaction, total facility performance over time.</w:t>
      </w:r>
    </w:p>
    <w:p w14:paraId="56C8490E" w14:textId="65077C55" w:rsidR="009804E5" w:rsidRPr="0021195C" w:rsidRDefault="009804E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empirical research employs cross-sectional quantitative research using a structured rating-type questionnaire administered to professionals engaged in hotel development projects throughout Saudi Arabia (i.e., including developers, consultants, contractors, hotel operators, project and facility </w:t>
      </w:r>
      <w:r w:rsidR="003B6E96" w:rsidRPr="0021195C">
        <w:rPr>
          <w:rFonts w:asciiTheme="majorBidi" w:hAnsiTheme="majorBidi" w:cstheme="majorBidi"/>
          <w:sz w:val="24"/>
          <w:szCs w:val="24"/>
        </w:rPr>
        <w:t>managers)</w:t>
      </w:r>
      <w:r w:rsidRPr="0021195C">
        <w:rPr>
          <w:rFonts w:asciiTheme="majorBidi" w:hAnsiTheme="majorBidi" w:cstheme="majorBidi"/>
          <w:sz w:val="24"/>
          <w:szCs w:val="24"/>
        </w:rPr>
        <w:t xml:space="preserve">. The data collected are </w:t>
      </w:r>
      <w:r w:rsidR="00042054" w:rsidRPr="0021195C">
        <w:rPr>
          <w:rFonts w:asciiTheme="majorBidi" w:hAnsiTheme="majorBidi" w:cstheme="majorBidi"/>
          <w:sz w:val="24"/>
          <w:szCs w:val="24"/>
        </w:rPr>
        <w:t>analyzed</w:t>
      </w:r>
      <w:r w:rsidRPr="0021195C">
        <w:rPr>
          <w:rFonts w:asciiTheme="majorBidi" w:hAnsiTheme="majorBidi" w:cstheme="majorBidi"/>
          <w:sz w:val="24"/>
          <w:szCs w:val="24"/>
        </w:rPr>
        <w:t xml:space="preserve"> using relevant statistical techniques to examine the hypothesized research hypotheses and empirically establish the Proposed National AI-BIM Framework.</w:t>
      </w:r>
    </w:p>
    <w:p w14:paraId="5CA793F2" w14:textId="4C10D192" w:rsidR="009804E5" w:rsidRPr="0021195C" w:rsidRDefault="009804E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study was restricted to the first level of application – the strategic and managerial implementation of AI–BIM integration for hotel development in this research. The study therefore does not cover topics related to software development, (artificial intelligence algorithms, programming techniques, system architecture and design, cyber and physical security, or other technical aspects of digital technologies. Instead, it examines how integrating artificial intelligence (AI) and building information modeling (BIM) will bring an innovation in project delivery, operational performance, business outcomes, and lifecycle information management to achieve improved performance of hotel development projects within the Saudi hospitality sector. </w:t>
      </w:r>
    </w:p>
    <w:p w14:paraId="71ACF478" w14:textId="77777777" w:rsidR="00A75C75" w:rsidRPr="000D6A09" w:rsidRDefault="00A75C75" w:rsidP="00280E2B">
      <w:pPr>
        <w:pStyle w:val="ListParagraph"/>
        <w:bidi w:val="0"/>
        <w:spacing w:line="360" w:lineRule="auto"/>
        <w:ind w:hanging="720"/>
        <w:outlineLvl w:val="1"/>
        <w:rPr>
          <w:rFonts w:asciiTheme="majorBidi" w:hAnsiTheme="majorBidi" w:cstheme="majorBidi"/>
          <w:b/>
          <w:bCs/>
          <w:sz w:val="28"/>
          <w:szCs w:val="28"/>
        </w:rPr>
      </w:pPr>
      <w:bookmarkStart w:id="34" w:name="_Toc235133153"/>
      <w:bookmarkStart w:id="35" w:name="_Toc235136075"/>
      <w:r w:rsidRPr="000D6A09">
        <w:rPr>
          <w:rFonts w:asciiTheme="majorBidi" w:hAnsiTheme="majorBidi" w:cstheme="majorBidi"/>
          <w:b/>
          <w:bCs/>
          <w:sz w:val="28"/>
          <w:szCs w:val="28"/>
        </w:rPr>
        <w:t>1.10 Limitations of the Study</w:t>
      </w:r>
      <w:bookmarkEnd w:id="34"/>
      <w:bookmarkEnd w:id="35"/>
    </w:p>
    <w:p w14:paraId="132B8A12" w14:textId="44509C46"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This study has several limitations that should be considered when interpreting its findings. Of this study that need to be noted when discussing the results of this study.</w:t>
      </w:r>
    </w:p>
    <w:p w14:paraId="085C8C5D" w14:textId="744E3B99"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First, the study is restricted to the Kingdom of Saudi Arabia. Even though Saudi Arabia is one of the fastest-growing hospitality markets and an appropriate context to study the impact of AI–BIM integration for hotel development, these findings may not be generalizable to hotel development projects in other countries due to diverse regulatory environments, market conditions, levels of digital maturity, as well as hotel development practices.</w:t>
      </w:r>
    </w:p>
    <w:p w14:paraId="61818B9F" w14:textId="55755A80"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Second, the study is limited to hotel development projects only. These sectors vary in project types, stakeholder structure, operational requirements, and strategies applied to optimize the asset management process in other parts of real estate. Therefore, results should be discussed only with respect to hotel development context.</w:t>
      </w:r>
    </w:p>
    <w:p w14:paraId="41D649AC" w14:textId="7F9D7151"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Third, this study adopts a cross-sectional quantitative research design. relying on survey-based data analyzed using a structured questionnaire during the same span of time. This means the results represent respondents' perspectives at the point in time the data was collected, they do not capture natural evolution in organizational practices or project performance and technology adoption over time.</w:t>
      </w:r>
    </w:p>
    <w:p w14:paraId="54D52F70" w14:textId="2C7D440C"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Fourth, the research uses project performance indicators from professionals’ perception, not a direct measure of project performance indicators. Perception-based data may be impacted by individual experience, organizational practices, and professional judgement, although all respondents had substantial experience with hotel development projects.</w:t>
      </w:r>
    </w:p>
    <w:p w14:paraId="1189C15E" w14:textId="21F7DEA0"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Finally, the research is limited to the strategic and managerial use of Artificial intelligence and Building Information Modeling. This research leaves out the technical aspects like software development, artificial intelligence algorithms, programming techniques, system architecture, interoperability protocols, cybersecurity, and software engineering implementation. Rather, the study focuses on how artificial intelligence and Building Information Modelling can optimize project delivery, operational performance, business outcomes and lifecycle information management of hotel development projects.</w:t>
      </w:r>
    </w:p>
    <w:p w14:paraId="6CCBF947" w14:textId="77777777" w:rsidR="00A75C75" w:rsidRPr="0021195C" w:rsidRDefault="00A75C75" w:rsidP="000D6A09">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In spite of these limitations, the study provides some empirical evidence into AI–BIM integration in hotel development projects in the Saudi hospitality sector, and represents a practical base in constructing the Proposed National AI–BIM Framework.</w:t>
      </w:r>
    </w:p>
    <w:p w14:paraId="4278512C" w14:textId="0D3B8AF5" w:rsidR="00EE5B18" w:rsidRPr="000D6A09" w:rsidRDefault="00EE5B18" w:rsidP="00280E2B">
      <w:pPr>
        <w:pStyle w:val="ListParagraph"/>
        <w:bidi w:val="0"/>
        <w:spacing w:line="360" w:lineRule="auto"/>
        <w:ind w:hanging="720"/>
        <w:outlineLvl w:val="1"/>
        <w:rPr>
          <w:rFonts w:asciiTheme="majorBidi" w:hAnsiTheme="majorBidi" w:cstheme="majorBidi"/>
          <w:b/>
          <w:bCs/>
          <w:sz w:val="28"/>
          <w:szCs w:val="28"/>
        </w:rPr>
      </w:pPr>
      <w:bookmarkStart w:id="36" w:name="_Toc235133154"/>
      <w:bookmarkStart w:id="37" w:name="_Toc235136076"/>
      <w:r w:rsidRPr="000D6A09">
        <w:rPr>
          <w:rFonts w:asciiTheme="majorBidi" w:hAnsiTheme="majorBidi" w:cstheme="majorBidi"/>
          <w:b/>
          <w:bCs/>
          <w:sz w:val="28"/>
          <w:szCs w:val="28"/>
        </w:rPr>
        <w:t>1.11 Definition of Key Terms:</w:t>
      </w:r>
      <w:bookmarkEnd w:id="36"/>
      <w:bookmarkEnd w:id="37"/>
      <w:r w:rsidRPr="000D6A09">
        <w:rPr>
          <w:rFonts w:asciiTheme="majorBidi" w:hAnsiTheme="majorBidi" w:cstheme="majorBidi"/>
          <w:b/>
          <w:bCs/>
          <w:sz w:val="28"/>
          <w:szCs w:val="28"/>
        </w:rPr>
        <w:t xml:space="preserve"> </w:t>
      </w:r>
    </w:p>
    <w:p w14:paraId="1FA125AB" w14:textId="4DF29CBD" w:rsidR="00EE5B18" w:rsidRPr="0021195C" w:rsidRDefault="00EE5B18" w:rsidP="00280E2B">
      <w:pPr>
        <w:bidi w:val="0"/>
        <w:outlineLvl w:val="2"/>
        <w:rPr>
          <w:rFonts w:asciiTheme="majorBidi" w:hAnsiTheme="majorBidi" w:cstheme="majorBidi"/>
          <w:b/>
          <w:bCs/>
          <w:sz w:val="24"/>
          <w:szCs w:val="24"/>
          <w:rtl/>
        </w:rPr>
      </w:pPr>
      <w:bookmarkStart w:id="38" w:name="_Toc235133155"/>
      <w:bookmarkStart w:id="39" w:name="_Toc235136077"/>
      <w:r w:rsidRPr="0021195C">
        <w:rPr>
          <w:rFonts w:asciiTheme="majorBidi" w:hAnsiTheme="majorBidi" w:cstheme="majorBidi"/>
          <w:b/>
          <w:bCs/>
          <w:sz w:val="24"/>
          <w:szCs w:val="24"/>
        </w:rPr>
        <w:t>1.11.1 Artificial Intelligence in Hotel Development</w:t>
      </w:r>
      <w:bookmarkEnd w:id="38"/>
      <w:bookmarkEnd w:id="39"/>
    </w:p>
    <w:p w14:paraId="2D6DCAA5" w14:textId="57E6CC5C" w:rsidR="009635DB" w:rsidRPr="003B6E96" w:rsidRDefault="009635DB" w:rsidP="000D6A09">
      <w:pPr>
        <w:bidi w:val="0"/>
        <w:spacing w:line="360" w:lineRule="auto"/>
        <w:jc w:val="both"/>
        <w:rPr>
          <w:rFonts w:asciiTheme="majorBidi" w:hAnsiTheme="majorBidi" w:cstheme="majorBidi"/>
          <w:sz w:val="24"/>
          <w:szCs w:val="24"/>
        </w:rPr>
      </w:pPr>
      <w:r w:rsidRPr="003B6E96">
        <w:rPr>
          <w:rFonts w:asciiTheme="majorBidi" w:hAnsiTheme="majorBidi" w:cstheme="majorBidi"/>
          <w:sz w:val="24"/>
          <w:szCs w:val="24"/>
        </w:rPr>
        <w:t>Hotel Development AI refers to the application of intelligent computational systems that enables</w:t>
      </w:r>
      <w:r w:rsidRPr="003B6E96">
        <w:rPr>
          <w:rFonts w:asciiTheme="majorBidi" w:hAnsiTheme="majorBidi" w:cstheme="majorBidi"/>
          <w:sz w:val="24"/>
          <w:szCs w:val="24"/>
          <w:rtl/>
        </w:rPr>
        <w:t xml:space="preserve"> </w:t>
      </w:r>
      <w:r w:rsidRPr="003B6E96">
        <w:rPr>
          <w:rFonts w:asciiTheme="majorBidi" w:hAnsiTheme="majorBidi" w:cstheme="majorBidi"/>
          <w:sz w:val="24"/>
          <w:szCs w:val="24"/>
        </w:rPr>
        <w:t xml:space="preserve">in project and business decision-making across the lifecycle of hotel development. AI enables project teams to </w:t>
      </w:r>
      <w:r w:rsidR="00D50455" w:rsidRPr="003B6E96">
        <w:rPr>
          <w:rFonts w:asciiTheme="majorBidi" w:hAnsiTheme="majorBidi" w:cstheme="majorBidi"/>
          <w:sz w:val="24"/>
          <w:szCs w:val="24"/>
        </w:rPr>
        <w:t>analyze</w:t>
      </w:r>
      <w:r w:rsidRPr="003B6E96">
        <w:rPr>
          <w:rFonts w:asciiTheme="majorBidi" w:hAnsiTheme="majorBidi" w:cstheme="majorBidi"/>
          <w:sz w:val="24"/>
          <w:szCs w:val="24"/>
        </w:rPr>
        <w:t xml:space="preserve"> project data, automate complex processes and predict the outcome of their projects – </w:t>
      </w:r>
      <w:r w:rsidR="00D50455" w:rsidRPr="003B6E96">
        <w:rPr>
          <w:rFonts w:asciiTheme="majorBidi" w:hAnsiTheme="majorBidi" w:cstheme="majorBidi"/>
          <w:sz w:val="24"/>
          <w:szCs w:val="24"/>
        </w:rPr>
        <w:t xml:space="preserve">enhancing organizational risk management and overall business performance </w:t>
      </w:r>
      <w:r w:rsidRPr="003B6E96">
        <w:rPr>
          <w:rFonts w:asciiTheme="majorBidi" w:hAnsiTheme="majorBidi" w:cstheme="majorBidi"/>
          <w:sz w:val="24"/>
          <w:szCs w:val="24"/>
        </w:rPr>
        <w:t>(</w:t>
      </w:r>
      <w:proofErr w:type="spellStart"/>
      <w:r w:rsidRPr="003B6E96">
        <w:rPr>
          <w:rFonts w:asciiTheme="majorBidi" w:hAnsiTheme="majorBidi" w:cstheme="majorBidi"/>
          <w:sz w:val="24"/>
          <w:szCs w:val="24"/>
        </w:rPr>
        <w:t>Egwim</w:t>
      </w:r>
      <w:proofErr w:type="spellEnd"/>
      <w:r w:rsidRPr="003B6E96">
        <w:rPr>
          <w:rFonts w:asciiTheme="majorBidi" w:hAnsiTheme="majorBidi" w:cstheme="majorBidi"/>
          <w:sz w:val="24"/>
          <w:szCs w:val="24"/>
        </w:rPr>
        <w:t xml:space="preserve"> et al., 2024; Chen et al., 2025).</w:t>
      </w:r>
    </w:p>
    <w:p w14:paraId="4076876F" w14:textId="1D36E952" w:rsidR="00E37B10" w:rsidRPr="0021195C" w:rsidRDefault="00D50455" w:rsidP="00FE0CBF">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lastRenderedPageBreak/>
        <w:t>In this study, Artificial Intelligence refers to AI-driven technologies integrated with Building Information Modeling (BIM) to enhance hotel development performance across the entire project lifecycle</w:t>
      </w:r>
      <w:r w:rsidRPr="0021195C">
        <w:rPr>
          <w:rFonts w:asciiTheme="majorBidi" w:hAnsiTheme="majorBidi" w:cstheme="majorBidi"/>
          <w:b/>
          <w:bCs/>
          <w:sz w:val="24"/>
          <w:szCs w:val="24"/>
        </w:rPr>
        <w:t>.</w:t>
      </w:r>
    </w:p>
    <w:p w14:paraId="2CDB7E94" w14:textId="3A64A05C" w:rsidR="00C479F8" w:rsidRPr="0021195C" w:rsidRDefault="00C479F8" w:rsidP="00280E2B">
      <w:pPr>
        <w:bidi w:val="0"/>
        <w:spacing w:line="360" w:lineRule="auto"/>
        <w:outlineLvl w:val="2"/>
        <w:rPr>
          <w:rFonts w:asciiTheme="majorBidi" w:hAnsiTheme="majorBidi" w:cstheme="majorBidi"/>
          <w:b/>
          <w:bCs/>
          <w:sz w:val="24"/>
          <w:szCs w:val="24"/>
        </w:rPr>
      </w:pPr>
      <w:bookmarkStart w:id="40" w:name="_Toc235133156"/>
      <w:bookmarkStart w:id="41" w:name="_Toc235136078"/>
      <w:r w:rsidRPr="0021195C">
        <w:rPr>
          <w:rFonts w:asciiTheme="majorBidi" w:hAnsiTheme="majorBidi" w:cstheme="majorBidi"/>
          <w:b/>
          <w:bCs/>
          <w:sz w:val="24"/>
          <w:szCs w:val="24"/>
        </w:rPr>
        <w:t>1.11</w:t>
      </w:r>
      <w:r w:rsidR="00092CF3" w:rsidRPr="0021195C">
        <w:rPr>
          <w:rFonts w:asciiTheme="majorBidi" w:hAnsiTheme="majorBidi" w:cstheme="majorBidi"/>
          <w:b/>
          <w:bCs/>
          <w:sz w:val="24"/>
          <w:szCs w:val="24"/>
        </w:rPr>
        <w:t>.2</w:t>
      </w:r>
      <w:r w:rsidRPr="0021195C">
        <w:rPr>
          <w:rFonts w:asciiTheme="majorBidi" w:hAnsiTheme="majorBidi" w:cstheme="majorBidi"/>
          <w:b/>
          <w:bCs/>
          <w:sz w:val="24"/>
          <w:szCs w:val="24"/>
        </w:rPr>
        <w:t xml:space="preserve"> of Building Information Modeling (BIM) in Hotel </w:t>
      </w:r>
      <w:r w:rsidR="00092CF3" w:rsidRPr="0021195C">
        <w:rPr>
          <w:rFonts w:asciiTheme="majorBidi" w:hAnsiTheme="majorBidi" w:cstheme="majorBidi"/>
          <w:b/>
          <w:bCs/>
          <w:sz w:val="24"/>
          <w:szCs w:val="24"/>
        </w:rPr>
        <w:t>Development</w:t>
      </w:r>
      <w:r w:rsidR="00092CF3" w:rsidRPr="0021195C">
        <w:rPr>
          <w:rFonts w:asciiTheme="majorBidi" w:hAnsiTheme="majorBidi" w:cstheme="majorBidi"/>
          <w:b/>
          <w:bCs/>
          <w:sz w:val="24"/>
          <w:szCs w:val="24"/>
          <w:rtl/>
        </w:rPr>
        <w:t>:</w:t>
      </w:r>
      <w:bookmarkEnd w:id="40"/>
      <w:bookmarkEnd w:id="41"/>
      <w:r w:rsidRPr="0021195C">
        <w:rPr>
          <w:rFonts w:asciiTheme="majorBidi" w:hAnsiTheme="majorBidi" w:cstheme="majorBidi"/>
          <w:b/>
          <w:bCs/>
          <w:sz w:val="24"/>
          <w:szCs w:val="24"/>
        </w:rPr>
        <w:t xml:space="preserve"> </w:t>
      </w:r>
    </w:p>
    <w:p w14:paraId="209F566D" w14:textId="77777777" w:rsidR="003B6E96" w:rsidRDefault="00C479F8" w:rsidP="000D6A09">
      <w:pPr>
        <w:bidi w:val="0"/>
        <w:spacing w:line="360" w:lineRule="auto"/>
        <w:jc w:val="both"/>
        <w:rPr>
          <w:rFonts w:asciiTheme="majorBidi" w:hAnsiTheme="majorBidi" w:cstheme="majorBidi"/>
          <w:sz w:val="24"/>
          <w:szCs w:val="24"/>
        </w:rPr>
      </w:pPr>
      <w:r w:rsidRPr="003B6E96">
        <w:rPr>
          <w:rFonts w:asciiTheme="majorBidi" w:hAnsiTheme="majorBidi" w:cstheme="majorBidi"/>
          <w:sz w:val="24"/>
          <w:szCs w:val="24"/>
        </w:rPr>
        <w:t>In hotel development, Building Information Modeling (BIM) is a collaborative information management process; leveraging the generation and exchange of data to establish reliable information throughout all parts of authoring, collaborating, managing and delivering projects across their lifecycle.</w:t>
      </w:r>
    </w:p>
    <w:p w14:paraId="5EE15A36" w14:textId="6B39B9F2" w:rsidR="00C479F8" w:rsidRPr="003B6E96" w:rsidRDefault="00C479F8" w:rsidP="003B6E96">
      <w:pPr>
        <w:bidi w:val="0"/>
        <w:spacing w:line="360" w:lineRule="auto"/>
        <w:jc w:val="both"/>
        <w:rPr>
          <w:rFonts w:asciiTheme="majorBidi" w:hAnsiTheme="majorBidi" w:cstheme="majorBidi"/>
          <w:sz w:val="24"/>
          <w:szCs w:val="24"/>
          <w:rtl/>
        </w:rPr>
      </w:pPr>
      <w:r w:rsidRPr="003B6E96">
        <w:rPr>
          <w:rFonts w:asciiTheme="majorBidi" w:hAnsiTheme="majorBidi" w:cstheme="majorBidi"/>
          <w:sz w:val="24"/>
          <w:szCs w:val="24"/>
        </w:rPr>
        <w:t xml:space="preserve"> BIM establishes a common digital environment for enhancing multidisciplinary </w:t>
      </w:r>
      <w:r w:rsidR="00092CF3" w:rsidRPr="003B6E96">
        <w:rPr>
          <w:rFonts w:asciiTheme="majorBidi" w:hAnsiTheme="majorBidi" w:cstheme="majorBidi"/>
          <w:sz w:val="24"/>
          <w:szCs w:val="24"/>
        </w:rPr>
        <w:t>teams in</w:t>
      </w:r>
      <w:r w:rsidRPr="003B6E96">
        <w:rPr>
          <w:rFonts w:asciiTheme="majorBidi" w:hAnsiTheme="majorBidi" w:cstheme="majorBidi"/>
          <w:sz w:val="24"/>
          <w:szCs w:val="24"/>
        </w:rPr>
        <w:t xml:space="preserve"> several aspects, strengthening information quality and coordination of various project </w:t>
      </w:r>
      <w:r w:rsidR="00092CF3" w:rsidRPr="003B6E96">
        <w:rPr>
          <w:rFonts w:asciiTheme="majorBidi" w:hAnsiTheme="majorBidi" w:cstheme="majorBidi"/>
          <w:sz w:val="24"/>
          <w:szCs w:val="24"/>
        </w:rPr>
        <w:t xml:space="preserve">Stakeholders </w:t>
      </w:r>
      <w:r w:rsidRPr="003B6E96">
        <w:rPr>
          <w:rFonts w:asciiTheme="majorBidi" w:hAnsiTheme="majorBidi" w:cstheme="majorBidi"/>
          <w:sz w:val="24"/>
          <w:szCs w:val="24"/>
        </w:rPr>
        <w:t xml:space="preserve">involved throughout the planning-intended design-process (PID), procurement, construction / commissioning as well facility management and asset-management phases </w:t>
      </w:r>
      <w:r w:rsidR="00C67EF1" w:rsidRPr="003B6E96">
        <w:rPr>
          <w:rFonts w:asciiTheme="majorBidi" w:hAnsiTheme="majorBidi" w:cstheme="majorBidi"/>
          <w:sz w:val="24"/>
          <w:szCs w:val="24"/>
        </w:rPr>
        <w:t>(</w:t>
      </w:r>
      <w:proofErr w:type="spellStart"/>
      <w:r w:rsidR="00C67EF1" w:rsidRPr="003B6E96">
        <w:rPr>
          <w:rFonts w:asciiTheme="majorBidi" w:hAnsiTheme="majorBidi" w:cstheme="majorBidi"/>
          <w:sz w:val="24"/>
          <w:szCs w:val="24"/>
        </w:rPr>
        <w:t>Revolti</w:t>
      </w:r>
      <w:proofErr w:type="spellEnd"/>
      <w:r w:rsidR="00C67EF1" w:rsidRPr="003B6E96">
        <w:rPr>
          <w:rFonts w:asciiTheme="majorBidi" w:hAnsiTheme="majorBidi" w:cstheme="majorBidi"/>
          <w:sz w:val="24"/>
          <w:szCs w:val="24"/>
        </w:rPr>
        <w:t xml:space="preserve"> et al., 2024; Zhang et al., 2024) </w:t>
      </w:r>
      <w:r w:rsidRPr="003B6E96">
        <w:rPr>
          <w:rFonts w:asciiTheme="majorBidi" w:hAnsiTheme="majorBidi" w:cstheme="majorBidi"/>
          <w:sz w:val="24"/>
          <w:szCs w:val="24"/>
        </w:rPr>
        <w:t>In this study, Building Information Modelling (BIM) describes an integrated digital information environment that can support the lifecycle of hotel development projects and enhance project as well as business performance through integration with Artificial Intelligence</w:t>
      </w:r>
    </w:p>
    <w:p w14:paraId="4C76616B" w14:textId="42DAE096" w:rsidR="00EE5B18" w:rsidRPr="0021195C" w:rsidRDefault="0011405F" w:rsidP="00280E2B">
      <w:pPr>
        <w:bidi w:val="0"/>
        <w:outlineLvl w:val="2"/>
        <w:rPr>
          <w:rFonts w:asciiTheme="majorBidi" w:hAnsiTheme="majorBidi" w:cstheme="majorBidi"/>
          <w:sz w:val="24"/>
          <w:szCs w:val="24"/>
          <w:rtl/>
        </w:rPr>
      </w:pPr>
      <w:bookmarkStart w:id="42" w:name="_Toc235133157"/>
      <w:bookmarkStart w:id="43" w:name="_Toc235136079"/>
      <w:r w:rsidRPr="0021195C">
        <w:rPr>
          <w:rFonts w:asciiTheme="majorBidi" w:hAnsiTheme="majorBidi" w:cstheme="majorBidi"/>
          <w:b/>
          <w:bCs/>
          <w:sz w:val="24"/>
          <w:szCs w:val="24"/>
        </w:rPr>
        <w:t>1.11.3 AI–BIM Integration in Hotel Development:</w:t>
      </w:r>
      <w:bookmarkEnd w:id="42"/>
      <w:bookmarkEnd w:id="43"/>
      <w:r w:rsidRPr="0021195C">
        <w:rPr>
          <w:rFonts w:asciiTheme="majorBidi" w:hAnsiTheme="majorBidi" w:cstheme="majorBidi"/>
          <w:b/>
          <w:bCs/>
          <w:sz w:val="24"/>
          <w:szCs w:val="24"/>
          <w:rtl/>
        </w:rPr>
        <w:t xml:space="preserve"> </w:t>
      </w:r>
      <w:r w:rsidRPr="0021195C">
        <w:rPr>
          <w:rFonts w:asciiTheme="majorBidi" w:hAnsiTheme="majorBidi" w:cstheme="majorBidi"/>
          <w:sz w:val="24"/>
          <w:szCs w:val="24"/>
          <w:rtl/>
        </w:rPr>
        <w:t xml:space="preserve"> </w:t>
      </w:r>
    </w:p>
    <w:p w14:paraId="317E480D" w14:textId="77777777" w:rsidR="003B6E96" w:rsidRPr="003B6E96" w:rsidRDefault="0011405F" w:rsidP="000D6A09">
      <w:pPr>
        <w:bidi w:val="0"/>
        <w:spacing w:line="360" w:lineRule="auto"/>
        <w:jc w:val="both"/>
        <w:rPr>
          <w:rFonts w:asciiTheme="majorBidi" w:hAnsiTheme="majorBidi" w:cstheme="majorBidi"/>
          <w:sz w:val="24"/>
          <w:szCs w:val="24"/>
        </w:rPr>
      </w:pPr>
      <w:r w:rsidRPr="003B6E96">
        <w:rPr>
          <w:rFonts w:asciiTheme="majorBidi" w:hAnsiTheme="majorBidi" w:cstheme="majorBidi"/>
          <w:sz w:val="24"/>
          <w:szCs w:val="24"/>
        </w:rPr>
        <w:t>AI–BIM integration in hotel development, that is, the strategic integration of Artificial Intelligence (AI) and Building Information Modeling (BIM) to develop an intelligent digital environment that supports data-driven project and business decision making in hotel projects across their lifecycle.</w:t>
      </w:r>
    </w:p>
    <w:p w14:paraId="52A316DE" w14:textId="1BC36173" w:rsidR="00192D25" w:rsidRPr="003B6E96" w:rsidRDefault="0011405F" w:rsidP="003B6E96">
      <w:pPr>
        <w:bidi w:val="0"/>
        <w:spacing w:line="360" w:lineRule="auto"/>
        <w:jc w:val="both"/>
        <w:rPr>
          <w:rFonts w:asciiTheme="majorBidi" w:hAnsiTheme="majorBidi" w:cstheme="majorBidi"/>
          <w:sz w:val="24"/>
          <w:szCs w:val="24"/>
          <w:rtl/>
        </w:rPr>
      </w:pPr>
      <w:r w:rsidRPr="003B6E96">
        <w:rPr>
          <w:rFonts w:asciiTheme="majorBidi" w:hAnsiTheme="majorBidi" w:cstheme="majorBidi"/>
          <w:sz w:val="24"/>
          <w:szCs w:val="24"/>
        </w:rPr>
        <w:t xml:space="preserve"> The integration of AI capabilities with BIM-based information enhances multidisciplinary collaboration, efficient project planning and delivery, support for operational readiness and overall performance of hotel development (Li et al., 2024; Datta et al., 2024). n this study AI- BIM Integration in this study indicates the integration of Artificial Intelligence and Building Information Modeling as per the high-level principles and strategies for hotel development performance purpose over project lifecycle</w:t>
      </w:r>
    </w:p>
    <w:p w14:paraId="77F24F3D" w14:textId="187AC3B0" w:rsidR="00406FF9" w:rsidRPr="0021195C" w:rsidRDefault="00406FF9" w:rsidP="00280E2B">
      <w:pPr>
        <w:bidi w:val="0"/>
        <w:outlineLvl w:val="2"/>
        <w:rPr>
          <w:rFonts w:asciiTheme="majorBidi" w:hAnsiTheme="majorBidi" w:cstheme="majorBidi"/>
          <w:b/>
          <w:bCs/>
          <w:sz w:val="24"/>
          <w:szCs w:val="24"/>
        </w:rPr>
      </w:pPr>
      <w:bookmarkStart w:id="44" w:name="_Toc235133158"/>
      <w:bookmarkStart w:id="45" w:name="_Toc235136080"/>
      <w:r w:rsidRPr="0021195C">
        <w:rPr>
          <w:rFonts w:asciiTheme="majorBidi" w:hAnsiTheme="majorBidi" w:cstheme="majorBidi"/>
          <w:b/>
          <w:bCs/>
          <w:sz w:val="24"/>
          <w:szCs w:val="24"/>
        </w:rPr>
        <w:t>1.11.4 Hotel Development Lifecycle:</w:t>
      </w:r>
      <w:bookmarkEnd w:id="44"/>
      <w:bookmarkEnd w:id="45"/>
    </w:p>
    <w:p w14:paraId="721BBE58" w14:textId="77777777" w:rsidR="003B6E96" w:rsidRPr="003B6E96" w:rsidRDefault="006F34A9" w:rsidP="000D6A09">
      <w:pPr>
        <w:bidi w:val="0"/>
        <w:spacing w:line="360" w:lineRule="auto"/>
        <w:jc w:val="both"/>
        <w:rPr>
          <w:rFonts w:asciiTheme="majorBidi" w:hAnsiTheme="majorBidi" w:cstheme="majorBidi"/>
          <w:sz w:val="24"/>
          <w:szCs w:val="24"/>
        </w:rPr>
      </w:pPr>
      <w:r w:rsidRPr="003B6E96">
        <w:rPr>
          <w:rFonts w:asciiTheme="majorBidi" w:hAnsiTheme="majorBidi" w:cstheme="majorBidi"/>
          <w:sz w:val="24"/>
          <w:szCs w:val="24"/>
        </w:rPr>
        <w:t xml:space="preserve">Hotel Development </w:t>
      </w:r>
      <w:r w:rsidR="00201EDA" w:rsidRPr="003B6E96">
        <w:rPr>
          <w:rFonts w:asciiTheme="majorBidi" w:hAnsiTheme="majorBidi" w:cstheme="majorBidi"/>
          <w:sz w:val="24"/>
          <w:szCs w:val="24"/>
        </w:rPr>
        <w:t>Lifecycle –</w:t>
      </w:r>
      <w:r w:rsidRPr="003B6E96">
        <w:rPr>
          <w:rFonts w:asciiTheme="majorBidi" w:hAnsiTheme="majorBidi" w:cstheme="majorBidi"/>
          <w:sz w:val="24"/>
          <w:szCs w:val="24"/>
        </w:rPr>
        <w:t xml:space="preserve"> A sequence of interconnected phases that a hotel project goes through (feasibility, planning, design, procurement, construction, commissioning, operation, facility management, and long-term asset management). Unlike traditional construction </w:t>
      </w:r>
      <w:r w:rsidRPr="003B6E96">
        <w:rPr>
          <w:rFonts w:asciiTheme="majorBidi" w:hAnsiTheme="majorBidi" w:cstheme="majorBidi"/>
          <w:sz w:val="24"/>
          <w:szCs w:val="24"/>
        </w:rPr>
        <w:lastRenderedPageBreak/>
        <w:t xml:space="preserve">projects, hotel development involves </w:t>
      </w:r>
      <w:r w:rsidR="00201EDA" w:rsidRPr="003B6E96">
        <w:rPr>
          <w:rFonts w:asciiTheme="majorBidi" w:hAnsiTheme="majorBidi" w:cstheme="majorBidi"/>
          <w:sz w:val="24"/>
          <w:szCs w:val="24"/>
        </w:rPr>
        <w:t>a</w:t>
      </w:r>
      <w:r w:rsidRPr="003B6E96">
        <w:rPr>
          <w:rFonts w:asciiTheme="majorBidi" w:hAnsiTheme="majorBidi" w:cstheme="majorBidi"/>
          <w:sz w:val="24"/>
          <w:szCs w:val="24"/>
        </w:rPr>
        <w:t xml:space="preserve"> continuous integration between project delivery and operational readiness, brand standards, lifecycle information management and business objectives, which is necessary for sustainable project and business outcomes across the asset lifecycle (</w:t>
      </w:r>
      <w:proofErr w:type="spellStart"/>
      <w:r w:rsidRPr="003B6E96">
        <w:rPr>
          <w:rFonts w:asciiTheme="majorBidi" w:hAnsiTheme="majorBidi" w:cstheme="majorBidi"/>
          <w:sz w:val="24"/>
          <w:szCs w:val="24"/>
        </w:rPr>
        <w:t>Noordzy</w:t>
      </w:r>
      <w:proofErr w:type="spellEnd"/>
      <w:r w:rsidRPr="003B6E96">
        <w:rPr>
          <w:rFonts w:asciiTheme="majorBidi" w:hAnsiTheme="majorBidi" w:cstheme="majorBidi"/>
          <w:sz w:val="24"/>
          <w:szCs w:val="24"/>
        </w:rPr>
        <w:t xml:space="preserve"> &amp; Whitfield, 2021; Wang &amp; Chen, 2023).</w:t>
      </w:r>
    </w:p>
    <w:p w14:paraId="08BE00A5" w14:textId="549EFB4E" w:rsidR="00192D25" w:rsidRPr="0021195C" w:rsidRDefault="006F34A9" w:rsidP="003B6E96">
      <w:pPr>
        <w:bidi w:val="0"/>
        <w:spacing w:line="360" w:lineRule="auto"/>
        <w:jc w:val="both"/>
        <w:rPr>
          <w:rFonts w:asciiTheme="majorBidi" w:hAnsiTheme="majorBidi" w:cstheme="majorBidi"/>
          <w:sz w:val="24"/>
          <w:szCs w:val="24"/>
          <w:rtl/>
        </w:rPr>
      </w:pPr>
      <w:r w:rsidRPr="0021195C">
        <w:rPr>
          <w:rFonts w:asciiTheme="majorBidi" w:hAnsiTheme="majorBidi" w:cstheme="majorBidi"/>
          <w:b/>
          <w:bCs/>
          <w:sz w:val="24"/>
          <w:szCs w:val="24"/>
        </w:rPr>
        <w:t xml:space="preserve"> </w:t>
      </w:r>
      <w:r w:rsidRPr="0021195C">
        <w:rPr>
          <w:rFonts w:asciiTheme="majorBidi" w:hAnsiTheme="majorBidi" w:cstheme="majorBidi"/>
          <w:sz w:val="24"/>
          <w:szCs w:val="24"/>
        </w:rPr>
        <w:t>For this research, the hotel development lifecycle serves as the contextual framework for assessing AI–BIM integration to enhance hotel development performance throughout the project lifecycle.</w:t>
      </w:r>
    </w:p>
    <w:p w14:paraId="5ECDC7EB" w14:textId="77777777" w:rsidR="00596A8C" w:rsidRPr="0021195C" w:rsidRDefault="00596A8C" w:rsidP="00280E2B">
      <w:pPr>
        <w:bidi w:val="0"/>
        <w:outlineLvl w:val="2"/>
        <w:rPr>
          <w:rFonts w:asciiTheme="majorBidi" w:hAnsiTheme="majorBidi" w:cstheme="majorBidi"/>
          <w:b/>
          <w:bCs/>
          <w:sz w:val="24"/>
          <w:szCs w:val="24"/>
        </w:rPr>
      </w:pPr>
      <w:bookmarkStart w:id="46" w:name="_Toc235133159"/>
      <w:bookmarkStart w:id="47" w:name="_Toc235136081"/>
      <w:r w:rsidRPr="0021195C">
        <w:rPr>
          <w:rFonts w:asciiTheme="majorBidi" w:hAnsiTheme="majorBidi" w:cstheme="majorBidi"/>
          <w:b/>
          <w:bCs/>
          <w:sz w:val="24"/>
          <w:szCs w:val="24"/>
        </w:rPr>
        <w:t>1.11.5 Hotel Development Performance</w:t>
      </w:r>
      <w:bookmarkEnd w:id="46"/>
      <w:bookmarkEnd w:id="47"/>
    </w:p>
    <w:p w14:paraId="40D1B2F6" w14:textId="137B1FB3" w:rsidR="00596A8C" w:rsidRPr="003B6E96" w:rsidRDefault="00596A8C" w:rsidP="006A2519">
      <w:pPr>
        <w:bidi w:val="0"/>
        <w:spacing w:line="360" w:lineRule="auto"/>
        <w:jc w:val="both"/>
        <w:rPr>
          <w:rFonts w:asciiTheme="majorBidi" w:hAnsiTheme="majorBidi" w:cstheme="majorBidi"/>
          <w:sz w:val="24"/>
          <w:szCs w:val="24"/>
        </w:rPr>
      </w:pPr>
      <w:r w:rsidRPr="003B6E96">
        <w:rPr>
          <w:rFonts w:asciiTheme="majorBidi" w:hAnsiTheme="majorBidi" w:cstheme="majorBidi"/>
          <w:sz w:val="24"/>
          <w:szCs w:val="24"/>
        </w:rPr>
        <w:t xml:space="preserve">Hotel development performance </w:t>
      </w:r>
      <w:r w:rsidR="003B6E96" w:rsidRPr="003B6E96">
        <w:rPr>
          <w:rFonts w:asciiTheme="majorBidi" w:hAnsiTheme="majorBidi" w:cstheme="majorBidi"/>
          <w:sz w:val="24"/>
          <w:szCs w:val="24"/>
        </w:rPr>
        <w:t>refers</w:t>
      </w:r>
      <w:r w:rsidRPr="003B6E96">
        <w:rPr>
          <w:rFonts w:asciiTheme="majorBidi" w:hAnsiTheme="majorBidi" w:cstheme="majorBidi"/>
          <w:sz w:val="24"/>
          <w:szCs w:val="24"/>
        </w:rPr>
        <w:t xml:space="preserve"> </w:t>
      </w:r>
      <w:r w:rsidR="003B6E96" w:rsidRPr="003B6E96">
        <w:rPr>
          <w:rFonts w:asciiTheme="majorBidi" w:hAnsiTheme="majorBidi" w:cstheme="majorBidi"/>
          <w:sz w:val="24"/>
          <w:szCs w:val="24"/>
        </w:rPr>
        <w:t>to the</w:t>
      </w:r>
      <w:r w:rsidRPr="003B6E96">
        <w:rPr>
          <w:rFonts w:asciiTheme="majorBidi" w:hAnsiTheme="majorBidi" w:cstheme="majorBidi"/>
          <w:sz w:val="24"/>
          <w:szCs w:val="24"/>
        </w:rPr>
        <w:t xml:space="preserve"> extent to which a hotel development project delivers on its project delivery objectives and long-term business objectives </w:t>
      </w:r>
      <w:r w:rsidR="003B6E96" w:rsidRPr="003B6E96">
        <w:rPr>
          <w:rFonts w:asciiTheme="majorBidi" w:hAnsiTheme="majorBidi" w:cstheme="majorBidi"/>
          <w:sz w:val="24"/>
          <w:szCs w:val="24"/>
        </w:rPr>
        <w:t>throughout the</w:t>
      </w:r>
      <w:r w:rsidRPr="003B6E96">
        <w:rPr>
          <w:rFonts w:asciiTheme="majorBidi" w:hAnsiTheme="majorBidi" w:cstheme="majorBidi"/>
          <w:sz w:val="24"/>
          <w:szCs w:val="24"/>
        </w:rPr>
        <w:t xml:space="preserve"> asset lifecycle. It encompasses project management performance (time, cost, quality and coordination), as well business performance (operational efficiency, investment performance, return on investment (ROI), sustainability, and stakeholder satisfaction (Kim et al., 2025; Sampaio et al., 2025).</w:t>
      </w:r>
    </w:p>
    <w:p w14:paraId="5A9838A4" w14:textId="4B050141" w:rsidR="00596A8C" w:rsidRPr="0021195C" w:rsidRDefault="00596A8C" w:rsidP="006A2519">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Hotel development performance (HDP) — the dependent variable in the study — is captured by financial performance, project delivery time, project quality, cost performance return on investment (ROI), and stakeholder </w:t>
      </w:r>
      <w:r w:rsidR="003C2AD9" w:rsidRPr="0021195C">
        <w:rPr>
          <w:rFonts w:asciiTheme="majorBidi" w:hAnsiTheme="majorBidi" w:cstheme="majorBidi"/>
          <w:sz w:val="24"/>
          <w:szCs w:val="24"/>
        </w:rPr>
        <w:t>satisfaction.</w:t>
      </w:r>
    </w:p>
    <w:p w14:paraId="5CEA9DE2" w14:textId="230A96E9" w:rsidR="00596A8C" w:rsidRPr="0021195C" w:rsidRDefault="00596A8C" w:rsidP="00280E2B">
      <w:pPr>
        <w:bidi w:val="0"/>
        <w:outlineLvl w:val="2"/>
        <w:rPr>
          <w:rFonts w:asciiTheme="majorBidi" w:hAnsiTheme="majorBidi" w:cstheme="majorBidi"/>
          <w:b/>
          <w:bCs/>
          <w:sz w:val="24"/>
          <w:szCs w:val="24"/>
        </w:rPr>
      </w:pPr>
      <w:bookmarkStart w:id="48" w:name="_Toc235133160"/>
      <w:bookmarkStart w:id="49" w:name="_Toc235136082"/>
      <w:r w:rsidRPr="0021195C">
        <w:rPr>
          <w:rFonts w:asciiTheme="majorBidi" w:hAnsiTheme="majorBidi" w:cstheme="majorBidi"/>
          <w:b/>
          <w:bCs/>
          <w:sz w:val="24"/>
          <w:szCs w:val="24"/>
        </w:rPr>
        <w:t xml:space="preserve">1.11.6 Proposed National AI–BIM </w:t>
      </w:r>
      <w:r w:rsidR="003C2AD9" w:rsidRPr="0021195C">
        <w:rPr>
          <w:rFonts w:asciiTheme="majorBidi" w:hAnsiTheme="majorBidi" w:cstheme="majorBidi"/>
          <w:b/>
          <w:bCs/>
          <w:sz w:val="24"/>
          <w:szCs w:val="24"/>
        </w:rPr>
        <w:t>Framework:</w:t>
      </w:r>
      <w:bookmarkEnd w:id="48"/>
      <w:bookmarkEnd w:id="49"/>
    </w:p>
    <w:p w14:paraId="2C974160" w14:textId="77777777" w:rsidR="003B6E96" w:rsidRDefault="00596A8C" w:rsidP="003B6E96">
      <w:pPr>
        <w:bidi w:val="0"/>
        <w:spacing w:line="360" w:lineRule="auto"/>
        <w:rPr>
          <w:rFonts w:asciiTheme="majorBidi" w:hAnsiTheme="majorBidi" w:cstheme="majorBidi"/>
          <w:sz w:val="24"/>
          <w:szCs w:val="24"/>
        </w:rPr>
      </w:pPr>
      <w:r w:rsidRPr="0021195C">
        <w:rPr>
          <w:rFonts w:asciiTheme="majorBidi" w:hAnsiTheme="majorBidi" w:cstheme="majorBidi"/>
          <w:sz w:val="24"/>
          <w:szCs w:val="24"/>
        </w:rPr>
        <w:t xml:space="preserve">The Proposed National AI–BIM Framework is </w:t>
      </w:r>
      <w:r w:rsidR="003C2AD9" w:rsidRPr="0021195C">
        <w:rPr>
          <w:rFonts w:asciiTheme="majorBidi" w:hAnsiTheme="majorBidi" w:cstheme="majorBidi"/>
          <w:sz w:val="24"/>
          <w:szCs w:val="24"/>
        </w:rPr>
        <w:t>evidence</w:t>
      </w:r>
      <w:r w:rsidRPr="0021195C">
        <w:rPr>
          <w:rFonts w:asciiTheme="majorBidi" w:hAnsiTheme="majorBidi" w:cstheme="majorBidi"/>
          <w:sz w:val="24"/>
          <w:szCs w:val="24"/>
        </w:rPr>
        <w:t xml:space="preserve">–based implementation framework </w:t>
      </w:r>
      <w:r w:rsidR="003C2AD9" w:rsidRPr="0021195C">
        <w:rPr>
          <w:rFonts w:asciiTheme="majorBidi" w:hAnsiTheme="majorBidi" w:cstheme="majorBidi"/>
          <w:sz w:val="24"/>
          <w:szCs w:val="24"/>
        </w:rPr>
        <w:t xml:space="preserve">developed based on the findings of this research </w:t>
      </w:r>
      <w:r w:rsidRPr="0021195C">
        <w:rPr>
          <w:rFonts w:asciiTheme="majorBidi" w:hAnsiTheme="majorBidi" w:cstheme="majorBidi"/>
          <w:sz w:val="24"/>
          <w:szCs w:val="24"/>
        </w:rPr>
        <w:t xml:space="preserve">to </w:t>
      </w:r>
      <w:r w:rsidR="003C2AD9" w:rsidRPr="0021195C">
        <w:rPr>
          <w:rFonts w:asciiTheme="majorBidi" w:hAnsiTheme="majorBidi" w:cstheme="majorBidi"/>
          <w:sz w:val="24"/>
          <w:szCs w:val="24"/>
        </w:rPr>
        <w:t xml:space="preserve">Support </w:t>
      </w:r>
      <w:r w:rsidRPr="0021195C">
        <w:rPr>
          <w:rFonts w:asciiTheme="majorBidi" w:hAnsiTheme="majorBidi" w:cstheme="majorBidi"/>
          <w:sz w:val="24"/>
          <w:szCs w:val="24"/>
        </w:rPr>
        <w:t xml:space="preserve">the </w:t>
      </w:r>
      <w:r w:rsidR="003C2AD9" w:rsidRPr="0021195C">
        <w:rPr>
          <w:rFonts w:asciiTheme="majorBidi" w:hAnsiTheme="majorBidi" w:cstheme="majorBidi"/>
          <w:sz w:val="24"/>
          <w:szCs w:val="24"/>
        </w:rPr>
        <w:t xml:space="preserve">strategic implementation </w:t>
      </w:r>
      <w:proofErr w:type="spellStart"/>
      <w:r w:rsidR="003C2AD9" w:rsidRPr="0021195C">
        <w:rPr>
          <w:rFonts w:asciiTheme="majorBidi" w:hAnsiTheme="majorBidi" w:cstheme="majorBidi"/>
          <w:sz w:val="24"/>
          <w:szCs w:val="24"/>
        </w:rPr>
        <w:t>og</w:t>
      </w:r>
      <w:proofErr w:type="spellEnd"/>
      <w:r w:rsidR="003C2AD9" w:rsidRPr="0021195C">
        <w:rPr>
          <w:rFonts w:asciiTheme="majorBidi" w:hAnsiTheme="majorBidi" w:cstheme="majorBidi"/>
          <w:sz w:val="24"/>
          <w:szCs w:val="24"/>
        </w:rPr>
        <w:t xml:space="preserve"> AI – BIM integration across</w:t>
      </w:r>
      <w:r w:rsidRPr="0021195C">
        <w:rPr>
          <w:rFonts w:asciiTheme="majorBidi" w:hAnsiTheme="majorBidi" w:cstheme="majorBidi"/>
          <w:sz w:val="24"/>
          <w:szCs w:val="24"/>
        </w:rPr>
        <w:t xml:space="preserve"> hotel development </w:t>
      </w:r>
      <w:r w:rsidR="003C2AD9" w:rsidRPr="0021195C">
        <w:rPr>
          <w:rFonts w:asciiTheme="majorBidi" w:hAnsiTheme="majorBidi" w:cstheme="majorBidi"/>
          <w:sz w:val="24"/>
          <w:szCs w:val="24"/>
        </w:rPr>
        <w:t xml:space="preserve">projects </w:t>
      </w:r>
      <w:r w:rsidRPr="0021195C">
        <w:rPr>
          <w:rFonts w:asciiTheme="majorBidi" w:hAnsiTheme="majorBidi" w:cstheme="majorBidi"/>
          <w:sz w:val="24"/>
          <w:szCs w:val="24"/>
        </w:rPr>
        <w:t xml:space="preserve">in Saudi Arabia. </w:t>
      </w:r>
    </w:p>
    <w:p w14:paraId="2B861539" w14:textId="77777777" w:rsidR="003B6E96" w:rsidRDefault="00596A8C" w:rsidP="003B6E96">
      <w:pPr>
        <w:bidi w:val="0"/>
        <w:spacing w:line="360" w:lineRule="auto"/>
        <w:rPr>
          <w:rFonts w:asciiTheme="majorBidi" w:hAnsiTheme="majorBidi" w:cstheme="majorBidi"/>
          <w:sz w:val="24"/>
          <w:szCs w:val="24"/>
        </w:rPr>
      </w:pPr>
      <w:r w:rsidRPr="0021195C">
        <w:rPr>
          <w:rFonts w:asciiTheme="majorBidi" w:hAnsiTheme="majorBidi" w:cstheme="majorBidi"/>
          <w:sz w:val="24"/>
          <w:szCs w:val="24"/>
        </w:rPr>
        <w:t xml:space="preserve">The framework is designed to provide structured guidance to support government agencies, developers, consultants, contractors, hotel operators, facility managers, and investors to improve project delivery, business performance, lifecycle information management, and </w:t>
      </w:r>
      <w:r w:rsidR="003C2AD9" w:rsidRPr="0021195C">
        <w:rPr>
          <w:rFonts w:asciiTheme="majorBidi" w:hAnsiTheme="majorBidi" w:cstheme="majorBidi"/>
          <w:sz w:val="24"/>
          <w:szCs w:val="24"/>
        </w:rPr>
        <w:t xml:space="preserve">sustainable value creation </w:t>
      </w:r>
      <w:r w:rsidRPr="0021195C">
        <w:rPr>
          <w:rFonts w:asciiTheme="majorBidi" w:hAnsiTheme="majorBidi" w:cstheme="majorBidi"/>
          <w:sz w:val="24"/>
          <w:szCs w:val="24"/>
        </w:rPr>
        <w:t xml:space="preserve">(Alves et al., 2025; Valdebenito &amp; </w:t>
      </w:r>
      <w:proofErr w:type="spellStart"/>
      <w:r w:rsidRPr="0021195C">
        <w:rPr>
          <w:rFonts w:asciiTheme="majorBidi" w:hAnsiTheme="majorBidi" w:cstheme="majorBidi"/>
          <w:sz w:val="24"/>
          <w:szCs w:val="24"/>
        </w:rPr>
        <w:t>Forcael</w:t>
      </w:r>
      <w:proofErr w:type="spellEnd"/>
      <w:r w:rsidRPr="0021195C">
        <w:rPr>
          <w:rFonts w:asciiTheme="majorBidi" w:hAnsiTheme="majorBidi" w:cstheme="majorBidi"/>
          <w:sz w:val="24"/>
          <w:szCs w:val="24"/>
        </w:rPr>
        <w:t xml:space="preserve">, 2025). </w:t>
      </w:r>
    </w:p>
    <w:p w14:paraId="3CE840AD" w14:textId="41B3D884" w:rsidR="006F34A9" w:rsidRPr="0021195C" w:rsidRDefault="00596A8C" w:rsidP="003B6E96">
      <w:pPr>
        <w:bidi w:val="0"/>
        <w:spacing w:line="360" w:lineRule="auto"/>
        <w:rPr>
          <w:rFonts w:asciiTheme="majorBidi" w:hAnsiTheme="majorBidi" w:cstheme="majorBidi"/>
          <w:sz w:val="24"/>
          <w:szCs w:val="24"/>
          <w:rtl/>
        </w:rPr>
      </w:pPr>
      <w:r w:rsidRPr="0021195C">
        <w:rPr>
          <w:rFonts w:asciiTheme="majorBidi" w:hAnsiTheme="majorBidi" w:cstheme="majorBidi"/>
          <w:sz w:val="24"/>
          <w:szCs w:val="24"/>
        </w:rPr>
        <w:t xml:space="preserve">The Proposed National AI–BIM Framework presented in this study is the main research output, which is a practical implementation framework integrated throughout the hotel development lifecycle using AI and BIM for the Saudi hospitality </w:t>
      </w:r>
      <w:r w:rsidR="00201EDA" w:rsidRPr="0021195C">
        <w:rPr>
          <w:rFonts w:asciiTheme="majorBidi" w:hAnsiTheme="majorBidi" w:cstheme="majorBidi"/>
          <w:sz w:val="24"/>
          <w:szCs w:val="24"/>
        </w:rPr>
        <w:t>sector</w:t>
      </w:r>
      <w:r w:rsidR="00201EDA" w:rsidRPr="0021195C">
        <w:rPr>
          <w:rFonts w:asciiTheme="majorBidi" w:hAnsiTheme="majorBidi" w:cstheme="majorBidi"/>
          <w:sz w:val="24"/>
          <w:szCs w:val="24"/>
          <w:rtl/>
        </w:rPr>
        <w:t>.</w:t>
      </w:r>
      <w:r w:rsidR="00245543" w:rsidRPr="0021195C">
        <w:rPr>
          <w:rFonts w:asciiTheme="majorBidi" w:hAnsiTheme="majorBidi" w:cstheme="majorBidi"/>
          <w:sz w:val="24"/>
          <w:szCs w:val="24"/>
        </w:rPr>
        <w:t xml:space="preserve"> </w:t>
      </w:r>
    </w:p>
    <w:p w14:paraId="276A6618" w14:textId="77777777" w:rsidR="003C2AD9" w:rsidRDefault="003C2AD9" w:rsidP="0021195C">
      <w:pPr>
        <w:bidi w:val="0"/>
        <w:rPr>
          <w:rFonts w:asciiTheme="majorBidi" w:hAnsiTheme="majorBidi" w:cstheme="majorBidi"/>
          <w:sz w:val="24"/>
          <w:szCs w:val="24"/>
        </w:rPr>
      </w:pPr>
    </w:p>
    <w:p w14:paraId="7702EC1B" w14:textId="77777777" w:rsidR="003C2AD9" w:rsidRPr="0021195C" w:rsidRDefault="003C2AD9" w:rsidP="0021195C">
      <w:pPr>
        <w:bidi w:val="0"/>
        <w:rPr>
          <w:rFonts w:asciiTheme="majorBidi" w:hAnsiTheme="majorBidi" w:cstheme="majorBidi"/>
          <w:sz w:val="24"/>
          <w:szCs w:val="24"/>
        </w:rPr>
      </w:pPr>
    </w:p>
    <w:p w14:paraId="119CC027" w14:textId="57F43D72" w:rsidR="003C2AD9" w:rsidRPr="009B02B0" w:rsidRDefault="003C2AD9" w:rsidP="00280E2B">
      <w:pPr>
        <w:bidi w:val="0"/>
        <w:outlineLvl w:val="0"/>
        <w:rPr>
          <w:rFonts w:asciiTheme="majorBidi" w:hAnsiTheme="majorBidi" w:cstheme="majorBidi"/>
          <w:b/>
          <w:bCs/>
          <w:sz w:val="32"/>
          <w:szCs w:val="32"/>
        </w:rPr>
      </w:pPr>
      <w:bookmarkStart w:id="50" w:name="_Toc235133161"/>
      <w:bookmarkStart w:id="51" w:name="_Toc235136083"/>
      <w:r w:rsidRPr="009B02B0">
        <w:rPr>
          <w:rFonts w:asciiTheme="majorBidi" w:hAnsiTheme="majorBidi" w:cstheme="majorBidi"/>
          <w:b/>
          <w:bCs/>
          <w:sz w:val="32"/>
          <w:szCs w:val="32"/>
        </w:rPr>
        <w:lastRenderedPageBreak/>
        <w:t xml:space="preserve">CHPTER </w:t>
      </w:r>
      <w:r w:rsidR="00021DE7" w:rsidRPr="009B02B0">
        <w:rPr>
          <w:rFonts w:asciiTheme="majorBidi" w:hAnsiTheme="majorBidi" w:cstheme="majorBidi"/>
          <w:b/>
          <w:bCs/>
          <w:sz w:val="32"/>
          <w:szCs w:val="32"/>
        </w:rPr>
        <w:t>TWO - LITERATURE</w:t>
      </w:r>
      <w:r w:rsidRPr="009B02B0">
        <w:rPr>
          <w:rFonts w:asciiTheme="majorBidi" w:hAnsiTheme="majorBidi" w:cstheme="majorBidi"/>
          <w:b/>
          <w:bCs/>
          <w:sz w:val="32"/>
          <w:szCs w:val="32"/>
        </w:rPr>
        <w:t xml:space="preserve"> REVIEW</w:t>
      </w:r>
      <w:bookmarkEnd w:id="50"/>
      <w:bookmarkEnd w:id="51"/>
    </w:p>
    <w:p w14:paraId="078A0373" w14:textId="54B30308" w:rsidR="006E316C" w:rsidRPr="009B02B0" w:rsidRDefault="00021DE7" w:rsidP="00280E2B">
      <w:pPr>
        <w:bidi w:val="0"/>
        <w:outlineLvl w:val="1"/>
        <w:rPr>
          <w:rFonts w:asciiTheme="majorBidi" w:hAnsiTheme="majorBidi" w:cstheme="majorBidi"/>
          <w:b/>
          <w:bCs/>
          <w:sz w:val="28"/>
          <w:szCs w:val="28"/>
        </w:rPr>
      </w:pPr>
      <w:bookmarkStart w:id="52" w:name="_Toc235133162"/>
      <w:bookmarkStart w:id="53" w:name="_Toc235136084"/>
      <w:r w:rsidRPr="009B02B0">
        <w:rPr>
          <w:rFonts w:asciiTheme="majorBidi" w:hAnsiTheme="majorBidi" w:cstheme="majorBidi"/>
          <w:b/>
          <w:bCs/>
          <w:sz w:val="28"/>
          <w:szCs w:val="28"/>
        </w:rPr>
        <w:t>2.1 INTRODUCTION:</w:t>
      </w:r>
      <w:bookmarkEnd w:id="52"/>
      <w:bookmarkEnd w:id="53"/>
      <w:r w:rsidRPr="009B02B0">
        <w:rPr>
          <w:rFonts w:asciiTheme="majorBidi" w:hAnsiTheme="majorBidi" w:cstheme="majorBidi"/>
          <w:b/>
          <w:bCs/>
          <w:sz w:val="28"/>
          <w:szCs w:val="28"/>
        </w:rPr>
        <w:t xml:space="preserve"> </w:t>
      </w:r>
    </w:p>
    <w:p w14:paraId="51299826" w14:textId="798D7861" w:rsidR="006E316C" w:rsidRPr="0021195C" w:rsidRDefault="006E316C"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chapter provides a review of the relevant theoretical and empirical literature pertaining to the integration of AI and BIM in the context of hotel development. This chapter aims to </w:t>
      </w:r>
      <w:r w:rsidR="00017135" w:rsidRPr="0021195C">
        <w:rPr>
          <w:rFonts w:asciiTheme="majorBidi" w:hAnsiTheme="majorBidi" w:cstheme="majorBidi"/>
          <w:sz w:val="24"/>
          <w:szCs w:val="24"/>
        </w:rPr>
        <w:t xml:space="preserve">establish the theoretical foundation </w:t>
      </w:r>
      <w:r w:rsidRPr="0021195C">
        <w:rPr>
          <w:rFonts w:asciiTheme="majorBidi" w:hAnsiTheme="majorBidi" w:cstheme="majorBidi"/>
          <w:sz w:val="24"/>
          <w:szCs w:val="24"/>
        </w:rPr>
        <w:t xml:space="preserve">for the study by discussing the concept, principles, applications and advancements in the current </w:t>
      </w:r>
      <w:r w:rsidR="00017135" w:rsidRPr="0021195C">
        <w:rPr>
          <w:rFonts w:asciiTheme="majorBidi" w:hAnsiTheme="majorBidi" w:cstheme="majorBidi"/>
          <w:sz w:val="24"/>
          <w:szCs w:val="24"/>
        </w:rPr>
        <w:t>development and application of Artificial</w:t>
      </w:r>
      <w:r w:rsidRPr="0021195C">
        <w:rPr>
          <w:rFonts w:asciiTheme="majorBidi" w:hAnsiTheme="majorBidi" w:cstheme="majorBidi"/>
          <w:sz w:val="24"/>
          <w:szCs w:val="24"/>
        </w:rPr>
        <w:t xml:space="preserve"> Intelligence (AI), Building Information Modeling (BIM) and their combination in the hotel development </w:t>
      </w:r>
      <w:r w:rsidR="00017135" w:rsidRPr="0021195C">
        <w:rPr>
          <w:rFonts w:asciiTheme="majorBidi" w:hAnsiTheme="majorBidi" w:cstheme="majorBidi"/>
          <w:sz w:val="24"/>
          <w:szCs w:val="24"/>
        </w:rPr>
        <w:t xml:space="preserve">process. </w:t>
      </w:r>
    </w:p>
    <w:p w14:paraId="25B11F30" w14:textId="0FADBF2A" w:rsidR="00017135" w:rsidRPr="0021195C" w:rsidRDefault="006E316C"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chapter will begin by discussing the development and uses of AI in business administration, real estate development and hotel development. This </w:t>
      </w:r>
      <w:r w:rsidR="00017135" w:rsidRPr="0021195C">
        <w:rPr>
          <w:rFonts w:asciiTheme="majorBidi" w:hAnsiTheme="majorBidi" w:cstheme="majorBidi"/>
          <w:sz w:val="24"/>
          <w:szCs w:val="24"/>
        </w:rPr>
        <w:t>is followed</w:t>
      </w:r>
      <w:r w:rsidRPr="0021195C">
        <w:rPr>
          <w:rFonts w:asciiTheme="majorBidi" w:hAnsiTheme="majorBidi" w:cstheme="majorBidi"/>
          <w:sz w:val="24"/>
          <w:szCs w:val="24"/>
        </w:rPr>
        <w:t xml:space="preserve"> by the study of Building Information Modeling (BIM) its principles, its </w:t>
      </w:r>
      <w:r w:rsidR="00017135" w:rsidRPr="0021195C">
        <w:rPr>
          <w:rFonts w:asciiTheme="majorBidi" w:hAnsiTheme="majorBidi" w:cstheme="majorBidi"/>
          <w:sz w:val="24"/>
          <w:szCs w:val="24"/>
        </w:rPr>
        <w:t>capabilities and</w:t>
      </w:r>
      <w:r w:rsidRPr="0021195C">
        <w:rPr>
          <w:rFonts w:asciiTheme="majorBidi" w:hAnsiTheme="majorBidi" w:cstheme="majorBidi"/>
          <w:sz w:val="24"/>
          <w:szCs w:val="24"/>
        </w:rPr>
        <w:t xml:space="preserve"> its application within the process of hotel development. </w:t>
      </w:r>
      <w:r w:rsidR="00017135" w:rsidRPr="0021195C">
        <w:rPr>
          <w:rFonts w:asciiTheme="majorBidi" w:hAnsiTheme="majorBidi" w:cstheme="majorBidi"/>
          <w:sz w:val="24"/>
          <w:szCs w:val="24"/>
        </w:rPr>
        <w:t xml:space="preserve">Building upon these theoretical foundations, the chapter then examines </w:t>
      </w:r>
      <w:r w:rsidRPr="0021195C">
        <w:rPr>
          <w:rFonts w:asciiTheme="majorBidi" w:hAnsiTheme="majorBidi" w:cstheme="majorBidi"/>
          <w:sz w:val="24"/>
          <w:szCs w:val="24"/>
        </w:rPr>
        <w:t xml:space="preserve">the integration of AI and BIM across all the major stages of hotel development </w:t>
      </w:r>
      <w:r w:rsidR="00017135" w:rsidRPr="0021195C">
        <w:rPr>
          <w:rFonts w:asciiTheme="majorBidi" w:hAnsiTheme="majorBidi" w:cstheme="majorBidi"/>
          <w:sz w:val="24"/>
          <w:szCs w:val="24"/>
        </w:rPr>
        <w:t>lifecycle,</w:t>
      </w:r>
      <w:r w:rsidRPr="0021195C">
        <w:rPr>
          <w:rFonts w:asciiTheme="majorBidi" w:hAnsiTheme="majorBidi" w:cstheme="majorBidi"/>
          <w:sz w:val="24"/>
          <w:szCs w:val="24"/>
        </w:rPr>
        <w:t xml:space="preserve"> that includes: feasibility study, integrated design, cost estimation, project construction management, operation and maintenance management, and assets lifecycle </w:t>
      </w:r>
      <w:r w:rsidR="00017135" w:rsidRPr="0021195C">
        <w:rPr>
          <w:rFonts w:asciiTheme="majorBidi" w:hAnsiTheme="majorBidi" w:cstheme="majorBidi"/>
          <w:sz w:val="24"/>
          <w:szCs w:val="24"/>
        </w:rPr>
        <w:t xml:space="preserve">management, </w:t>
      </w:r>
    </w:p>
    <w:p w14:paraId="31DEE99B" w14:textId="7450F2E1" w:rsidR="00855A35" w:rsidRPr="0021195C" w:rsidRDefault="00017135"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Finally, the chapter discuss the</w:t>
      </w:r>
      <w:r w:rsidR="006E316C" w:rsidRPr="0021195C">
        <w:rPr>
          <w:rFonts w:asciiTheme="majorBidi" w:hAnsiTheme="majorBidi" w:cstheme="majorBidi"/>
          <w:sz w:val="24"/>
          <w:szCs w:val="24"/>
        </w:rPr>
        <w:t xml:space="preserve"> </w:t>
      </w:r>
      <w:r w:rsidRPr="0021195C">
        <w:rPr>
          <w:rFonts w:asciiTheme="majorBidi" w:hAnsiTheme="majorBidi" w:cstheme="majorBidi"/>
          <w:sz w:val="24"/>
          <w:szCs w:val="24"/>
        </w:rPr>
        <w:t xml:space="preserve">principal challenges </w:t>
      </w:r>
      <w:r w:rsidR="006E316C" w:rsidRPr="0021195C">
        <w:rPr>
          <w:rFonts w:asciiTheme="majorBidi" w:hAnsiTheme="majorBidi" w:cstheme="majorBidi"/>
          <w:sz w:val="24"/>
          <w:szCs w:val="24"/>
        </w:rPr>
        <w:t>for AI and BIM integration for the construction and establishment of the theoretical basis for the conceptual framework provided in this thesis.</w:t>
      </w:r>
    </w:p>
    <w:p w14:paraId="04FCB97F" w14:textId="6A8DC45A" w:rsidR="00245543" w:rsidRPr="009B02B0" w:rsidRDefault="00021DE7" w:rsidP="00280E2B">
      <w:pPr>
        <w:bidi w:val="0"/>
        <w:outlineLvl w:val="1"/>
        <w:rPr>
          <w:rFonts w:asciiTheme="majorBidi" w:hAnsiTheme="majorBidi" w:cstheme="majorBidi"/>
          <w:b/>
          <w:bCs/>
          <w:sz w:val="28"/>
          <w:szCs w:val="28"/>
        </w:rPr>
      </w:pPr>
      <w:bookmarkStart w:id="54" w:name="_Toc235133163"/>
      <w:bookmarkStart w:id="55" w:name="_Toc235136085"/>
      <w:r w:rsidRPr="009B02B0">
        <w:rPr>
          <w:rFonts w:asciiTheme="majorBidi" w:hAnsiTheme="majorBidi" w:cstheme="majorBidi"/>
          <w:b/>
          <w:bCs/>
          <w:sz w:val="28"/>
          <w:szCs w:val="28"/>
        </w:rPr>
        <w:t>2.2 Artificial Intelligence in Business, Real Estate Development and Hotel Development:</w:t>
      </w:r>
      <w:bookmarkEnd w:id="54"/>
      <w:bookmarkEnd w:id="55"/>
    </w:p>
    <w:p w14:paraId="361DE586" w14:textId="18E32A55" w:rsidR="00945772" w:rsidRPr="0021195C" w:rsidRDefault="00945772" w:rsidP="00280E2B">
      <w:pPr>
        <w:bidi w:val="0"/>
        <w:outlineLvl w:val="2"/>
        <w:rPr>
          <w:rFonts w:asciiTheme="majorBidi" w:hAnsiTheme="majorBidi" w:cstheme="majorBidi"/>
          <w:b/>
          <w:bCs/>
          <w:sz w:val="24"/>
          <w:szCs w:val="24"/>
        </w:rPr>
      </w:pPr>
      <w:bookmarkStart w:id="56" w:name="_Toc235133164"/>
      <w:bookmarkStart w:id="57" w:name="_Toc235136086"/>
      <w:r w:rsidRPr="0021195C">
        <w:rPr>
          <w:rFonts w:asciiTheme="majorBidi" w:hAnsiTheme="majorBidi" w:cstheme="majorBidi"/>
          <w:b/>
          <w:bCs/>
          <w:sz w:val="24"/>
          <w:szCs w:val="24"/>
        </w:rPr>
        <w:t>2.2.1 Concept and Evolution of Artificial Intelligence</w:t>
      </w:r>
      <w:r w:rsidR="00BF3DC2" w:rsidRPr="0021195C">
        <w:rPr>
          <w:rFonts w:asciiTheme="majorBidi" w:hAnsiTheme="majorBidi" w:cstheme="majorBidi"/>
          <w:b/>
          <w:bCs/>
          <w:sz w:val="24"/>
          <w:szCs w:val="24"/>
        </w:rPr>
        <w:t>:</w:t>
      </w:r>
      <w:bookmarkEnd w:id="56"/>
      <w:bookmarkEnd w:id="57"/>
    </w:p>
    <w:p w14:paraId="71D770ED" w14:textId="77777777" w:rsidR="003B6E96" w:rsidRDefault="00BF3DC2"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Artificial Intelligence (AI) is widely recognized as one of the most transformative technological developments of the twenty-first century</w:t>
      </w:r>
      <w:r w:rsidRPr="0021195C">
        <w:rPr>
          <w:rFonts w:asciiTheme="majorBidi" w:hAnsiTheme="majorBidi" w:cstheme="majorBidi"/>
          <w:b/>
          <w:bCs/>
          <w:sz w:val="24"/>
          <w:szCs w:val="24"/>
        </w:rPr>
        <w:t xml:space="preserve">, </w:t>
      </w:r>
      <w:r w:rsidRPr="0021195C">
        <w:rPr>
          <w:rFonts w:asciiTheme="majorBidi" w:hAnsiTheme="majorBidi" w:cstheme="majorBidi"/>
          <w:sz w:val="24"/>
          <w:szCs w:val="24"/>
        </w:rPr>
        <w:t xml:space="preserve">although AI is one of the most prominent fields encompasses intelligent software applications, smart systems or ultra-automation, however its scientific foundations extend beyond conventional software applications of the modern era. AI is broadly interdisciplinary, drawing together ideas from computer science, mathematics, statistics, cognitive science, neuroscience, linguistics, engineering, among other disciplines; aimed at developing computational systems capable of performing tasks that would normally require human intelligence. </w:t>
      </w:r>
    </w:p>
    <w:p w14:paraId="5944E5A8" w14:textId="51E8FA4E" w:rsidR="00945772" w:rsidRPr="0021195C" w:rsidRDefault="00BF3DC2" w:rsidP="003B6E96">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lastRenderedPageBreak/>
        <w:t xml:space="preserve">Such tasks involve reasoning, learning, knowledge representation, problem-solving, perception, language understanding, planning and adaptation. For this reason, AI is not just thought of as a software technology, but rather as a comprehensive scientific discipline that concerns building intelligent computational agents able to observe the world around them, process the information they receive, learn from experience and improve their performance over time </w:t>
      </w:r>
      <w:r w:rsidRPr="00E37B10">
        <w:rPr>
          <w:rFonts w:asciiTheme="majorBidi" w:hAnsiTheme="majorBidi" w:cstheme="majorBidi"/>
          <w:sz w:val="24"/>
          <w:szCs w:val="24"/>
        </w:rPr>
        <w:t>(Russell &amp; Norvig, 2021; Kühl et al., 2022).</w:t>
      </w:r>
      <w:r w:rsidRPr="0021195C">
        <w:rPr>
          <w:rFonts w:asciiTheme="majorBidi" w:hAnsiTheme="majorBidi" w:cstheme="majorBidi"/>
          <w:b/>
          <w:bCs/>
          <w:sz w:val="24"/>
          <w:szCs w:val="24"/>
        </w:rPr>
        <w:t xml:space="preserve"> </w:t>
      </w:r>
    </w:p>
    <w:p w14:paraId="2FBCB8FF" w14:textId="77777777" w:rsidR="003B6E96" w:rsidRDefault="003F2FF1"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There is no universally accepted  definition of Artificial Intelligence mainly due to the dynamic  nature of the idea, which has evolved with the complexity of computational science over the past decades ,AI has been defined in various ways, and its meaning has shifted throughout the years — early definitions focused on simulating human reasoning and symbolic problem solving, while modern perspectives define AI as intelligent systems that can learn from data, make  inferences, and autonomously adapt to a changing environment. In this context, the recent literature increasingly characterizes AI as a set of computational techniques by which machines, which can perceive, reason, learn, predict and generate outputs that support complex cognitive functions. </w:t>
      </w:r>
    </w:p>
    <w:p w14:paraId="4AB0FE76" w14:textId="71143832" w:rsidR="0021310B" w:rsidRPr="00E37B10" w:rsidRDefault="003F2FF1"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broader perspective is indicative of a stepwise evolution over time, from traditional, rule-based computation, toward adaptive, data-driven intelligent systems, capable </w:t>
      </w:r>
      <w:r w:rsidR="009761A7" w:rsidRPr="0021195C">
        <w:rPr>
          <w:rFonts w:asciiTheme="majorBidi" w:hAnsiTheme="majorBidi" w:cstheme="majorBidi"/>
          <w:sz w:val="24"/>
          <w:szCs w:val="24"/>
        </w:rPr>
        <w:t>of operating</w:t>
      </w:r>
      <w:r w:rsidRPr="0021195C">
        <w:rPr>
          <w:rFonts w:asciiTheme="majorBidi" w:hAnsiTheme="majorBidi" w:cstheme="majorBidi"/>
          <w:sz w:val="24"/>
          <w:szCs w:val="24"/>
        </w:rPr>
        <w:t xml:space="preserve"> under uncertainty, and continuously improving through interaction with data and their surrounding environment </w:t>
      </w:r>
      <w:r w:rsidRPr="00E37B10">
        <w:rPr>
          <w:rFonts w:asciiTheme="majorBidi" w:hAnsiTheme="majorBidi" w:cstheme="majorBidi"/>
          <w:sz w:val="24"/>
          <w:szCs w:val="24"/>
        </w:rPr>
        <w:t>(Jiang et al., 2022; Kühl et al., 2022)</w:t>
      </w:r>
      <w:r w:rsidR="009761A7" w:rsidRPr="00E37B10">
        <w:rPr>
          <w:rFonts w:asciiTheme="majorBidi" w:hAnsiTheme="majorBidi" w:cstheme="majorBidi"/>
          <w:sz w:val="24"/>
          <w:szCs w:val="24"/>
        </w:rPr>
        <w:t xml:space="preserve"> </w:t>
      </w:r>
      <w:r w:rsidR="0019623D" w:rsidRPr="00E37B10">
        <w:rPr>
          <w:rFonts w:asciiTheme="majorBidi" w:hAnsiTheme="majorBidi" w:cstheme="majorBidi"/>
          <w:sz w:val="24"/>
          <w:szCs w:val="24"/>
        </w:rPr>
        <w:t xml:space="preserve">. </w:t>
      </w:r>
    </w:p>
    <w:p w14:paraId="25AEFD69" w14:textId="77777777" w:rsidR="003B6E96" w:rsidRDefault="0019623D"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formal recognition of Artificial Intelligence as an academic discipline is usually dated to the Dartmouth Summer Research Project on Artificial Intelligence, held at Dartmouth College in Hanover, New Hampshire, from 30 June to 30 August 1956, during which John McCarthy coined the term "artificial intelligence" and argued that "every aspect of learning or any other feature of intelligence can in principle be so precisely described that a machine can be made to simulate it". </w:t>
      </w:r>
    </w:p>
    <w:p w14:paraId="3B876ABD" w14:textId="77777777" w:rsidR="003B6E96" w:rsidRDefault="0019623D"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major event kicked off a formal scientific exploration of intelligent machines and laid the foundation for contemporary AI research. For the next few decades, researchers focused mostly on symbolic reasoning, logic-based systems and heuristic search methods. The early approaches considered the notion of having intelligent behavior in a machine by directly writing down human knowledge in form of computational rules that will solve precisely defined problems. </w:t>
      </w:r>
    </w:p>
    <w:p w14:paraId="4F90CB90" w14:textId="453C75FE" w:rsidR="0021310B" w:rsidRPr="00E37B10" w:rsidRDefault="0019623D" w:rsidP="003B6E96">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lastRenderedPageBreak/>
        <w:t xml:space="preserve">This is a paradigm that is often called Symbolic AI, or Good Old-Fashioned Artificial Intelligence (GOFAI), and was the dominant form of AI until the mid-1980s, which produced large numbers of expert systems across scientific and industrial fields </w:t>
      </w:r>
      <w:r w:rsidRPr="00E37B10">
        <w:rPr>
          <w:rFonts w:asciiTheme="majorBidi" w:hAnsiTheme="majorBidi" w:cstheme="majorBidi"/>
          <w:sz w:val="24"/>
          <w:szCs w:val="24"/>
        </w:rPr>
        <w:t xml:space="preserve">(Russell &amp; Norvig, 2021; Jiang et al., 2022).  </w:t>
      </w:r>
    </w:p>
    <w:p w14:paraId="617EFE30" w14:textId="77777777" w:rsidR="003B6E96" w:rsidRDefault="0019623D"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first major practical successes of Artificial Intelligence were represented by expert systems, these rule-based systems excelled in specific application domains, and by encoding the knowledge of domain experts into logical </w:t>
      </w:r>
      <w:r w:rsidR="0021310B" w:rsidRPr="0021195C">
        <w:rPr>
          <w:rFonts w:asciiTheme="majorBidi" w:hAnsiTheme="majorBidi" w:cstheme="majorBidi"/>
          <w:sz w:val="24"/>
          <w:szCs w:val="24"/>
        </w:rPr>
        <w:t>rules.</w:t>
      </w:r>
      <w:r w:rsidRPr="0021195C">
        <w:rPr>
          <w:rFonts w:asciiTheme="majorBidi" w:hAnsiTheme="majorBidi" w:cstheme="majorBidi"/>
          <w:sz w:val="24"/>
          <w:szCs w:val="24"/>
        </w:rPr>
        <w:t xml:space="preserve"> However, they largely relied on hand-built [knowledge-bases] that were costly to create and maintain, lacked scalability, </w:t>
      </w:r>
      <w:r w:rsidR="0021310B" w:rsidRPr="0021195C">
        <w:rPr>
          <w:rFonts w:asciiTheme="majorBidi" w:hAnsiTheme="majorBidi" w:cstheme="majorBidi"/>
          <w:sz w:val="24"/>
          <w:szCs w:val="24"/>
        </w:rPr>
        <w:t xml:space="preserve">and adaptability </w:t>
      </w:r>
      <w:r w:rsidRPr="0021195C">
        <w:rPr>
          <w:rFonts w:asciiTheme="majorBidi" w:hAnsiTheme="majorBidi" w:cstheme="majorBidi"/>
          <w:sz w:val="24"/>
          <w:szCs w:val="24"/>
        </w:rPr>
        <w:t xml:space="preserve">  to changing environments.</w:t>
      </w:r>
    </w:p>
    <w:p w14:paraId="578E2CAE" w14:textId="5516A9DA" w:rsidR="009761A7" w:rsidRPr="00E37B10" w:rsidRDefault="0019623D"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In addition, the symbolic AI was unable to handle data that was </w:t>
      </w:r>
      <w:r w:rsidR="0021310B" w:rsidRPr="0021195C">
        <w:rPr>
          <w:rFonts w:asciiTheme="majorBidi" w:hAnsiTheme="majorBidi" w:cstheme="majorBidi"/>
          <w:sz w:val="24"/>
          <w:szCs w:val="24"/>
        </w:rPr>
        <w:t>uncertain, incomplete, high-dimensional, or highly complex data</w:t>
      </w:r>
      <w:r w:rsidRPr="0021195C">
        <w:rPr>
          <w:rFonts w:asciiTheme="majorBidi" w:hAnsiTheme="majorBidi" w:cstheme="majorBidi"/>
          <w:sz w:val="24"/>
          <w:szCs w:val="24"/>
        </w:rPr>
        <w:t xml:space="preserve">, hence it could not be used in </w:t>
      </w:r>
      <w:r w:rsidR="0021310B" w:rsidRPr="0021195C">
        <w:rPr>
          <w:rFonts w:asciiTheme="majorBidi" w:hAnsiTheme="majorBidi" w:cstheme="majorBidi"/>
          <w:sz w:val="24"/>
          <w:szCs w:val="24"/>
        </w:rPr>
        <w:t>real-world problems characterized by ambiguity, uncertainty, and dynamic conditions</w:t>
      </w:r>
      <w:r w:rsidRPr="0021195C">
        <w:rPr>
          <w:rFonts w:asciiTheme="majorBidi" w:hAnsiTheme="majorBidi" w:cstheme="majorBidi"/>
          <w:sz w:val="24"/>
          <w:szCs w:val="24"/>
        </w:rPr>
        <w:t xml:space="preserve">. Such technical shortcomings, in conjunction with hardware availability and technological hype cycles and expectations of what AI can achieve </w:t>
      </w:r>
      <w:r w:rsidR="0021310B" w:rsidRPr="0021195C">
        <w:rPr>
          <w:rFonts w:asciiTheme="majorBidi" w:hAnsiTheme="majorBidi" w:cstheme="majorBidi"/>
          <w:sz w:val="24"/>
          <w:szCs w:val="24"/>
        </w:rPr>
        <w:t xml:space="preserve">led to years of reduced investment </w:t>
      </w:r>
      <w:r w:rsidRPr="0021195C">
        <w:rPr>
          <w:rFonts w:asciiTheme="majorBidi" w:hAnsiTheme="majorBidi" w:cstheme="majorBidi"/>
          <w:sz w:val="24"/>
          <w:szCs w:val="24"/>
        </w:rPr>
        <w:t xml:space="preserve">and low levels of research activity dubbed as the "AI winters" </w:t>
      </w:r>
      <w:r w:rsidRPr="00E37B10">
        <w:rPr>
          <w:rFonts w:asciiTheme="majorBidi" w:hAnsiTheme="majorBidi" w:cstheme="majorBidi"/>
          <w:sz w:val="24"/>
          <w:szCs w:val="24"/>
        </w:rPr>
        <w:t>(Russell &amp; Norvig, 2021; Jiang et al., 2022).</w:t>
      </w:r>
      <w:r w:rsidR="0035304D" w:rsidRPr="00E37B10">
        <w:rPr>
          <w:rFonts w:asciiTheme="majorBidi" w:hAnsiTheme="majorBidi" w:cstheme="majorBidi"/>
          <w:sz w:val="24"/>
          <w:szCs w:val="24"/>
          <w:rtl/>
        </w:rPr>
        <w:t xml:space="preserve"> </w:t>
      </w:r>
    </w:p>
    <w:p w14:paraId="3EF73787" w14:textId="77777777" w:rsidR="003B6E96" w:rsidRDefault="0035304D"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revival of Artificial Intelligence in the late 1990s and the early twenty-first century represented a new era in AI research. Instead of mostly relying on hand-coded knowledge, researchers increasingly began applying statistical approaches that could learn directly from data through training and testing processes. </w:t>
      </w:r>
    </w:p>
    <w:p w14:paraId="353BAB68" w14:textId="5FEA6A27" w:rsidR="0035304D" w:rsidRPr="00E37B10" w:rsidRDefault="0035304D" w:rsidP="003B6E96">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Several key factors drove this transition, including substantial improvements in computation in terms of both speed and cost; </w:t>
      </w:r>
      <w:r w:rsidR="00143E8F" w:rsidRPr="0021195C">
        <w:rPr>
          <w:rFonts w:asciiTheme="majorBidi" w:hAnsiTheme="majorBidi" w:cstheme="majorBidi"/>
          <w:sz w:val="24"/>
          <w:szCs w:val="24"/>
        </w:rPr>
        <w:t xml:space="preserve">the near-ubiquitous availability </w:t>
      </w:r>
      <w:r w:rsidRPr="0021195C">
        <w:rPr>
          <w:rFonts w:asciiTheme="majorBidi" w:hAnsiTheme="majorBidi" w:cstheme="majorBidi"/>
          <w:sz w:val="24"/>
          <w:szCs w:val="24"/>
        </w:rPr>
        <w:t xml:space="preserve">of fast graphical processing units (GPUs); the explosive growth of cloud computing, </w:t>
      </w:r>
      <w:r w:rsidR="00E00B20" w:rsidRPr="0021195C">
        <w:rPr>
          <w:rFonts w:asciiTheme="majorBidi" w:hAnsiTheme="majorBidi" w:cstheme="majorBidi"/>
          <w:sz w:val="24"/>
          <w:szCs w:val="24"/>
        </w:rPr>
        <w:t>to support</w:t>
      </w:r>
      <w:r w:rsidR="00143E8F" w:rsidRPr="0021195C">
        <w:rPr>
          <w:rFonts w:asciiTheme="majorBidi" w:hAnsiTheme="majorBidi" w:cstheme="majorBidi"/>
          <w:sz w:val="24"/>
          <w:szCs w:val="24"/>
        </w:rPr>
        <w:t xml:space="preserve"> computationally intensive workloads;</w:t>
      </w:r>
      <w:r w:rsidRPr="0021195C">
        <w:rPr>
          <w:rFonts w:asciiTheme="majorBidi" w:hAnsiTheme="majorBidi" w:cstheme="majorBidi"/>
          <w:sz w:val="24"/>
          <w:szCs w:val="24"/>
        </w:rPr>
        <w:t xml:space="preserve"> gigantic increases in the digitization of data. These advancements, along with the spectacular growth of data availability, collectively enabled computational models and tools that identified complex patterns within large-scale datasets, improving prediction, learning efficiency, and generalization. As a result, AI research gradually moved on from knowledge engineering to data-driven learning, laying the scientific foundation </w:t>
      </w:r>
      <w:r w:rsidR="00143E8F" w:rsidRPr="0021195C">
        <w:rPr>
          <w:rFonts w:asciiTheme="majorBidi" w:hAnsiTheme="majorBidi" w:cstheme="majorBidi"/>
          <w:sz w:val="24"/>
          <w:szCs w:val="24"/>
        </w:rPr>
        <w:t>for contemporary</w:t>
      </w:r>
      <w:r w:rsidRPr="0021195C">
        <w:rPr>
          <w:rFonts w:asciiTheme="majorBidi" w:hAnsiTheme="majorBidi" w:cstheme="majorBidi"/>
          <w:sz w:val="24"/>
          <w:szCs w:val="24"/>
        </w:rPr>
        <w:t xml:space="preserve"> intelligent systems </w:t>
      </w:r>
      <w:r w:rsidRPr="00E37B10">
        <w:rPr>
          <w:rFonts w:asciiTheme="majorBidi" w:hAnsiTheme="majorBidi" w:cstheme="majorBidi"/>
          <w:sz w:val="24"/>
          <w:szCs w:val="24"/>
        </w:rPr>
        <w:t xml:space="preserve">(Ahmed et al., 2023; </w:t>
      </w:r>
      <w:proofErr w:type="spellStart"/>
      <w:r w:rsidRPr="00E37B10">
        <w:rPr>
          <w:rFonts w:asciiTheme="majorBidi" w:hAnsiTheme="majorBidi" w:cstheme="majorBidi"/>
          <w:sz w:val="24"/>
          <w:szCs w:val="24"/>
        </w:rPr>
        <w:t>Baratchi</w:t>
      </w:r>
      <w:proofErr w:type="spellEnd"/>
      <w:r w:rsidRPr="00E37B10">
        <w:rPr>
          <w:rFonts w:asciiTheme="majorBidi" w:hAnsiTheme="majorBidi" w:cstheme="majorBidi"/>
          <w:sz w:val="24"/>
          <w:szCs w:val="24"/>
        </w:rPr>
        <w:t xml:space="preserve"> et al., 2024).</w:t>
      </w:r>
    </w:p>
    <w:p w14:paraId="6FD3EC19" w14:textId="0350BC62" w:rsidR="00945772" w:rsidRPr="0021195C" w:rsidRDefault="00523DA2"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transformation fundamentally reshaped both AI research and its practical applications. Instead of trying to simulate human logic, modern AI is increasingly statistical modelling, which tries to derive patterns directly from data rather than through pre-defined logical rules. The versatility, scalability and adaptability of intelligent systems have greatly improved with </w:t>
      </w:r>
      <w:r w:rsidRPr="0021195C">
        <w:rPr>
          <w:rFonts w:asciiTheme="majorBidi" w:hAnsiTheme="majorBidi" w:cstheme="majorBidi"/>
          <w:sz w:val="24"/>
          <w:szCs w:val="24"/>
        </w:rPr>
        <w:lastRenderedPageBreak/>
        <w:t xml:space="preserve">this data-oriented paradigm, enabling AI systems to operate effectively in dynamic and uncertain environments, </w:t>
      </w:r>
      <w:r w:rsidR="000B5230" w:rsidRPr="0021195C">
        <w:rPr>
          <w:rFonts w:asciiTheme="majorBidi" w:hAnsiTheme="majorBidi" w:cstheme="majorBidi"/>
          <w:sz w:val="24"/>
          <w:szCs w:val="24"/>
        </w:rPr>
        <w:t>dynamic environments characterized by uncertainty and complexity</w:t>
      </w:r>
      <w:r w:rsidRPr="0021195C">
        <w:rPr>
          <w:rFonts w:asciiTheme="majorBidi" w:hAnsiTheme="majorBidi" w:cstheme="majorBidi"/>
          <w:sz w:val="24"/>
          <w:szCs w:val="24"/>
        </w:rPr>
        <w:t xml:space="preserve">. These paradigm shifts, therefore, prompted a transition for Artificial Intelligence from being a well-defined area of research studies to a broader scientific </w:t>
      </w:r>
      <w:r w:rsidR="00E00B20" w:rsidRPr="0021195C">
        <w:rPr>
          <w:rFonts w:asciiTheme="majorBidi" w:hAnsiTheme="majorBidi" w:cstheme="majorBidi"/>
          <w:sz w:val="24"/>
          <w:szCs w:val="24"/>
        </w:rPr>
        <w:t>framework,</w:t>
      </w:r>
      <w:r w:rsidRPr="0021195C">
        <w:rPr>
          <w:rFonts w:asciiTheme="majorBidi" w:hAnsiTheme="majorBidi" w:cstheme="majorBidi"/>
          <w:sz w:val="24"/>
          <w:szCs w:val="24"/>
        </w:rPr>
        <w:t xml:space="preserve"> a comprehensive scientific framework covering multiple computational paradigms with expanding capability and applications capability </w:t>
      </w:r>
      <w:r w:rsidRPr="00E37B10">
        <w:rPr>
          <w:rFonts w:asciiTheme="majorBidi" w:hAnsiTheme="majorBidi" w:cstheme="majorBidi"/>
          <w:sz w:val="24"/>
          <w:szCs w:val="24"/>
        </w:rPr>
        <w:t>(Kühl et al., 2022; Ahmed et al., 2023).</w:t>
      </w:r>
    </w:p>
    <w:p w14:paraId="5DBD4D4E" w14:textId="77777777" w:rsidR="003B6E96" w:rsidRDefault="00A8076D"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Advances in Artificial Intelligence research over the past decade have been substantial not only due to impressive increases in computational hardware but also due to ongoing breakthroughs in learning algorithms and model architectures. This has allowed AI systems to process a wide variety of data types., such as numerical data, natural language, images, videos, audio, and </w:t>
      </w:r>
      <w:r w:rsidR="00E00B20" w:rsidRPr="0021195C">
        <w:rPr>
          <w:rFonts w:asciiTheme="majorBidi" w:hAnsiTheme="majorBidi" w:cstheme="majorBidi"/>
          <w:sz w:val="24"/>
          <w:szCs w:val="24"/>
        </w:rPr>
        <w:t>multimodal datasets</w:t>
      </w:r>
      <w:r w:rsidRPr="0021195C">
        <w:rPr>
          <w:rFonts w:asciiTheme="majorBidi" w:hAnsiTheme="majorBidi" w:cstheme="majorBidi"/>
          <w:sz w:val="24"/>
          <w:szCs w:val="24"/>
        </w:rPr>
        <w:t xml:space="preserve">. As a result, Artificial Intelligence is considered not just a single technology but now an integrated ecosystem of </w:t>
      </w:r>
      <w:r w:rsidR="00E00B20" w:rsidRPr="0021195C">
        <w:rPr>
          <w:rFonts w:asciiTheme="majorBidi" w:hAnsiTheme="majorBidi" w:cstheme="majorBidi"/>
          <w:sz w:val="24"/>
          <w:szCs w:val="24"/>
        </w:rPr>
        <w:t>interconnected</w:t>
      </w:r>
      <w:r w:rsidRPr="0021195C">
        <w:rPr>
          <w:rFonts w:asciiTheme="majorBidi" w:hAnsiTheme="majorBidi" w:cstheme="majorBidi"/>
          <w:sz w:val="24"/>
          <w:szCs w:val="24"/>
        </w:rPr>
        <w:t xml:space="preserve"> technologies.</w:t>
      </w:r>
    </w:p>
    <w:p w14:paraId="41EE1F70" w14:textId="2D1A1C52" w:rsidR="00945772" w:rsidRPr="00E37B10" w:rsidRDefault="00A8076D" w:rsidP="003B6E96">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 The primary technological pillars underpinning modern AI systems include: Machine Learning (ML) Deep Learning (DL) Natural Language Processing (NLP) Computer Vision (CV) Generative Artificial Intelligence (Gen AI) Predictive Analytics </w:t>
      </w:r>
      <w:r w:rsidR="00E00B20" w:rsidRPr="0021195C">
        <w:rPr>
          <w:rFonts w:asciiTheme="majorBidi" w:hAnsiTheme="majorBidi" w:cstheme="majorBidi"/>
          <w:sz w:val="24"/>
          <w:szCs w:val="24"/>
        </w:rPr>
        <w:t xml:space="preserve">Understanding these technologies is essential for explaining </w:t>
      </w:r>
      <w:r w:rsidRPr="0021195C">
        <w:rPr>
          <w:rFonts w:asciiTheme="majorBidi" w:hAnsiTheme="majorBidi" w:cstheme="majorBidi"/>
          <w:sz w:val="24"/>
          <w:szCs w:val="24"/>
        </w:rPr>
        <w:t xml:space="preserve">how Artificial Intelligence </w:t>
      </w:r>
      <w:r w:rsidR="00E00B20" w:rsidRPr="0021195C">
        <w:rPr>
          <w:rFonts w:asciiTheme="majorBidi" w:hAnsiTheme="majorBidi" w:cstheme="majorBidi"/>
          <w:sz w:val="24"/>
          <w:szCs w:val="24"/>
        </w:rPr>
        <w:t>has achieved its current capabilities and</w:t>
      </w:r>
      <w:r w:rsidRPr="0021195C">
        <w:rPr>
          <w:rFonts w:asciiTheme="majorBidi" w:hAnsiTheme="majorBidi" w:cstheme="majorBidi"/>
          <w:sz w:val="24"/>
          <w:szCs w:val="24"/>
        </w:rPr>
        <w:t xml:space="preserve"> </w:t>
      </w:r>
      <w:r w:rsidR="001C4A88" w:rsidRPr="0021195C">
        <w:rPr>
          <w:rFonts w:asciiTheme="majorBidi" w:hAnsiTheme="majorBidi" w:cstheme="majorBidi"/>
          <w:sz w:val="24"/>
          <w:szCs w:val="24"/>
        </w:rPr>
        <w:t>its widespread adoption across diverse domains</w:t>
      </w:r>
      <w:r w:rsidRPr="0021195C">
        <w:rPr>
          <w:rFonts w:asciiTheme="majorBidi" w:hAnsiTheme="majorBidi" w:cstheme="majorBidi"/>
          <w:sz w:val="24"/>
          <w:szCs w:val="24"/>
        </w:rPr>
        <w:t xml:space="preserve">, </w:t>
      </w:r>
      <w:r w:rsidR="001C4A88" w:rsidRPr="0021195C">
        <w:rPr>
          <w:rFonts w:asciiTheme="majorBidi" w:hAnsiTheme="majorBidi" w:cstheme="majorBidi"/>
          <w:sz w:val="24"/>
          <w:szCs w:val="24"/>
        </w:rPr>
        <w:t>Understanding the characteristics and historical development of these technologies is essential for explaining the current capabilities of Artificial Intelligence and provides the theoretical foundation for the subsequent sections of this chapter</w:t>
      </w:r>
      <w:r w:rsidR="001C4A88" w:rsidRPr="00E37B10">
        <w:rPr>
          <w:rFonts w:asciiTheme="majorBidi" w:hAnsiTheme="majorBidi" w:cstheme="majorBidi"/>
          <w:sz w:val="24"/>
          <w:szCs w:val="24"/>
        </w:rPr>
        <w:t>.</w:t>
      </w:r>
      <w:r w:rsidRPr="00E37B10">
        <w:rPr>
          <w:rFonts w:asciiTheme="majorBidi" w:hAnsiTheme="majorBidi" w:cstheme="majorBidi"/>
          <w:sz w:val="24"/>
          <w:szCs w:val="24"/>
        </w:rPr>
        <w:t xml:space="preserve">(Ahmed et al., 2023; </w:t>
      </w:r>
      <w:proofErr w:type="spellStart"/>
      <w:r w:rsidRPr="00E37B10">
        <w:rPr>
          <w:rFonts w:asciiTheme="majorBidi" w:hAnsiTheme="majorBidi" w:cstheme="majorBidi"/>
          <w:sz w:val="24"/>
          <w:szCs w:val="24"/>
        </w:rPr>
        <w:t>Baratchi</w:t>
      </w:r>
      <w:proofErr w:type="spellEnd"/>
      <w:r w:rsidRPr="00E37B10">
        <w:rPr>
          <w:rFonts w:asciiTheme="majorBidi" w:hAnsiTheme="majorBidi" w:cstheme="majorBidi"/>
          <w:sz w:val="24"/>
          <w:szCs w:val="24"/>
        </w:rPr>
        <w:t xml:space="preserve"> et al., 2024; </w:t>
      </w:r>
      <w:proofErr w:type="spellStart"/>
      <w:r w:rsidRPr="00E37B10">
        <w:rPr>
          <w:rFonts w:asciiTheme="majorBidi" w:hAnsiTheme="majorBidi" w:cstheme="majorBidi"/>
          <w:sz w:val="24"/>
          <w:szCs w:val="24"/>
        </w:rPr>
        <w:t>Maslej</w:t>
      </w:r>
      <w:proofErr w:type="spellEnd"/>
      <w:r w:rsidRPr="00E37B10">
        <w:rPr>
          <w:rFonts w:asciiTheme="majorBidi" w:hAnsiTheme="majorBidi" w:cstheme="majorBidi"/>
          <w:sz w:val="24"/>
          <w:szCs w:val="24"/>
        </w:rPr>
        <w:t xml:space="preserve"> et al., 2025). </w:t>
      </w:r>
      <w:r w:rsidR="001C4A88" w:rsidRPr="00E37B10">
        <w:rPr>
          <w:rFonts w:asciiTheme="majorBidi" w:hAnsiTheme="majorBidi" w:cstheme="majorBidi"/>
          <w:sz w:val="24"/>
          <w:szCs w:val="24"/>
        </w:rPr>
        <w:t xml:space="preserve"> </w:t>
      </w:r>
    </w:p>
    <w:p w14:paraId="66DA1CAC" w14:textId="77777777" w:rsidR="003B6E96" w:rsidRDefault="001C4A88"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Over the past decade, Artificial Intelligence has undergone unprecedented technological advancement</w:t>
      </w:r>
      <w:r w:rsidRPr="0021195C">
        <w:rPr>
          <w:rFonts w:asciiTheme="majorBidi" w:hAnsiTheme="majorBidi" w:cstheme="majorBidi"/>
          <w:sz w:val="24"/>
          <w:szCs w:val="24"/>
          <w:rtl/>
        </w:rPr>
        <w:t xml:space="preserve"> </w:t>
      </w:r>
      <w:r w:rsidRPr="0021195C">
        <w:rPr>
          <w:rFonts w:asciiTheme="majorBidi" w:hAnsiTheme="majorBidi" w:cstheme="majorBidi"/>
          <w:sz w:val="24"/>
          <w:szCs w:val="24"/>
        </w:rPr>
        <w:t xml:space="preserve">has </w:t>
      </w:r>
      <w:r w:rsidR="000A3786" w:rsidRPr="0021195C">
        <w:rPr>
          <w:rFonts w:asciiTheme="majorBidi" w:hAnsiTheme="majorBidi" w:cstheme="majorBidi"/>
          <w:sz w:val="24"/>
          <w:szCs w:val="24"/>
        </w:rPr>
        <w:t xml:space="preserve">resulting in </w:t>
      </w:r>
      <w:r w:rsidRPr="0021195C">
        <w:rPr>
          <w:rFonts w:asciiTheme="majorBidi" w:hAnsiTheme="majorBidi" w:cstheme="majorBidi"/>
          <w:sz w:val="24"/>
          <w:szCs w:val="24"/>
        </w:rPr>
        <w:t xml:space="preserve">an integrated technological framework </w:t>
      </w:r>
      <w:r w:rsidR="000A3786" w:rsidRPr="0021195C">
        <w:rPr>
          <w:rFonts w:asciiTheme="majorBidi" w:hAnsiTheme="majorBidi" w:cstheme="majorBidi"/>
          <w:sz w:val="24"/>
          <w:szCs w:val="24"/>
        </w:rPr>
        <w:t xml:space="preserve">composed </w:t>
      </w:r>
      <w:r w:rsidRPr="0021195C">
        <w:rPr>
          <w:rFonts w:asciiTheme="majorBidi" w:hAnsiTheme="majorBidi" w:cstheme="majorBidi"/>
          <w:sz w:val="24"/>
          <w:szCs w:val="24"/>
        </w:rPr>
        <w:t xml:space="preserve">of several interconnected computational paradigms that exist together. Instead of a single technology, modern AI integrates several complementary techniques, each developed for a </w:t>
      </w:r>
      <w:r w:rsidR="000A3786" w:rsidRPr="0021195C">
        <w:rPr>
          <w:rFonts w:asciiTheme="majorBidi" w:hAnsiTheme="majorBidi" w:cstheme="majorBidi"/>
          <w:sz w:val="24"/>
          <w:szCs w:val="24"/>
        </w:rPr>
        <w:t>different category of analytical, perceptual and cognitive tasks</w:t>
      </w:r>
      <w:r w:rsidRPr="0021195C">
        <w:rPr>
          <w:rFonts w:asciiTheme="majorBidi" w:hAnsiTheme="majorBidi" w:cstheme="majorBidi"/>
          <w:sz w:val="24"/>
          <w:szCs w:val="24"/>
        </w:rPr>
        <w:t>.</w:t>
      </w:r>
    </w:p>
    <w:p w14:paraId="52308D28" w14:textId="424B892B" w:rsidR="001C4A88" w:rsidRPr="00E37B10" w:rsidRDefault="001C4A88"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These technologies are </w:t>
      </w:r>
      <w:r w:rsidR="000A3786" w:rsidRPr="0021195C">
        <w:rPr>
          <w:rFonts w:asciiTheme="majorBidi" w:hAnsiTheme="majorBidi" w:cstheme="majorBidi"/>
          <w:sz w:val="24"/>
          <w:szCs w:val="24"/>
        </w:rPr>
        <w:t xml:space="preserve">founded on distinct </w:t>
      </w:r>
      <w:r w:rsidRPr="0021195C">
        <w:rPr>
          <w:rFonts w:asciiTheme="majorBidi" w:hAnsiTheme="majorBidi" w:cstheme="majorBidi"/>
          <w:sz w:val="24"/>
          <w:szCs w:val="24"/>
        </w:rPr>
        <w:t xml:space="preserve">computational principles </w:t>
      </w:r>
      <w:r w:rsidR="000A3786" w:rsidRPr="0021195C">
        <w:rPr>
          <w:rFonts w:asciiTheme="majorBidi" w:hAnsiTheme="majorBidi" w:cstheme="majorBidi"/>
          <w:sz w:val="24"/>
          <w:szCs w:val="24"/>
        </w:rPr>
        <w:t>and learning</w:t>
      </w:r>
      <w:r w:rsidRPr="0021195C">
        <w:rPr>
          <w:rFonts w:asciiTheme="majorBidi" w:hAnsiTheme="majorBidi" w:cstheme="majorBidi"/>
          <w:sz w:val="24"/>
          <w:szCs w:val="24"/>
        </w:rPr>
        <w:t xml:space="preserve"> mechanisms but together they form intelligent systems to process increasingly complex forms of information. Therefore, understanding the technological architecture of modern AI is essential </w:t>
      </w:r>
      <w:r w:rsidR="000A3786" w:rsidRPr="0021195C">
        <w:rPr>
          <w:rFonts w:asciiTheme="majorBidi" w:hAnsiTheme="majorBidi" w:cstheme="majorBidi"/>
          <w:sz w:val="24"/>
          <w:szCs w:val="24"/>
        </w:rPr>
        <w:t xml:space="preserve">for interpreting </w:t>
      </w:r>
      <w:r w:rsidRPr="0021195C">
        <w:rPr>
          <w:rFonts w:asciiTheme="majorBidi" w:hAnsiTheme="majorBidi" w:cstheme="majorBidi"/>
          <w:sz w:val="24"/>
          <w:szCs w:val="24"/>
        </w:rPr>
        <w:t xml:space="preserve">its evolving character and its wider application in a sci-entail and industrial context </w:t>
      </w:r>
      <w:r w:rsidRPr="00E37B10">
        <w:rPr>
          <w:rFonts w:asciiTheme="majorBidi" w:hAnsiTheme="majorBidi" w:cstheme="majorBidi"/>
          <w:sz w:val="24"/>
          <w:szCs w:val="24"/>
        </w:rPr>
        <w:t xml:space="preserve">(Kühl et al., 2022; </w:t>
      </w:r>
      <w:proofErr w:type="spellStart"/>
      <w:r w:rsidRPr="00E37B10">
        <w:rPr>
          <w:rFonts w:asciiTheme="majorBidi" w:hAnsiTheme="majorBidi" w:cstheme="majorBidi"/>
          <w:sz w:val="24"/>
          <w:szCs w:val="24"/>
        </w:rPr>
        <w:t>Baratchi</w:t>
      </w:r>
      <w:proofErr w:type="spellEnd"/>
      <w:r w:rsidRPr="00E37B10">
        <w:rPr>
          <w:rFonts w:asciiTheme="majorBidi" w:hAnsiTheme="majorBidi" w:cstheme="majorBidi"/>
          <w:sz w:val="24"/>
          <w:szCs w:val="24"/>
        </w:rPr>
        <w:t xml:space="preserve"> et al., 2024).</w:t>
      </w:r>
      <w:r w:rsidR="00422796" w:rsidRPr="00E37B10">
        <w:rPr>
          <w:rFonts w:asciiTheme="majorBidi" w:hAnsiTheme="majorBidi" w:cstheme="majorBidi"/>
          <w:sz w:val="24"/>
          <w:szCs w:val="24"/>
          <w:rtl/>
        </w:rPr>
        <w:t xml:space="preserve"> </w:t>
      </w:r>
    </w:p>
    <w:p w14:paraId="621203B3" w14:textId="77777777" w:rsidR="003B6E96" w:rsidRDefault="000A3786"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Machine Learning (ML) has become the dominant paradigm</w:t>
      </w:r>
      <w:r w:rsidRPr="0021195C">
        <w:rPr>
          <w:rFonts w:asciiTheme="majorBidi" w:hAnsiTheme="majorBidi" w:cstheme="majorBidi"/>
          <w:sz w:val="24"/>
          <w:szCs w:val="24"/>
          <w:rtl/>
        </w:rPr>
        <w:t xml:space="preserve"> </w:t>
      </w:r>
      <w:r w:rsidRPr="0021195C">
        <w:rPr>
          <w:rFonts w:asciiTheme="majorBidi" w:hAnsiTheme="majorBidi" w:cstheme="majorBidi"/>
          <w:sz w:val="24"/>
          <w:szCs w:val="24"/>
        </w:rPr>
        <w:t>that has turned Artificial Intelligence from rule-based inference into data-based learning. Rather than relying on explicitly programmed rules, machine learning algorithms automatically discover patterns and relationships in the available</w:t>
      </w:r>
      <w:r w:rsidRPr="0021195C">
        <w:rPr>
          <w:rFonts w:asciiTheme="majorBidi" w:hAnsiTheme="majorBidi" w:cstheme="majorBidi"/>
          <w:b/>
          <w:bCs/>
          <w:sz w:val="24"/>
          <w:szCs w:val="24"/>
        </w:rPr>
        <w:t xml:space="preserve"> </w:t>
      </w:r>
      <w:r w:rsidRPr="0021195C">
        <w:rPr>
          <w:rFonts w:asciiTheme="majorBidi" w:hAnsiTheme="majorBidi" w:cstheme="majorBidi"/>
          <w:sz w:val="24"/>
          <w:szCs w:val="24"/>
        </w:rPr>
        <w:t>data to make predictions or classifications. This iterative learning process allows computational models to continuously improve their performance as new data become available.</w:t>
      </w:r>
    </w:p>
    <w:p w14:paraId="2E667D13" w14:textId="588ADB75" w:rsidR="000A3786" w:rsidRPr="0021195C" w:rsidRDefault="000A3786" w:rsidP="003B6E96">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 As a result, the principal learning paradigms include many modern AI applications are supervised learning, unsupervised learning, semi-supervised learning, and reinforcement learning. Additionally, automated machine learning (AutoML), which requires limited human intervention for algorithm selection, feature engineering and parameter optimization, has significant simplified the process for model development and further accelerated the deployment of AI across a wide range of scientific and industrial domains</w:t>
      </w:r>
      <w:r w:rsidRPr="0021195C">
        <w:rPr>
          <w:rFonts w:asciiTheme="majorBidi" w:hAnsiTheme="majorBidi" w:cstheme="majorBidi"/>
          <w:b/>
          <w:bCs/>
          <w:sz w:val="24"/>
          <w:szCs w:val="24"/>
        </w:rPr>
        <w:t xml:space="preserve"> </w:t>
      </w:r>
      <w:r w:rsidRPr="00E37B10">
        <w:rPr>
          <w:rFonts w:asciiTheme="majorBidi" w:hAnsiTheme="majorBidi" w:cstheme="majorBidi"/>
          <w:sz w:val="24"/>
          <w:szCs w:val="24"/>
        </w:rPr>
        <w:t>(</w:t>
      </w:r>
      <w:proofErr w:type="spellStart"/>
      <w:r w:rsidRPr="00E37B10">
        <w:rPr>
          <w:rFonts w:asciiTheme="majorBidi" w:hAnsiTheme="majorBidi" w:cstheme="majorBidi"/>
          <w:sz w:val="24"/>
          <w:szCs w:val="24"/>
        </w:rPr>
        <w:t>Baratchi</w:t>
      </w:r>
      <w:proofErr w:type="spellEnd"/>
      <w:r w:rsidRPr="00E37B10">
        <w:rPr>
          <w:rFonts w:asciiTheme="majorBidi" w:hAnsiTheme="majorBidi" w:cstheme="majorBidi"/>
          <w:sz w:val="24"/>
          <w:szCs w:val="24"/>
        </w:rPr>
        <w:t xml:space="preserve"> et al., 2024).</w:t>
      </w:r>
      <w:r w:rsidRPr="0021195C">
        <w:rPr>
          <w:rFonts w:asciiTheme="majorBidi" w:hAnsiTheme="majorBidi" w:cstheme="majorBidi"/>
          <w:b/>
          <w:bCs/>
          <w:sz w:val="24"/>
          <w:szCs w:val="24"/>
          <w:rtl/>
        </w:rPr>
        <w:t xml:space="preserve"> </w:t>
      </w:r>
    </w:p>
    <w:p w14:paraId="67245A2E" w14:textId="77777777" w:rsidR="003B6E96" w:rsidRDefault="00001A4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Deep Learning (DL) has emerged as one of the most significant breakthroughs in the evolution of AI and is a superior type of machine learning based on multi-layer artificial neural networks. In contrast to traditional machine learning algorithms, which often rely on hand-engineered features, deep learning architectures learn hierarchical representations directly from the raw data. </w:t>
      </w:r>
    </w:p>
    <w:p w14:paraId="7B164C38" w14:textId="00E30B8E" w:rsidR="00001A4A" w:rsidRPr="0021195C" w:rsidRDefault="00001A4A" w:rsidP="003B6E96">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These architectures have significantly improved performance improved performance complex tasks involving images, speech, language, video, and sensor data. Recent review papers suggest that deep learning is widely recognized as one of the </w:t>
      </w:r>
      <w:r w:rsidR="003B6E96" w:rsidRPr="0021195C">
        <w:rPr>
          <w:rFonts w:asciiTheme="majorBidi" w:hAnsiTheme="majorBidi" w:cstheme="majorBidi"/>
          <w:sz w:val="24"/>
          <w:szCs w:val="24"/>
        </w:rPr>
        <w:t>keys</w:t>
      </w:r>
      <w:r w:rsidRPr="0021195C">
        <w:rPr>
          <w:rFonts w:asciiTheme="majorBidi" w:hAnsiTheme="majorBidi" w:cstheme="majorBidi"/>
          <w:sz w:val="24"/>
          <w:szCs w:val="24"/>
        </w:rPr>
        <w:t xml:space="preserve"> enabling technologies of modern Artificial Intelligence </w:t>
      </w:r>
      <w:r w:rsidRPr="00E37B10">
        <w:rPr>
          <w:rFonts w:asciiTheme="majorBidi" w:hAnsiTheme="majorBidi" w:cstheme="majorBidi"/>
          <w:sz w:val="24"/>
          <w:szCs w:val="24"/>
        </w:rPr>
        <w:t>(Ahmed et al., 2023)</w:t>
      </w:r>
      <w:r w:rsidRPr="0021195C">
        <w:rPr>
          <w:rFonts w:asciiTheme="majorBidi" w:hAnsiTheme="majorBidi" w:cstheme="majorBidi"/>
          <w:b/>
          <w:bCs/>
          <w:sz w:val="24"/>
          <w:szCs w:val="24"/>
        </w:rPr>
        <w:t xml:space="preserve"> </w:t>
      </w:r>
      <w:r w:rsidRPr="0021195C">
        <w:rPr>
          <w:rFonts w:asciiTheme="majorBidi" w:hAnsiTheme="majorBidi" w:cstheme="majorBidi"/>
          <w:sz w:val="24"/>
          <w:szCs w:val="24"/>
        </w:rPr>
        <w:t>with applications in many scientific and engineering fields due to continuous improvements in neural network architectures, optimization methods, transfer learning, and computational hardware.</w:t>
      </w:r>
      <w:r w:rsidRPr="0021195C">
        <w:rPr>
          <w:rFonts w:asciiTheme="majorBidi" w:hAnsiTheme="majorBidi" w:cstheme="majorBidi"/>
          <w:b/>
          <w:bCs/>
          <w:sz w:val="24"/>
          <w:szCs w:val="24"/>
        </w:rPr>
        <w:t xml:space="preserve"> </w:t>
      </w:r>
    </w:p>
    <w:p w14:paraId="35CF290B" w14:textId="0BF9D079" w:rsidR="00001A4A" w:rsidRPr="00E37B10" w:rsidRDefault="00EE4878"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Natural Language Processing (NLP) represents another major technological pillar of modern Artificial Intelligence — the ability </w:t>
      </w:r>
      <w:r w:rsidR="005665F2" w:rsidRPr="0021195C">
        <w:rPr>
          <w:rFonts w:asciiTheme="majorBidi" w:hAnsiTheme="majorBidi" w:cstheme="majorBidi"/>
          <w:sz w:val="24"/>
          <w:szCs w:val="24"/>
        </w:rPr>
        <w:t>of computers</w:t>
      </w:r>
      <w:r w:rsidRPr="0021195C">
        <w:rPr>
          <w:rFonts w:asciiTheme="majorBidi" w:hAnsiTheme="majorBidi" w:cstheme="majorBidi"/>
          <w:sz w:val="24"/>
          <w:szCs w:val="24"/>
        </w:rPr>
        <w:t xml:space="preserve"> to understand, interpret and generate human language. Early NLP systems relied primarily on rule-based methods and statistical language models, they were little more than rules combined with a statistics-based model of the language, however recent </w:t>
      </w:r>
      <w:r w:rsidR="005665F2" w:rsidRPr="0021195C">
        <w:rPr>
          <w:rFonts w:asciiTheme="majorBidi" w:hAnsiTheme="majorBidi" w:cstheme="majorBidi"/>
          <w:sz w:val="24"/>
          <w:szCs w:val="24"/>
        </w:rPr>
        <w:t>advances have</w:t>
      </w:r>
      <w:r w:rsidRPr="0021195C">
        <w:rPr>
          <w:rFonts w:asciiTheme="majorBidi" w:hAnsiTheme="majorBidi" w:cstheme="majorBidi"/>
          <w:sz w:val="24"/>
          <w:szCs w:val="24"/>
        </w:rPr>
        <w:t xml:space="preserve"> been driven by transformer-based architectures and foundation models that can learn contextual representations of language from massive text corpora. This has dramatically improved machine translation, question answering, summarization, conversational agents, document analysis, and information retrieval. </w:t>
      </w:r>
      <w:r w:rsidRPr="0021195C">
        <w:rPr>
          <w:rFonts w:asciiTheme="majorBidi" w:hAnsiTheme="majorBidi" w:cstheme="majorBidi"/>
          <w:sz w:val="24"/>
          <w:szCs w:val="24"/>
        </w:rPr>
        <w:lastRenderedPageBreak/>
        <w:t xml:space="preserve">Importantly, the </w:t>
      </w:r>
      <w:r w:rsidR="005665F2" w:rsidRPr="0021195C">
        <w:rPr>
          <w:rFonts w:asciiTheme="majorBidi" w:hAnsiTheme="majorBidi" w:cstheme="majorBidi"/>
          <w:sz w:val="24"/>
          <w:szCs w:val="24"/>
        </w:rPr>
        <w:t xml:space="preserve">emergence of Large Language Models (LLMs) </w:t>
      </w:r>
      <w:r w:rsidRPr="0021195C">
        <w:rPr>
          <w:rFonts w:asciiTheme="majorBidi" w:hAnsiTheme="majorBidi" w:cstheme="majorBidi"/>
          <w:sz w:val="24"/>
          <w:szCs w:val="24"/>
        </w:rPr>
        <w:t xml:space="preserve">has greatly increased the capacity of AI systems to </w:t>
      </w:r>
      <w:r w:rsidR="005665F2" w:rsidRPr="0021195C">
        <w:rPr>
          <w:rFonts w:asciiTheme="majorBidi" w:hAnsiTheme="majorBidi" w:cstheme="majorBidi"/>
          <w:sz w:val="24"/>
          <w:szCs w:val="24"/>
        </w:rPr>
        <w:t xml:space="preserve">perform a wide range of </w:t>
      </w:r>
      <w:r w:rsidRPr="0021195C">
        <w:rPr>
          <w:rFonts w:asciiTheme="majorBidi" w:hAnsiTheme="majorBidi" w:cstheme="majorBidi"/>
          <w:sz w:val="24"/>
          <w:szCs w:val="24"/>
        </w:rPr>
        <w:t>language-</w:t>
      </w:r>
      <w:r w:rsidR="005665F2" w:rsidRPr="0021195C">
        <w:rPr>
          <w:rFonts w:asciiTheme="majorBidi" w:hAnsiTheme="majorBidi" w:cstheme="majorBidi"/>
          <w:sz w:val="24"/>
          <w:szCs w:val="24"/>
        </w:rPr>
        <w:t xml:space="preserve">related tasks within a unified </w:t>
      </w:r>
      <w:r w:rsidRPr="0021195C">
        <w:rPr>
          <w:rFonts w:asciiTheme="majorBidi" w:hAnsiTheme="majorBidi" w:cstheme="majorBidi"/>
          <w:sz w:val="24"/>
          <w:szCs w:val="24"/>
        </w:rPr>
        <w:t xml:space="preserve">computational architecture, </w:t>
      </w:r>
      <w:r w:rsidR="005665F2" w:rsidRPr="0021195C">
        <w:rPr>
          <w:rFonts w:asciiTheme="majorBidi" w:hAnsiTheme="majorBidi" w:cstheme="majorBidi"/>
          <w:sz w:val="24"/>
          <w:szCs w:val="24"/>
        </w:rPr>
        <w:t>representing a major milestone in modern AI research</w:t>
      </w:r>
      <w:r w:rsidR="005665F2" w:rsidRPr="0021195C">
        <w:rPr>
          <w:rFonts w:asciiTheme="majorBidi" w:hAnsiTheme="majorBidi" w:cstheme="majorBidi"/>
          <w:b/>
          <w:bCs/>
          <w:sz w:val="24"/>
          <w:szCs w:val="24"/>
        </w:rPr>
        <w:t xml:space="preserve"> </w:t>
      </w:r>
      <w:r w:rsidRPr="00E37B10">
        <w:rPr>
          <w:rFonts w:asciiTheme="majorBidi" w:hAnsiTheme="majorBidi" w:cstheme="majorBidi"/>
          <w:sz w:val="24"/>
          <w:szCs w:val="24"/>
        </w:rPr>
        <w:t>(Kumar, 2024)</w:t>
      </w:r>
      <w:r w:rsidR="005665F2" w:rsidRPr="00E37B10">
        <w:rPr>
          <w:rFonts w:asciiTheme="majorBidi" w:hAnsiTheme="majorBidi" w:cstheme="majorBidi"/>
          <w:sz w:val="24"/>
          <w:szCs w:val="24"/>
        </w:rPr>
        <w:t xml:space="preserve">.  </w:t>
      </w:r>
    </w:p>
    <w:p w14:paraId="0EEDE1A3" w14:textId="6572E702" w:rsidR="005665F2" w:rsidRPr="0021195C" w:rsidRDefault="00C703F5" w:rsidP="009B02B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Alongside these </w:t>
      </w:r>
      <w:r w:rsidR="004123B4" w:rsidRPr="0021195C">
        <w:rPr>
          <w:rFonts w:asciiTheme="majorBidi" w:hAnsiTheme="majorBidi" w:cstheme="majorBidi"/>
          <w:sz w:val="24"/>
          <w:szCs w:val="24"/>
        </w:rPr>
        <w:t>developments</w:t>
      </w:r>
      <w:r w:rsidR="004123B4" w:rsidRPr="0021195C">
        <w:rPr>
          <w:rFonts w:asciiTheme="majorBidi" w:hAnsiTheme="majorBidi" w:cstheme="majorBidi"/>
          <w:sz w:val="24"/>
          <w:szCs w:val="24"/>
          <w:rtl/>
        </w:rPr>
        <w:t xml:space="preserve">, </w:t>
      </w:r>
      <w:r w:rsidR="004123B4" w:rsidRPr="0021195C">
        <w:rPr>
          <w:rFonts w:asciiTheme="majorBidi" w:hAnsiTheme="majorBidi" w:cstheme="majorBidi"/>
          <w:sz w:val="24"/>
          <w:szCs w:val="24"/>
        </w:rPr>
        <w:t>the</w:t>
      </w:r>
      <w:r w:rsidRPr="0021195C">
        <w:rPr>
          <w:rFonts w:asciiTheme="majorBidi" w:hAnsiTheme="majorBidi" w:cstheme="majorBidi"/>
          <w:sz w:val="24"/>
          <w:szCs w:val="24"/>
        </w:rPr>
        <w:t xml:space="preserve"> field of Computer Vision (CV)—</w:t>
      </w:r>
      <w:r w:rsidRPr="0021195C">
        <w:rPr>
          <w:rFonts w:asciiTheme="majorBidi" w:eastAsia="Times New Roman" w:hAnsiTheme="majorBidi" w:cstheme="majorBidi"/>
          <w:kern w:val="0"/>
          <w:sz w:val="24"/>
          <w:szCs w:val="24"/>
          <w14:ligatures w14:val="none"/>
        </w:rPr>
        <w:t xml:space="preserve"> </w:t>
      </w:r>
      <w:r w:rsidRPr="0021195C">
        <w:rPr>
          <w:rFonts w:asciiTheme="majorBidi" w:hAnsiTheme="majorBidi" w:cstheme="majorBidi"/>
          <w:sz w:val="24"/>
          <w:szCs w:val="24"/>
        </w:rPr>
        <w:t xml:space="preserve">enable machines to perceive and interpret visual information and understand information contained in images, videos, and three-dimensional environments—has also been transformed. Recent improvements in convolutional neural networks, vision transformers and multimodal learning have significantly improved the performance of AI systems on </w:t>
      </w:r>
      <w:r w:rsidR="004123B4" w:rsidRPr="0021195C">
        <w:rPr>
          <w:rFonts w:asciiTheme="majorBidi" w:hAnsiTheme="majorBidi" w:cstheme="majorBidi"/>
          <w:sz w:val="24"/>
          <w:szCs w:val="24"/>
        </w:rPr>
        <w:t>visual recognition, object detection, image segmentation, three-dimensional reconstruction, and scene interpretation</w:t>
      </w:r>
      <w:r w:rsidRPr="0021195C">
        <w:rPr>
          <w:rFonts w:asciiTheme="majorBidi" w:hAnsiTheme="majorBidi" w:cstheme="majorBidi"/>
          <w:sz w:val="24"/>
          <w:szCs w:val="24"/>
        </w:rPr>
        <w:t xml:space="preserve">. As a result, Computer vision has matured as a well-established research domain supporting intelligent automation </w:t>
      </w:r>
      <w:r w:rsidR="004123B4" w:rsidRPr="0021195C">
        <w:rPr>
          <w:rFonts w:asciiTheme="majorBidi" w:hAnsiTheme="majorBidi" w:cstheme="majorBidi"/>
          <w:sz w:val="24"/>
          <w:szCs w:val="24"/>
        </w:rPr>
        <w:t>across multiple industries</w:t>
      </w:r>
      <w:r w:rsidRPr="0021195C">
        <w:rPr>
          <w:rFonts w:asciiTheme="majorBidi" w:hAnsiTheme="majorBidi" w:cstheme="majorBidi"/>
          <w:sz w:val="24"/>
          <w:szCs w:val="24"/>
        </w:rPr>
        <w:t xml:space="preserve"> </w:t>
      </w:r>
      <w:r w:rsidR="004123B4" w:rsidRPr="0021195C">
        <w:rPr>
          <w:rFonts w:asciiTheme="majorBidi" w:hAnsiTheme="majorBidi" w:cstheme="majorBidi"/>
          <w:sz w:val="24"/>
          <w:szCs w:val="24"/>
        </w:rPr>
        <w:t>that require accurate visual analysis of data</w:t>
      </w:r>
      <w:r w:rsidR="004123B4" w:rsidRPr="0021195C">
        <w:rPr>
          <w:rFonts w:asciiTheme="majorBidi" w:hAnsiTheme="majorBidi" w:cstheme="majorBidi"/>
          <w:b/>
          <w:bCs/>
          <w:sz w:val="24"/>
          <w:szCs w:val="24"/>
        </w:rPr>
        <w:t xml:space="preserve"> </w:t>
      </w:r>
      <w:r w:rsidRPr="00E37B10">
        <w:rPr>
          <w:rFonts w:asciiTheme="majorBidi" w:hAnsiTheme="majorBidi" w:cstheme="majorBidi"/>
          <w:sz w:val="24"/>
          <w:szCs w:val="24"/>
        </w:rPr>
        <w:t>(</w:t>
      </w:r>
      <w:r w:rsidR="004123B4" w:rsidRPr="00E37B10">
        <w:rPr>
          <w:rFonts w:asciiTheme="majorBidi" w:hAnsiTheme="majorBidi" w:cstheme="majorBidi"/>
          <w:sz w:val="24"/>
          <w:szCs w:val="24"/>
        </w:rPr>
        <w:t>Ahmed et al., 2023</w:t>
      </w:r>
      <w:r w:rsidRPr="00E37B10">
        <w:rPr>
          <w:rFonts w:asciiTheme="majorBidi" w:hAnsiTheme="majorBidi" w:cstheme="majorBidi"/>
          <w:sz w:val="24"/>
          <w:szCs w:val="24"/>
        </w:rPr>
        <w:t>)</w:t>
      </w:r>
      <w:r w:rsidR="004123B4" w:rsidRPr="00E37B10">
        <w:rPr>
          <w:rFonts w:asciiTheme="majorBidi" w:hAnsiTheme="majorBidi" w:cstheme="majorBidi"/>
          <w:sz w:val="24"/>
          <w:szCs w:val="24"/>
        </w:rPr>
        <w:t>.</w:t>
      </w:r>
      <w:r w:rsidR="004123B4" w:rsidRPr="0021195C">
        <w:rPr>
          <w:rFonts w:asciiTheme="majorBidi" w:hAnsiTheme="majorBidi" w:cstheme="majorBidi"/>
          <w:b/>
          <w:bCs/>
          <w:sz w:val="24"/>
          <w:szCs w:val="24"/>
        </w:rPr>
        <w:t xml:space="preserve"> </w:t>
      </w:r>
      <w:r w:rsidR="00506B00" w:rsidRPr="0021195C">
        <w:rPr>
          <w:rFonts w:asciiTheme="majorBidi" w:hAnsiTheme="majorBidi" w:cstheme="majorBidi"/>
          <w:b/>
          <w:bCs/>
          <w:sz w:val="24"/>
          <w:szCs w:val="24"/>
        </w:rPr>
        <w:t xml:space="preserve"> </w:t>
      </w:r>
    </w:p>
    <w:p w14:paraId="08E39FCA" w14:textId="77777777" w:rsidR="003B6E96" w:rsidRDefault="0007090C"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One of the most transformative developments in the recent evolution of Artificial Intelligence has been the emergence of Generative Artificial Intelligence (Generative AI).</w:t>
      </w:r>
      <w:r w:rsidR="002E2E61" w:rsidRPr="0021195C">
        <w:rPr>
          <w:rFonts w:asciiTheme="majorBidi" w:hAnsiTheme="majorBidi" w:cstheme="majorBidi"/>
          <w:sz w:val="24"/>
          <w:szCs w:val="24"/>
        </w:rPr>
        <w:t xml:space="preserve">Generative AI is a type of AI that generates new content while traditional AI classes primarily focus on analysis, classification, or prediction of existing information. Generative AI learns the statistical distributions from training data to produce new content. </w:t>
      </w:r>
    </w:p>
    <w:p w14:paraId="2DA940FB" w14:textId="213EFFAF" w:rsidR="002E2E61" w:rsidRPr="003B6E96" w:rsidRDefault="0007090C" w:rsidP="003B6E96">
      <w:pPr>
        <w:bidi w:val="0"/>
        <w:spacing w:line="360" w:lineRule="auto"/>
        <w:jc w:val="both"/>
        <w:rPr>
          <w:rFonts w:asciiTheme="majorBidi" w:hAnsiTheme="majorBidi" w:cstheme="majorBidi"/>
          <w:b/>
          <w:bCs/>
          <w:sz w:val="24"/>
          <w:szCs w:val="24"/>
        </w:rPr>
      </w:pPr>
      <w:r w:rsidRPr="003B6E96">
        <w:rPr>
          <w:rFonts w:asciiTheme="majorBidi" w:hAnsiTheme="majorBidi" w:cstheme="majorBidi"/>
          <w:sz w:val="24"/>
          <w:szCs w:val="24"/>
        </w:rPr>
        <w:t>AI systems are now capable of generating high-quality content</w:t>
      </w:r>
      <w:r w:rsidR="002E2E61" w:rsidRPr="003B6E96">
        <w:rPr>
          <w:rFonts w:asciiTheme="majorBidi" w:hAnsiTheme="majorBidi" w:cstheme="majorBidi"/>
          <w:sz w:val="24"/>
          <w:szCs w:val="24"/>
        </w:rPr>
        <w:t xml:space="preserve">, such as coherent text, </w:t>
      </w:r>
      <w:r w:rsidRPr="003B6E96">
        <w:rPr>
          <w:rFonts w:asciiTheme="majorBidi" w:hAnsiTheme="majorBidi" w:cstheme="majorBidi"/>
          <w:sz w:val="24"/>
          <w:szCs w:val="24"/>
        </w:rPr>
        <w:t>realistic images</w:t>
      </w:r>
      <w:r w:rsidR="002E2E61" w:rsidRPr="003B6E96">
        <w:rPr>
          <w:rFonts w:asciiTheme="majorBidi" w:hAnsiTheme="majorBidi" w:cstheme="majorBidi"/>
          <w:sz w:val="24"/>
          <w:szCs w:val="24"/>
        </w:rPr>
        <w:t xml:space="preserve">, computer code, audio, video and other digital artefacts </w:t>
      </w:r>
      <w:r w:rsidRPr="003B6E96">
        <w:rPr>
          <w:rFonts w:asciiTheme="majorBidi" w:hAnsiTheme="majorBidi" w:cstheme="majorBidi"/>
          <w:sz w:val="24"/>
          <w:szCs w:val="24"/>
        </w:rPr>
        <w:t xml:space="preserve">at an unprecedented level of quality and realism </w:t>
      </w:r>
      <w:r w:rsidR="002E2E61" w:rsidRPr="003B6E96">
        <w:rPr>
          <w:rFonts w:asciiTheme="majorBidi" w:hAnsiTheme="majorBidi" w:cstheme="majorBidi"/>
          <w:sz w:val="24"/>
          <w:szCs w:val="24"/>
        </w:rPr>
        <w:t>due to recent advances in transformer architectures, diffusion models, generative adversarial networks, and foundation models. Such developments have largely opened up the scientific promise of Artificial Intelligence and spawned novel research pursuits about creativity, human–AI collaboration, model transparency, explainability, and responsible AI development (Kumar, 2024; Balasubramaniam, 2024).</w:t>
      </w:r>
      <w:r w:rsidRPr="003B6E96">
        <w:rPr>
          <w:rFonts w:asciiTheme="majorBidi" w:hAnsiTheme="majorBidi" w:cstheme="majorBidi"/>
          <w:b/>
          <w:bCs/>
          <w:sz w:val="24"/>
          <w:szCs w:val="24"/>
        </w:rPr>
        <w:t xml:space="preserve">  </w:t>
      </w:r>
    </w:p>
    <w:p w14:paraId="608D4F6F" w14:textId="298AC91C" w:rsidR="009B02B0" w:rsidRPr="0021195C" w:rsidRDefault="0007090C"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general, the history of Artificial Intelligence reflects a gradual transition from symbolic reasoning and hand-engineered expert systems to adaptive, data-driven, and increasingly autonomous computational models that learn from a wide variety of information. Hence, Contemporary AI is best characterized as a rapidly-changing technological ecosystem rather than a monolithic computational technique, evolving through advances in algorithms, computing infrastructure, and availability of data. This technological advancement therefore lays the scientific groundwork for comprehending the ways through which Artificial </w:t>
      </w:r>
      <w:r w:rsidRPr="0021195C">
        <w:rPr>
          <w:rFonts w:asciiTheme="majorBidi" w:hAnsiTheme="majorBidi" w:cstheme="majorBidi"/>
          <w:sz w:val="24"/>
          <w:szCs w:val="24"/>
        </w:rPr>
        <w:lastRenderedPageBreak/>
        <w:t xml:space="preserve">Intelligence has since evolved beyond its computational precursors </w:t>
      </w:r>
      <w:r w:rsidR="001B345E" w:rsidRPr="0021195C">
        <w:rPr>
          <w:rFonts w:asciiTheme="majorBidi" w:hAnsiTheme="majorBidi" w:cstheme="majorBidi"/>
          <w:sz w:val="24"/>
          <w:szCs w:val="24"/>
        </w:rPr>
        <w:t>to support</w:t>
      </w:r>
      <w:r w:rsidRPr="0021195C">
        <w:rPr>
          <w:rFonts w:asciiTheme="majorBidi" w:hAnsiTheme="majorBidi" w:cstheme="majorBidi"/>
          <w:sz w:val="24"/>
          <w:szCs w:val="24"/>
        </w:rPr>
        <w:t xml:space="preserve"> increasingly sophisticated applications in the management of business matters, project management, real estate development and hotel development, which are hereafter scrutinized in the next sections of this </w:t>
      </w:r>
      <w:r w:rsidR="001B345E" w:rsidRPr="0021195C">
        <w:rPr>
          <w:rFonts w:asciiTheme="majorBidi" w:hAnsiTheme="majorBidi" w:cstheme="majorBidi"/>
          <w:sz w:val="24"/>
          <w:szCs w:val="24"/>
        </w:rPr>
        <w:t>chapter.</w:t>
      </w:r>
    </w:p>
    <w:p w14:paraId="374AF550" w14:textId="73301092" w:rsidR="00021DE7" w:rsidRPr="0021195C" w:rsidRDefault="00021DE7" w:rsidP="00280E2B">
      <w:pPr>
        <w:bidi w:val="0"/>
        <w:outlineLvl w:val="2"/>
        <w:rPr>
          <w:rFonts w:asciiTheme="majorBidi" w:hAnsiTheme="majorBidi" w:cstheme="majorBidi"/>
          <w:b/>
          <w:bCs/>
          <w:sz w:val="24"/>
          <w:szCs w:val="24"/>
        </w:rPr>
      </w:pPr>
      <w:bookmarkStart w:id="58" w:name="_Toc235133165"/>
      <w:bookmarkStart w:id="59" w:name="_Toc235136087"/>
      <w:r w:rsidRPr="0021195C">
        <w:rPr>
          <w:rFonts w:asciiTheme="majorBidi" w:hAnsiTheme="majorBidi" w:cstheme="majorBidi"/>
          <w:b/>
          <w:bCs/>
          <w:sz w:val="24"/>
          <w:szCs w:val="24"/>
        </w:rPr>
        <w:t>2.2.</w:t>
      </w:r>
      <w:r w:rsidR="00945772" w:rsidRPr="0021195C">
        <w:rPr>
          <w:rFonts w:asciiTheme="majorBidi" w:hAnsiTheme="majorBidi" w:cstheme="majorBidi"/>
          <w:b/>
          <w:bCs/>
          <w:sz w:val="24"/>
          <w:szCs w:val="24"/>
        </w:rPr>
        <w:t>2</w:t>
      </w:r>
      <w:r w:rsidRPr="0021195C">
        <w:rPr>
          <w:rFonts w:asciiTheme="majorBidi" w:hAnsiTheme="majorBidi" w:cstheme="majorBidi"/>
          <w:b/>
          <w:bCs/>
          <w:sz w:val="24"/>
          <w:szCs w:val="24"/>
        </w:rPr>
        <w:t xml:space="preserve"> Artificial Intelligence as a Strategic Business Capability:</w:t>
      </w:r>
      <w:bookmarkEnd w:id="58"/>
      <w:bookmarkEnd w:id="59"/>
      <w:r w:rsidRPr="0021195C">
        <w:rPr>
          <w:rFonts w:asciiTheme="majorBidi" w:hAnsiTheme="majorBidi" w:cstheme="majorBidi"/>
          <w:b/>
          <w:bCs/>
          <w:sz w:val="24"/>
          <w:szCs w:val="24"/>
        </w:rPr>
        <w:t xml:space="preserve"> </w:t>
      </w:r>
    </w:p>
    <w:p w14:paraId="002A76E2" w14:textId="77777777" w:rsidR="003B6E96" w:rsidRDefault="00790BC1"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Artificial Intelligence (AI) has evolved </w:t>
      </w:r>
      <w:r w:rsidR="00855A35" w:rsidRPr="0021195C">
        <w:rPr>
          <w:rFonts w:asciiTheme="majorBidi" w:hAnsiTheme="majorBidi" w:cstheme="majorBidi"/>
          <w:sz w:val="24"/>
          <w:szCs w:val="24"/>
        </w:rPr>
        <w:t>significantly from</w:t>
      </w:r>
      <w:r w:rsidRPr="0021195C">
        <w:rPr>
          <w:rFonts w:asciiTheme="majorBidi" w:hAnsiTheme="majorBidi" w:cstheme="majorBidi"/>
          <w:sz w:val="24"/>
          <w:szCs w:val="24"/>
        </w:rPr>
        <w:t xml:space="preserve"> a computational </w:t>
      </w:r>
      <w:r w:rsidR="00855A35" w:rsidRPr="0021195C">
        <w:rPr>
          <w:rFonts w:asciiTheme="majorBidi" w:hAnsiTheme="majorBidi" w:cstheme="majorBidi"/>
          <w:sz w:val="24"/>
          <w:szCs w:val="24"/>
        </w:rPr>
        <w:t>technology designed</w:t>
      </w:r>
      <w:r w:rsidRPr="0021195C">
        <w:rPr>
          <w:rFonts w:asciiTheme="majorBidi" w:hAnsiTheme="majorBidi" w:cstheme="majorBidi"/>
          <w:sz w:val="24"/>
          <w:szCs w:val="24"/>
        </w:rPr>
        <w:t xml:space="preserve"> to automate repetitive tasks and understand patterns, </w:t>
      </w:r>
      <w:r w:rsidR="00855A35" w:rsidRPr="0021195C">
        <w:rPr>
          <w:rFonts w:asciiTheme="majorBidi" w:hAnsiTheme="majorBidi" w:cstheme="majorBidi"/>
          <w:sz w:val="24"/>
          <w:szCs w:val="24"/>
        </w:rPr>
        <w:t>previously integrated mainly into operational processes</w:t>
      </w:r>
      <w:r w:rsidR="00855A35" w:rsidRPr="0021195C">
        <w:rPr>
          <w:rFonts w:asciiTheme="majorBidi" w:hAnsiTheme="majorBidi" w:cstheme="majorBidi"/>
          <w:b/>
          <w:bCs/>
          <w:sz w:val="24"/>
          <w:szCs w:val="24"/>
        </w:rPr>
        <w:t xml:space="preserve"> </w:t>
      </w:r>
      <w:r w:rsidRPr="0021195C">
        <w:rPr>
          <w:rFonts w:asciiTheme="majorBidi" w:hAnsiTheme="majorBidi" w:cstheme="majorBidi"/>
          <w:sz w:val="24"/>
          <w:szCs w:val="24"/>
        </w:rPr>
        <w:t xml:space="preserve">into a strategic </w:t>
      </w:r>
      <w:r w:rsidR="00855A35" w:rsidRPr="0021195C">
        <w:rPr>
          <w:rFonts w:asciiTheme="majorBidi" w:hAnsiTheme="majorBidi" w:cstheme="majorBidi"/>
          <w:sz w:val="24"/>
          <w:szCs w:val="24"/>
        </w:rPr>
        <w:t>organizational</w:t>
      </w:r>
      <w:r w:rsidRPr="0021195C">
        <w:rPr>
          <w:rFonts w:asciiTheme="majorBidi" w:hAnsiTheme="majorBidi" w:cstheme="majorBidi"/>
          <w:sz w:val="24"/>
          <w:szCs w:val="24"/>
        </w:rPr>
        <w:t xml:space="preserve"> capability —</w:t>
      </w:r>
      <w:r w:rsidR="00855A35" w:rsidRPr="0021195C">
        <w:rPr>
          <w:rFonts w:asciiTheme="majorBidi" w:hAnsiTheme="majorBidi" w:cstheme="majorBidi"/>
          <w:sz w:val="24"/>
          <w:szCs w:val="24"/>
        </w:rPr>
        <w:t>enabling Value creation, organizational innovation, and sustainable competitive approach</w:t>
      </w:r>
      <w:r w:rsidRPr="0021195C">
        <w:rPr>
          <w:rFonts w:asciiTheme="majorBidi" w:hAnsiTheme="majorBidi" w:cstheme="majorBidi"/>
          <w:sz w:val="24"/>
          <w:szCs w:val="24"/>
        </w:rPr>
        <w:t xml:space="preserve">. The rise of machine learning, deep learning, natural language processing, computer vision and predictive analytics has moved AI well beyond the automation of operations, allowing </w:t>
      </w:r>
      <w:r w:rsidR="00855A35" w:rsidRPr="0021195C">
        <w:rPr>
          <w:rFonts w:asciiTheme="majorBidi" w:hAnsiTheme="majorBidi" w:cstheme="majorBidi"/>
          <w:sz w:val="24"/>
          <w:szCs w:val="24"/>
        </w:rPr>
        <w:t>organizations</w:t>
      </w:r>
      <w:r w:rsidRPr="0021195C">
        <w:rPr>
          <w:rFonts w:asciiTheme="majorBidi" w:hAnsiTheme="majorBidi" w:cstheme="majorBidi"/>
          <w:sz w:val="24"/>
          <w:szCs w:val="24"/>
        </w:rPr>
        <w:t xml:space="preserve"> to process vast amounts of structured and unstructured data, producing insights on what actions to take and informing more complex management </w:t>
      </w:r>
      <w:r w:rsidR="00855A35" w:rsidRPr="0021195C">
        <w:rPr>
          <w:rFonts w:asciiTheme="majorBidi" w:hAnsiTheme="majorBidi" w:cstheme="majorBidi"/>
          <w:sz w:val="24"/>
          <w:szCs w:val="24"/>
        </w:rPr>
        <w:t>decision-making</w:t>
      </w:r>
      <w:r w:rsidRPr="0021195C">
        <w:rPr>
          <w:rFonts w:asciiTheme="majorBidi" w:hAnsiTheme="majorBidi" w:cstheme="majorBidi"/>
          <w:sz w:val="24"/>
          <w:szCs w:val="24"/>
        </w:rPr>
        <w:t>.</w:t>
      </w:r>
    </w:p>
    <w:p w14:paraId="7FB0D239" w14:textId="4C51FB82" w:rsidR="00855A35" w:rsidRPr="0021195C" w:rsidRDefault="00790BC1" w:rsidP="003B6E96">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 As a result, AI is increasingly being </w:t>
      </w:r>
      <w:r w:rsidR="00855A35" w:rsidRPr="0021195C">
        <w:rPr>
          <w:rFonts w:asciiTheme="majorBidi" w:hAnsiTheme="majorBidi" w:cstheme="majorBidi"/>
          <w:sz w:val="24"/>
          <w:szCs w:val="24"/>
        </w:rPr>
        <w:t>recognized</w:t>
      </w:r>
      <w:r w:rsidRPr="0021195C">
        <w:rPr>
          <w:rFonts w:asciiTheme="majorBidi" w:hAnsiTheme="majorBidi" w:cstheme="majorBidi"/>
          <w:sz w:val="24"/>
          <w:szCs w:val="24"/>
        </w:rPr>
        <w:t xml:space="preserve"> as a fundamental </w:t>
      </w:r>
      <w:r w:rsidR="00855A35" w:rsidRPr="0021195C">
        <w:rPr>
          <w:rFonts w:asciiTheme="majorBidi" w:hAnsiTheme="majorBidi" w:cstheme="majorBidi"/>
          <w:sz w:val="24"/>
          <w:szCs w:val="24"/>
        </w:rPr>
        <w:t>organizational</w:t>
      </w:r>
      <w:r w:rsidRPr="0021195C">
        <w:rPr>
          <w:rFonts w:asciiTheme="majorBidi" w:hAnsiTheme="majorBidi" w:cstheme="majorBidi"/>
          <w:sz w:val="24"/>
          <w:szCs w:val="24"/>
        </w:rPr>
        <w:t xml:space="preserve"> resource that enhances strategic planning, </w:t>
      </w:r>
      <w:r w:rsidR="00855A35" w:rsidRPr="0021195C">
        <w:rPr>
          <w:rFonts w:asciiTheme="majorBidi" w:hAnsiTheme="majorBidi" w:cstheme="majorBidi"/>
          <w:sz w:val="24"/>
          <w:szCs w:val="24"/>
        </w:rPr>
        <w:t>organizational</w:t>
      </w:r>
      <w:r w:rsidRPr="0021195C">
        <w:rPr>
          <w:rFonts w:asciiTheme="majorBidi" w:hAnsiTheme="majorBidi" w:cstheme="majorBidi"/>
          <w:sz w:val="24"/>
          <w:szCs w:val="24"/>
        </w:rPr>
        <w:t xml:space="preserve"> learning, knowledge management and business transformation in data-driven contexts </w:t>
      </w:r>
      <w:r w:rsidRPr="00E37B10">
        <w:rPr>
          <w:rFonts w:asciiTheme="majorBidi" w:hAnsiTheme="majorBidi" w:cstheme="majorBidi"/>
          <w:sz w:val="24"/>
          <w:szCs w:val="24"/>
        </w:rPr>
        <w:t>(Dwivedi et al., 2023; Wamba et al., 2021).</w:t>
      </w:r>
    </w:p>
    <w:p w14:paraId="67FCFE77" w14:textId="77777777" w:rsidR="003B6E96" w:rsidRDefault="00790BC1"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w:t>
      </w:r>
      <w:r w:rsidR="00855A35" w:rsidRPr="0021195C">
        <w:rPr>
          <w:rFonts w:asciiTheme="majorBidi" w:hAnsiTheme="majorBidi" w:cstheme="majorBidi"/>
          <w:sz w:val="24"/>
          <w:szCs w:val="24"/>
        </w:rPr>
        <w:t>Strategic role</w:t>
      </w:r>
      <w:r w:rsidRPr="0021195C">
        <w:rPr>
          <w:rFonts w:asciiTheme="majorBidi" w:hAnsiTheme="majorBidi" w:cstheme="majorBidi"/>
          <w:sz w:val="24"/>
          <w:szCs w:val="24"/>
        </w:rPr>
        <w:t xml:space="preserve"> of AI is strongly related to the digital transformation journey of contemporary </w:t>
      </w:r>
      <w:r w:rsidR="00855A35" w:rsidRPr="0021195C">
        <w:rPr>
          <w:rFonts w:asciiTheme="majorBidi" w:hAnsiTheme="majorBidi" w:cstheme="majorBidi"/>
          <w:sz w:val="24"/>
          <w:szCs w:val="24"/>
        </w:rPr>
        <w:t>organizations</w:t>
      </w:r>
      <w:r w:rsidRPr="0021195C">
        <w:rPr>
          <w:rFonts w:asciiTheme="majorBidi" w:hAnsiTheme="majorBidi" w:cstheme="majorBidi"/>
          <w:sz w:val="24"/>
          <w:szCs w:val="24"/>
        </w:rPr>
        <w:t xml:space="preserve">. </w:t>
      </w:r>
      <w:r w:rsidR="00855A35" w:rsidRPr="0021195C">
        <w:rPr>
          <w:rFonts w:asciiTheme="majorBidi" w:hAnsiTheme="majorBidi" w:cstheme="majorBidi"/>
          <w:sz w:val="24"/>
          <w:szCs w:val="24"/>
        </w:rPr>
        <w:t>Rather than functioning as a standalone technology</w:t>
      </w:r>
      <w:r w:rsidRPr="0021195C">
        <w:rPr>
          <w:rFonts w:asciiTheme="majorBidi" w:hAnsiTheme="majorBidi" w:cstheme="majorBidi"/>
          <w:sz w:val="24"/>
          <w:szCs w:val="24"/>
        </w:rPr>
        <w:t xml:space="preserve">, </w:t>
      </w:r>
      <w:r w:rsidR="00057BEC" w:rsidRPr="0021195C">
        <w:rPr>
          <w:rFonts w:asciiTheme="majorBidi" w:hAnsiTheme="majorBidi" w:cstheme="majorBidi"/>
          <w:sz w:val="24"/>
          <w:szCs w:val="24"/>
        </w:rPr>
        <w:t xml:space="preserve">AI is increasingly integrated with digital platforms, cloud computing, big data analytics, and Internet of Things (IoT) technologies </w:t>
      </w:r>
      <w:r w:rsidRPr="0021195C">
        <w:rPr>
          <w:rFonts w:asciiTheme="majorBidi" w:hAnsiTheme="majorBidi" w:cstheme="majorBidi"/>
          <w:sz w:val="24"/>
          <w:szCs w:val="24"/>
        </w:rPr>
        <w:t xml:space="preserve">to </w:t>
      </w:r>
      <w:r w:rsidR="00057BEC" w:rsidRPr="0021195C">
        <w:rPr>
          <w:rFonts w:asciiTheme="majorBidi" w:hAnsiTheme="majorBidi" w:cstheme="majorBidi"/>
          <w:sz w:val="24"/>
          <w:szCs w:val="24"/>
        </w:rPr>
        <w:t>create intelligent</w:t>
      </w:r>
      <w:r w:rsidRPr="0021195C">
        <w:rPr>
          <w:rFonts w:asciiTheme="majorBidi" w:hAnsiTheme="majorBidi" w:cstheme="majorBidi"/>
          <w:sz w:val="24"/>
          <w:szCs w:val="24"/>
        </w:rPr>
        <w:t xml:space="preserve"> business ecosystems which could perhaps</w:t>
      </w:r>
      <w:r w:rsidR="00057BEC" w:rsidRPr="0021195C">
        <w:rPr>
          <w:rFonts w:asciiTheme="majorBidi" w:hAnsiTheme="majorBidi" w:cstheme="majorBidi"/>
          <w:sz w:val="24"/>
          <w:szCs w:val="24"/>
        </w:rPr>
        <w:t xml:space="preserve"> enhance </w:t>
      </w:r>
      <w:r w:rsidRPr="0021195C">
        <w:rPr>
          <w:rFonts w:asciiTheme="majorBidi" w:hAnsiTheme="majorBidi" w:cstheme="majorBidi"/>
          <w:sz w:val="24"/>
          <w:szCs w:val="24"/>
        </w:rPr>
        <w:t xml:space="preserve">organizational agility, operational efficiency, and innovation capability. </w:t>
      </w:r>
    </w:p>
    <w:p w14:paraId="255AEFCE" w14:textId="781F689B" w:rsidR="00790BC1" w:rsidRPr="0021195C" w:rsidRDefault="00790BC1"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studies suggest that </w:t>
      </w:r>
      <w:r w:rsidR="00855A35" w:rsidRPr="0021195C">
        <w:rPr>
          <w:rFonts w:asciiTheme="majorBidi" w:hAnsiTheme="majorBidi" w:cstheme="majorBidi"/>
          <w:sz w:val="24"/>
          <w:szCs w:val="24"/>
        </w:rPr>
        <w:t>organizations</w:t>
      </w:r>
      <w:r w:rsidRPr="0021195C">
        <w:rPr>
          <w:rFonts w:asciiTheme="majorBidi" w:hAnsiTheme="majorBidi" w:cstheme="majorBidi"/>
          <w:sz w:val="24"/>
          <w:szCs w:val="24"/>
        </w:rPr>
        <w:t xml:space="preserve"> which strategically adopt AI enjoy better business performance, driven by better decision making, improved allocation of resources, faster innovation processes, and better responses to changing market conditions. </w:t>
      </w:r>
      <w:r w:rsidR="00057BEC" w:rsidRPr="0021195C">
        <w:rPr>
          <w:rFonts w:asciiTheme="majorBidi" w:hAnsiTheme="majorBidi" w:cstheme="majorBidi"/>
          <w:sz w:val="24"/>
          <w:szCs w:val="24"/>
        </w:rPr>
        <w:t xml:space="preserve">Consequently, AI is widely recognized </w:t>
      </w:r>
      <w:r w:rsidRPr="0021195C">
        <w:rPr>
          <w:rFonts w:asciiTheme="majorBidi" w:hAnsiTheme="majorBidi" w:cstheme="majorBidi"/>
          <w:sz w:val="24"/>
          <w:szCs w:val="24"/>
        </w:rPr>
        <w:t xml:space="preserve">as one of the primary facilitators of digital transformation and sustainable competitive advantage </w:t>
      </w:r>
      <w:r w:rsidRPr="00E37B10">
        <w:rPr>
          <w:rFonts w:asciiTheme="majorBidi" w:hAnsiTheme="majorBidi" w:cstheme="majorBidi"/>
          <w:sz w:val="24"/>
          <w:szCs w:val="24"/>
        </w:rPr>
        <w:t>(Verhoef et al. 2021; Dwivedi et al. 2023).</w:t>
      </w:r>
    </w:p>
    <w:p w14:paraId="7463ADAC" w14:textId="77777777" w:rsidR="003B6E96" w:rsidRDefault="0073336F"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Another important dimension </w:t>
      </w:r>
      <w:r w:rsidR="00790BC1" w:rsidRPr="0021195C">
        <w:rPr>
          <w:rFonts w:asciiTheme="majorBidi" w:hAnsiTheme="majorBidi" w:cstheme="majorBidi"/>
          <w:sz w:val="24"/>
          <w:szCs w:val="24"/>
        </w:rPr>
        <w:t xml:space="preserve">of AI as a strategic capability is in BI and DSS. Traditional business intelligence systems generally </w:t>
      </w:r>
      <w:r w:rsidRPr="0021195C">
        <w:rPr>
          <w:rFonts w:asciiTheme="majorBidi" w:hAnsiTheme="majorBidi" w:cstheme="majorBidi"/>
          <w:sz w:val="24"/>
          <w:szCs w:val="24"/>
        </w:rPr>
        <w:t>relied primarily on descriptive analysis</w:t>
      </w:r>
      <w:r w:rsidR="00790BC1" w:rsidRPr="0021195C">
        <w:rPr>
          <w:rFonts w:asciiTheme="majorBidi" w:hAnsiTheme="majorBidi" w:cstheme="majorBidi"/>
          <w:sz w:val="24"/>
          <w:szCs w:val="24"/>
        </w:rPr>
        <w:t xml:space="preserve"> of historic data, while AI-enabled business intelligence includes predictive and prescriptive analytics—enabling </w:t>
      </w:r>
      <w:r w:rsidRPr="0021195C">
        <w:rPr>
          <w:rFonts w:asciiTheme="majorBidi" w:hAnsiTheme="majorBidi" w:cstheme="majorBidi"/>
          <w:sz w:val="24"/>
          <w:szCs w:val="24"/>
        </w:rPr>
        <w:t>organizations</w:t>
      </w:r>
      <w:r w:rsidR="00790BC1" w:rsidRPr="0021195C">
        <w:rPr>
          <w:rFonts w:asciiTheme="majorBidi" w:hAnsiTheme="majorBidi" w:cstheme="majorBidi"/>
          <w:sz w:val="24"/>
          <w:szCs w:val="24"/>
        </w:rPr>
        <w:t xml:space="preserve"> to </w:t>
      </w:r>
      <w:r w:rsidRPr="0021195C">
        <w:rPr>
          <w:rFonts w:asciiTheme="majorBidi" w:hAnsiTheme="majorBidi" w:cstheme="majorBidi"/>
          <w:sz w:val="24"/>
          <w:szCs w:val="24"/>
        </w:rPr>
        <w:t>predict future trends</w:t>
      </w:r>
      <w:r w:rsidR="00790BC1" w:rsidRPr="0021195C">
        <w:rPr>
          <w:rFonts w:asciiTheme="majorBidi" w:hAnsiTheme="majorBidi" w:cstheme="majorBidi"/>
          <w:sz w:val="24"/>
          <w:szCs w:val="24"/>
        </w:rPr>
        <w:t xml:space="preserve">, detect future opportunities and risks, identify and leverage potential strategic initiatives, and </w:t>
      </w:r>
      <w:r w:rsidRPr="0021195C">
        <w:rPr>
          <w:rFonts w:asciiTheme="majorBidi" w:hAnsiTheme="majorBidi" w:cstheme="majorBidi"/>
          <w:sz w:val="24"/>
          <w:szCs w:val="24"/>
        </w:rPr>
        <w:t xml:space="preserve">support decision-making </w:t>
      </w:r>
      <w:r w:rsidR="00790BC1" w:rsidRPr="0021195C">
        <w:rPr>
          <w:rFonts w:asciiTheme="majorBidi" w:hAnsiTheme="majorBidi" w:cstheme="majorBidi"/>
          <w:sz w:val="24"/>
          <w:szCs w:val="24"/>
        </w:rPr>
        <w:t xml:space="preserve">with the aforementioned data-driven accuracy. </w:t>
      </w:r>
    </w:p>
    <w:p w14:paraId="2CAE7A4B" w14:textId="6FBB02B4" w:rsidR="00790BC1" w:rsidRPr="0021195C" w:rsidRDefault="0073336F" w:rsidP="003B6E96">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lastRenderedPageBreak/>
        <w:t xml:space="preserve">AI-enabled decision support systems combine advanced analytics with machine learning </w:t>
      </w:r>
      <w:r w:rsidR="00790BC1" w:rsidRPr="0021195C">
        <w:rPr>
          <w:rFonts w:asciiTheme="majorBidi" w:hAnsiTheme="majorBidi" w:cstheme="majorBidi"/>
          <w:sz w:val="24"/>
          <w:szCs w:val="24"/>
        </w:rPr>
        <w:t xml:space="preserve">algorithms to provide recommendations in real time, allowing managers to make quicker, more accurate, and data-driven decisions in uncertain environments. As a result, AI converts business intelligence from a reporting capability into a continuous </w:t>
      </w:r>
      <w:r w:rsidRPr="0021195C">
        <w:rPr>
          <w:rFonts w:asciiTheme="majorBidi" w:hAnsiTheme="majorBidi" w:cstheme="majorBidi"/>
          <w:sz w:val="24"/>
          <w:szCs w:val="24"/>
        </w:rPr>
        <w:t>organizational</w:t>
      </w:r>
      <w:r w:rsidR="00790BC1" w:rsidRPr="0021195C">
        <w:rPr>
          <w:rFonts w:asciiTheme="majorBidi" w:hAnsiTheme="majorBidi" w:cstheme="majorBidi"/>
          <w:sz w:val="24"/>
          <w:szCs w:val="24"/>
        </w:rPr>
        <w:t xml:space="preserve"> learning and competitive advantage </w:t>
      </w:r>
      <w:r w:rsidRPr="0021195C">
        <w:rPr>
          <w:rFonts w:asciiTheme="majorBidi" w:hAnsiTheme="majorBidi" w:cstheme="majorBidi"/>
          <w:sz w:val="24"/>
          <w:szCs w:val="24"/>
        </w:rPr>
        <w:t xml:space="preserve">strategic capability </w:t>
      </w:r>
      <w:r w:rsidR="00790BC1" w:rsidRPr="00E37B10">
        <w:rPr>
          <w:rFonts w:asciiTheme="majorBidi" w:hAnsiTheme="majorBidi" w:cstheme="majorBidi"/>
          <w:sz w:val="24"/>
          <w:szCs w:val="24"/>
        </w:rPr>
        <w:t>(</w:t>
      </w:r>
      <w:proofErr w:type="spellStart"/>
      <w:r w:rsidR="00790BC1" w:rsidRPr="00E37B10">
        <w:rPr>
          <w:rFonts w:asciiTheme="majorBidi" w:hAnsiTheme="majorBidi" w:cstheme="majorBidi"/>
          <w:sz w:val="24"/>
          <w:szCs w:val="24"/>
        </w:rPr>
        <w:t>Ransbotham</w:t>
      </w:r>
      <w:proofErr w:type="spellEnd"/>
      <w:r w:rsidR="00790BC1" w:rsidRPr="00E37B10">
        <w:rPr>
          <w:rFonts w:asciiTheme="majorBidi" w:hAnsiTheme="majorBidi" w:cstheme="majorBidi"/>
          <w:sz w:val="24"/>
          <w:szCs w:val="24"/>
        </w:rPr>
        <w:t xml:space="preserve"> et al., 2021; Dwivedi et al., 2023).</w:t>
      </w:r>
      <w:r w:rsidRPr="0021195C">
        <w:rPr>
          <w:rFonts w:asciiTheme="majorBidi" w:hAnsiTheme="majorBidi" w:cstheme="majorBidi"/>
          <w:b/>
          <w:bCs/>
          <w:sz w:val="24"/>
          <w:szCs w:val="24"/>
        </w:rPr>
        <w:t xml:space="preserve"> </w:t>
      </w:r>
    </w:p>
    <w:p w14:paraId="426119EE" w14:textId="77777777" w:rsidR="003B6E96" w:rsidRDefault="004B0D3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Although the strategic potential of AI is widely recognized</w:t>
      </w:r>
      <w:r w:rsidR="00790BC1" w:rsidRPr="0021195C">
        <w:rPr>
          <w:rFonts w:asciiTheme="majorBidi" w:hAnsiTheme="majorBidi" w:cstheme="majorBidi"/>
          <w:sz w:val="24"/>
          <w:szCs w:val="24"/>
        </w:rPr>
        <w:t xml:space="preserve">, literature consistently stresses that AI in isolation does not create competitive advantage. Successful adoption of AI </w:t>
      </w:r>
      <w:r w:rsidRPr="0021195C">
        <w:rPr>
          <w:rFonts w:asciiTheme="majorBidi" w:hAnsiTheme="majorBidi" w:cstheme="majorBidi"/>
          <w:sz w:val="24"/>
          <w:szCs w:val="24"/>
        </w:rPr>
        <w:t>requires complementary</w:t>
      </w:r>
      <w:r w:rsidR="00790BC1" w:rsidRPr="0021195C">
        <w:rPr>
          <w:rFonts w:asciiTheme="majorBidi" w:hAnsiTheme="majorBidi" w:cstheme="majorBidi"/>
          <w:sz w:val="24"/>
          <w:szCs w:val="24"/>
        </w:rPr>
        <w:t xml:space="preserve"> </w:t>
      </w:r>
      <w:r w:rsidRPr="0021195C">
        <w:rPr>
          <w:rFonts w:asciiTheme="majorBidi" w:hAnsiTheme="majorBidi" w:cstheme="majorBidi"/>
          <w:sz w:val="24"/>
          <w:szCs w:val="24"/>
        </w:rPr>
        <w:t>organizational</w:t>
      </w:r>
      <w:r w:rsidR="00790BC1" w:rsidRPr="0021195C">
        <w:rPr>
          <w:rFonts w:asciiTheme="majorBidi" w:hAnsiTheme="majorBidi" w:cstheme="majorBidi"/>
          <w:sz w:val="24"/>
          <w:szCs w:val="24"/>
        </w:rPr>
        <w:t xml:space="preserve"> capabilities such as </w:t>
      </w:r>
      <w:r w:rsidRPr="0021195C">
        <w:rPr>
          <w:rFonts w:asciiTheme="majorBidi" w:hAnsiTheme="majorBidi" w:cstheme="majorBidi"/>
          <w:sz w:val="24"/>
          <w:szCs w:val="24"/>
        </w:rPr>
        <w:t>high-quality</w:t>
      </w:r>
      <w:r w:rsidR="00790BC1" w:rsidRPr="0021195C">
        <w:rPr>
          <w:rFonts w:asciiTheme="majorBidi" w:hAnsiTheme="majorBidi" w:cstheme="majorBidi"/>
          <w:sz w:val="24"/>
          <w:szCs w:val="24"/>
        </w:rPr>
        <w:t xml:space="preserve"> data, digital infrastructure, governance, and leadership commitment, </w:t>
      </w:r>
      <w:r w:rsidRPr="0021195C">
        <w:rPr>
          <w:rFonts w:asciiTheme="majorBidi" w:hAnsiTheme="majorBidi" w:cstheme="majorBidi"/>
          <w:sz w:val="24"/>
          <w:szCs w:val="24"/>
        </w:rPr>
        <w:t>employee competencies</w:t>
      </w:r>
      <w:r w:rsidR="00790BC1" w:rsidRPr="0021195C">
        <w:rPr>
          <w:rFonts w:asciiTheme="majorBidi" w:hAnsiTheme="majorBidi" w:cstheme="majorBidi"/>
          <w:sz w:val="24"/>
          <w:szCs w:val="24"/>
        </w:rPr>
        <w:t xml:space="preserve"> employees and </w:t>
      </w:r>
      <w:r w:rsidRPr="0021195C">
        <w:rPr>
          <w:rFonts w:asciiTheme="majorBidi" w:hAnsiTheme="majorBidi" w:cstheme="majorBidi"/>
          <w:sz w:val="24"/>
          <w:szCs w:val="24"/>
        </w:rPr>
        <w:t>organizational readiness for implementation of this change</w:t>
      </w:r>
      <w:r w:rsidR="00790BC1" w:rsidRPr="0021195C">
        <w:rPr>
          <w:rFonts w:asciiTheme="majorBidi" w:hAnsiTheme="majorBidi" w:cstheme="majorBidi"/>
          <w:sz w:val="24"/>
          <w:szCs w:val="24"/>
        </w:rPr>
        <w:t xml:space="preserve">. As a result, researchers </w:t>
      </w:r>
      <w:r w:rsidRPr="0021195C">
        <w:rPr>
          <w:rFonts w:asciiTheme="majorBidi" w:hAnsiTheme="majorBidi" w:cstheme="majorBidi"/>
          <w:sz w:val="24"/>
          <w:szCs w:val="24"/>
        </w:rPr>
        <w:t xml:space="preserve">argue that AI should not be regarded </w:t>
      </w:r>
      <w:r w:rsidR="00D81013" w:rsidRPr="0021195C">
        <w:rPr>
          <w:rFonts w:asciiTheme="majorBidi" w:hAnsiTheme="majorBidi" w:cstheme="majorBidi"/>
          <w:sz w:val="24"/>
          <w:szCs w:val="24"/>
        </w:rPr>
        <w:t>AI merely as a technological tool</w:t>
      </w:r>
      <w:r w:rsidR="00790BC1" w:rsidRPr="0021195C">
        <w:rPr>
          <w:rFonts w:asciiTheme="majorBidi" w:hAnsiTheme="majorBidi" w:cstheme="majorBidi"/>
          <w:sz w:val="24"/>
          <w:szCs w:val="24"/>
        </w:rPr>
        <w:t xml:space="preserve">, but as an </w:t>
      </w:r>
      <w:r w:rsidRPr="0021195C">
        <w:rPr>
          <w:rFonts w:asciiTheme="majorBidi" w:hAnsiTheme="majorBidi" w:cstheme="majorBidi"/>
          <w:sz w:val="24"/>
          <w:szCs w:val="24"/>
        </w:rPr>
        <w:t>organizational</w:t>
      </w:r>
      <w:r w:rsidR="00790BC1" w:rsidRPr="0021195C">
        <w:rPr>
          <w:rFonts w:asciiTheme="majorBidi" w:hAnsiTheme="majorBidi" w:cstheme="majorBidi"/>
          <w:sz w:val="24"/>
          <w:szCs w:val="24"/>
        </w:rPr>
        <w:t xml:space="preserve"> capability that creates value when aligned with the business strategy, </w:t>
      </w:r>
      <w:r w:rsidRPr="0021195C">
        <w:rPr>
          <w:rFonts w:asciiTheme="majorBidi" w:hAnsiTheme="majorBidi" w:cstheme="majorBidi"/>
          <w:sz w:val="24"/>
          <w:szCs w:val="24"/>
        </w:rPr>
        <w:t>organizational</w:t>
      </w:r>
      <w:r w:rsidR="00790BC1" w:rsidRPr="0021195C">
        <w:rPr>
          <w:rFonts w:asciiTheme="majorBidi" w:hAnsiTheme="majorBidi" w:cstheme="majorBidi"/>
          <w:sz w:val="24"/>
          <w:szCs w:val="24"/>
        </w:rPr>
        <w:t xml:space="preserve"> processes, and humans. </w:t>
      </w:r>
    </w:p>
    <w:p w14:paraId="3C965B86" w14:textId="2F0A8A1C" w:rsidR="00790BC1" w:rsidRPr="0021195C" w:rsidRDefault="004B0D3A" w:rsidP="003B6E96">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This perspective further emphasizes the importance of AI </w:t>
      </w:r>
      <w:r w:rsidR="00790BC1" w:rsidRPr="0021195C">
        <w:rPr>
          <w:rFonts w:asciiTheme="majorBidi" w:hAnsiTheme="majorBidi" w:cstheme="majorBidi"/>
          <w:sz w:val="24"/>
          <w:szCs w:val="24"/>
        </w:rPr>
        <w:t xml:space="preserve">as a vital pillar for digital transformation in many other sectors </w:t>
      </w:r>
      <w:r w:rsidRPr="0021195C">
        <w:rPr>
          <w:rFonts w:asciiTheme="majorBidi" w:hAnsiTheme="majorBidi" w:cstheme="majorBidi"/>
          <w:sz w:val="24"/>
          <w:szCs w:val="24"/>
        </w:rPr>
        <w:t xml:space="preserve">including real estate development and hospitality </w:t>
      </w:r>
      <w:r w:rsidR="00790BC1" w:rsidRPr="0021195C">
        <w:rPr>
          <w:rFonts w:asciiTheme="majorBidi" w:hAnsiTheme="majorBidi" w:cstheme="majorBidi"/>
          <w:sz w:val="24"/>
          <w:szCs w:val="24"/>
        </w:rPr>
        <w:t xml:space="preserve">in the following sections </w:t>
      </w:r>
      <w:r w:rsidR="00790BC1" w:rsidRPr="00E37B10">
        <w:rPr>
          <w:rFonts w:asciiTheme="majorBidi" w:hAnsiTheme="majorBidi" w:cstheme="majorBidi"/>
          <w:sz w:val="24"/>
          <w:szCs w:val="24"/>
        </w:rPr>
        <w:t>(Verhoef et al. 2021; Wamba et al. 2021).</w:t>
      </w:r>
      <w:r w:rsidR="00F37674" w:rsidRPr="0021195C">
        <w:rPr>
          <w:rFonts w:asciiTheme="majorBidi" w:hAnsiTheme="majorBidi" w:cstheme="majorBidi"/>
          <w:b/>
          <w:bCs/>
          <w:sz w:val="24"/>
          <w:szCs w:val="24"/>
          <w:rtl/>
        </w:rPr>
        <w:t xml:space="preserve">  </w:t>
      </w:r>
      <w:r w:rsidR="00F37674" w:rsidRPr="0021195C">
        <w:rPr>
          <w:rFonts w:asciiTheme="majorBidi" w:hAnsiTheme="majorBidi" w:cstheme="majorBidi"/>
          <w:b/>
          <w:bCs/>
          <w:sz w:val="24"/>
          <w:szCs w:val="24"/>
        </w:rPr>
        <w:t xml:space="preserve">  </w:t>
      </w:r>
    </w:p>
    <w:p w14:paraId="51B1D5A7" w14:textId="3351D941" w:rsidR="00021DE7" w:rsidRPr="0021195C" w:rsidRDefault="00F37674" w:rsidP="00280E2B">
      <w:pPr>
        <w:bidi w:val="0"/>
        <w:spacing w:line="360" w:lineRule="auto"/>
        <w:outlineLvl w:val="2"/>
        <w:rPr>
          <w:rFonts w:asciiTheme="majorBidi" w:hAnsiTheme="majorBidi" w:cstheme="majorBidi"/>
          <w:b/>
          <w:bCs/>
          <w:sz w:val="24"/>
          <w:szCs w:val="24"/>
          <w:rtl/>
        </w:rPr>
      </w:pPr>
      <w:bookmarkStart w:id="60" w:name="_Toc235133166"/>
      <w:bookmarkStart w:id="61" w:name="_Toc235136088"/>
      <w:r w:rsidRPr="0021195C">
        <w:rPr>
          <w:rFonts w:asciiTheme="majorBidi" w:hAnsiTheme="majorBidi" w:cstheme="majorBidi"/>
          <w:b/>
          <w:bCs/>
          <w:sz w:val="24"/>
          <w:szCs w:val="24"/>
        </w:rPr>
        <w:t xml:space="preserve">2.2.3 AI Applications in Business </w:t>
      </w:r>
      <w:r w:rsidR="00165855" w:rsidRPr="0021195C">
        <w:rPr>
          <w:rFonts w:asciiTheme="majorBidi" w:hAnsiTheme="majorBidi" w:cstheme="majorBidi"/>
          <w:b/>
          <w:bCs/>
          <w:sz w:val="24"/>
          <w:szCs w:val="24"/>
        </w:rPr>
        <w:t>Management:</w:t>
      </w:r>
      <w:bookmarkEnd w:id="60"/>
      <w:bookmarkEnd w:id="61"/>
      <w:r w:rsidR="00165855" w:rsidRPr="0021195C">
        <w:rPr>
          <w:rFonts w:asciiTheme="majorBidi" w:hAnsiTheme="majorBidi" w:cstheme="majorBidi"/>
          <w:b/>
          <w:bCs/>
          <w:sz w:val="24"/>
          <w:szCs w:val="24"/>
        </w:rPr>
        <w:t xml:space="preserve"> </w:t>
      </w:r>
    </w:p>
    <w:p w14:paraId="04AC9D43" w14:textId="77777777" w:rsidR="003B6E96" w:rsidRDefault="00165855"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AI has gradually matured into an enabling capability integrated with business management to support more intelligent, adaptive, and evidence-based managerial practices. Instead of isolated automation </w:t>
      </w:r>
      <w:r w:rsidR="003B6E96" w:rsidRPr="0021195C">
        <w:rPr>
          <w:rFonts w:asciiTheme="majorBidi" w:hAnsiTheme="majorBidi" w:cstheme="majorBidi"/>
          <w:sz w:val="24"/>
          <w:szCs w:val="24"/>
        </w:rPr>
        <w:t>tasks, AI</w:t>
      </w:r>
      <w:r w:rsidRPr="0021195C">
        <w:rPr>
          <w:rFonts w:asciiTheme="majorBidi" w:hAnsiTheme="majorBidi" w:cstheme="majorBidi"/>
          <w:sz w:val="24"/>
          <w:szCs w:val="24"/>
        </w:rPr>
        <w:t xml:space="preserve"> applications in business management work across analytical, operational, and strategic domains. Evidence-based and process-driven, today's AI systems help organizations handle massive amounts of structured and unstructured data, discover latent trends, predict outcomes, recommend alternative actions, and automate manual business processes. </w:t>
      </w:r>
    </w:p>
    <w:p w14:paraId="088370D7" w14:textId="2A9A8352" w:rsidR="00922EE8" w:rsidRPr="00E37B10" w:rsidRDefault="00165855"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has transformed AI from a specific technical task into a more general management function that extends the organizations' abilities to gather information, orchestrate resources, manage risk, and navigate uncertainty. Accordingly, AI capabilities in business management can be broadly categorized into six interconnected </w:t>
      </w:r>
      <w:r w:rsidR="003F792E" w:rsidRPr="0021195C">
        <w:rPr>
          <w:rFonts w:asciiTheme="majorBidi" w:hAnsiTheme="majorBidi" w:cstheme="majorBidi"/>
          <w:sz w:val="24"/>
          <w:szCs w:val="24"/>
        </w:rPr>
        <w:t>capabilities:</w:t>
      </w:r>
      <w:r w:rsidRPr="0021195C">
        <w:rPr>
          <w:rFonts w:asciiTheme="majorBidi" w:hAnsiTheme="majorBidi" w:cstheme="majorBidi"/>
          <w:sz w:val="24"/>
          <w:szCs w:val="24"/>
        </w:rPr>
        <w:t xml:space="preserve"> intelligent decision support, prediction, strategic planning, knowledge management and risk analytics and business process automation </w:t>
      </w:r>
      <w:r w:rsidR="00232D61" w:rsidRPr="00E37B10">
        <w:rPr>
          <w:rFonts w:asciiTheme="majorBidi" w:hAnsiTheme="majorBidi" w:cstheme="majorBidi"/>
          <w:sz w:val="24"/>
          <w:szCs w:val="24"/>
        </w:rPr>
        <w:t xml:space="preserve">(Dwivedi et al., 2023; </w:t>
      </w:r>
      <w:proofErr w:type="spellStart"/>
      <w:r w:rsidR="00232D61" w:rsidRPr="00E37B10">
        <w:rPr>
          <w:rFonts w:asciiTheme="majorBidi" w:hAnsiTheme="majorBidi" w:cstheme="majorBidi"/>
          <w:sz w:val="24"/>
          <w:szCs w:val="24"/>
        </w:rPr>
        <w:t>Baabdullah</w:t>
      </w:r>
      <w:proofErr w:type="spellEnd"/>
      <w:r w:rsidR="00232D61" w:rsidRPr="00E37B10">
        <w:rPr>
          <w:rFonts w:asciiTheme="majorBidi" w:hAnsiTheme="majorBidi" w:cstheme="majorBidi"/>
          <w:sz w:val="24"/>
          <w:szCs w:val="24"/>
        </w:rPr>
        <w:t xml:space="preserve">, 2024; Ghosh, 2024). </w:t>
      </w:r>
    </w:p>
    <w:p w14:paraId="209CB6F1" w14:textId="04101460" w:rsidR="003F792E" w:rsidRPr="0021195C" w:rsidRDefault="003F792E" w:rsidP="00280E2B">
      <w:pPr>
        <w:bidi w:val="0"/>
        <w:spacing w:line="360" w:lineRule="auto"/>
        <w:outlineLvl w:val="3"/>
        <w:rPr>
          <w:rFonts w:asciiTheme="majorBidi" w:hAnsiTheme="majorBidi" w:cstheme="majorBidi"/>
          <w:sz w:val="24"/>
          <w:szCs w:val="24"/>
        </w:rPr>
      </w:pPr>
      <w:r w:rsidRPr="0021195C">
        <w:rPr>
          <w:rFonts w:asciiTheme="majorBidi" w:hAnsiTheme="majorBidi" w:cstheme="majorBidi"/>
          <w:b/>
          <w:bCs/>
          <w:sz w:val="24"/>
          <w:szCs w:val="24"/>
        </w:rPr>
        <w:lastRenderedPageBreak/>
        <w:t>2.2.3.1 Intelligent Decision Support</w:t>
      </w:r>
      <w:r w:rsidRPr="0021195C">
        <w:rPr>
          <w:rFonts w:asciiTheme="majorBidi" w:hAnsiTheme="majorBidi" w:cstheme="majorBidi"/>
          <w:sz w:val="24"/>
          <w:szCs w:val="24"/>
        </w:rPr>
        <w:t>:</w:t>
      </w:r>
    </w:p>
    <w:p w14:paraId="0E88CD26" w14:textId="77777777" w:rsidR="003B6E96" w:rsidRDefault="003F792E"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Intelligent decision support is one of the most urgent applications of AI in the business management area. Conventional decision support methods relied mostly on uniform databases, prebuilt analytical models and descriptive reporting. </w:t>
      </w:r>
    </w:p>
    <w:p w14:paraId="04C57D77" w14:textId="6D19B6DA" w:rsidR="003F792E" w:rsidRPr="00E37B10" w:rsidRDefault="003F792E"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Even though the systems assisted in improving information access, they were not very efficient in handling cases involving uncertainty, incomplete data and changing business conditions. Conversely, with the inclusion of machine learning, natural language processing, optimization algorithms, and Explainable AI, decision support systems facilitated by AI generate recommendations to serve operational, tactical, or strategic decisions, going beyond static reporting. They assess a larger number of alternatives, identify relationships that are not easily identified by traditional analysis, and base decisions on more complete </w:t>
      </w:r>
      <w:r w:rsidRPr="00E37B10">
        <w:rPr>
          <w:rFonts w:asciiTheme="majorBidi" w:hAnsiTheme="majorBidi" w:cstheme="majorBidi"/>
          <w:sz w:val="24"/>
          <w:szCs w:val="24"/>
        </w:rPr>
        <w:t>evidence (Cao et al., 2024; De Leoni et al., 2024)</w:t>
      </w:r>
    </w:p>
    <w:p w14:paraId="58247DE2" w14:textId="68A52DDC" w:rsidR="003F792E" w:rsidRPr="0021195C" w:rsidRDefault="003F792E"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real power of AI-enabled decision support is in bridging computational analysis with human managerial judgment. While AI has the ability to analyze vast amounts of data and execute various what-if scenarios to create sound recommendations, managerial decisions cannot uniquely be distilled into linear algorithmic responses involving ethical considerations, stakeholder needs, organizational culture, and contextual knowledge. Accordingly, the importance of AI for the decision-making process should not be interpreted as a substitutive aspect of managers, but as an additive view of managerial cognitions. Studies on how strategic decisions play out hint that while AI should help in the search, representation and evaluation of strategic alternatives, interpreting and owning the final decision would still rest with humans </w:t>
      </w:r>
      <w:r w:rsidRPr="00E37B10">
        <w:rPr>
          <w:rFonts w:asciiTheme="majorBidi" w:hAnsiTheme="majorBidi" w:cstheme="majorBidi"/>
          <w:sz w:val="24"/>
          <w:szCs w:val="24"/>
        </w:rPr>
        <w:t>(Csaszar et al., 2024; De Leoni et al., 2024)</w:t>
      </w:r>
      <w:r w:rsidR="00DB7476" w:rsidRPr="0021195C">
        <w:rPr>
          <w:rFonts w:asciiTheme="majorBidi" w:hAnsiTheme="majorBidi" w:cstheme="majorBidi"/>
          <w:b/>
          <w:bCs/>
          <w:sz w:val="24"/>
          <w:szCs w:val="24"/>
        </w:rPr>
        <w:t xml:space="preserve"> </w:t>
      </w:r>
      <w:r w:rsidRPr="0021195C">
        <w:rPr>
          <w:rFonts w:asciiTheme="majorBidi" w:hAnsiTheme="majorBidi" w:cstheme="majorBidi"/>
          <w:sz w:val="24"/>
          <w:szCs w:val="24"/>
        </w:rPr>
        <w:t>This is particularly critical under complex business situations, where the quality of decision-making is contingent on both accurate analysis and qualitative contextual judgment.</w:t>
      </w:r>
      <w:r w:rsidRPr="0021195C">
        <w:rPr>
          <w:rFonts w:asciiTheme="majorBidi" w:hAnsiTheme="majorBidi" w:cstheme="majorBidi"/>
          <w:sz w:val="24"/>
          <w:szCs w:val="24"/>
          <w:rtl/>
        </w:rPr>
        <w:t xml:space="preserve"> </w:t>
      </w:r>
      <w:r w:rsidR="00DB7476" w:rsidRPr="0021195C">
        <w:rPr>
          <w:rFonts w:asciiTheme="majorBidi" w:hAnsiTheme="majorBidi" w:cstheme="majorBidi"/>
          <w:sz w:val="24"/>
          <w:szCs w:val="24"/>
          <w:rtl/>
        </w:rPr>
        <w:t xml:space="preserve">  </w:t>
      </w:r>
    </w:p>
    <w:p w14:paraId="2A69EA8B" w14:textId="1006231C" w:rsidR="00BC1473" w:rsidRPr="0021195C" w:rsidRDefault="00BC1473"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2.2.3.2 Predictive </w:t>
      </w:r>
      <w:r w:rsidR="00085484" w:rsidRPr="0021195C">
        <w:rPr>
          <w:rFonts w:asciiTheme="majorBidi" w:hAnsiTheme="majorBidi" w:cstheme="majorBidi"/>
          <w:b/>
          <w:bCs/>
          <w:sz w:val="24"/>
          <w:szCs w:val="24"/>
        </w:rPr>
        <w:t>Analytics:</w:t>
      </w:r>
      <w:r w:rsidRPr="0021195C">
        <w:rPr>
          <w:rFonts w:asciiTheme="majorBidi" w:hAnsiTheme="majorBidi" w:cstheme="majorBidi"/>
          <w:b/>
          <w:bCs/>
          <w:sz w:val="24"/>
          <w:szCs w:val="24"/>
        </w:rPr>
        <w:t xml:space="preserve"> </w:t>
      </w:r>
    </w:p>
    <w:p w14:paraId="06C88A5E" w14:textId="77777777" w:rsidR="003B6E96" w:rsidRDefault="00085484"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Another major application of AI in business management is predictive analytics</w:t>
      </w:r>
      <w:r w:rsidR="00BC1473" w:rsidRPr="0021195C">
        <w:rPr>
          <w:rFonts w:asciiTheme="majorBidi" w:hAnsiTheme="majorBidi" w:cstheme="majorBidi"/>
          <w:sz w:val="24"/>
          <w:szCs w:val="24"/>
        </w:rPr>
        <w:t xml:space="preserve">. It is built on the ability to </w:t>
      </w:r>
      <w:r w:rsidRPr="0021195C">
        <w:rPr>
          <w:rFonts w:asciiTheme="majorBidi" w:hAnsiTheme="majorBidi" w:cstheme="majorBidi"/>
          <w:sz w:val="24"/>
          <w:szCs w:val="24"/>
        </w:rPr>
        <w:t>process historical data,</w:t>
      </w:r>
      <w:r w:rsidR="00BC1473" w:rsidRPr="0021195C">
        <w:rPr>
          <w:rFonts w:asciiTheme="majorBidi" w:hAnsiTheme="majorBidi" w:cstheme="majorBidi"/>
          <w:sz w:val="24"/>
          <w:szCs w:val="24"/>
        </w:rPr>
        <w:t xml:space="preserve"> </w:t>
      </w:r>
      <w:r w:rsidRPr="0021195C">
        <w:rPr>
          <w:rFonts w:asciiTheme="majorBidi" w:hAnsiTheme="majorBidi" w:cstheme="majorBidi"/>
          <w:sz w:val="24"/>
          <w:szCs w:val="24"/>
        </w:rPr>
        <w:t xml:space="preserve">using </w:t>
      </w:r>
      <w:r w:rsidR="00BC1473" w:rsidRPr="0021195C">
        <w:rPr>
          <w:rFonts w:asciiTheme="majorBidi" w:hAnsiTheme="majorBidi" w:cstheme="majorBidi"/>
          <w:sz w:val="24"/>
          <w:szCs w:val="24"/>
        </w:rPr>
        <w:t xml:space="preserve">statistical modelling, machine learning, deep learning and </w:t>
      </w:r>
      <w:r w:rsidRPr="0021195C">
        <w:rPr>
          <w:rFonts w:asciiTheme="majorBidi" w:hAnsiTheme="majorBidi" w:cstheme="majorBidi"/>
          <w:sz w:val="24"/>
          <w:szCs w:val="24"/>
        </w:rPr>
        <w:t>pattern recognition algorithms</w:t>
      </w:r>
      <w:r w:rsidR="00BC1473" w:rsidRPr="0021195C">
        <w:rPr>
          <w:rFonts w:asciiTheme="majorBidi" w:hAnsiTheme="majorBidi" w:cstheme="majorBidi"/>
          <w:sz w:val="24"/>
          <w:szCs w:val="24"/>
        </w:rPr>
        <w:t xml:space="preserve"> to identify relationships in large datasets and predict future events with a higher level of accuracy.</w:t>
      </w:r>
    </w:p>
    <w:p w14:paraId="7324C73F" w14:textId="3132D956" w:rsidR="00085484" w:rsidRPr="0021195C" w:rsidRDefault="00BC1473" w:rsidP="003B6E96">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 Predictive analytics allows an organization to predict customer demand, </w:t>
      </w:r>
      <w:r w:rsidR="00085484" w:rsidRPr="0021195C">
        <w:rPr>
          <w:rFonts w:asciiTheme="majorBidi" w:hAnsiTheme="majorBidi" w:cstheme="majorBidi"/>
          <w:sz w:val="24"/>
          <w:szCs w:val="24"/>
        </w:rPr>
        <w:t xml:space="preserve">predict consumer </w:t>
      </w:r>
      <w:r w:rsidRPr="0021195C">
        <w:rPr>
          <w:rFonts w:asciiTheme="majorBidi" w:hAnsiTheme="majorBidi" w:cstheme="majorBidi"/>
          <w:sz w:val="24"/>
          <w:szCs w:val="24"/>
        </w:rPr>
        <w:t xml:space="preserve">behavior, </w:t>
      </w:r>
      <w:r w:rsidR="00085484" w:rsidRPr="0021195C">
        <w:rPr>
          <w:rFonts w:asciiTheme="majorBidi" w:hAnsiTheme="majorBidi" w:cstheme="majorBidi"/>
          <w:sz w:val="24"/>
          <w:szCs w:val="24"/>
        </w:rPr>
        <w:t>forecast financial performance</w:t>
      </w:r>
      <w:r w:rsidRPr="0021195C">
        <w:rPr>
          <w:rFonts w:asciiTheme="majorBidi" w:hAnsiTheme="majorBidi" w:cstheme="majorBidi"/>
          <w:sz w:val="24"/>
          <w:szCs w:val="24"/>
        </w:rPr>
        <w:t xml:space="preserve">, study market trends, </w:t>
      </w:r>
      <w:r w:rsidR="00085484" w:rsidRPr="0021195C">
        <w:rPr>
          <w:rFonts w:asciiTheme="majorBidi" w:hAnsiTheme="majorBidi" w:cstheme="majorBidi"/>
          <w:sz w:val="24"/>
          <w:szCs w:val="24"/>
        </w:rPr>
        <w:t>optimize resource allocation</w:t>
      </w:r>
      <w:r w:rsidRPr="0021195C">
        <w:rPr>
          <w:rFonts w:asciiTheme="majorBidi" w:hAnsiTheme="majorBidi" w:cstheme="majorBidi"/>
          <w:sz w:val="24"/>
          <w:szCs w:val="24"/>
        </w:rPr>
        <w:t xml:space="preserve">, </w:t>
      </w:r>
      <w:r w:rsidRPr="0021195C">
        <w:rPr>
          <w:rFonts w:asciiTheme="majorBidi" w:hAnsiTheme="majorBidi" w:cstheme="majorBidi"/>
          <w:sz w:val="24"/>
          <w:szCs w:val="24"/>
        </w:rPr>
        <w:lastRenderedPageBreak/>
        <w:t xml:space="preserve">spot operational anomalies, and </w:t>
      </w:r>
      <w:r w:rsidR="00085484" w:rsidRPr="0021195C">
        <w:rPr>
          <w:rFonts w:asciiTheme="majorBidi" w:hAnsiTheme="majorBidi" w:cstheme="majorBidi"/>
          <w:sz w:val="24"/>
          <w:szCs w:val="24"/>
        </w:rPr>
        <w:t xml:space="preserve">identify potential risks before they materialize </w:t>
      </w:r>
      <w:r w:rsidRPr="0021195C">
        <w:rPr>
          <w:rFonts w:asciiTheme="majorBidi" w:hAnsiTheme="majorBidi" w:cstheme="majorBidi"/>
          <w:sz w:val="24"/>
          <w:szCs w:val="24"/>
        </w:rPr>
        <w:t xml:space="preserve">and turn into a bigger risk. In contrast to predictive analytics, which focuses on providing perspectives on the past and merely explaining what has happened (descriptive analytics), analytics that provide insights into the future and give cues for possible managerial actions provide management with foresighted perspectives </w:t>
      </w:r>
      <w:r w:rsidRPr="00E37B10">
        <w:rPr>
          <w:rFonts w:asciiTheme="majorBidi" w:hAnsiTheme="majorBidi" w:cstheme="majorBidi"/>
          <w:sz w:val="24"/>
          <w:szCs w:val="24"/>
        </w:rPr>
        <w:t>(Chatterjee et al., 2024; Gao et al., 2024; Muth et al., 2025).</w:t>
      </w:r>
    </w:p>
    <w:p w14:paraId="457F25A0" w14:textId="77777777" w:rsidR="003B6E96" w:rsidRDefault="00BC1473"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From a managerial perspective, </w:t>
      </w:r>
      <w:r w:rsidR="00085484" w:rsidRPr="0021195C">
        <w:rPr>
          <w:rFonts w:asciiTheme="majorBidi" w:hAnsiTheme="majorBidi" w:cstheme="majorBidi"/>
          <w:sz w:val="24"/>
          <w:szCs w:val="24"/>
        </w:rPr>
        <w:t>its primary value lies in reducing uncertainty and supporting proactive decision-making</w:t>
      </w:r>
      <w:r w:rsidRPr="0021195C">
        <w:rPr>
          <w:rFonts w:asciiTheme="majorBidi" w:hAnsiTheme="majorBidi" w:cstheme="majorBidi"/>
          <w:sz w:val="24"/>
          <w:szCs w:val="24"/>
        </w:rPr>
        <w:t xml:space="preserve">. By identifying </w:t>
      </w:r>
      <w:r w:rsidR="00085484" w:rsidRPr="0021195C">
        <w:rPr>
          <w:rFonts w:asciiTheme="majorBidi" w:hAnsiTheme="majorBidi" w:cstheme="majorBidi"/>
          <w:sz w:val="24"/>
          <w:szCs w:val="24"/>
        </w:rPr>
        <w:t>weak signals</w:t>
      </w:r>
      <w:r w:rsidRPr="0021195C">
        <w:rPr>
          <w:rFonts w:asciiTheme="majorBidi" w:hAnsiTheme="majorBidi" w:cstheme="majorBidi"/>
          <w:sz w:val="24"/>
          <w:szCs w:val="24"/>
        </w:rPr>
        <w:t>, exposing new patterns, and continuously learning from newly available data, AI-based predictive models can enable organizations to move away from reactive management toward anticipatory and evidence-based management.</w:t>
      </w:r>
    </w:p>
    <w:p w14:paraId="4E0518E5" w14:textId="5670EE9F" w:rsidR="00085484" w:rsidRPr="0021195C" w:rsidRDefault="00BC1473" w:rsidP="003B6E96">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They enable a broad spectrum of strategic and operational decisions, including sales forecasting, investment planning, market opportunity assessment, innovation management, supply chain optimization, workforce planning, and enterprise risk management. Recent empirical investigations show that machine learning and deep learning approaches are well-suited for forecasting firm performance to bolster a firm's competitive advantage when powered by high-quality enterprise data and capable analytical frameworks </w:t>
      </w:r>
      <w:r w:rsidRPr="00E37B10">
        <w:rPr>
          <w:rFonts w:asciiTheme="majorBidi" w:hAnsiTheme="majorBidi" w:cstheme="majorBidi"/>
          <w:sz w:val="24"/>
          <w:szCs w:val="24"/>
        </w:rPr>
        <w:t>(Gangwani &amp; Zhu, 202</w:t>
      </w:r>
      <w:r w:rsidR="00085484" w:rsidRPr="00E37B10">
        <w:rPr>
          <w:rFonts w:asciiTheme="majorBidi" w:hAnsiTheme="majorBidi" w:cstheme="majorBidi"/>
          <w:sz w:val="24"/>
          <w:szCs w:val="24"/>
        </w:rPr>
        <w:t>3</w:t>
      </w:r>
      <w:r w:rsidRPr="00E37B10">
        <w:rPr>
          <w:rFonts w:asciiTheme="majorBidi" w:hAnsiTheme="majorBidi" w:cstheme="majorBidi"/>
          <w:sz w:val="24"/>
          <w:szCs w:val="24"/>
        </w:rPr>
        <w:t>; Gao et al., 2024; Chatterjee et al., 2024).</w:t>
      </w:r>
    </w:p>
    <w:p w14:paraId="63CA0606" w14:textId="77777777" w:rsidR="00435D50" w:rsidRDefault="00BC1473"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However, the success of predictive analytics is determined by a number of organizational and technical factors such as data governance, data quality, feature selection, model validation, algorithm transparency, and the contextualization of the analytical </w:t>
      </w:r>
      <w:r w:rsidR="003B6E96" w:rsidRPr="0021195C">
        <w:rPr>
          <w:rFonts w:asciiTheme="majorBidi" w:hAnsiTheme="majorBidi" w:cstheme="majorBidi"/>
          <w:sz w:val="24"/>
          <w:szCs w:val="24"/>
        </w:rPr>
        <w:t>outcomes.</w:t>
      </w:r>
      <w:r w:rsidRPr="0021195C">
        <w:rPr>
          <w:rFonts w:asciiTheme="majorBidi" w:hAnsiTheme="majorBidi" w:cstheme="majorBidi"/>
          <w:sz w:val="24"/>
          <w:szCs w:val="24"/>
        </w:rPr>
        <w:t xml:space="preserve"> </w:t>
      </w:r>
    </w:p>
    <w:p w14:paraId="78DCF4AC" w14:textId="44469B8B" w:rsidR="00922EE8" w:rsidRPr="00E37B10" w:rsidRDefault="00BC1473"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Thus, predictive analytics needs to be viewed as a tool for intelligent decision-support rather than a mechanism for producing accurate forecasts; even when predictive analytics capabilities directly improve managerial judgment, strategic planning, and organizational reactions to dynamic and uncertain business environments </w:t>
      </w:r>
      <w:r w:rsidRPr="00E37B10">
        <w:rPr>
          <w:rFonts w:asciiTheme="majorBidi" w:hAnsiTheme="majorBidi" w:cstheme="majorBidi"/>
          <w:sz w:val="24"/>
          <w:szCs w:val="24"/>
        </w:rPr>
        <w:t>(Muth et al., 2025; Gangwani &amp; Zhu, 2024; Chatterjee et al., 2024)</w:t>
      </w:r>
      <w:r w:rsidR="00085484" w:rsidRPr="00E37B10">
        <w:rPr>
          <w:rFonts w:asciiTheme="majorBidi" w:hAnsiTheme="majorBidi" w:cstheme="majorBidi"/>
          <w:sz w:val="24"/>
          <w:szCs w:val="24"/>
        </w:rPr>
        <w:t xml:space="preserve">. </w:t>
      </w:r>
      <w:r w:rsidR="00922EE8" w:rsidRPr="00E37B10">
        <w:rPr>
          <w:rFonts w:asciiTheme="majorBidi" w:hAnsiTheme="majorBidi" w:cstheme="majorBidi"/>
          <w:sz w:val="24"/>
          <w:szCs w:val="24"/>
          <w:rtl/>
        </w:rPr>
        <w:t xml:space="preserve"> </w:t>
      </w:r>
    </w:p>
    <w:p w14:paraId="214BB51B" w14:textId="706F8F6B" w:rsidR="00922EE8" w:rsidRPr="0021195C" w:rsidRDefault="0078429B"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2.2.3.3 Strategic Planning</w:t>
      </w:r>
    </w:p>
    <w:p w14:paraId="7886EEB6" w14:textId="77777777" w:rsidR="00435D50" w:rsidRDefault="00FC2265"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(AI) has emerged as an essential organizational capability for supporting strategic planning in modern organizations. Historically, organizations traditionally developed their long-term strategies based on managerial experience, market intelligence, financial analysis, environmental scanning, and </w:t>
      </w:r>
      <w:r w:rsidR="00922EE8" w:rsidRPr="0021195C">
        <w:rPr>
          <w:rFonts w:asciiTheme="majorBidi" w:hAnsiTheme="majorBidi" w:cstheme="majorBidi"/>
          <w:sz w:val="24"/>
          <w:szCs w:val="24"/>
        </w:rPr>
        <w:t>historical performance analysis.</w:t>
      </w:r>
      <w:r w:rsidRPr="0021195C">
        <w:rPr>
          <w:rFonts w:asciiTheme="majorBidi" w:hAnsiTheme="majorBidi" w:cstheme="majorBidi"/>
          <w:sz w:val="24"/>
          <w:szCs w:val="24"/>
        </w:rPr>
        <w:t xml:space="preserve"> While these approaches are </w:t>
      </w:r>
      <w:r w:rsidRPr="0021195C">
        <w:rPr>
          <w:rFonts w:asciiTheme="majorBidi" w:hAnsiTheme="majorBidi" w:cstheme="majorBidi"/>
          <w:sz w:val="24"/>
          <w:szCs w:val="24"/>
        </w:rPr>
        <w:lastRenderedPageBreak/>
        <w:t>still relevant, they are rarely enough to cope with the volatility, uncertainty, complexity and ambiguity (VUCA</w:t>
      </w:r>
      <w:r w:rsidR="00922EE8" w:rsidRPr="0021195C">
        <w:rPr>
          <w:rFonts w:asciiTheme="majorBidi" w:hAnsiTheme="majorBidi" w:cstheme="majorBidi"/>
          <w:sz w:val="24"/>
          <w:szCs w:val="24"/>
        </w:rPr>
        <w:t>)</w:t>
      </w:r>
      <w:r w:rsidR="00922EE8" w:rsidRPr="0021195C">
        <w:rPr>
          <w:rFonts w:asciiTheme="majorBidi" w:eastAsia="Times New Roman" w:hAnsiTheme="majorBidi" w:cstheme="majorBidi"/>
          <w:kern w:val="0"/>
          <w:sz w:val="24"/>
          <w:szCs w:val="24"/>
          <w14:ligatures w14:val="none"/>
        </w:rPr>
        <w:t xml:space="preserve"> </w:t>
      </w:r>
      <w:r w:rsidR="00922EE8" w:rsidRPr="0021195C">
        <w:rPr>
          <w:rFonts w:asciiTheme="majorBidi" w:hAnsiTheme="majorBidi" w:cstheme="majorBidi"/>
          <w:sz w:val="24"/>
          <w:szCs w:val="24"/>
        </w:rPr>
        <w:t>that characterize contemporary business environments</w:t>
      </w:r>
      <w:r w:rsidRPr="0021195C">
        <w:rPr>
          <w:rFonts w:asciiTheme="majorBidi" w:hAnsiTheme="majorBidi" w:cstheme="majorBidi"/>
          <w:sz w:val="24"/>
          <w:szCs w:val="24"/>
        </w:rPr>
        <w:t>.</w:t>
      </w:r>
    </w:p>
    <w:p w14:paraId="40E47E40" w14:textId="6B80B5CC" w:rsidR="00FC2265" w:rsidRPr="0021195C" w:rsidRDefault="00922EE8"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AI enhance strategic</w:t>
      </w:r>
      <w:r w:rsidR="00FC2265" w:rsidRPr="0021195C">
        <w:rPr>
          <w:rFonts w:asciiTheme="majorBidi" w:hAnsiTheme="majorBidi" w:cstheme="majorBidi"/>
          <w:sz w:val="24"/>
          <w:szCs w:val="24"/>
        </w:rPr>
        <w:t xml:space="preserve"> </w:t>
      </w:r>
      <w:r w:rsidRPr="0021195C">
        <w:rPr>
          <w:rFonts w:asciiTheme="majorBidi" w:hAnsiTheme="majorBidi" w:cstheme="majorBidi"/>
          <w:sz w:val="24"/>
          <w:szCs w:val="24"/>
        </w:rPr>
        <w:t>planning due</w:t>
      </w:r>
      <w:r w:rsidR="00FC2265" w:rsidRPr="0021195C">
        <w:rPr>
          <w:rFonts w:asciiTheme="majorBidi" w:hAnsiTheme="majorBidi" w:cstheme="majorBidi"/>
          <w:sz w:val="24"/>
          <w:szCs w:val="24"/>
        </w:rPr>
        <w:t xml:space="preserve"> to: combining different internal and external data sources,</w:t>
      </w:r>
      <w:r w:rsidRPr="0021195C">
        <w:rPr>
          <w:rFonts w:asciiTheme="majorBidi" w:hAnsiTheme="majorBidi" w:cstheme="majorBidi"/>
          <w:sz w:val="24"/>
          <w:szCs w:val="24"/>
        </w:rPr>
        <w:t xml:space="preserve"> continuously monitoring environmental changes</w:t>
      </w:r>
      <w:r w:rsidR="00FC2265" w:rsidRPr="0021195C">
        <w:rPr>
          <w:rFonts w:asciiTheme="majorBidi" w:hAnsiTheme="majorBidi" w:cstheme="majorBidi"/>
          <w:sz w:val="24"/>
          <w:szCs w:val="24"/>
        </w:rPr>
        <w:t xml:space="preserve">, spotting the new market opportunities and threats, </w:t>
      </w:r>
      <w:r w:rsidRPr="0021195C">
        <w:rPr>
          <w:rFonts w:asciiTheme="majorBidi" w:hAnsiTheme="majorBidi" w:cstheme="majorBidi"/>
          <w:sz w:val="24"/>
          <w:szCs w:val="24"/>
        </w:rPr>
        <w:t>simulating alternative strategic scenarios</w:t>
      </w:r>
      <w:r w:rsidR="00FC2265" w:rsidRPr="0021195C">
        <w:rPr>
          <w:rFonts w:asciiTheme="majorBidi" w:hAnsiTheme="majorBidi" w:cstheme="majorBidi"/>
          <w:sz w:val="24"/>
          <w:szCs w:val="24"/>
        </w:rPr>
        <w:t xml:space="preserve">, and enabling the more systematic analysis of strategic alternatives </w:t>
      </w:r>
      <w:r w:rsidR="00FC2265" w:rsidRPr="00E37B10">
        <w:rPr>
          <w:rFonts w:asciiTheme="majorBidi" w:hAnsiTheme="majorBidi" w:cstheme="majorBidi"/>
          <w:sz w:val="24"/>
          <w:szCs w:val="24"/>
        </w:rPr>
        <w:t>(</w:t>
      </w:r>
      <w:proofErr w:type="spellStart"/>
      <w:r w:rsidR="00FC2265" w:rsidRPr="00E37B10">
        <w:rPr>
          <w:rFonts w:asciiTheme="majorBidi" w:hAnsiTheme="majorBidi" w:cstheme="majorBidi"/>
          <w:sz w:val="24"/>
          <w:szCs w:val="24"/>
        </w:rPr>
        <w:t>Biloslavo</w:t>
      </w:r>
      <w:proofErr w:type="spellEnd"/>
      <w:r w:rsidR="00FC2265" w:rsidRPr="00E37B10">
        <w:rPr>
          <w:rFonts w:asciiTheme="majorBidi" w:hAnsiTheme="majorBidi" w:cstheme="majorBidi"/>
          <w:sz w:val="24"/>
          <w:szCs w:val="24"/>
        </w:rPr>
        <w:t xml:space="preserve"> et al., 2024; </w:t>
      </w:r>
      <w:proofErr w:type="spellStart"/>
      <w:r w:rsidR="00FC2265" w:rsidRPr="00E37B10">
        <w:rPr>
          <w:rFonts w:asciiTheme="majorBidi" w:hAnsiTheme="majorBidi" w:cstheme="majorBidi"/>
          <w:sz w:val="24"/>
          <w:szCs w:val="24"/>
        </w:rPr>
        <w:t>Kurpiela</w:t>
      </w:r>
      <w:proofErr w:type="spellEnd"/>
      <w:r w:rsidR="00FC2265" w:rsidRPr="00E37B10">
        <w:rPr>
          <w:rFonts w:asciiTheme="majorBidi" w:hAnsiTheme="majorBidi" w:cstheme="majorBidi"/>
          <w:sz w:val="24"/>
          <w:szCs w:val="24"/>
        </w:rPr>
        <w:t xml:space="preserve"> &amp; Teuteberg, 2024).</w:t>
      </w:r>
      <w:r w:rsidR="00FC2265" w:rsidRPr="0021195C">
        <w:rPr>
          <w:rFonts w:asciiTheme="majorBidi" w:hAnsiTheme="majorBidi" w:cstheme="majorBidi"/>
          <w:sz w:val="24"/>
          <w:szCs w:val="24"/>
        </w:rPr>
        <w:t xml:space="preserve"> </w:t>
      </w:r>
    </w:p>
    <w:p w14:paraId="281E1856" w14:textId="77777777" w:rsidR="00435D50" w:rsidRDefault="00FC2265"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At the managerial level, AI aids strategic planning by enhancing strategic intelligence, expediting information processing, and enabling data-driven strategic decisions. With AI-powered analytical features, managers can not only evaluate multiple strategic alternatives to identify potential business outcomes, allocate resources economically, and improve organizational adaptability in a volatile market environment.</w:t>
      </w:r>
    </w:p>
    <w:p w14:paraId="4D3D90F6" w14:textId="2598760F" w:rsidR="00922EE8" w:rsidRPr="00E37B10" w:rsidRDefault="00922EE8"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Rather than replacing strategic leadership</w:t>
      </w:r>
      <w:r w:rsidR="00FC2265" w:rsidRPr="0021195C">
        <w:rPr>
          <w:rFonts w:asciiTheme="majorBidi" w:hAnsiTheme="majorBidi" w:cstheme="majorBidi"/>
          <w:sz w:val="24"/>
          <w:szCs w:val="24"/>
        </w:rPr>
        <w:t xml:space="preserve">, AI enhances </w:t>
      </w:r>
      <w:r w:rsidR="00DA1BFC" w:rsidRPr="0021195C">
        <w:rPr>
          <w:rFonts w:asciiTheme="majorBidi" w:hAnsiTheme="majorBidi" w:cstheme="majorBidi"/>
          <w:sz w:val="24"/>
          <w:szCs w:val="24"/>
        </w:rPr>
        <w:t xml:space="preserve">managerial capabilities </w:t>
      </w:r>
      <w:r w:rsidR="00FC2265" w:rsidRPr="0021195C">
        <w:rPr>
          <w:rFonts w:asciiTheme="majorBidi" w:hAnsiTheme="majorBidi" w:cstheme="majorBidi"/>
          <w:sz w:val="24"/>
          <w:szCs w:val="24"/>
        </w:rPr>
        <w:t xml:space="preserve">with </w:t>
      </w:r>
      <w:r w:rsidRPr="0021195C">
        <w:rPr>
          <w:rFonts w:asciiTheme="majorBidi" w:hAnsiTheme="majorBidi" w:cstheme="majorBidi"/>
          <w:sz w:val="24"/>
          <w:szCs w:val="24"/>
        </w:rPr>
        <w:t>deeper analytical insight</w:t>
      </w:r>
      <w:r w:rsidRPr="0021195C">
        <w:rPr>
          <w:rFonts w:asciiTheme="majorBidi" w:hAnsiTheme="majorBidi" w:cstheme="majorBidi"/>
          <w:b/>
          <w:bCs/>
          <w:sz w:val="24"/>
          <w:szCs w:val="24"/>
        </w:rPr>
        <w:t xml:space="preserve"> </w:t>
      </w:r>
      <w:r w:rsidRPr="0021195C">
        <w:rPr>
          <w:rFonts w:asciiTheme="majorBidi" w:hAnsiTheme="majorBidi" w:cstheme="majorBidi"/>
          <w:sz w:val="24"/>
          <w:szCs w:val="24"/>
        </w:rPr>
        <w:t>enabling</w:t>
      </w:r>
      <w:r w:rsidR="00FC2265" w:rsidRPr="0021195C">
        <w:rPr>
          <w:rFonts w:asciiTheme="majorBidi" w:hAnsiTheme="majorBidi" w:cstheme="majorBidi"/>
          <w:sz w:val="24"/>
          <w:szCs w:val="24"/>
        </w:rPr>
        <w:t xml:space="preserve"> informed </w:t>
      </w:r>
      <w:r w:rsidRPr="0021195C">
        <w:rPr>
          <w:rFonts w:asciiTheme="majorBidi" w:hAnsiTheme="majorBidi" w:cstheme="majorBidi"/>
          <w:sz w:val="24"/>
          <w:szCs w:val="24"/>
        </w:rPr>
        <w:t>strategic discussions</w:t>
      </w:r>
      <w:r w:rsidR="00FC2265" w:rsidRPr="0021195C">
        <w:rPr>
          <w:rFonts w:asciiTheme="majorBidi" w:hAnsiTheme="majorBidi" w:cstheme="majorBidi"/>
          <w:sz w:val="24"/>
          <w:szCs w:val="24"/>
        </w:rPr>
        <w:t xml:space="preserve">. As such, organizations can enhance the quality, speed and stability of strategic planning while relying on human judgement, ethical obligation and organizational accountability at the core of final strategic decisions </w:t>
      </w:r>
      <w:r w:rsidR="00FC2265" w:rsidRPr="00E37B10">
        <w:rPr>
          <w:rFonts w:asciiTheme="majorBidi" w:hAnsiTheme="majorBidi" w:cstheme="majorBidi"/>
          <w:sz w:val="24"/>
          <w:szCs w:val="24"/>
        </w:rPr>
        <w:t>(</w:t>
      </w:r>
      <w:proofErr w:type="spellStart"/>
      <w:r w:rsidR="00FC2265" w:rsidRPr="00E37B10">
        <w:rPr>
          <w:rFonts w:asciiTheme="majorBidi" w:hAnsiTheme="majorBidi" w:cstheme="majorBidi"/>
          <w:sz w:val="24"/>
          <w:szCs w:val="24"/>
        </w:rPr>
        <w:t>Hutzschenreuter</w:t>
      </w:r>
      <w:proofErr w:type="spellEnd"/>
      <w:r w:rsidR="00FC2265" w:rsidRPr="00E37B10">
        <w:rPr>
          <w:rFonts w:asciiTheme="majorBidi" w:hAnsiTheme="majorBidi" w:cstheme="majorBidi"/>
          <w:sz w:val="24"/>
          <w:szCs w:val="24"/>
        </w:rPr>
        <w:t xml:space="preserve"> &amp; </w:t>
      </w:r>
      <w:proofErr w:type="spellStart"/>
      <w:r w:rsidR="00FC2265" w:rsidRPr="00E37B10">
        <w:rPr>
          <w:rFonts w:asciiTheme="majorBidi" w:hAnsiTheme="majorBidi" w:cstheme="majorBidi"/>
          <w:sz w:val="24"/>
          <w:szCs w:val="24"/>
        </w:rPr>
        <w:t>Lämmermann</w:t>
      </w:r>
      <w:proofErr w:type="spellEnd"/>
      <w:r w:rsidR="00FC2265" w:rsidRPr="00E37B10">
        <w:rPr>
          <w:rFonts w:asciiTheme="majorBidi" w:hAnsiTheme="majorBidi" w:cstheme="majorBidi"/>
          <w:sz w:val="24"/>
          <w:szCs w:val="24"/>
        </w:rPr>
        <w:t xml:space="preserve">, 2025; </w:t>
      </w:r>
      <w:proofErr w:type="spellStart"/>
      <w:r w:rsidR="00FC2265" w:rsidRPr="00E37B10">
        <w:rPr>
          <w:rFonts w:asciiTheme="majorBidi" w:hAnsiTheme="majorBidi" w:cstheme="majorBidi"/>
          <w:sz w:val="24"/>
          <w:szCs w:val="24"/>
        </w:rPr>
        <w:t>Kurpiela</w:t>
      </w:r>
      <w:proofErr w:type="spellEnd"/>
      <w:r w:rsidR="00FC2265" w:rsidRPr="00E37B10">
        <w:rPr>
          <w:rFonts w:asciiTheme="majorBidi" w:hAnsiTheme="majorBidi" w:cstheme="majorBidi"/>
          <w:sz w:val="24"/>
          <w:szCs w:val="24"/>
        </w:rPr>
        <w:t xml:space="preserve"> &amp; Teuteberg, 2024; </w:t>
      </w:r>
      <w:proofErr w:type="spellStart"/>
      <w:r w:rsidR="00FC2265" w:rsidRPr="00E37B10">
        <w:rPr>
          <w:rFonts w:asciiTheme="majorBidi" w:hAnsiTheme="majorBidi" w:cstheme="majorBidi"/>
          <w:sz w:val="24"/>
          <w:szCs w:val="24"/>
        </w:rPr>
        <w:t>Biloslavo</w:t>
      </w:r>
      <w:proofErr w:type="spellEnd"/>
      <w:r w:rsidR="00FC2265" w:rsidRPr="00E37B10">
        <w:rPr>
          <w:rFonts w:asciiTheme="majorBidi" w:hAnsiTheme="majorBidi" w:cstheme="majorBidi"/>
          <w:sz w:val="24"/>
          <w:szCs w:val="24"/>
        </w:rPr>
        <w:t xml:space="preserve"> et al., 2024)</w:t>
      </w:r>
      <w:r w:rsidRPr="00E37B10">
        <w:rPr>
          <w:rFonts w:asciiTheme="majorBidi" w:hAnsiTheme="majorBidi" w:cstheme="majorBidi"/>
          <w:sz w:val="24"/>
          <w:szCs w:val="24"/>
        </w:rPr>
        <w:t xml:space="preserve">. </w:t>
      </w:r>
    </w:p>
    <w:p w14:paraId="5FEB95DE" w14:textId="6630CB22" w:rsidR="00B25B19" w:rsidRPr="0021195C" w:rsidRDefault="00922EE8"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2.2.3.4 Knowledge Management: </w:t>
      </w:r>
    </w:p>
    <w:p w14:paraId="54CEFFA5" w14:textId="77777777" w:rsidR="00435D50" w:rsidRDefault="00B25B19"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Another important application of Artificial Intelligence (AI) in business management is knowledge management. Current organizations are constantly producing large amounts of both explicit and tacit knowledge through business documents, operational systems, customer interactions, project records, organizational communication, and digital platforms.</w:t>
      </w:r>
    </w:p>
    <w:p w14:paraId="37F32B3B" w14:textId="77777777" w:rsidR="00435D50" w:rsidRDefault="00FD2ADE"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Traditional knowledge management systems relied on </w:t>
      </w:r>
      <w:r w:rsidR="00B25B19" w:rsidRPr="0021195C">
        <w:rPr>
          <w:rFonts w:asciiTheme="majorBidi" w:hAnsiTheme="majorBidi" w:cstheme="majorBidi"/>
          <w:sz w:val="24"/>
          <w:szCs w:val="24"/>
        </w:rPr>
        <w:t>manual documentation, document management and keyword-based retrieval mechanisms to capture, curate and disseminate organizational knowledge.</w:t>
      </w:r>
    </w:p>
    <w:p w14:paraId="6BE141A8" w14:textId="06CE494F" w:rsidR="00B25B19" w:rsidRPr="0021195C" w:rsidRDefault="00B25B19"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While these endeavors have facilitated organizational learning for centuries, they often suffer from fragmented knowledge bases, outdated information, low accessibility, and challenges in extracting actionable insights from overwhelming amounts of unstructured data </w:t>
      </w:r>
      <w:r w:rsidRPr="00E37B10">
        <w:rPr>
          <w:rFonts w:asciiTheme="majorBidi" w:hAnsiTheme="majorBidi" w:cstheme="majorBidi"/>
          <w:sz w:val="24"/>
          <w:szCs w:val="24"/>
        </w:rPr>
        <w:t>(</w:t>
      </w:r>
      <w:proofErr w:type="spellStart"/>
      <w:r w:rsidRPr="00E37B10">
        <w:rPr>
          <w:rFonts w:asciiTheme="majorBidi" w:hAnsiTheme="majorBidi" w:cstheme="majorBidi"/>
          <w:sz w:val="24"/>
          <w:szCs w:val="24"/>
        </w:rPr>
        <w:t>Taherdoost</w:t>
      </w:r>
      <w:proofErr w:type="spellEnd"/>
      <w:r w:rsidRPr="00E37B10">
        <w:rPr>
          <w:rFonts w:asciiTheme="majorBidi" w:hAnsiTheme="majorBidi" w:cstheme="majorBidi"/>
          <w:sz w:val="24"/>
          <w:szCs w:val="24"/>
        </w:rPr>
        <w:t xml:space="preserve"> &amp; </w:t>
      </w:r>
      <w:proofErr w:type="spellStart"/>
      <w:r w:rsidRPr="00E37B10">
        <w:rPr>
          <w:rFonts w:asciiTheme="majorBidi" w:hAnsiTheme="majorBidi" w:cstheme="majorBidi"/>
          <w:sz w:val="24"/>
          <w:szCs w:val="24"/>
        </w:rPr>
        <w:t>Madanchian</w:t>
      </w:r>
      <w:proofErr w:type="spellEnd"/>
      <w:r w:rsidRPr="00E37B10">
        <w:rPr>
          <w:rFonts w:asciiTheme="majorBidi" w:hAnsiTheme="majorBidi" w:cstheme="majorBidi"/>
          <w:sz w:val="24"/>
          <w:szCs w:val="24"/>
        </w:rPr>
        <w:t>, 2023; Alavi et al., 2024).</w:t>
      </w:r>
    </w:p>
    <w:p w14:paraId="31BACA01" w14:textId="77777777" w:rsidR="00435D50" w:rsidRDefault="00B25B19"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 xml:space="preserve">Artificial Intelligence takes the traditional knowledge management functionalities mentioned above to the next level by facilitating automation of knowledge acquisition, intelligent classification, semantic search, information retrieval, knowledge summarization, expertise identification, and knowledge discovery. </w:t>
      </w:r>
    </w:p>
    <w:p w14:paraId="0461C489" w14:textId="77777777" w:rsidR="00435D50" w:rsidRDefault="00B25B19"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These advancements in natural language processing (NLP), machine learning, and generative AI capabilities enable organizations to convert unstructured data into actionable organizational knowledge, speed up knowledge sharing, enhance organizational learning and enable managers to </w:t>
      </w:r>
      <w:r w:rsidR="00FD2ADE" w:rsidRPr="0021195C">
        <w:rPr>
          <w:rFonts w:asciiTheme="majorBidi" w:hAnsiTheme="majorBidi" w:cstheme="majorBidi"/>
          <w:sz w:val="24"/>
          <w:szCs w:val="24"/>
        </w:rPr>
        <w:t>make</w:t>
      </w:r>
      <w:r w:rsidRPr="0021195C">
        <w:rPr>
          <w:rFonts w:asciiTheme="majorBidi" w:hAnsiTheme="majorBidi" w:cstheme="majorBidi"/>
          <w:sz w:val="24"/>
          <w:szCs w:val="24"/>
        </w:rPr>
        <w:t xml:space="preserve"> evidence-based decisions. </w:t>
      </w:r>
    </w:p>
    <w:p w14:paraId="3BA0CC55" w14:textId="65E45A1C" w:rsidR="00B25B19" w:rsidRPr="00E37B10" w:rsidRDefault="00B25B19"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Studies suggest that AI is more valuable to organizations as a complement to rather than a substitute for human expertise and as part of an appropriate governance framework that ensures transparency, accountability, and quality of knowledge </w:t>
      </w:r>
      <w:r w:rsidRPr="00E37B10">
        <w:rPr>
          <w:rFonts w:asciiTheme="majorBidi" w:hAnsiTheme="majorBidi" w:cstheme="majorBidi"/>
          <w:sz w:val="24"/>
          <w:szCs w:val="24"/>
        </w:rPr>
        <w:t>(Alavi et al., 2024; IEEE Engineering Management Review, 2025).</w:t>
      </w:r>
    </w:p>
    <w:p w14:paraId="3D05F0B8" w14:textId="77777777" w:rsidR="00435D50" w:rsidRDefault="00B25B19"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However, AI-enabled knowledge management is also faced with a series of important managerial challenges including credibility of information, credibility of sources, data privacy, intellectual property issues, algorithmic bias, and lack of organizational control over knowledge assets.</w:t>
      </w:r>
    </w:p>
    <w:p w14:paraId="21BF191A" w14:textId="27F08B4D" w:rsidR="006A2F22" w:rsidRPr="0021195C" w:rsidRDefault="00B25B19" w:rsidP="00435D5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So, knowledge generated with the help of AI should not be accepted at the face value. Instead, organizations need to validate AI-generated outputs with more trusted information sources, interpret them within the organizational context and integrate them with human expertise to enable reliable knowledge growth and managerial decision-making </w:t>
      </w:r>
      <w:r w:rsidRPr="00E37B10">
        <w:rPr>
          <w:rFonts w:asciiTheme="majorBidi" w:hAnsiTheme="majorBidi" w:cstheme="majorBidi"/>
          <w:sz w:val="24"/>
          <w:szCs w:val="24"/>
        </w:rPr>
        <w:t>(IEEE Engineering Management Review, 2025; Alavi et al., 2024).</w:t>
      </w:r>
    </w:p>
    <w:p w14:paraId="722287B0" w14:textId="7CC3A576" w:rsidR="009A720A" w:rsidRPr="0021195C" w:rsidRDefault="009A720A"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2.2.3.</w:t>
      </w:r>
      <w:r w:rsidR="009B02B0">
        <w:rPr>
          <w:rFonts w:asciiTheme="majorBidi" w:hAnsiTheme="majorBidi" w:cstheme="majorBidi"/>
          <w:b/>
          <w:bCs/>
          <w:sz w:val="24"/>
          <w:szCs w:val="24"/>
        </w:rPr>
        <w:t>5</w:t>
      </w:r>
      <w:r w:rsidRPr="0021195C">
        <w:rPr>
          <w:rFonts w:asciiTheme="majorBidi" w:hAnsiTheme="majorBidi" w:cstheme="majorBidi"/>
          <w:b/>
          <w:bCs/>
          <w:sz w:val="24"/>
          <w:szCs w:val="24"/>
        </w:rPr>
        <w:t xml:space="preserve"> Business Process </w:t>
      </w:r>
      <w:r w:rsidR="00C86805" w:rsidRPr="0021195C">
        <w:rPr>
          <w:rFonts w:asciiTheme="majorBidi" w:hAnsiTheme="majorBidi" w:cstheme="majorBidi"/>
          <w:b/>
          <w:bCs/>
          <w:sz w:val="24"/>
          <w:szCs w:val="24"/>
        </w:rPr>
        <w:t>Automation:</w:t>
      </w:r>
      <w:r w:rsidRPr="0021195C">
        <w:rPr>
          <w:rFonts w:asciiTheme="majorBidi" w:hAnsiTheme="majorBidi" w:cstheme="majorBidi"/>
          <w:b/>
          <w:bCs/>
          <w:sz w:val="24"/>
          <w:szCs w:val="24"/>
        </w:rPr>
        <w:t xml:space="preserve">  </w:t>
      </w:r>
    </w:p>
    <w:p w14:paraId="735D53F9" w14:textId="77777777" w:rsidR="00435D50" w:rsidRDefault="00C86805"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Business process automation represents one of the most prominent and transformative applications of Artificial Intelligence in business management.</w:t>
      </w:r>
      <w:r w:rsidR="009A720A" w:rsidRPr="0021195C">
        <w:rPr>
          <w:rFonts w:asciiTheme="majorBidi" w:hAnsiTheme="majorBidi" w:cstheme="majorBidi"/>
          <w:sz w:val="24"/>
          <w:szCs w:val="24"/>
        </w:rPr>
        <w:t xml:space="preserve"> </w:t>
      </w:r>
      <w:r w:rsidRPr="0021195C">
        <w:rPr>
          <w:rFonts w:asciiTheme="majorBidi" w:hAnsiTheme="majorBidi" w:cstheme="majorBidi"/>
          <w:sz w:val="24"/>
          <w:szCs w:val="24"/>
        </w:rPr>
        <w:t>Legacy automation has traditionally been limited to repetitive, rule-based tasks such as data entry, transaction processing, and workflow routing</w:t>
      </w:r>
      <w:r w:rsidRPr="0021195C">
        <w:rPr>
          <w:rFonts w:asciiTheme="majorBidi" w:hAnsiTheme="majorBidi" w:cstheme="majorBidi"/>
          <w:b/>
          <w:bCs/>
          <w:sz w:val="24"/>
          <w:szCs w:val="24"/>
        </w:rPr>
        <w:t>.</w:t>
      </w:r>
    </w:p>
    <w:p w14:paraId="31BC6CF0" w14:textId="372DCEA5" w:rsidR="009A720A" w:rsidRPr="0021195C" w:rsidRDefault="00C86805"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contrast </w:t>
      </w:r>
      <w:r w:rsidR="00626DBB" w:rsidRPr="0021195C">
        <w:rPr>
          <w:rFonts w:asciiTheme="majorBidi" w:hAnsiTheme="majorBidi" w:cstheme="majorBidi"/>
          <w:sz w:val="24"/>
          <w:szCs w:val="24"/>
        </w:rPr>
        <w:t>AI-enabled automation moves beyond conventional rule-based systems by enabling systems to</w:t>
      </w:r>
      <w:r w:rsidR="00626DBB" w:rsidRPr="0021195C">
        <w:rPr>
          <w:rFonts w:asciiTheme="majorBidi" w:hAnsiTheme="majorBidi" w:cstheme="majorBidi"/>
          <w:sz w:val="24"/>
          <w:szCs w:val="24"/>
          <w:rtl/>
        </w:rPr>
        <w:t xml:space="preserve"> </w:t>
      </w:r>
      <w:r w:rsidRPr="0021195C">
        <w:rPr>
          <w:rFonts w:asciiTheme="majorBidi" w:hAnsiTheme="majorBidi" w:cstheme="majorBidi"/>
          <w:sz w:val="24"/>
          <w:szCs w:val="24"/>
        </w:rPr>
        <w:t>recognize and classify information</w:t>
      </w:r>
      <w:r w:rsidR="009A720A" w:rsidRPr="0021195C">
        <w:rPr>
          <w:rFonts w:asciiTheme="majorBidi" w:hAnsiTheme="majorBidi" w:cstheme="majorBidi"/>
          <w:sz w:val="24"/>
          <w:szCs w:val="24"/>
        </w:rPr>
        <w:t xml:space="preserve">, understand content, answer natural language questions, identify anomalies, and </w:t>
      </w:r>
      <w:r w:rsidRPr="0021195C">
        <w:rPr>
          <w:rFonts w:asciiTheme="majorBidi" w:hAnsiTheme="majorBidi" w:cstheme="majorBidi"/>
          <w:sz w:val="24"/>
          <w:szCs w:val="24"/>
        </w:rPr>
        <w:t>dynamically adapt workflows</w:t>
      </w:r>
      <w:r w:rsidR="009A720A" w:rsidRPr="0021195C">
        <w:rPr>
          <w:rFonts w:asciiTheme="majorBidi" w:hAnsiTheme="majorBidi" w:cstheme="majorBidi"/>
          <w:sz w:val="24"/>
          <w:szCs w:val="24"/>
        </w:rPr>
        <w:t xml:space="preserve"> based on the shifting dynamics of the operation. As a result, business process automation has transitioned from the very basic task automation to smart process management with automation combined </w:t>
      </w:r>
      <w:r w:rsidR="009A720A" w:rsidRPr="0021195C">
        <w:rPr>
          <w:rFonts w:asciiTheme="majorBidi" w:hAnsiTheme="majorBidi" w:cstheme="majorBidi"/>
          <w:sz w:val="24"/>
          <w:szCs w:val="24"/>
        </w:rPr>
        <w:lastRenderedPageBreak/>
        <w:t xml:space="preserve">with self-learning, reasoning, and adaptive-decision making capabilities </w:t>
      </w:r>
      <w:r w:rsidR="009A720A" w:rsidRPr="00E37B10">
        <w:rPr>
          <w:rFonts w:asciiTheme="majorBidi" w:hAnsiTheme="majorBidi" w:cstheme="majorBidi"/>
          <w:sz w:val="24"/>
          <w:szCs w:val="24"/>
        </w:rPr>
        <w:t>(Rosemann et al., 2024; Fettke &amp; Di Francescomarino, 2025).</w:t>
      </w:r>
    </w:p>
    <w:p w14:paraId="5B72E4CC" w14:textId="77777777" w:rsidR="00435D50" w:rsidRDefault="009A720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AI plays an essential role in BPM, bringing improvements to the entire lifecycle of business processes – from process discovery, modelling, mining, execution, monitoring, redesign, and continuous improvement. Rather than simply replacing human </w:t>
      </w:r>
      <w:proofErr w:type="spellStart"/>
      <w:r w:rsidRPr="0021195C">
        <w:rPr>
          <w:rFonts w:asciiTheme="majorBidi" w:hAnsiTheme="majorBidi" w:cstheme="majorBidi"/>
          <w:sz w:val="24"/>
          <w:szCs w:val="24"/>
        </w:rPr>
        <w:t>labour</w:t>
      </w:r>
      <w:proofErr w:type="spellEnd"/>
      <w:r w:rsidRPr="0021195C">
        <w:rPr>
          <w:rFonts w:asciiTheme="majorBidi" w:hAnsiTheme="majorBidi" w:cstheme="majorBidi"/>
          <w:sz w:val="24"/>
          <w:szCs w:val="24"/>
        </w:rPr>
        <w:t>, AI plays an even more critical role in complementing intelligent process orchestration, offering organizations the ability to orchestrate complex workflows with the power of machine learning, natural language processing, computer vision, and generative AI.</w:t>
      </w:r>
    </w:p>
    <w:p w14:paraId="24AC12B9" w14:textId="61C0415F" w:rsidR="009A720A" w:rsidRPr="0021195C" w:rsidRDefault="009A720A"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Process mining and RPA work together by providing visibility to improve process efficiency, thereby reducing input/output errors in the operations and </w:t>
      </w:r>
      <w:r w:rsidR="00626DBB" w:rsidRPr="0021195C">
        <w:rPr>
          <w:rFonts w:asciiTheme="majorBidi" w:hAnsiTheme="majorBidi" w:cstheme="majorBidi"/>
          <w:sz w:val="24"/>
          <w:szCs w:val="24"/>
        </w:rPr>
        <w:t xml:space="preserve">manual processing delays </w:t>
      </w:r>
      <w:r w:rsidRPr="0021195C">
        <w:rPr>
          <w:rFonts w:asciiTheme="majorBidi" w:hAnsiTheme="majorBidi" w:cstheme="majorBidi"/>
          <w:sz w:val="24"/>
          <w:szCs w:val="24"/>
        </w:rPr>
        <w:t xml:space="preserve">in the service delivery, and to respond to changing business environments effectively, while further leveraging organizational agility and digital transformation capabilities </w:t>
      </w:r>
      <w:r w:rsidRPr="00E37B10">
        <w:rPr>
          <w:rFonts w:asciiTheme="majorBidi" w:hAnsiTheme="majorBidi" w:cstheme="majorBidi"/>
          <w:sz w:val="24"/>
          <w:szCs w:val="24"/>
        </w:rPr>
        <w:t xml:space="preserve">(Rosemann et al., 2024; </w:t>
      </w:r>
      <w:proofErr w:type="spellStart"/>
      <w:r w:rsidRPr="00E37B10">
        <w:rPr>
          <w:rFonts w:asciiTheme="majorBidi" w:hAnsiTheme="majorBidi" w:cstheme="majorBidi"/>
          <w:sz w:val="24"/>
          <w:szCs w:val="24"/>
        </w:rPr>
        <w:t>Kampik</w:t>
      </w:r>
      <w:proofErr w:type="spellEnd"/>
      <w:r w:rsidRPr="00E37B10">
        <w:rPr>
          <w:rFonts w:asciiTheme="majorBidi" w:hAnsiTheme="majorBidi" w:cstheme="majorBidi"/>
          <w:sz w:val="24"/>
          <w:szCs w:val="24"/>
        </w:rPr>
        <w:t xml:space="preserve"> et al., 2025).</w:t>
      </w:r>
    </w:p>
    <w:p w14:paraId="29840597" w14:textId="77777777" w:rsidR="00435D50" w:rsidRDefault="009A720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is aligned with recent studies of contemporary BPM research, which believe that AI contributes value with </w:t>
      </w:r>
      <w:r w:rsidR="00C86805" w:rsidRPr="0021195C">
        <w:rPr>
          <w:rFonts w:asciiTheme="majorBidi" w:hAnsiTheme="majorBidi" w:cstheme="majorBidi"/>
          <w:sz w:val="24"/>
          <w:szCs w:val="24"/>
        </w:rPr>
        <w:t>a balanced combination of automation and augmentation</w:t>
      </w:r>
      <w:r w:rsidRPr="0021195C">
        <w:rPr>
          <w:rFonts w:asciiTheme="majorBidi" w:hAnsiTheme="majorBidi" w:cstheme="majorBidi"/>
          <w:sz w:val="24"/>
          <w:szCs w:val="24"/>
        </w:rPr>
        <w:t xml:space="preserve">. Automation enhances </w:t>
      </w:r>
      <w:r w:rsidR="00626DBB" w:rsidRPr="0021195C">
        <w:rPr>
          <w:rFonts w:asciiTheme="majorBidi" w:hAnsiTheme="majorBidi" w:cstheme="majorBidi"/>
          <w:sz w:val="24"/>
          <w:szCs w:val="24"/>
        </w:rPr>
        <w:t>organizational</w:t>
      </w:r>
      <w:r w:rsidRPr="0021195C">
        <w:rPr>
          <w:rFonts w:asciiTheme="majorBidi" w:hAnsiTheme="majorBidi" w:cstheme="majorBidi"/>
          <w:sz w:val="24"/>
          <w:szCs w:val="24"/>
        </w:rPr>
        <w:t xml:space="preserve"> productivity by reducing tedious manual work through increased process consistency; augmentation enhances managerial function through </w:t>
      </w:r>
      <w:r w:rsidR="00626DBB" w:rsidRPr="0021195C">
        <w:rPr>
          <w:rFonts w:asciiTheme="majorBidi" w:hAnsiTheme="majorBidi" w:cstheme="majorBidi"/>
          <w:sz w:val="24"/>
          <w:szCs w:val="24"/>
        </w:rPr>
        <w:t>analyzing</w:t>
      </w:r>
      <w:r w:rsidRPr="0021195C">
        <w:rPr>
          <w:rFonts w:asciiTheme="majorBidi" w:hAnsiTheme="majorBidi" w:cstheme="majorBidi"/>
          <w:sz w:val="24"/>
          <w:szCs w:val="24"/>
        </w:rPr>
        <w:t xml:space="preserve"> processes, handling exceptions, </w:t>
      </w:r>
      <w:r w:rsidR="0020654A" w:rsidRPr="0021195C">
        <w:rPr>
          <w:rFonts w:asciiTheme="majorBidi" w:hAnsiTheme="majorBidi" w:cstheme="majorBidi"/>
          <w:sz w:val="24"/>
          <w:szCs w:val="24"/>
        </w:rPr>
        <w:t>decision-making and continuous learning</w:t>
      </w:r>
      <w:r w:rsidRPr="0021195C">
        <w:rPr>
          <w:rFonts w:asciiTheme="majorBidi" w:hAnsiTheme="majorBidi" w:cstheme="majorBidi"/>
          <w:sz w:val="24"/>
          <w:szCs w:val="24"/>
        </w:rPr>
        <w:t>.</w:t>
      </w:r>
    </w:p>
    <w:p w14:paraId="78570D62" w14:textId="48D74733" w:rsidR="009A720A" w:rsidRPr="0021195C" w:rsidRDefault="009A720A"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Rather than replacing managers, AI increasingly serves as an intelligent assistant that enhances decision quality while enabling employees to focus on higher-value strategic and analytical tasks </w:t>
      </w:r>
      <w:r w:rsidRPr="00E37B10">
        <w:rPr>
          <w:rFonts w:asciiTheme="majorBidi" w:hAnsiTheme="majorBidi" w:cstheme="majorBidi"/>
          <w:sz w:val="24"/>
          <w:szCs w:val="24"/>
        </w:rPr>
        <w:t xml:space="preserve">(Fettke &amp; Di Francescomarino, 2025; </w:t>
      </w:r>
      <w:proofErr w:type="spellStart"/>
      <w:r w:rsidRPr="00E37B10">
        <w:rPr>
          <w:rFonts w:asciiTheme="majorBidi" w:hAnsiTheme="majorBidi" w:cstheme="majorBidi"/>
          <w:sz w:val="24"/>
          <w:szCs w:val="24"/>
        </w:rPr>
        <w:t>Kampik</w:t>
      </w:r>
      <w:proofErr w:type="spellEnd"/>
      <w:r w:rsidRPr="00E37B10">
        <w:rPr>
          <w:rFonts w:asciiTheme="majorBidi" w:hAnsiTheme="majorBidi" w:cstheme="majorBidi"/>
          <w:sz w:val="24"/>
          <w:szCs w:val="24"/>
        </w:rPr>
        <w:t xml:space="preserve"> et al., 2025).</w:t>
      </w:r>
    </w:p>
    <w:p w14:paraId="150E9432" w14:textId="77777777" w:rsidR="00435D50" w:rsidRDefault="009A720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Furthermore, empirical findings suggest that organizations derive sustainable business value from AI </w:t>
      </w:r>
      <w:r w:rsidR="00626DBB" w:rsidRPr="0021195C">
        <w:rPr>
          <w:rFonts w:asciiTheme="majorBidi" w:hAnsiTheme="majorBidi" w:cstheme="majorBidi"/>
          <w:sz w:val="24"/>
          <w:szCs w:val="24"/>
        </w:rPr>
        <w:t xml:space="preserve">only when </w:t>
      </w:r>
      <w:r w:rsidRPr="0021195C">
        <w:rPr>
          <w:rFonts w:asciiTheme="majorBidi" w:hAnsiTheme="majorBidi" w:cstheme="majorBidi"/>
          <w:sz w:val="24"/>
          <w:szCs w:val="24"/>
        </w:rPr>
        <w:t>AI capabilities are embedded into higher-order BPM capabilities (i.e., process governance, organizational learning, process innovation, and decision-making performance).</w:t>
      </w:r>
    </w:p>
    <w:p w14:paraId="29E76D55" w14:textId="6B57F9E9" w:rsidR="0020654A" w:rsidRPr="0021195C" w:rsidRDefault="0020654A" w:rsidP="00435D50">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AI investments alone rarely generate substantial organizational benefits unless they are accompanied by effective management practices and business process redesign.</w:t>
      </w:r>
    </w:p>
    <w:p w14:paraId="3EA96210" w14:textId="5215D05D" w:rsidR="009A720A" w:rsidRPr="0021195C" w:rsidRDefault="009A720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Hence Business Process Management acts as the distinct organizational capability that converts AI technologies into practical benefits such as operational performance, organizational effectiveness, innovation capability, and competitive advantage, for example </w:t>
      </w:r>
      <w:r w:rsidRPr="00E37B10">
        <w:rPr>
          <w:rFonts w:asciiTheme="majorBidi" w:hAnsiTheme="majorBidi" w:cstheme="majorBidi"/>
          <w:sz w:val="24"/>
          <w:szCs w:val="24"/>
        </w:rPr>
        <w:t>(</w:t>
      </w:r>
      <w:proofErr w:type="spellStart"/>
      <w:r w:rsidRPr="00E37B10">
        <w:rPr>
          <w:rFonts w:asciiTheme="majorBidi" w:hAnsiTheme="majorBidi" w:cstheme="majorBidi"/>
          <w:sz w:val="24"/>
          <w:szCs w:val="24"/>
        </w:rPr>
        <w:t>Zebec</w:t>
      </w:r>
      <w:proofErr w:type="spellEnd"/>
      <w:r w:rsidRPr="00E37B10">
        <w:rPr>
          <w:rFonts w:asciiTheme="majorBidi" w:hAnsiTheme="majorBidi" w:cstheme="majorBidi"/>
          <w:sz w:val="24"/>
          <w:szCs w:val="24"/>
        </w:rPr>
        <w:t xml:space="preserve"> &amp; Indihar Štemberger, 2024).</w:t>
      </w:r>
    </w:p>
    <w:p w14:paraId="1548127C" w14:textId="77777777" w:rsidR="00435D50" w:rsidRDefault="009A720A"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While these opportunities exist, responsible governance is needed to ensure that AI-enabled business process automation respects transparency, accountability, data privacy, fairness, and regulatory compliance.</w:t>
      </w:r>
    </w:p>
    <w:p w14:paraId="11B803B5" w14:textId="77777777" w:rsidR="00435D50" w:rsidRDefault="0020654A"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Recent research advocates embedding responsible AI practices throughout the business process lifecycle </w:t>
      </w:r>
      <w:r w:rsidR="009A720A" w:rsidRPr="0021195C">
        <w:rPr>
          <w:rFonts w:asciiTheme="majorBidi" w:hAnsiTheme="majorBidi" w:cstheme="majorBidi"/>
          <w:sz w:val="24"/>
          <w:szCs w:val="24"/>
        </w:rPr>
        <w:t xml:space="preserve">so that intelligent automation achieves efficiencies while preserving stakeholder trust and organizational legitimacy. </w:t>
      </w:r>
    </w:p>
    <w:p w14:paraId="0323C43A" w14:textId="758F3382" w:rsidR="009A720A" w:rsidRPr="0021195C" w:rsidRDefault="009A720A" w:rsidP="00435D5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Consequently, the future of business process automation does not rest in task automation per se but rather in the creation of intelligent, adaptable, and reliable business processes that learn continuously, optimize performance sustainably, and enable organizations to transform </w:t>
      </w:r>
      <w:r w:rsidRPr="00E37B10">
        <w:rPr>
          <w:rFonts w:asciiTheme="majorBidi" w:hAnsiTheme="majorBidi" w:cstheme="majorBidi"/>
          <w:sz w:val="24"/>
          <w:szCs w:val="24"/>
        </w:rPr>
        <w:t>(Pisoni &amp; Moloney, 2024).</w:t>
      </w:r>
      <w:r w:rsidR="0020654A" w:rsidRPr="0021195C">
        <w:rPr>
          <w:rFonts w:asciiTheme="majorBidi" w:hAnsiTheme="majorBidi" w:cstheme="majorBidi"/>
          <w:b/>
          <w:bCs/>
          <w:sz w:val="24"/>
          <w:szCs w:val="24"/>
        </w:rPr>
        <w:t xml:space="preserve"> </w:t>
      </w:r>
    </w:p>
    <w:p w14:paraId="61D8B361" w14:textId="77777777" w:rsidR="00435D50" w:rsidRDefault="00DA1BFC" w:rsidP="009B02B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Together, these AI applications should not be treated as independent technologies, but rather be viewed as a suite of complementary managerial capabilities that collectively enhance organizational performance.</w:t>
      </w:r>
    </w:p>
    <w:p w14:paraId="4A0D6E40" w14:textId="77777777" w:rsidR="00435D50" w:rsidRDefault="00DA1BFC"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Intelligent decision support, predictive analytics, knowledge management, risk analytics, and business process automation together empower managerial decision-making, operational efficiency, and organizational agility by converting data into actionable knowledge.</w:t>
      </w:r>
    </w:p>
    <w:p w14:paraId="52775965" w14:textId="004B679E" w:rsidR="00DA1BFC" w:rsidRPr="0021195C" w:rsidRDefault="00DA1BFC"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The preceding discussion provides the theoretical foundation for this research, presents the business management background for AI and then gets into how they are useful for project management and sector-specific areas.</w:t>
      </w:r>
    </w:p>
    <w:p w14:paraId="6581DC78" w14:textId="77777777" w:rsidR="00435D50" w:rsidRDefault="00DA1BFC"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Within hotel development, these capabilities are integrated into hotel development are the feasibility analysis, investment decisions, project planning, design coordination, risk forecasting, operational readiness, and lifecycle performance optimization supported with AI through project management, real estate development, and hotel delivery processes.</w:t>
      </w:r>
    </w:p>
    <w:p w14:paraId="222489F6" w14:textId="30B33195" w:rsidR="006A2F22" w:rsidRDefault="00DA1BFC"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Thus, the following section focuses on the intersection of AI in project management that serves as the conceptual link between business management and real estate and hotel development.</w:t>
      </w:r>
      <w:r w:rsidR="00827E0C" w:rsidRPr="0021195C">
        <w:rPr>
          <w:rFonts w:asciiTheme="majorBidi" w:hAnsiTheme="majorBidi" w:cstheme="majorBidi"/>
          <w:sz w:val="24"/>
          <w:szCs w:val="24"/>
        </w:rPr>
        <w:t xml:space="preserve"> </w:t>
      </w:r>
    </w:p>
    <w:p w14:paraId="44415818" w14:textId="77777777" w:rsidR="00435D50" w:rsidRDefault="00435D50" w:rsidP="00435D50">
      <w:pPr>
        <w:bidi w:val="0"/>
        <w:spacing w:line="360" w:lineRule="auto"/>
        <w:jc w:val="both"/>
        <w:rPr>
          <w:rFonts w:asciiTheme="majorBidi" w:hAnsiTheme="majorBidi" w:cstheme="majorBidi"/>
          <w:sz w:val="24"/>
          <w:szCs w:val="24"/>
        </w:rPr>
      </w:pPr>
    </w:p>
    <w:p w14:paraId="5CB593FC" w14:textId="77777777" w:rsidR="00435D50" w:rsidRDefault="00435D50" w:rsidP="00435D50">
      <w:pPr>
        <w:bidi w:val="0"/>
        <w:spacing w:line="360" w:lineRule="auto"/>
        <w:jc w:val="both"/>
        <w:rPr>
          <w:rFonts w:asciiTheme="majorBidi" w:hAnsiTheme="majorBidi" w:cstheme="majorBidi"/>
          <w:sz w:val="24"/>
          <w:szCs w:val="24"/>
        </w:rPr>
      </w:pPr>
    </w:p>
    <w:p w14:paraId="06E8F1C3" w14:textId="77777777" w:rsidR="00DA7A3B" w:rsidRDefault="00DA7A3B" w:rsidP="0021195C">
      <w:pPr>
        <w:bidi w:val="0"/>
        <w:rPr>
          <w:rFonts w:asciiTheme="majorBidi" w:hAnsiTheme="majorBidi" w:cstheme="majorBidi"/>
          <w:sz w:val="24"/>
          <w:szCs w:val="24"/>
        </w:rPr>
      </w:pPr>
    </w:p>
    <w:p w14:paraId="7AA58341" w14:textId="77777777" w:rsidR="00FE0CBF" w:rsidRPr="0021195C" w:rsidRDefault="00FE0CBF" w:rsidP="00FE0CBF">
      <w:pPr>
        <w:bidi w:val="0"/>
        <w:rPr>
          <w:rFonts w:asciiTheme="majorBidi" w:hAnsiTheme="majorBidi" w:cstheme="majorBidi"/>
          <w:b/>
          <w:bCs/>
          <w:sz w:val="24"/>
          <w:szCs w:val="24"/>
        </w:rPr>
      </w:pPr>
    </w:p>
    <w:p w14:paraId="7BA5EDA4" w14:textId="20F383EF" w:rsidR="004D2E81" w:rsidRPr="0021195C" w:rsidRDefault="004D2E81" w:rsidP="00280E2B">
      <w:pPr>
        <w:bidi w:val="0"/>
        <w:outlineLvl w:val="2"/>
        <w:rPr>
          <w:rFonts w:asciiTheme="majorBidi" w:hAnsiTheme="majorBidi" w:cstheme="majorBidi"/>
          <w:b/>
          <w:bCs/>
          <w:sz w:val="24"/>
          <w:szCs w:val="24"/>
        </w:rPr>
      </w:pPr>
      <w:bookmarkStart w:id="62" w:name="_Toc235133167"/>
      <w:bookmarkStart w:id="63" w:name="_Toc235136089"/>
      <w:r w:rsidRPr="0021195C">
        <w:rPr>
          <w:rFonts w:asciiTheme="majorBidi" w:hAnsiTheme="majorBidi" w:cstheme="majorBidi"/>
          <w:b/>
          <w:bCs/>
          <w:sz w:val="24"/>
          <w:szCs w:val="24"/>
        </w:rPr>
        <w:lastRenderedPageBreak/>
        <w:t>2.2.</w:t>
      </w:r>
      <w:r w:rsidR="00B515C0">
        <w:rPr>
          <w:rFonts w:asciiTheme="majorBidi" w:hAnsiTheme="majorBidi" w:cstheme="majorBidi"/>
          <w:b/>
          <w:bCs/>
          <w:sz w:val="24"/>
          <w:szCs w:val="24"/>
        </w:rPr>
        <w:t>4</w:t>
      </w:r>
      <w:r w:rsidRPr="0021195C">
        <w:rPr>
          <w:rFonts w:asciiTheme="majorBidi" w:hAnsiTheme="majorBidi" w:cstheme="majorBidi"/>
          <w:b/>
          <w:bCs/>
          <w:sz w:val="24"/>
          <w:szCs w:val="24"/>
        </w:rPr>
        <w:t xml:space="preserve"> Artificial</w:t>
      </w:r>
      <w:r w:rsidR="00245543" w:rsidRPr="0021195C">
        <w:rPr>
          <w:rFonts w:asciiTheme="majorBidi" w:hAnsiTheme="majorBidi" w:cstheme="majorBidi"/>
          <w:b/>
          <w:bCs/>
          <w:sz w:val="24"/>
          <w:szCs w:val="24"/>
        </w:rPr>
        <w:t xml:space="preserve"> Intelligence Applications in Real Estate Development</w:t>
      </w:r>
      <w:r w:rsidRPr="0021195C">
        <w:rPr>
          <w:rFonts w:asciiTheme="majorBidi" w:hAnsiTheme="majorBidi" w:cstheme="majorBidi"/>
          <w:b/>
          <w:bCs/>
          <w:sz w:val="24"/>
          <w:szCs w:val="24"/>
        </w:rPr>
        <w:t>:</w:t>
      </w:r>
      <w:bookmarkEnd w:id="62"/>
      <w:bookmarkEnd w:id="63"/>
      <w:r w:rsidRPr="0021195C">
        <w:rPr>
          <w:rFonts w:asciiTheme="majorBidi" w:hAnsiTheme="majorBidi" w:cstheme="majorBidi"/>
          <w:b/>
          <w:bCs/>
          <w:sz w:val="24"/>
          <w:szCs w:val="24"/>
        </w:rPr>
        <w:t xml:space="preserve"> </w:t>
      </w:r>
    </w:p>
    <w:p w14:paraId="3E8D3A58" w14:textId="141F204D" w:rsidR="00DA7A3B" w:rsidRPr="0021195C" w:rsidRDefault="00DA7A3B" w:rsidP="00280E2B">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2.2.</w:t>
      </w:r>
      <w:r w:rsidR="00B515C0">
        <w:rPr>
          <w:rFonts w:asciiTheme="majorBidi" w:hAnsiTheme="majorBidi" w:cstheme="majorBidi"/>
          <w:b/>
          <w:bCs/>
          <w:sz w:val="24"/>
          <w:szCs w:val="24"/>
        </w:rPr>
        <w:t>4</w:t>
      </w:r>
      <w:r w:rsidRPr="0021195C">
        <w:rPr>
          <w:rFonts w:asciiTheme="majorBidi" w:hAnsiTheme="majorBidi" w:cstheme="majorBidi"/>
          <w:b/>
          <w:bCs/>
          <w:sz w:val="24"/>
          <w:szCs w:val="24"/>
        </w:rPr>
        <w:t xml:space="preserve">.1 Artificial Intelligence as a Strategic Enabler for Real </w:t>
      </w:r>
      <w:r w:rsidR="003376BB" w:rsidRPr="0021195C">
        <w:rPr>
          <w:rFonts w:asciiTheme="majorBidi" w:hAnsiTheme="majorBidi" w:cstheme="majorBidi"/>
          <w:b/>
          <w:bCs/>
          <w:sz w:val="24"/>
          <w:szCs w:val="24"/>
        </w:rPr>
        <w:t>Estate:</w:t>
      </w:r>
      <w:r w:rsidRPr="0021195C">
        <w:rPr>
          <w:rFonts w:asciiTheme="majorBidi" w:hAnsiTheme="majorBidi" w:cstheme="majorBidi"/>
          <w:b/>
          <w:bCs/>
          <w:sz w:val="24"/>
          <w:szCs w:val="24"/>
        </w:rPr>
        <w:t xml:space="preserve"> </w:t>
      </w:r>
    </w:p>
    <w:p w14:paraId="7D1182AC" w14:textId="77777777" w:rsidR="00435D50" w:rsidRDefault="00DA7A3B"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Development The real estate development industry is witnessing a significant and rapid digital revolution. Digital transformation is driven by </w:t>
      </w:r>
      <w:r w:rsidR="00E874B3" w:rsidRPr="0021195C">
        <w:rPr>
          <w:rFonts w:asciiTheme="majorBidi" w:hAnsiTheme="majorBidi" w:cstheme="majorBidi"/>
          <w:sz w:val="24"/>
          <w:szCs w:val="24"/>
        </w:rPr>
        <w:t>rapid advancement</w:t>
      </w:r>
      <w:r w:rsidRPr="0021195C">
        <w:rPr>
          <w:rFonts w:asciiTheme="majorBidi" w:hAnsiTheme="majorBidi" w:cstheme="majorBidi"/>
          <w:sz w:val="24"/>
          <w:szCs w:val="24"/>
        </w:rPr>
        <w:t xml:space="preserve"> of technologies such as Artificial Intelligence (AI), big data analytics, cloud computing, the Internet of Things (IoT) and other digital </w:t>
      </w:r>
      <w:r w:rsidR="00E874B3" w:rsidRPr="0021195C">
        <w:rPr>
          <w:rFonts w:asciiTheme="majorBidi" w:hAnsiTheme="majorBidi" w:cstheme="majorBidi"/>
          <w:sz w:val="24"/>
          <w:szCs w:val="24"/>
        </w:rPr>
        <w:t>technologies.</w:t>
      </w:r>
      <w:r w:rsidRPr="0021195C">
        <w:rPr>
          <w:rFonts w:asciiTheme="majorBidi" w:hAnsiTheme="majorBidi" w:cstheme="majorBidi"/>
          <w:sz w:val="24"/>
          <w:szCs w:val="24"/>
        </w:rPr>
        <w:t xml:space="preserve"> </w:t>
      </w:r>
    </w:p>
    <w:p w14:paraId="58CA2121" w14:textId="77777777" w:rsidR="00435D50" w:rsidRDefault="00DA7A3B"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Traditionally, real estate development is characterized by management intuition, informal knowledge, fragmented information systems and reliance on experience. In today’s development market, </w:t>
      </w:r>
      <w:r w:rsidR="00E874B3" w:rsidRPr="0021195C">
        <w:rPr>
          <w:rFonts w:asciiTheme="majorBidi" w:hAnsiTheme="majorBidi" w:cstheme="majorBidi"/>
          <w:sz w:val="24"/>
          <w:szCs w:val="24"/>
        </w:rPr>
        <w:t>decision-making has become increasingly data-driven</w:t>
      </w:r>
      <w:r w:rsidR="00E874B3" w:rsidRPr="0021195C">
        <w:rPr>
          <w:rFonts w:asciiTheme="majorBidi" w:hAnsiTheme="majorBidi" w:cstheme="majorBidi"/>
          <w:sz w:val="24"/>
          <w:szCs w:val="24"/>
          <w:rtl/>
        </w:rPr>
        <w:t xml:space="preserve"> </w:t>
      </w:r>
      <w:r w:rsidR="00E874B3" w:rsidRPr="0021195C">
        <w:rPr>
          <w:rFonts w:asciiTheme="majorBidi" w:hAnsiTheme="majorBidi" w:cstheme="majorBidi"/>
          <w:sz w:val="24"/>
          <w:szCs w:val="24"/>
        </w:rPr>
        <w:t>requiring integrated</w:t>
      </w:r>
      <w:r w:rsidRPr="0021195C">
        <w:rPr>
          <w:rFonts w:asciiTheme="majorBidi" w:hAnsiTheme="majorBidi" w:cstheme="majorBidi"/>
          <w:sz w:val="24"/>
          <w:szCs w:val="24"/>
        </w:rPr>
        <w:t xml:space="preserve"> </w:t>
      </w:r>
      <w:r w:rsidR="00E874B3" w:rsidRPr="0021195C">
        <w:rPr>
          <w:rFonts w:asciiTheme="majorBidi" w:hAnsiTheme="majorBidi" w:cstheme="majorBidi"/>
          <w:sz w:val="24"/>
          <w:szCs w:val="24"/>
        </w:rPr>
        <w:t>information to improve investment outcomes,</w:t>
      </w:r>
      <w:r w:rsidRPr="0021195C">
        <w:rPr>
          <w:rFonts w:asciiTheme="majorBidi" w:hAnsiTheme="majorBidi" w:cstheme="majorBidi"/>
          <w:sz w:val="24"/>
          <w:szCs w:val="24"/>
        </w:rPr>
        <w:t xml:space="preserve"> operat</w:t>
      </w:r>
      <w:r w:rsidR="00E874B3" w:rsidRPr="0021195C">
        <w:rPr>
          <w:rFonts w:asciiTheme="majorBidi" w:hAnsiTheme="majorBidi" w:cstheme="majorBidi"/>
          <w:sz w:val="24"/>
          <w:szCs w:val="24"/>
        </w:rPr>
        <w:t>ional efficiency and</w:t>
      </w:r>
      <w:r w:rsidRPr="0021195C">
        <w:rPr>
          <w:rFonts w:asciiTheme="majorBidi" w:hAnsiTheme="majorBidi" w:cstheme="majorBidi"/>
          <w:sz w:val="24"/>
          <w:szCs w:val="24"/>
        </w:rPr>
        <w:t xml:space="preserve"> strategic </w:t>
      </w:r>
      <w:r w:rsidR="00E874B3" w:rsidRPr="0021195C">
        <w:rPr>
          <w:rFonts w:asciiTheme="majorBidi" w:hAnsiTheme="majorBidi" w:cstheme="majorBidi"/>
          <w:sz w:val="24"/>
          <w:szCs w:val="24"/>
        </w:rPr>
        <w:t>competitiveness.</w:t>
      </w:r>
      <w:r w:rsidRPr="0021195C">
        <w:rPr>
          <w:rFonts w:asciiTheme="majorBidi" w:hAnsiTheme="majorBidi" w:cstheme="majorBidi"/>
          <w:sz w:val="24"/>
          <w:szCs w:val="24"/>
        </w:rPr>
        <w:t xml:space="preserve"> </w:t>
      </w:r>
    </w:p>
    <w:p w14:paraId="29CBC975" w14:textId="23CF0A48" w:rsidR="00DA7A3B" w:rsidRPr="00B515C0" w:rsidRDefault="00DA7A3B"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Indeed, increased uncertainty and complexity in real estate markets, rising demands of customers, and environmental regulations make innovation a strategic concern for developers </w:t>
      </w:r>
      <w:r w:rsidRPr="00B515C0">
        <w:rPr>
          <w:rFonts w:asciiTheme="majorBidi" w:hAnsiTheme="majorBidi" w:cstheme="majorBidi"/>
          <w:sz w:val="24"/>
          <w:szCs w:val="24"/>
        </w:rPr>
        <w:t>(Wang, 2023; Al-Haimi et al., 2025).</w:t>
      </w:r>
    </w:p>
    <w:p w14:paraId="274042E2" w14:textId="77777777" w:rsidR="00435D50" w:rsidRDefault="00DA7A3B"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 In this era of digital disruption, </w:t>
      </w:r>
      <w:r w:rsidR="00E874B3" w:rsidRPr="0021195C">
        <w:rPr>
          <w:rFonts w:asciiTheme="majorBidi" w:hAnsiTheme="majorBidi" w:cstheme="majorBidi"/>
          <w:sz w:val="24"/>
          <w:szCs w:val="24"/>
        </w:rPr>
        <w:t xml:space="preserve">AI has evolved beyond improving operational efficiency </w:t>
      </w:r>
      <w:r w:rsidRPr="0021195C">
        <w:rPr>
          <w:rFonts w:asciiTheme="majorBidi" w:hAnsiTheme="majorBidi" w:cstheme="majorBidi"/>
          <w:sz w:val="24"/>
          <w:szCs w:val="24"/>
        </w:rPr>
        <w:t xml:space="preserve">and automating routine tasks, to a strategic capacity of organizations to add value at every level of the real estate development process. In fact, AI systems can analyze information from financial, technical, operational and market sources; AI thus facilitates better assessment of project viability, resources </w:t>
      </w:r>
      <w:r w:rsidR="00E874B3" w:rsidRPr="0021195C">
        <w:rPr>
          <w:rFonts w:asciiTheme="majorBidi" w:hAnsiTheme="majorBidi" w:cstheme="majorBidi"/>
          <w:sz w:val="24"/>
          <w:szCs w:val="24"/>
        </w:rPr>
        <w:t xml:space="preserve">allocation </w:t>
      </w:r>
      <w:r w:rsidRPr="0021195C">
        <w:rPr>
          <w:rFonts w:asciiTheme="majorBidi" w:hAnsiTheme="majorBidi" w:cstheme="majorBidi"/>
          <w:sz w:val="24"/>
          <w:szCs w:val="24"/>
        </w:rPr>
        <w:t>and investment</w:t>
      </w:r>
      <w:r w:rsidR="00E874B3" w:rsidRPr="0021195C">
        <w:rPr>
          <w:rFonts w:asciiTheme="majorBidi" w:hAnsiTheme="majorBidi" w:cstheme="majorBidi"/>
          <w:sz w:val="24"/>
          <w:szCs w:val="24"/>
        </w:rPr>
        <w:t xml:space="preserve"> selection as</w:t>
      </w:r>
      <w:r w:rsidRPr="0021195C">
        <w:rPr>
          <w:rFonts w:asciiTheme="majorBidi" w:hAnsiTheme="majorBidi" w:cstheme="majorBidi"/>
          <w:sz w:val="24"/>
          <w:szCs w:val="24"/>
        </w:rPr>
        <w:t xml:space="preserve"> well as more data-supported and logical planning. </w:t>
      </w:r>
    </w:p>
    <w:p w14:paraId="2EE553E2" w14:textId="5D65D8EF" w:rsidR="00DA7A3B" w:rsidRPr="0021195C" w:rsidRDefault="00DA7A3B"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Moreover, </w:t>
      </w:r>
      <w:r w:rsidR="00E874B3" w:rsidRPr="0021195C">
        <w:rPr>
          <w:rFonts w:asciiTheme="majorBidi" w:hAnsiTheme="majorBidi" w:cstheme="majorBidi"/>
          <w:sz w:val="24"/>
          <w:szCs w:val="24"/>
        </w:rPr>
        <w:t>leveraging AI enables</w:t>
      </w:r>
      <w:r w:rsidRPr="0021195C">
        <w:rPr>
          <w:rFonts w:asciiTheme="majorBidi" w:hAnsiTheme="majorBidi" w:cstheme="majorBidi"/>
          <w:sz w:val="24"/>
          <w:szCs w:val="24"/>
        </w:rPr>
        <w:t xml:space="preserve"> companies to better respond to the unpredictable nature of the market, </w:t>
      </w:r>
      <w:r w:rsidR="00E874B3" w:rsidRPr="0021195C">
        <w:rPr>
          <w:rFonts w:asciiTheme="majorBidi" w:hAnsiTheme="majorBidi" w:cstheme="majorBidi"/>
          <w:sz w:val="24"/>
          <w:szCs w:val="24"/>
        </w:rPr>
        <w:t>enhance organizational agility respond</w:t>
      </w:r>
      <w:r w:rsidRPr="0021195C">
        <w:rPr>
          <w:rFonts w:asciiTheme="majorBidi" w:hAnsiTheme="majorBidi" w:cstheme="majorBidi"/>
          <w:sz w:val="24"/>
          <w:szCs w:val="24"/>
        </w:rPr>
        <w:t xml:space="preserve"> to </w:t>
      </w:r>
      <w:r w:rsidR="00E874B3" w:rsidRPr="0021195C">
        <w:rPr>
          <w:rFonts w:asciiTheme="majorBidi" w:hAnsiTheme="majorBidi" w:cstheme="majorBidi"/>
          <w:sz w:val="24"/>
          <w:szCs w:val="24"/>
        </w:rPr>
        <w:t>dynamic</w:t>
      </w:r>
      <w:r w:rsidRPr="0021195C">
        <w:rPr>
          <w:rFonts w:asciiTheme="majorBidi" w:hAnsiTheme="majorBidi" w:cstheme="majorBidi"/>
          <w:sz w:val="24"/>
          <w:szCs w:val="24"/>
        </w:rPr>
        <w:t xml:space="preserve"> challenges in real estate development market </w:t>
      </w:r>
      <w:r w:rsidRPr="00B515C0">
        <w:rPr>
          <w:rFonts w:asciiTheme="majorBidi" w:hAnsiTheme="majorBidi" w:cstheme="majorBidi"/>
          <w:sz w:val="24"/>
          <w:szCs w:val="24"/>
        </w:rPr>
        <w:t xml:space="preserve">(Wang, 2023; Al-Haimi et al., 2025). </w:t>
      </w:r>
    </w:p>
    <w:p w14:paraId="69E32355" w14:textId="77777777" w:rsidR="00435D50" w:rsidRDefault="00DA7A3B"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Thus, regarding its contribution to organizational value creation and innovation from a strategic perspective, AI can lead to a sustainable competitive advantage by providing better quality and speed of decision making.</w:t>
      </w:r>
    </w:p>
    <w:p w14:paraId="74B1E824" w14:textId="49CF701C" w:rsidR="00DA7A3B" w:rsidRPr="0021195C" w:rsidRDefault="00DA7A3B" w:rsidP="00435D50">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Specifically, AI’s prediction capabilities and decision support systems may support real estate developers in </w:t>
      </w:r>
      <w:r w:rsidR="00E874B3" w:rsidRPr="0021195C">
        <w:rPr>
          <w:rFonts w:asciiTheme="majorBidi" w:hAnsiTheme="majorBidi" w:cstheme="majorBidi"/>
          <w:sz w:val="24"/>
          <w:szCs w:val="24"/>
        </w:rPr>
        <w:t>identifying high-value investment opportunities</w:t>
      </w:r>
      <w:r w:rsidRPr="0021195C">
        <w:rPr>
          <w:rFonts w:asciiTheme="majorBidi" w:hAnsiTheme="majorBidi" w:cstheme="majorBidi"/>
          <w:sz w:val="24"/>
          <w:szCs w:val="24"/>
        </w:rPr>
        <w:t xml:space="preserve">, evaluating investment decisions, making decisions about portfolio </w:t>
      </w:r>
      <w:r w:rsidR="00E874B3" w:rsidRPr="0021195C">
        <w:rPr>
          <w:rFonts w:asciiTheme="majorBidi" w:hAnsiTheme="majorBidi" w:cstheme="majorBidi"/>
          <w:sz w:val="24"/>
          <w:szCs w:val="24"/>
        </w:rPr>
        <w:t>optimization and</w:t>
      </w:r>
      <w:r w:rsidRPr="0021195C">
        <w:rPr>
          <w:rFonts w:asciiTheme="majorBidi" w:hAnsiTheme="majorBidi" w:cstheme="majorBidi"/>
          <w:sz w:val="24"/>
          <w:szCs w:val="24"/>
        </w:rPr>
        <w:t xml:space="preserve"> better planning for capital allocation. Accordingly, AI needs to be treated not as a future technology but rather as a strategic enabler for real estate organizations.</w:t>
      </w:r>
      <w:r w:rsidR="00E874B3" w:rsidRPr="0021195C">
        <w:rPr>
          <w:rFonts w:asciiTheme="majorBidi" w:hAnsiTheme="majorBidi" w:cstheme="majorBidi"/>
          <w:sz w:val="24"/>
          <w:szCs w:val="24"/>
        </w:rPr>
        <w:t xml:space="preserve"> </w:t>
      </w:r>
    </w:p>
    <w:p w14:paraId="488D76F8" w14:textId="354EFC54" w:rsidR="00DA7A3B" w:rsidRPr="0021195C" w:rsidRDefault="00406F69" w:rsidP="00280E2B">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lastRenderedPageBreak/>
        <w:t>2.2.</w:t>
      </w:r>
      <w:r w:rsidR="00B515C0">
        <w:rPr>
          <w:rFonts w:asciiTheme="majorBidi" w:hAnsiTheme="majorBidi" w:cstheme="majorBidi"/>
          <w:b/>
          <w:bCs/>
          <w:sz w:val="24"/>
          <w:szCs w:val="24"/>
        </w:rPr>
        <w:t>4</w:t>
      </w:r>
      <w:r w:rsidRPr="0021195C">
        <w:rPr>
          <w:rFonts w:asciiTheme="majorBidi" w:hAnsiTheme="majorBidi" w:cstheme="majorBidi"/>
          <w:b/>
          <w:bCs/>
          <w:sz w:val="24"/>
          <w:szCs w:val="24"/>
        </w:rPr>
        <w:t xml:space="preserve">.2 AI for Development Feasibility and Investment Decision-Making: </w:t>
      </w:r>
    </w:p>
    <w:p w14:paraId="22814629" w14:textId="77777777" w:rsidR="00435D50" w:rsidRDefault="00406F69"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Successful real estate development begins with feasibility assessment and investment decision- making, which establishes if the project is feasible to be financed, attractive to the market and can create long-term sustainable value. </w:t>
      </w:r>
    </w:p>
    <w:p w14:paraId="0039F04A" w14:textId="77777777" w:rsidR="00435D50" w:rsidRDefault="00406F69"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Decisions that occur at the beginning stages of the development cycle – such as site selection, market evaluation, demand prediction, financial assessment, and investment assessment – impact project performance and return on investment throughout the entire lifespan of the asset. Traditionally, development decisions have been based on the use of historic data, feasibility studies from experts, financial models and experience of professionals. </w:t>
      </w:r>
    </w:p>
    <w:p w14:paraId="2A5F8FEB" w14:textId="546D4D43" w:rsidR="00406F69" w:rsidRPr="00B515C0" w:rsidRDefault="00406F69" w:rsidP="00435D5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However, increased market fluctuations, economic uncertainty, changing customer demands and rapid digital adoption have added considerable complexity to real estate development decisions, emphasizing a need for better and data-driven decision analysis </w:t>
      </w:r>
      <w:r w:rsidRPr="00B515C0">
        <w:rPr>
          <w:rFonts w:asciiTheme="majorBidi" w:hAnsiTheme="majorBidi" w:cstheme="majorBidi"/>
          <w:sz w:val="24"/>
          <w:szCs w:val="24"/>
        </w:rPr>
        <w:t xml:space="preserve">(Pollestad &amp; Oust, 2025; </w:t>
      </w:r>
      <w:proofErr w:type="spellStart"/>
      <w:r w:rsidRPr="00B515C0">
        <w:rPr>
          <w:rFonts w:asciiTheme="majorBidi" w:hAnsiTheme="majorBidi" w:cstheme="majorBidi"/>
          <w:sz w:val="24"/>
          <w:szCs w:val="24"/>
        </w:rPr>
        <w:t>Kandipati</w:t>
      </w:r>
      <w:proofErr w:type="spellEnd"/>
      <w:r w:rsidRPr="00B515C0">
        <w:rPr>
          <w:rFonts w:asciiTheme="majorBidi" w:hAnsiTheme="majorBidi" w:cstheme="majorBidi"/>
          <w:sz w:val="24"/>
          <w:szCs w:val="24"/>
        </w:rPr>
        <w:t xml:space="preserve">, 2025). </w:t>
      </w:r>
    </w:p>
    <w:p w14:paraId="60EF6273" w14:textId="3373BE1B" w:rsidR="00406F69" w:rsidRPr="0021195C" w:rsidRDefault="00406F69" w:rsidP="00B515C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AI provides a powerful decision support capability that enables developers to analyze, interpret and combine a vast array of demographic, financial, environmental, market, and geospatial data to support investment decisions. Instead of a traditional approach based on feasibility analysis, periodic market studies, and static assumptions, AI uses various structured and unstructured data sources to process information in real-time to detect hidden correlations, to forecast market behavior, and to assess different investment opportunities, thereby transforming the process of development feasibility from a retrospective/experience-based approach to a prospective/dynamic data-based one </w:t>
      </w:r>
      <w:r w:rsidRPr="00B515C0">
        <w:rPr>
          <w:rFonts w:asciiTheme="majorBidi" w:hAnsiTheme="majorBidi" w:cstheme="majorBidi"/>
          <w:sz w:val="24"/>
          <w:szCs w:val="24"/>
        </w:rPr>
        <w:t>(</w:t>
      </w:r>
      <w:proofErr w:type="spellStart"/>
      <w:r w:rsidRPr="00B515C0">
        <w:rPr>
          <w:rFonts w:asciiTheme="majorBidi" w:hAnsiTheme="majorBidi" w:cstheme="majorBidi"/>
          <w:sz w:val="24"/>
          <w:szCs w:val="24"/>
        </w:rPr>
        <w:t>Kandipati</w:t>
      </w:r>
      <w:proofErr w:type="spellEnd"/>
      <w:r w:rsidRPr="00B515C0">
        <w:rPr>
          <w:rFonts w:asciiTheme="majorBidi" w:hAnsiTheme="majorBidi" w:cstheme="majorBidi"/>
          <w:sz w:val="24"/>
          <w:szCs w:val="24"/>
        </w:rPr>
        <w:t xml:space="preserve">, 2025; </w:t>
      </w:r>
      <w:proofErr w:type="spellStart"/>
      <w:r w:rsidRPr="00B515C0">
        <w:rPr>
          <w:rFonts w:asciiTheme="majorBidi" w:hAnsiTheme="majorBidi" w:cstheme="majorBidi"/>
          <w:sz w:val="24"/>
          <w:szCs w:val="24"/>
        </w:rPr>
        <w:t>Jamarani</w:t>
      </w:r>
      <w:proofErr w:type="spellEnd"/>
      <w:r w:rsidRPr="00B515C0">
        <w:rPr>
          <w:rFonts w:asciiTheme="majorBidi" w:hAnsiTheme="majorBidi" w:cstheme="majorBidi"/>
          <w:sz w:val="24"/>
          <w:szCs w:val="24"/>
        </w:rPr>
        <w:t xml:space="preserve"> et al., 2024)</w:t>
      </w:r>
      <w:r w:rsidRPr="00B515C0">
        <w:rPr>
          <w:rFonts w:asciiTheme="majorBidi" w:hAnsiTheme="majorBidi" w:cstheme="majorBidi"/>
          <w:sz w:val="24"/>
          <w:szCs w:val="24"/>
          <w:rtl/>
        </w:rPr>
        <w:t xml:space="preserve"> </w:t>
      </w:r>
      <w:r w:rsidRPr="00B515C0">
        <w:rPr>
          <w:rFonts w:asciiTheme="majorBidi" w:hAnsiTheme="majorBidi" w:cstheme="majorBidi"/>
          <w:sz w:val="24"/>
          <w:szCs w:val="24"/>
        </w:rPr>
        <w:t xml:space="preserve">. </w:t>
      </w:r>
    </w:p>
    <w:p w14:paraId="7F03A61C" w14:textId="77777777" w:rsidR="00435D50" w:rsidRDefault="00744214"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Site Selection One of the earliest AI-driven use cases in development feasibility is site selection. Proper selection of a development site is one of the most significant strategic choices </w:t>
      </w:r>
      <w:r w:rsidR="00DA209E" w:rsidRPr="0021195C">
        <w:rPr>
          <w:rFonts w:asciiTheme="majorBidi" w:hAnsiTheme="majorBidi" w:cstheme="majorBidi"/>
          <w:sz w:val="24"/>
          <w:szCs w:val="24"/>
        </w:rPr>
        <w:t>constructability,</w:t>
      </w:r>
      <w:r w:rsidRPr="0021195C">
        <w:rPr>
          <w:rFonts w:asciiTheme="majorBidi" w:hAnsiTheme="majorBidi" w:cstheme="majorBidi"/>
          <w:sz w:val="24"/>
          <w:szCs w:val="24"/>
        </w:rPr>
        <w:t xml:space="preserve"> access, market demand, property value and future investment yield. Typically, traditional methods involve </w:t>
      </w:r>
      <w:r w:rsidR="00DA209E" w:rsidRPr="0021195C">
        <w:rPr>
          <w:rFonts w:asciiTheme="majorBidi" w:hAnsiTheme="majorBidi" w:cstheme="majorBidi"/>
          <w:sz w:val="24"/>
          <w:szCs w:val="24"/>
        </w:rPr>
        <w:t xml:space="preserve">manual site evaluation and expert judgement </w:t>
      </w:r>
      <w:r w:rsidRPr="0021195C">
        <w:rPr>
          <w:rFonts w:asciiTheme="majorBidi" w:hAnsiTheme="majorBidi" w:cstheme="majorBidi"/>
          <w:sz w:val="24"/>
          <w:szCs w:val="24"/>
        </w:rPr>
        <w:t>and are hence prone to personal bias and limitations.</w:t>
      </w:r>
    </w:p>
    <w:p w14:paraId="442B58B2" w14:textId="4A086F97" w:rsidR="00744214" w:rsidRPr="0021195C" w:rsidRDefault="00744214" w:rsidP="00435D5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However, AI leverages combinations of GIS, machine learning techniques, geospatial analytics, remote sensing, mobility data, demographics, land use, and existing infrastructure to analyze hundreds of parameters concurrently and identify suitable sites to </w:t>
      </w:r>
      <w:r w:rsidR="00DA209E" w:rsidRPr="0021195C">
        <w:rPr>
          <w:rFonts w:asciiTheme="majorBidi" w:hAnsiTheme="majorBidi" w:cstheme="majorBidi"/>
          <w:sz w:val="24"/>
          <w:szCs w:val="24"/>
        </w:rPr>
        <w:t xml:space="preserve">maximize development potential </w:t>
      </w:r>
      <w:r w:rsidRPr="0021195C">
        <w:rPr>
          <w:rFonts w:asciiTheme="majorBidi" w:hAnsiTheme="majorBidi" w:cstheme="majorBidi"/>
          <w:sz w:val="24"/>
          <w:szCs w:val="24"/>
        </w:rPr>
        <w:t xml:space="preserve">and de-risk long-term </w:t>
      </w:r>
      <w:r w:rsidRPr="00B515C0">
        <w:rPr>
          <w:rFonts w:asciiTheme="majorBidi" w:hAnsiTheme="majorBidi" w:cstheme="majorBidi"/>
          <w:sz w:val="24"/>
          <w:szCs w:val="24"/>
        </w:rPr>
        <w:t>investment (Al-Rimawi &amp; Nadler, 2025; Wang et al., 2025)</w:t>
      </w:r>
      <w:r w:rsidR="00DA209E" w:rsidRPr="00B515C0">
        <w:rPr>
          <w:rFonts w:asciiTheme="majorBidi" w:hAnsiTheme="majorBidi" w:cstheme="majorBidi"/>
          <w:sz w:val="24"/>
          <w:szCs w:val="24"/>
        </w:rPr>
        <w:t>.</w:t>
      </w:r>
      <w:r w:rsidR="00DA209E" w:rsidRPr="0021195C">
        <w:rPr>
          <w:rFonts w:asciiTheme="majorBidi" w:hAnsiTheme="majorBidi" w:cstheme="majorBidi"/>
          <w:b/>
          <w:bCs/>
          <w:sz w:val="24"/>
          <w:szCs w:val="24"/>
        </w:rPr>
        <w:t xml:space="preserve"> </w:t>
      </w:r>
    </w:p>
    <w:p w14:paraId="6F7B9A9E" w14:textId="77777777" w:rsidR="00435D50" w:rsidRDefault="00295E22"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 xml:space="preserve">Market intelligence Apart from spatial analysis, AI substantially enhances market intelligence by </w:t>
      </w:r>
      <w:r w:rsidR="00435D50" w:rsidRPr="0021195C">
        <w:rPr>
          <w:rFonts w:asciiTheme="majorBidi" w:hAnsiTheme="majorBidi" w:cstheme="majorBidi"/>
          <w:sz w:val="24"/>
          <w:szCs w:val="24"/>
        </w:rPr>
        <w:t>enabling constant</w:t>
      </w:r>
      <w:r w:rsidRPr="0021195C">
        <w:rPr>
          <w:rFonts w:asciiTheme="majorBidi" w:hAnsiTheme="majorBidi" w:cstheme="majorBidi"/>
          <w:sz w:val="24"/>
          <w:szCs w:val="24"/>
        </w:rPr>
        <w:t xml:space="preserve"> market conditions review and updates rather than merely relying on a feasibility report done once in a while. Modern AI solutions market </w:t>
      </w:r>
      <w:r w:rsidR="00EA140C" w:rsidRPr="0021195C">
        <w:rPr>
          <w:rFonts w:asciiTheme="majorBidi" w:hAnsiTheme="majorBidi" w:cstheme="majorBidi"/>
          <w:sz w:val="24"/>
          <w:szCs w:val="24"/>
        </w:rPr>
        <w:t xml:space="preserve">continuously analyze </w:t>
      </w:r>
      <w:r w:rsidRPr="0021195C">
        <w:rPr>
          <w:rFonts w:asciiTheme="majorBidi" w:hAnsiTheme="majorBidi" w:cstheme="majorBidi"/>
          <w:sz w:val="24"/>
          <w:szCs w:val="24"/>
        </w:rPr>
        <w:t xml:space="preserve">market conditions in light of changing economic trends, real estate trends (property sales, rental value trends), buyer sentiments, changing trends online for property listed for sales, changing trends in population and macro-economic conditions. AI algorithms with ML use and derive relationship amongst these disparate factors to come out with market intelligence. </w:t>
      </w:r>
    </w:p>
    <w:p w14:paraId="1A0CF8C2" w14:textId="4742F9F2" w:rsidR="00DA209E" w:rsidRPr="0021195C" w:rsidRDefault="00295E22" w:rsidP="00435D5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In this respect the developers are able to get a perspective about market, competitors, their strategy for pricing, target market segments, and demand before they can commit a huge chunk of money. This improves strategic planning and market intelligence leading to better decision-making. </w:t>
      </w:r>
      <w:r w:rsidRPr="00B515C0">
        <w:rPr>
          <w:rFonts w:asciiTheme="majorBidi" w:hAnsiTheme="majorBidi" w:cstheme="majorBidi"/>
          <w:sz w:val="24"/>
          <w:szCs w:val="24"/>
        </w:rPr>
        <w:t>(</w:t>
      </w:r>
      <w:proofErr w:type="spellStart"/>
      <w:r w:rsidRPr="00B515C0">
        <w:rPr>
          <w:rFonts w:asciiTheme="majorBidi" w:hAnsiTheme="majorBidi" w:cstheme="majorBidi"/>
          <w:sz w:val="24"/>
          <w:szCs w:val="24"/>
        </w:rPr>
        <w:t>Kandipati</w:t>
      </w:r>
      <w:proofErr w:type="spellEnd"/>
      <w:r w:rsidRPr="00B515C0">
        <w:rPr>
          <w:rFonts w:asciiTheme="majorBidi" w:hAnsiTheme="majorBidi" w:cstheme="majorBidi"/>
          <w:sz w:val="24"/>
          <w:szCs w:val="24"/>
        </w:rPr>
        <w:t>, 2025; Guo &amp; Liu, 2024).</w:t>
      </w:r>
      <w:r w:rsidRPr="0021195C">
        <w:rPr>
          <w:rFonts w:asciiTheme="majorBidi" w:hAnsiTheme="majorBidi" w:cstheme="majorBidi"/>
          <w:b/>
          <w:bCs/>
          <w:sz w:val="24"/>
          <w:szCs w:val="24"/>
        </w:rPr>
        <w:t xml:space="preserve"> </w:t>
      </w:r>
    </w:p>
    <w:p w14:paraId="07E4BA93" w14:textId="77777777" w:rsidR="00716CCB" w:rsidRDefault="00EA140C"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use of predictive forecasting to assess demand for residential, commercial, hospitality or </w:t>
      </w:r>
      <w:r w:rsidR="009E55B0" w:rsidRPr="0021195C">
        <w:rPr>
          <w:rFonts w:asciiTheme="majorBidi" w:hAnsiTheme="majorBidi" w:cstheme="majorBidi"/>
          <w:sz w:val="24"/>
          <w:szCs w:val="24"/>
        </w:rPr>
        <w:t>mixed-use</w:t>
      </w:r>
      <w:r w:rsidRPr="0021195C">
        <w:rPr>
          <w:rFonts w:asciiTheme="majorBidi" w:hAnsiTheme="majorBidi" w:cstheme="majorBidi"/>
          <w:sz w:val="24"/>
          <w:szCs w:val="24"/>
        </w:rPr>
        <w:t xml:space="preserve"> developments – another valuable role that AI can play in the feasibility phase is a key tool for decision-making and for building a project to meet actual market need, not some arbitrary forecast from past trends or historical data, at the time capital is allocated to a project. </w:t>
      </w:r>
    </w:p>
    <w:p w14:paraId="0A1E9318" w14:textId="6DAFAF4B" w:rsidR="00EA140C" w:rsidRPr="0021195C" w:rsidRDefault="00EA140C" w:rsidP="00716CCB">
      <w:pPr>
        <w:bidi w:val="0"/>
        <w:spacing w:line="360" w:lineRule="auto"/>
        <w:jc w:val="both"/>
        <w:rPr>
          <w:rFonts w:asciiTheme="majorBidi" w:hAnsiTheme="majorBidi" w:cstheme="majorBidi"/>
          <w:b/>
          <w:bCs/>
          <w:sz w:val="24"/>
          <w:szCs w:val="24"/>
          <w:rtl/>
        </w:rPr>
      </w:pPr>
      <w:r w:rsidRPr="0021195C">
        <w:rPr>
          <w:rFonts w:asciiTheme="majorBidi" w:hAnsiTheme="majorBidi" w:cstheme="majorBidi"/>
          <w:sz w:val="24"/>
          <w:szCs w:val="24"/>
        </w:rPr>
        <w:t xml:space="preserve">With changes in the economy, population dynamics, trends in tourism, and shifting tastes in consumers; accurately forecasting future demand has never been harder. Predictive AI addresses these challenges, combining historical data along with real-time market data in conjunction with a series of market assumptions to predict rates of occupancy, absorption rates, rental performance, and sales velocity as well as future customer demand. Machine learning models continue to adapt with the more market data they have, providing significantly more accurate and real-time projections than the models often relied on in traditional feasibility forecasts </w:t>
      </w:r>
      <w:r w:rsidRPr="00B515C0">
        <w:rPr>
          <w:rFonts w:asciiTheme="majorBidi" w:hAnsiTheme="majorBidi" w:cstheme="majorBidi"/>
          <w:sz w:val="24"/>
          <w:szCs w:val="24"/>
        </w:rPr>
        <w:t xml:space="preserve">(Muth et al., 2025; Pollestad &amp; Oust, 2025). </w:t>
      </w:r>
    </w:p>
    <w:p w14:paraId="23E1F394" w14:textId="77777777" w:rsidR="00716CCB" w:rsidRDefault="009949F8"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Following to market research and demand forecasting, AI further increases the reliability and quality of the feasibility study for the development through incorporating the technical, financial, environmental, and market data in sophisticated models. In contrast with traditional feasibility studies that are often made up of static assumptions and deterministic financial models, AI enables the developers to conduct dynamic feasibility analysis due to its ability to update data in real time, use predictive models, and run simulations of various scenarios.</w:t>
      </w:r>
    </w:p>
    <w:p w14:paraId="0B24D237" w14:textId="64FB9DCF" w:rsidR="009949F8" w:rsidRPr="0021195C" w:rsidRDefault="009949F8" w:rsidP="00716CCB">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lastRenderedPageBreak/>
        <w:t xml:space="preserve">The AI can also analyze numerous development scenarios in parallel to simulate financial viability of those scenarios given specific market conditions and determine the variables impacting viability the most. As such, developers can now look beyond static feasibility assessments </w:t>
      </w:r>
      <w:r w:rsidRPr="00B515C0">
        <w:rPr>
          <w:rFonts w:asciiTheme="majorBidi" w:hAnsiTheme="majorBidi" w:cstheme="majorBidi"/>
          <w:sz w:val="24"/>
          <w:szCs w:val="24"/>
        </w:rPr>
        <w:t xml:space="preserve">(Lim, 2025; </w:t>
      </w:r>
      <w:proofErr w:type="spellStart"/>
      <w:r w:rsidRPr="00B515C0">
        <w:rPr>
          <w:rFonts w:asciiTheme="majorBidi" w:hAnsiTheme="majorBidi" w:cstheme="majorBidi"/>
          <w:sz w:val="24"/>
          <w:szCs w:val="24"/>
        </w:rPr>
        <w:t>Kandipati</w:t>
      </w:r>
      <w:proofErr w:type="spellEnd"/>
      <w:r w:rsidRPr="00B515C0">
        <w:rPr>
          <w:rFonts w:asciiTheme="majorBidi" w:hAnsiTheme="majorBidi" w:cstheme="majorBidi"/>
          <w:sz w:val="24"/>
          <w:szCs w:val="24"/>
        </w:rPr>
        <w:t>, 2025).</w:t>
      </w:r>
      <w:r w:rsidRPr="0021195C">
        <w:rPr>
          <w:rFonts w:asciiTheme="majorBidi" w:hAnsiTheme="majorBidi" w:cstheme="majorBidi"/>
          <w:sz w:val="24"/>
          <w:szCs w:val="24"/>
        </w:rPr>
        <w:t xml:space="preserve"> </w:t>
      </w:r>
    </w:p>
    <w:p w14:paraId="7254D1E3" w14:textId="77777777" w:rsidR="00716CCB" w:rsidRDefault="009949F8"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Further, investment appraisal can also be facilitated by AI-driven decision-support systems which enables the appraisers to gauge the profitability of a particular development for a variety of economic and financial situations. Traditional investment appraisal methods typically rely on NPV, IRR, DCF, and sensitivity analyses. </w:t>
      </w:r>
    </w:p>
    <w:p w14:paraId="11771198" w14:textId="2E4A4564" w:rsidR="00EA140C" w:rsidRPr="0021195C" w:rsidRDefault="009949F8"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Unlike conventional models that evaluate a limited number of scenarios </w:t>
      </w:r>
      <w:r w:rsidR="002C4566" w:rsidRPr="0021195C">
        <w:rPr>
          <w:rFonts w:asciiTheme="majorBidi" w:hAnsiTheme="majorBidi" w:cstheme="majorBidi"/>
          <w:sz w:val="24"/>
          <w:szCs w:val="24"/>
        </w:rPr>
        <w:t>AI is able</w:t>
      </w:r>
      <w:r w:rsidRPr="0021195C">
        <w:rPr>
          <w:rFonts w:asciiTheme="majorBidi" w:hAnsiTheme="majorBidi" w:cstheme="majorBidi"/>
          <w:sz w:val="24"/>
          <w:szCs w:val="24"/>
        </w:rPr>
        <w:t xml:space="preserve"> to learn continuously </w:t>
      </w:r>
      <w:r w:rsidR="002C4566" w:rsidRPr="0021195C">
        <w:rPr>
          <w:rFonts w:asciiTheme="majorBidi" w:hAnsiTheme="majorBidi" w:cstheme="majorBidi"/>
          <w:sz w:val="24"/>
          <w:szCs w:val="24"/>
        </w:rPr>
        <w:t xml:space="preserve">from evolving market trends and identify complex </w:t>
      </w:r>
      <w:r w:rsidRPr="0021195C">
        <w:rPr>
          <w:rFonts w:asciiTheme="majorBidi" w:hAnsiTheme="majorBidi" w:cstheme="majorBidi"/>
          <w:sz w:val="24"/>
          <w:szCs w:val="24"/>
        </w:rPr>
        <w:t>patterns</w:t>
      </w:r>
      <w:r w:rsidR="002C4566" w:rsidRPr="0021195C">
        <w:rPr>
          <w:rFonts w:asciiTheme="majorBidi" w:hAnsiTheme="majorBidi" w:cstheme="majorBidi"/>
          <w:sz w:val="24"/>
          <w:szCs w:val="24"/>
        </w:rPr>
        <w:t xml:space="preserve"> across multiple economic conditions.</w:t>
      </w:r>
      <w:r w:rsidRPr="0021195C">
        <w:rPr>
          <w:rFonts w:asciiTheme="majorBidi" w:hAnsiTheme="majorBidi" w:cstheme="majorBidi"/>
          <w:sz w:val="24"/>
          <w:szCs w:val="24"/>
        </w:rPr>
        <w:t xml:space="preserve">  </w:t>
      </w:r>
      <w:r w:rsidR="002C4566" w:rsidRPr="0021195C">
        <w:rPr>
          <w:rFonts w:asciiTheme="majorBidi" w:hAnsiTheme="majorBidi" w:cstheme="majorBidi"/>
          <w:sz w:val="24"/>
          <w:szCs w:val="24"/>
        </w:rPr>
        <w:t>AI evaluates thousands of potential market scenarios instead of relying on limited number of predefined variables.</w:t>
      </w:r>
      <w:r w:rsidRPr="0021195C">
        <w:rPr>
          <w:rFonts w:asciiTheme="majorBidi" w:hAnsiTheme="majorBidi" w:cstheme="majorBidi"/>
          <w:sz w:val="24"/>
          <w:szCs w:val="24"/>
        </w:rPr>
        <w:t xml:space="preserve"> </w:t>
      </w:r>
      <w:r w:rsidR="002C4566" w:rsidRPr="0021195C">
        <w:rPr>
          <w:rFonts w:asciiTheme="majorBidi" w:hAnsiTheme="majorBidi" w:cstheme="majorBidi"/>
          <w:sz w:val="24"/>
          <w:szCs w:val="24"/>
        </w:rPr>
        <w:t xml:space="preserve">This enables developers and investors </w:t>
      </w:r>
      <w:r w:rsidRPr="0021195C">
        <w:rPr>
          <w:rFonts w:asciiTheme="majorBidi" w:hAnsiTheme="majorBidi" w:cstheme="majorBidi"/>
          <w:sz w:val="24"/>
          <w:szCs w:val="24"/>
        </w:rPr>
        <w:t xml:space="preserve">to predict </w:t>
      </w:r>
      <w:r w:rsidR="002C4566" w:rsidRPr="0021195C">
        <w:rPr>
          <w:rFonts w:asciiTheme="majorBidi" w:hAnsiTheme="majorBidi" w:cstheme="majorBidi"/>
          <w:sz w:val="24"/>
          <w:szCs w:val="24"/>
        </w:rPr>
        <w:t>investment performance with</w:t>
      </w:r>
      <w:r w:rsidRPr="0021195C">
        <w:rPr>
          <w:rFonts w:asciiTheme="majorBidi" w:hAnsiTheme="majorBidi" w:cstheme="majorBidi"/>
          <w:sz w:val="24"/>
          <w:szCs w:val="24"/>
        </w:rPr>
        <w:t xml:space="preserve"> more precision, thus also helping make </w:t>
      </w:r>
      <w:r w:rsidR="002C4566" w:rsidRPr="0021195C">
        <w:rPr>
          <w:rFonts w:asciiTheme="majorBidi" w:hAnsiTheme="majorBidi" w:cstheme="majorBidi"/>
          <w:sz w:val="24"/>
          <w:szCs w:val="24"/>
        </w:rPr>
        <w:t>more reliable investment decisions on</w:t>
      </w:r>
      <w:r w:rsidRPr="0021195C">
        <w:rPr>
          <w:rFonts w:asciiTheme="majorBidi" w:hAnsiTheme="majorBidi" w:cstheme="majorBidi"/>
          <w:sz w:val="24"/>
          <w:szCs w:val="24"/>
        </w:rPr>
        <w:t xml:space="preserve"> which real estate alternative to proceed with</w:t>
      </w:r>
      <w:r w:rsidRPr="0021195C">
        <w:rPr>
          <w:rFonts w:asciiTheme="majorBidi" w:hAnsiTheme="majorBidi" w:cstheme="majorBidi"/>
          <w:b/>
          <w:bCs/>
          <w:sz w:val="24"/>
          <w:szCs w:val="24"/>
        </w:rPr>
        <w:t xml:space="preserve"> </w:t>
      </w:r>
      <w:r w:rsidRPr="00B515C0">
        <w:rPr>
          <w:rFonts w:asciiTheme="majorBidi" w:hAnsiTheme="majorBidi" w:cstheme="majorBidi"/>
          <w:sz w:val="24"/>
          <w:szCs w:val="24"/>
        </w:rPr>
        <w:t>(Pollestad &amp; Oust, 2025; Lalum et al., 2025).</w:t>
      </w:r>
      <w:r w:rsidRPr="0021195C">
        <w:rPr>
          <w:rFonts w:asciiTheme="majorBidi" w:hAnsiTheme="majorBidi" w:cstheme="majorBidi"/>
          <w:b/>
          <w:bCs/>
          <w:sz w:val="24"/>
          <w:szCs w:val="24"/>
        </w:rPr>
        <w:t xml:space="preserve"> </w:t>
      </w:r>
    </w:p>
    <w:p w14:paraId="432053D6" w14:textId="77777777" w:rsidR="00716CCB" w:rsidRDefault="00EC0406"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Similarly, Financial</w:t>
      </w:r>
      <w:r w:rsidR="00782E8D" w:rsidRPr="0021195C">
        <w:rPr>
          <w:rFonts w:asciiTheme="majorBidi" w:hAnsiTheme="majorBidi" w:cstheme="majorBidi"/>
          <w:sz w:val="24"/>
          <w:szCs w:val="24"/>
        </w:rPr>
        <w:t xml:space="preserve"> forecasting has also </w:t>
      </w:r>
      <w:r w:rsidRPr="0021195C">
        <w:rPr>
          <w:rFonts w:asciiTheme="majorBidi" w:hAnsiTheme="majorBidi" w:cstheme="majorBidi"/>
          <w:sz w:val="24"/>
          <w:szCs w:val="24"/>
        </w:rPr>
        <w:t>been significantly</w:t>
      </w:r>
      <w:r w:rsidR="00782E8D" w:rsidRPr="0021195C">
        <w:rPr>
          <w:rFonts w:asciiTheme="majorBidi" w:hAnsiTheme="majorBidi" w:cstheme="majorBidi"/>
          <w:sz w:val="24"/>
          <w:szCs w:val="24"/>
        </w:rPr>
        <w:t xml:space="preserve"> enhanced </w:t>
      </w:r>
      <w:r w:rsidRPr="0021195C">
        <w:rPr>
          <w:rFonts w:asciiTheme="majorBidi" w:hAnsiTheme="majorBidi" w:cstheme="majorBidi"/>
          <w:sz w:val="24"/>
          <w:szCs w:val="24"/>
        </w:rPr>
        <w:t>by AI</w:t>
      </w:r>
      <w:r w:rsidR="00782E8D" w:rsidRPr="0021195C">
        <w:rPr>
          <w:rFonts w:asciiTheme="majorBidi" w:hAnsiTheme="majorBidi" w:cstheme="majorBidi"/>
          <w:sz w:val="24"/>
          <w:szCs w:val="24"/>
        </w:rPr>
        <w:t xml:space="preserve">. Forecasting financial outcomes such as revenues, development costs, financing needs, cash flow and return on investments is necessary to ascertain the financial viability and resilience of developments in the long-run. </w:t>
      </w:r>
    </w:p>
    <w:p w14:paraId="3B4DC208" w14:textId="3B04D306" w:rsidR="00E20821" w:rsidRPr="00B515C0" w:rsidRDefault="00782E8D"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AI forecasting algorithms are conti</w:t>
      </w:r>
      <w:r w:rsidR="00EC0406" w:rsidRPr="0021195C">
        <w:rPr>
          <w:rFonts w:asciiTheme="majorBidi" w:hAnsiTheme="majorBidi" w:cstheme="majorBidi"/>
          <w:sz w:val="24"/>
          <w:szCs w:val="24"/>
        </w:rPr>
        <w:t>nuously trained using</w:t>
      </w:r>
      <w:r w:rsidRPr="0021195C">
        <w:rPr>
          <w:rFonts w:asciiTheme="majorBidi" w:hAnsiTheme="majorBidi" w:cstheme="majorBidi"/>
          <w:sz w:val="24"/>
          <w:szCs w:val="24"/>
        </w:rPr>
        <w:t xml:space="preserve"> historic project data coupled with current information about economic trends, inflation, interest rates, construction cost index, real-estate markets to generate more </w:t>
      </w:r>
      <w:r w:rsidR="00EC0406" w:rsidRPr="0021195C">
        <w:rPr>
          <w:rFonts w:asciiTheme="majorBidi" w:hAnsiTheme="majorBidi" w:cstheme="majorBidi"/>
          <w:sz w:val="24"/>
          <w:szCs w:val="24"/>
        </w:rPr>
        <w:t>accurate financial</w:t>
      </w:r>
      <w:r w:rsidRPr="0021195C">
        <w:rPr>
          <w:rFonts w:asciiTheme="majorBidi" w:hAnsiTheme="majorBidi" w:cstheme="majorBidi"/>
          <w:sz w:val="24"/>
          <w:szCs w:val="24"/>
        </w:rPr>
        <w:t xml:space="preserve"> </w:t>
      </w:r>
      <w:r w:rsidR="00EC0406" w:rsidRPr="0021195C">
        <w:rPr>
          <w:rFonts w:asciiTheme="majorBidi" w:hAnsiTheme="majorBidi" w:cstheme="majorBidi"/>
          <w:sz w:val="24"/>
          <w:szCs w:val="24"/>
        </w:rPr>
        <w:t>forecasts than</w:t>
      </w:r>
      <w:r w:rsidRPr="0021195C">
        <w:rPr>
          <w:rFonts w:asciiTheme="majorBidi" w:hAnsiTheme="majorBidi" w:cstheme="majorBidi"/>
          <w:sz w:val="24"/>
          <w:szCs w:val="24"/>
        </w:rPr>
        <w:t xml:space="preserve"> traditional statistical </w:t>
      </w:r>
      <w:r w:rsidR="00EC0406" w:rsidRPr="0021195C">
        <w:rPr>
          <w:rFonts w:asciiTheme="majorBidi" w:hAnsiTheme="majorBidi" w:cstheme="majorBidi"/>
          <w:sz w:val="24"/>
          <w:szCs w:val="24"/>
        </w:rPr>
        <w:t>methods and</w:t>
      </w:r>
      <w:r w:rsidRPr="0021195C">
        <w:rPr>
          <w:rFonts w:asciiTheme="majorBidi" w:hAnsiTheme="majorBidi" w:cstheme="majorBidi"/>
          <w:sz w:val="24"/>
          <w:szCs w:val="24"/>
        </w:rPr>
        <w:t xml:space="preserve"> </w:t>
      </w:r>
      <w:r w:rsidR="00EC0406" w:rsidRPr="0021195C">
        <w:rPr>
          <w:rFonts w:asciiTheme="majorBidi" w:hAnsiTheme="majorBidi" w:cstheme="majorBidi"/>
          <w:sz w:val="24"/>
          <w:szCs w:val="24"/>
        </w:rPr>
        <w:t>these</w:t>
      </w:r>
      <w:r w:rsidRPr="0021195C">
        <w:rPr>
          <w:rFonts w:asciiTheme="majorBidi" w:hAnsiTheme="majorBidi" w:cstheme="majorBidi"/>
          <w:sz w:val="24"/>
          <w:szCs w:val="24"/>
        </w:rPr>
        <w:t xml:space="preserve"> provide proactive measures in anticipating the </w:t>
      </w:r>
      <w:r w:rsidR="00EC0406" w:rsidRPr="0021195C">
        <w:rPr>
          <w:rFonts w:asciiTheme="majorBidi" w:hAnsiTheme="majorBidi" w:cstheme="majorBidi"/>
          <w:sz w:val="24"/>
          <w:szCs w:val="24"/>
        </w:rPr>
        <w:t xml:space="preserve">financial deviations </w:t>
      </w:r>
      <w:r w:rsidRPr="0021195C">
        <w:rPr>
          <w:rFonts w:asciiTheme="majorBidi" w:hAnsiTheme="majorBidi" w:cstheme="majorBidi"/>
          <w:sz w:val="24"/>
          <w:szCs w:val="24"/>
        </w:rPr>
        <w:t xml:space="preserve">during the planning </w:t>
      </w:r>
      <w:r w:rsidR="00EC0406" w:rsidRPr="0021195C">
        <w:rPr>
          <w:rFonts w:asciiTheme="majorBidi" w:hAnsiTheme="majorBidi" w:cstheme="majorBidi"/>
          <w:sz w:val="24"/>
          <w:szCs w:val="24"/>
        </w:rPr>
        <w:t>phase</w:t>
      </w:r>
      <w:r w:rsidR="00EC0406" w:rsidRPr="0021195C">
        <w:rPr>
          <w:rFonts w:asciiTheme="majorBidi" w:hAnsiTheme="majorBidi" w:cstheme="majorBidi"/>
          <w:b/>
          <w:bCs/>
          <w:sz w:val="24"/>
          <w:szCs w:val="24"/>
        </w:rPr>
        <w:t xml:space="preserve"> </w:t>
      </w:r>
      <w:r w:rsidR="00EC0406" w:rsidRPr="00B515C0">
        <w:rPr>
          <w:rFonts w:asciiTheme="majorBidi" w:hAnsiTheme="majorBidi" w:cstheme="majorBidi"/>
          <w:sz w:val="24"/>
          <w:szCs w:val="24"/>
        </w:rPr>
        <w:t>(</w:t>
      </w:r>
      <w:proofErr w:type="spellStart"/>
      <w:r w:rsidRPr="00B515C0">
        <w:rPr>
          <w:rFonts w:asciiTheme="majorBidi" w:hAnsiTheme="majorBidi" w:cstheme="majorBidi"/>
          <w:sz w:val="24"/>
          <w:szCs w:val="24"/>
        </w:rPr>
        <w:t>Jamarani</w:t>
      </w:r>
      <w:proofErr w:type="spellEnd"/>
      <w:r w:rsidRPr="00B515C0">
        <w:rPr>
          <w:rFonts w:asciiTheme="majorBidi" w:hAnsiTheme="majorBidi" w:cstheme="majorBidi"/>
          <w:sz w:val="24"/>
          <w:szCs w:val="24"/>
        </w:rPr>
        <w:t xml:space="preserve"> et al., 2024; Muth et al., 2025).</w:t>
      </w:r>
      <w:r w:rsidR="00DB171F" w:rsidRPr="00B515C0">
        <w:rPr>
          <w:rFonts w:asciiTheme="majorBidi" w:hAnsiTheme="majorBidi" w:cstheme="majorBidi"/>
          <w:sz w:val="24"/>
          <w:szCs w:val="24"/>
        </w:rPr>
        <w:t xml:space="preserve"> </w:t>
      </w:r>
    </w:p>
    <w:p w14:paraId="25A53CCB" w14:textId="77777777" w:rsidR="00716CCB" w:rsidRDefault="00DB171F"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AI</w:t>
      </w:r>
      <w:r w:rsidRPr="0021195C">
        <w:rPr>
          <w:rFonts w:asciiTheme="majorBidi" w:hAnsiTheme="majorBidi" w:cstheme="majorBidi"/>
          <w:sz w:val="24"/>
          <w:szCs w:val="24"/>
          <w:rtl/>
        </w:rPr>
        <w:t xml:space="preserve"> </w:t>
      </w:r>
      <w:r w:rsidRPr="0021195C">
        <w:rPr>
          <w:rFonts w:asciiTheme="majorBidi" w:hAnsiTheme="majorBidi" w:cstheme="majorBidi"/>
          <w:sz w:val="24"/>
          <w:szCs w:val="24"/>
        </w:rPr>
        <w:t>also plays a significant role in portfolio optimization. Investment portfolios seek to optimize the allocation of limited capital across diverse project opportunities. Instead of analyzing projects individually, an investment portfolio consider</w:t>
      </w:r>
      <w:r w:rsidR="00605680" w:rsidRPr="0021195C">
        <w:rPr>
          <w:rFonts w:asciiTheme="majorBidi" w:hAnsiTheme="majorBidi" w:cstheme="majorBidi"/>
          <w:sz w:val="24"/>
          <w:szCs w:val="24"/>
        </w:rPr>
        <w:t>s</w:t>
      </w:r>
      <w:r w:rsidRPr="0021195C">
        <w:rPr>
          <w:rFonts w:asciiTheme="majorBidi" w:hAnsiTheme="majorBidi" w:cstheme="majorBidi"/>
          <w:sz w:val="24"/>
          <w:szCs w:val="24"/>
        </w:rPr>
        <w:t xml:space="preserve"> multiple </w:t>
      </w:r>
      <w:r w:rsidR="00605680" w:rsidRPr="0021195C">
        <w:rPr>
          <w:rFonts w:asciiTheme="majorBidi" w:hAnsiTheme="majorBidi" w:cstheme="majorBidi"/>
          <w:sz w:val="24"/>
          <w:szCs w:val="24"/>
        </w:rPr>
        <w:t>factors,</w:t>
      </w:r>
      <w:r w:rsidRPr="0021195C">
        <w:rPr>
          <w:rFonts w:asciiTheme="majorBidi" w:hAnsiTheme="majorBidi" w:cstheme="majorBidi"/>
          <w:sz w:val="24"/>
          <w:szCs w:val="24"/>
        </w:rPr>
        <w:t xml:space="preserve"> including   expected project returns, project risks, geographical diversity of investment opportunities, market diversification</w:t>
      </w:r>
      <w:r w:rsidR="00605680" w:rsidRPr="0021195C">
        <w:rPr>
          <w:rFonts w:asciiTheme="majorBidi" w:hAnsiTheme="majorBidi" w:cstheme="majorBidi"/>
          <w:sz w:val="24"/>
          <w:szCs w:val="24"/>
          <w:rtl/>
        </w:rPr>
        <w:t xml:space="preserve"> </w:t>
      </w:r>
      <w:r w:rsidR="00605680" w:rsidRPr="0021195C">
        <w:rPr>
          <w:rFonts w:asciiTheme="majorBidi" w:hAnsiTheme="majorBidi" w:cstheme="majorBidi"/>
          <w:sz w:val="24"/>
          <w:szCs w:val="24"/>
        </w:rPr>
        <w:t>across different markets</w:t>
      </w:r>
      <w:r w:rsidRPr="0021195C">
        <w:rPr>
          <w:rFonts w:asciiTheme="majorBidi" w:hAnsiTheme="majorBidi" w:cstheme="majorBidi"/>
          <w:sz w:val="24"/>
          <w:szCs w:val="24"/>
        </w:rPr>
        <w:t xml:space="preserve">, available capital constraints, and market economic volatility to </w:t>
      </w:r>
      <w:r w:rsidR="00605680" w:rsidRPr="0021195C">
        <w:rPr>
          <w:rFonts w:asciiTheme="majorBidi" w:hAnsiTheme="majorBidi" w:cstheme="majorBidi"/>
          <w:sz w:val="24"/>
          <w:szCs w:val="24"/>
        </w:rPr>
        <w:t>identify optimal portfolio allocations</w:t>
      </w:r>
      <w:r w:rsidRPr="0021195C">
        <w:rPr>
          <w:rFonts w:asciiTheme="majorBidi" w:hAnsiTheme="majorBidi" w:cstheme="majorBidi"/>
          <w:sz w:val="24"/>
          <w:szCs w:val="24"/>
        </w:rPr>
        <w:t>.</w:t>
      </w:r>
    </w:p>
    <w:p w14:paraId="1B326E90" w14:textId="4F19F2CA" w:rsidR="00DB171F" w:rsidRPr="0021195C" w:rsidRDefault="00DB171F"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 xml:space="preserve">Machine learning provides an organization with a better understanding of portfolio outcomes while helping investors optimize </w:t>
      </w:r>
      <w:r w:rsidR="00605680" w:rsidRPr="0021195C">
        <w:rPr>
          <w:rFonts w:asciiTheme="majorBidi" w:hAnsiTheme="majorBidi" w:cstheme="majorBidi"/>
          <w:sz w:val="24"/>
          <w:szCs w:val="24"/>
        </w:rPr>
        <w:t>portfolios based on investor’s risk tolerance.</w:t>
      </w:r>
      <w:r w:rsidRPr="0021195C">
        <w:rPr>
          <w:rFonts w:asciiTheme="majorBidi" w:hAnsiTheme="majorBidi" w:cstheme="majorBidi"/>
          <w:sz w:val="24"/>
          <w:szCs w:val="24"/>
        </w:rPr>
        <w:t xml:space="preserve"> It leads to enhanced strategic capital allocation and </w:t>
      </w:r>
      <w:r w:rsidR="00605680" w:rsidRPr="0021195C">
        <w:rPr>
          <w:rFonts w:asciiTheme="majorBidi" w:hAnsiTheme="majorBidi" w:cstheme="majorBidi"/>
          <w:sz w:val="24"/>
          <w:szCs w:val="24"/>
        </w:rPr>
        <w:t>more resilient</w:t>
      </w:r>
      <w:r w:rsidRPr="0021195C">
        <w:rPr>
          <w:rFonts w:asciiTheme="majorBidi" w:hAnsiTheme="majorBidi" w:cstheme="majorBidi"/>
          <w:sz w:val="24"/>
          <w:szCs w:val="24"/>
        </w:rPr>
        <w:t xml:space="preserve"> investment portfolio</w:t>
      </w:r>
      <w:r w:rsidR="00605680" w:rsidRPr="0021195C">
        <w:rPr>
          <w:rFonts w:asciiTheme="majorBidi" w:hAnsiTheme="majorBidi" w:cstheme="majorBidi"/>
          <w:sz w:val="24"/>
          <w:szCs w:val="24"/>
        </w:rPr>
        <w:t>s</w:t>
      </w:r>
      <w:r w:rsidRPr="0021195C">
        <w:rPr>
          <w:rFonts w:asciiTheme="majorBidi" w:hAnsiTheme="majorBidi" w:cstheme="majorBidi"/>
          <w:sz w:val="24"/>
          <w:szCs w:val="24"/>
        </w:rPr>
        <w:t xml:space="preserve"> </w:t>
      </w:r>
      <w:r w:rsidR="00605680" w:rsidRPr="0021195C">
        <w:rPr>
          <w:rFonts w:asciiTheme="majorBidi" w:hAnsiTheme="majorBidi" w:cstheme="majorBidi"/>
          <w:sz w:val="24"/>
          <w:szCs w:val="24"/>
        </w:rPr>
        <w:t xml:space="preserve">capable of adapting to </w:t>
      </w:r>
      <w:r w:rsidRPr="0021195C">
        <w:rPr>
          <w:rFonts w:asciiTheme="majorBidi" w:hAnsiTheme="majorBidi" w:cstheme="majorBidi"/>
          <w:sz w:val="24"/>
          <w:szCs w:val="24"/>
        </w:rPr>
        <w:t xml:space="preserve">  market dynamics</w:t>
      </w:r>
      <w:r w:rsidR="00605680" w:rsidRPr="0021195C">
        <w:rPr>
          <w:rFonts w:asciiTheme="majorBidi" w:hAnsiTheme="majorBidi" w:cstheme="majorBidi"/>
          <w:sz w:val="24"/>
          <w:szCs w:val="24"/>
        </w:rPr>
        <w:t xml:space="preserve"> changes</w:t>
      </w:r>
      <w:r w:rsidR="00B515C0">
        <w:rPr>
          <w:rFonts w:asciiTheme="majorBidi" w:hAnsiTheme="majorBidi" w:cstheme="majorBidi"/>
          <w:sz w:val="24"/>
          <w:szCs w:val="24"/>
        </w:rPr>
        <w:t xml:space="preserve"> </w:t>
      </w:r>
      <w:r w:rsidRPr="00B515C0">
        <w:rPr>
          <w:rFonts w:asciiTheme="majorBidi" w:hAnsiTheme="majorBidi" w:cstheme="majorBidi"/>
          <w:sz w:val="24"/>
          <w:szCs w:val="24"/>
        </w:rPr>
        <w:t>(</w:t>
      </w:r>
      <w:proofErr w:type="spellStart"/>
      <w:r w:rsidRPr="00B515C0">
        <w:rPr>
          <w:rFonts w:asciiTheme="majorBidi" w:hAnsiTheme="majorBidi" w:cstheme="majorBidi"/>
          <w:sz w:val="24"/>
          <w:szCs w:val="24"/>
        </w:rPr>
        <w:t>Mertzanis</w:t>
      </w:r>
      <w:proofErr w:type="spellEnd"/>
      <w:r w:rsidRPr="00B515C0">
        <w:rPr>
          <w:rFonts w:asciiTheme="majorBidi" w:hAnsiTheme="majorBidi" w:cstheme="majorBidi"/>
          <w:sz w:val="24"/>
          <w:szCs w:val="24"/>
        </w:rPr>
        <w:t>, 2025; Lalum et al., 2025)</w:t>
      </w:r>
      <w:r w:rsidR="00F468E5" w:rsidRPr="00B515C0">
        <w:rPr>
          <w:rFonts w:asciiTheme="majorBidi" w:hAnsiTheme="majorBidi" w:cstheme="majorBidi"/>
          <w:sz w:val="24"/>
          <w:szCs w:val="24"/>
        </w:rPr>
        <w:t>.</w:t>
      </w:r>
      <w:r w:rsidR="00F468E5" w:rsidRPr="0021195C">
        <w:rPr>
          <w:rFonts w:asciiTheme="majorBidi" w:hAnsiTheme="majorBidi" w:cstheme="majorBidi"/>
          <w:sz w:val="24"/>
          <w:szCs w:val="24"/>
        </w:rPr>
        <w:t xml:space="preserve"> </w:t>
      </w:r>
      <w:r w:rsidR="00605680" w:rsidRPr="0021195C">
        <w:rPr>
          <w:rFonts w:asciiTheme="majorBidi" w:hAnsiTheme="majorBidi" w:cstheme="majorBidi"/>
          <w:sz w:val="24"/>
          <w:szCs w:val="24"/>
        </w:rPr>
        <w:t xml:space="preserve"> </w:t>
      </w:r>
    </w:p>
    <w:p w14:paraId="1F79FB12" w14:textId="25A1B72F" w:rsidR="00B515C0" w:rsidRDefault="00C02492"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Ultimately, the application of AI is changing how we approach investment decisions and development feasibility – transitioning it from a fragmented and subjective experience-based discipline into an interconnected, forward looking, and adaptive analytical framework. AI supports developers in enhancing the quality of investment opportunities, lowering uncertainty, optimizing capital investment decisions and bolstering the long-term viability and performance of projects. It leverages intelligent site selection, market and demographic</w:t>
      </w:r>
      <w:r w:rsidR="00B515C0">
        <w:rPr>
          <w:rFonts w:asciiTheme="majorBidi" w:hAnsiTheme="majorBidi" w:cstheme="majorBidi"/>
          <w:sz w:val="24"/>
          <w:szCs w:val="24"/>
        </w:rPr>
        <w:t xml:space="preserve"> </w:t>
      </w:r>
      <w:r w:rsidRPr="0021195C">
        <w:rPr>
          <w:rFonts w:asciiTheme="majorBidi" w:hAnsiTheme="majorBidi" w:cstheme="majorBidi"/>
          <w:sz w:val="24"/>
          <w:szCs w:val="24"/>
        </w:rPr>
        <w:t>analysis, demand prediction, dynamic feasibility assessment, investment evaluation, cash flow forecasting and portfolio management to establish a solid robust strategic foundation</w:t>
      </w:r>
      <w:r w:rsidR="00B515C0">
        <w:rPr>
          <w:rFonts w:asciiTheme="majorBidi" w:hAnsiTheme="majorBidi" w:cstheme="majorBidi"/>
          <w:sz w:val="24"/>
          <w:szCs w:val="24"/>
        </w:rPr>
        <w:t>.</w:t>
      </w:r>
    </w:p>
    <w:p w14:paraId="7971982D" w14:textId="0FAA9DF2" w:rsidR="00B31490" w:rsidRPr="0021195C" w:rsidRDefault="00C02492"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for subsequent adoption across other stages of the project development lifecycle, including planning, design integration, construction, and ultimately an integrated AI-BIM workflow. </w:t>
      </w:r>
    </w:p>
    <w:p w14:paraId="24976AAB" w14:textId="64F1AFCE" w:rsidR="00B31490" w:rsidRPr="0021195C" w:rsidRDefault="00383EE3" w:rsidP="00280E2B">
      <w:pPr>
        <w:bidi w:val="0"/>
        <w:spacing w:line="360" w:lineRule="auto"/>
        <w:outlineLvl w:val="2"/>
        <w:rPr>
          <w:rFonts w:asciiTheme="majorBidi" w:hAnsiTheme="majorBidi" w:cstheme="majorBidi"/>
          <w:sz w:val="24"/>
          <w:szCs w:val="24"/>
        </w:rPr>
      </w:pPr>
      <w:r w:rsidRPr="0021195C">
        <w:rPr>
          <w:rFonts w:asciiTheme="majorBidi" w:hAnsiTheme="majorBidi" w:cstheme="majorBidi"/>
          <w:b/>
          <w:bCs/>
          <w:sz w:val="24"/>
          <w:szCs w:val="24"/>
        </w:rPr>
        <w:t xml:space="preserve"> </w:t>
      </w:r>
      <w:bookmarkStart w:id="64" w:name="_Toc235133168"/>
      <w:bookmarkStart w:id="65" w:name="_Toc235136090"/>
      <w:r w:rsidR="00B31490" w:rsidRPr="0021195C">
        <w:rPr>
          <w:rFonts w:asciiTheme="majorBidi" w:hAnsiTheme="majorBidi" w:cstheme="majorBidi"/>
          <w:b/>
          <w:bCs/>
          <w:sz w:val="24"/>
          <w:szCs w:val="24"/>
        </w:rPr>
        <w:t>2.2.</w:t>
      </w:r>
      <w:r w:rsidR="00B515C0">
        <w:rPr>
          <w:rFonts w:asciiTheme="majorBidi" w:hAnsiTheme="majorBidi" w:cstheme="majorBidi"/>
          <w:b/>
          <w:bCs/>
          <w:sz w:val="24"/>
          <w:szCs w:val="24"/>
        </w:rPr>
        <w:t>5</w:t>
      </w:r>
      <w:r w:rsidR="00B31490" w:rsidRPr="0021195C">
        <w:rPr>
          <w:rFonts w:asciiTheme="majorBidi" w:hAnsiTheme="majorBidi" w:cstheme="majorBidi"/>
          <w:b/>
          <w:bCs/>
          <w:sz w:val="24"/>
          <w:szCs w:val="24"/>
        </w:rPr>
        <w:t xml:space="preserve"> AI in Hospitality Business and Hotel Development</w:t>
      </w:r>
      <w:bookmarkEnd w:id="64"/>
      <w:bookmarkEnd w:id="65"/>
    </w:p>
    <w:p w14:paraId="0F50AF42" w14:textId="38D23792" w:rsidR="00B31490" w:rsidRPr="0021195C" w:rsidRDefault="00B31490"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2.2.</w:t>
      </w:r>
      <w:r w:rsidR="00B515C0">
        <w:rPr>
          <w:rFonts w:asciiTheme="majorBidi" w:hAnsiTheme="majorBidi" w:cstheme="majorBidi"/>
          <w:b/>
          <w:bCs/>
          <w:sz w:val="24"/>
          <w:szCs w:val="24"/>
        </w:rPr>
        <w:t>5</w:t>
      </w:r>
      <w:r w:rsidRPr="0021195C">
        <w:rPr>
          <w:rFonts w:asciiTheme="majorBidi" w:hAnsiTheme="majorBidi" w:cstheme="majorBidi"/>
          <w:b/>
          <w:bCs/>
          <w:sz w:val="24"/>
          <w:szCs w:val="24"/>
        </w:rPr>
        <w:t xml:space="preserve">.1 AI in Hospitality Business: </w:t>
      </w:r>
    </w:p>
    <w:p w14:paraId="0B2EFA54" w14:textId="77777777" w:rsidR="00716CCB" w:rsidRDefault="00B31490"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 major digital transformation is happening in hospitality because of growing customer expectations, the pressures of fierce market competition and the speedy advancement of technology. Where some other real estate sectors remain property-focused, Hotels offer service, and sustained success relies on effective operational processes, high quality guest experience, as well as physical assets and financial performance. </w:t>
      </w:r>
    </w:p>
    <w:p w14:paraId="25604128" w14:textId="1B363F81" w:rsidR="00B31490" w:rsidRPr="00B515C0" w:rsidRDefault="00B31490" w:rsidP="00716CCB">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This makes the adoption of AI, a technology with strategic advantages to enable organizations to boost business results through an evidence-based strategy and intelligent operations </w:t>
      </w:r>
      <w:r w:rsidRPr="00B515C0">
        <w:rPr>
          <w:rFonts w:asciiTheme="majorBidi" w:hAnsiTheme="majorBidi" w:cstheme="majorBidi"/>
          <w:sz w:val="24"/>
          <w:szCs w:val="24"/>
        </w:rPr>
        <w:t xml:space="preserve">(Kim et al., 2025; </w:t>
      </w:r>
      <w:proofErr w:type="spellStart"/>
      <w:r w:rsidRPr="00B515C0">
        <w:rPr>
          <w:rFonts w:asciiTheme="majorBidi" w:hAnsiTheme="majorBidi" w:cstheme="majorBidi"/>
          <w:sz w:val="24"/>
          <w:szCs w:val="24"/>
        </w:rPr>
        <w:t>Gonalves</w:t>
      </w:r>
      <w:proofErr w:type="spellEnd"/>
      <w:r w:rsidRPr="00B515C0">
        <w:rPr>
          <w:rFonts w:asciiTheme="majorBidi" w:hAnsiTheme="majorBidi" w:cstheme="majorBidi"/>
          <w:sz w:val="24"/>
          <w:szCs w:val="24"/>
        </w:rPr>
        <w:t xml:space="preserve"> et al., 2024). </w:t>
      </w:r>
    </w:p>
    <w:p w14:paraId="50CF13AB" w14:textId="31564951" w:rsidR="00AE1B90" w:rsidRPr="0021195C" w:rsidRDefault="00AE1B90" w:rsidP="00B515C0">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From an operational data perspective, hotels produce large amounts of operating data from reservation systems, property management systems, customer relationship management systems, online travel agents and guest reviews in the operation process of hotels in modern era. Artificial intelligence provides hotel operators with a way to analyze these complex and varied operating data to identify guest behavior </w:t>
      </w:r>
      <w:r w:rsidR="00716CCB" w:rsidRPr="0021195C">
        <w:rPr>
          <w:rFonts w:asciiTheme="majorBidi" w:hAnsiTheme="majorBidi" w:cstheme="majorBidi"/>
          <w:sz w:val="24"/>
          <w:szCs w:val="24"/>
        </w:rPr>
        <w:t>patterns,</w:t>
      </w:r>
      <w:r w:rsidRPr="0021195C">
        <w:rPr>
          <w:rFonts w:asciiTheme="majorBidi" w:hAnsiTheme="majorBidi" w:cstheme="majorBidi"/>
          <w:sz w:val="24"/>
          <w:szCs w:val="24"/>
        </w:rPr>
        <w:t xml:space="preserve"> predict the direction of the market, obtain business intelligence that provides support for better business management </w:t>
      </w:r>
      <w:r w:rsidRPr="00E37B10">
        <w:rPr>
          <w:rFonts w:asciiTheme="majorBidi" w:hAnsiTheme="majorBidi" w:cstheme="majorBidi"/>
          <w:sz w:val="24"/>
          <w:szCs w:val="24"/>
        </w:rPr>
        <w:t>(Henriques &amp; Nobre Pereira, 2024; Mohammed &amp; Guillet, 2026).</w:t>
      </w:r>
      <w:r w:rsidRPr="0021195C">
        <w:rPr>
          <w:rFonts w:asciiTheme="majorBidi" w:hAnsiTheme="majorBidi" w:cstheme="majorBidi"/>
          <w:b/>
          <w:bCs/>
          <w:sz w:val="24"/>
          <w:szCs w:val="24"/>
        </w:rPr>
        <w:t xml:space="preserve"> </w:t>
      </w:r>
    </w:p>
    <w:p w14:paraId="0E5AB387" w14:textId="77777777" w:rsidR="00716CCB" w:rsidRDefault="009A0633"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 xml:space="preserve">In addition to streamlining operations, AI is enabling hotels to implement customer-centric strategies by offering service </w:t>
      </w:r>
      <w:r w:rsidR="00C24F1A" w:rsidRPr="0021195C">
        <w:rPr>
          <w:rFonts w:asciiTheme="majorBidi" w:hAnsiTheme="majorBidi" w:cstheme="majorBidi"/>
          <w:sz w:val="24"/>
          <w:szCs w:val="24"/>
        </w:rPr>
        <w:t>personalization,</w:t>
      </w:r>
      <w:r w:rsidRPr="0021195C">
        <w:rPr>
          <w:rFonts w:asciiTheme="majorBidi" w:hAnsiTheme="majorBidi" w:cstheme="majorBidi"/>
          <w:sz w:val="24"/>
          <w:szCs w:val="24"/>
        </w:rPr>
        <w:t xml:space="preserve"> intelligent revenue optimization, targeted marketing, and dynamic guest experiences. </w:t>
      </w:r>
    </w:p>
    <w:p w14:paraId="0E6C2E6A" w14:textId="564774DA" w:rsidR="00C24F1A" w:rsidRPr="0021195C" w:rsidRDefault="009A0633"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These solutions help hotel businesses </w:t>
      </w:r>
      <w:r w:rsidR="00C24F1A" w:rsidRPr="0021195C">
        <w:rPr>
          <w:rFonts w:asciiTheme="majorBidi" w:hAnsiTheme="majorBidi" w:cstheme="majorBidi"/>
          <w:sz w:val="24"/>
          <w:szCs w:val="24"/>
        </w:rPr>
        <w:t>enhance their competitiveness,</w:t>
      </w:r>
      <w:r w:rsidRPr="0021195C">
        <w:rPr>
          <w:rFonts w:asciiTheme="majorBidi" w:hAnsiTheme="majorBidi" w:cstheme="majorBidi"/>
          <w:sz w:val="24"/>
          <w:szCs w:val="24"/>
        </w:rPr>
        <w:t xml:space="preserve"> optimize service levels and achieve sustained business success within an ever-changing industry </w:t>
      </w:r>
      <w:r w:rsidRPr="00E37B10">
        <w:rPr>
          <w:rFonts w:asciiTheme="majorBidi" w:hAnsiTheme="majorBidi" w:cstheme="majorBidi"/>
          <w:sz w:val="24"/>
          <w:szCs w:val="24"/>
        </w:rPr>
        <w:t>(</w:t>
      </w:r>
      <w:proofErr w:type="spellStart"/>
      <w:r w:rsidRPr="00E37B10">
        <w:rPr>
          <w:rFonts w:asciiTheme="majorBidi" w:hAnsiTheme="majorBidi" w:cstheme="majorBidi"/>
          <w:sz w:val="24"/>
          <w:szCs w:val="24"/>
        </w:rPr>
        <w:t>Gonalves</w:t>
      </w:r>
      <w:proofErr w:type="spellEnd"/>
      <w:r w:rsidRPr="00E37B10">
        <w:rPr>
          <w:rFonts w:asciiTheme="majorBidi" w:hAnsiTheme="majorBidi" w:cstheme="majorBidi"/>
          <w:sz w:val="24"/>
          <w:szCs w:val="24"/>
        </w:rPr>
        <w:t xml:space="preserve"> et al., 2024; Haynes &amp; Egan, 2024).</w:t>
      </w:r>
      <w:r w:rsidR="00C24F1A" w:rsidRPr="00E37B10">
        <w:rPr>
          <w:rFonts w:asciiTheme="majorBidi" w:hAnsiTheme="majorBidi" w:cstheme="majorBidi"/>
          <w:sz w:val="24"/>
          <w:szCs w:val="24"/>
        </w:rPr>
        <w:t xml:space="preserve"> </w:t>
      </w:r>
    </w:p>
    <w:p w14:paraId="365C4B6D" w14:textId="5952A72F" w:rsidR="00C24F1A" w:rsidRPr="00B515C0" w:rsidRDefault="00C24F1A"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Thus, it follows that the function of AI technology has expanded from being a tool for operations to becoming a strategic enabler that can support hotel developers, hotel owners, hotel operators and hotel management companies throughout the entire lifecycle of the hotel development process. Therefore, the subsequent paragraphs explore the major uses of AI in hotel development including, but not limited to: the positioning of the hotel market, selecting the correct brand and operator, creating a framework for the revenue stream, enabling the operational preparedness and enhancing long-term value creation </w:t>
      </w:r>
      <w:r w:rsidRPr="00B515C0">
        <w:rPr>
          <w:rFonts w:asciiTheme="majorBidi" w:hAnsiTheme="majorBidi" w:cstheme="majorBidi"/>
          <w:sz w:val="24"/>
          <w:szCs w:val="24"/>
        </w:rPr>
        <w:t>(Kim et al., 2025; Henriques &amp; Nobre Pereira, 2024).</w:t>
      </w:r>
    </w:p>
    <w:p w14:paraId="7C5DD080" w14:textId="4D5299E2" w:rsidR="00F7205D" w:rsidRPr="0021195C" w:rsidRDefault="00F7205D"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2.2.</w:t>
      </w:r>
      <w:r w:rsidR="00E37B10">
        <w:rPr>
          <w:rFonts w:asciiTheme="majorBidi" w:hAnsiTheme="majorBidi" w:cstheme="majorBidi"/>
          <w:b/>
          <w:bCs/>
          <w:sz w:val="24"/>
          <w:szCs w:val="24"/>
        </w:rPr>
        <w:t>5</w:t>
      </w:r>
      <w:r w:rsidRPr="0021195C">
        <w:rPr>
          <w:rFonts w:asciiTheme="majorBidi" w:hAnsiTheme="majorBidi" w:cstheme="majorBidi"/>
          <w:b/>
          <w:bCs/>
          <w:sz w:val="24"/>
          <w:szCs w:val="24"/>
        </w:rPr>
        <w:t xml:space="preserve">.2 AI for Hotel Market Positioning:  </w:t>
      </w:r>
    </w:p>
    <w:p w14:paraId="2307D2A3" w14:textId="77777777" w:rsidR="00716CCB" w:rsidRDefault="00F7205D" w:rsidP="00B515C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Successful hotel development </w:t>
      </w:r>
      <w:r w:rsidR="00FB609E" w:rsidRPr="0021195C">
        <w:rPr>
          <w:rFonts w:asciiTheme="majorBidi" w:hAnsiTheme="majorBidi" w:cstheme="majorBidi"/>
          <w:sz w:val="24"/>
          <w:szCs w:val="24"/>
        </w:rPr>
        <w:t>extends beyond</w:t>
      </w:r>
      <w:r w:rsidRPr="0021195C">
        <w:rPr>
          <w:rFonts w:asciiTheme="majorBidi" w:hAnsiTheme="majorBidi" w:cstheme="majorBidi"/>
          <w:sz w:val="24"/>
          <w:szCs w:val="24"/>
        </w:rPr>
        <w:t xml:space="preserve"> selecting a good site and market viability studies; the project must establish a distinct market positioning to set it apart from competitors in an ever-growing and challenging market.</w:t>
      </w:r>
    </w:p>
    <w:p w14:paraId="0077A551" w14:textId="77777777" w:rsidR="00716CCB" w:rsidRDefault="00F7205D"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this respect, hotel market positioning can be described as the process by which hotel market developers and operators determine and create a </w:t>
      </w:r>
      <w:r w:rsidR="00FB609E" w:rsidRPr="0021195C">
        <w:rPr>
          <w:rFonts w:asciiTheme="majorBidi" w:hAnsiTheme="majorBidi" w:cstheme="majorBidi"/>
          <w:sz w:val="24"/>
          <w:szCs w:val="24"/>
        </w:rPr>
        <w:t>distinctive value proposition and market identify associated</w:t>
      </w:r>
      <w:r w:rsidRPr="0021195C">
        <w:rPr>
          <w:rFonts w:asciiTheme="majorBidi" w:hAnsiTheme="majorBidi" w:cstheme="majorBidi"/>
          <w:sz w:val="24"/>
          <w:szCs w:val="24"/>
        </w:rPr>
        <w:t xml:space="preserve"> with their brand within a specific location – their target audience, offering, quality of service, pricing, positioning as against rivals and so on. </w:t>
      </w:r>
    </w:p>
    <w:p w14:paraId="4AD67D7B" w14:textId="6FF0B5B4" w:rsidR="00F7205D" w:rsidRPr="00B515C0" w:rsidRDefault="00F7205D"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Since, in general, traveler perceptions, attitudes, behavior, travel choices and competitive interactions change over time, market positioning has become increasingly sophisticated and reliant on large volumes of data, which is now made accessible through artificial intelligence (AI)</w:t>
      </w:r>
      <w:r w:rsidRPr="0021195C">
        <w:rPr>
          <w:rFonts w:asciiTheme="majorBidi" w:hAnsiTheme="majorBidi" w:cstheme="majorBidi"/>
          <w:b/>
          <w:bCs/>
          <w:sz w:val="24"/>
          <w:szCs w:val="24"/>
        </w:rPr>
        <w:t xml:space="preserve"> </w:t>
      </w:r>
      <w:r w:rsidRPr="00B515C0">
        <w:rPr>
          <w:rFonts w:asciiTheme="majorBidi" w:hAnsiTheme="majorBidi" w:cstheme="majorBidi"/>
          <w:sz w:val="24"/>
          <w:szCs w:val="24"/>
        </w:rPr>
        <w:t>(</w:t>
      </w:r>
      <w:proofErr w:type="spellStart"/>
      <w:r w:rsidRPr="00B515C0">
        <w:rPr>
          <w:rFonts w:asciiTheme="majorBidi" w:hAnsiTheme="majorBidi" w:cstheme="majorBidi"/>
          <w:sz w:val="24"/>
          <w:szCs w:val="24"/>
        </w:rPr>
        <w:t>Gonalves</w:t>
      </w:r>
      <w:proofErr w:type="spellEnd"/>
      <w:r w:rsidRPr="00B515C0">
        <w:rPr>
          <w:rFonts w:asciiTheme="majorBidi" w:hAnsiTheme="majorBidi" w:cstheme="majorBidi"/>
          <w:sz w:val="24"/>
          <w:szCs w:val="24"/>
        </w:rPr>
        <w:t xml:space="preserve"> et al., 2024; </w:t>
      </w:r>
      <w:proofErr w:type="spellStart"/>
      <w:r w:rsidRPr="00B515C0">
        <w:rPr>
          <w:rFonts w:asciiTheme="majorBidi" w:hAnsiTheme="majorBidi" w:cstheme="majorBidi"/>
          <w:sz w:val="24"/>
          <w:szCs w:val="24"/>
        </w:rPr>
        <w:t>Dogru</w:t>
      </w:r>
      <w:proofErr w:type="spellEnd"/>
      <w:r w:rsidRPr="00B515C0">
        <w:rPr>
          <w:rFonts w:asciiTheme="majorBidi" w:hAnsiTheme="majorBidi" w:cstheme="majorBidi"/>
          <w:sz w:val="24"/>
          <w:szCs w:val="24"/>
        </w:rPr>
        <w:t xml:space="preserve"> et al., 2024). </w:t>
      </w:r>
    </w:p>
    <w:p w14:paraId="71E5AD23" w14:textId="77777777" w:rsidR="00716CCB" w:rsidRDefault="008F0DA3" w:rsidP="00E37B1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Hotel market positioning supported by AI differs substantially from traditional approaches.</w:t>
      </w:r>
      <w:r w:rsidR="00FB609E" w:rsidRPr="0021195C">
        <w:rPr>
          <w:rFonts w:asciiTheme="majorBidi" w:hAnsiTheme="majorBidi" w:cstheme="majorBidi"/>
          <w:sz w:val="24"/>
          <w:szCs w:val="24"/>
        </w:rPr>
        <w:t xml:space="preserve"> As such, artificial intelligence </w:t>
      </w:r>
      <w:r w:rsidRPr="0021195C">
        <w:rPr>
          <w:rFonts w:asciiTheme="majorBidi" w:hAnsiTheme="majorBidi" w:cstheme="majorBidi"/>
          <w:sz w:val="24"/>
          <w:szCs w:val="24"/>
        </w:rPr>
        <w:t xml:space="preserve">continuously analyses data </w:t>
      </w:r>
      <w:r w:rsidR="00FB609E" w:rsidRPr="0021195C">
        <w:rPr>
          <w:rFonts w:asciiTheme="majorBidi" w:hAnsiTheme="majorBidi" w:cstheme="majorBidi"/>
          <w:sz w:val="24"/>
          <w:szCs w:val="24"/>
        </w:rPr>
        <w:t>from online travel agents, booking sites, reviews from customers, social media, online searches, and travel</w:t>
      </w:r>
      <w:r w:rsidRPr="0021195C">
        <w:rPr>
          <w:rFonts w:asciiTheme="majorBidi" w:hAnsiTheme="majorBidi" w:cstheme="majorBidi"/>
          <w:sz w:val="24"/>
          <w:szCs w:val="24"/>
        </w:rPr>
        <w:t xml:space="preserve"> demand for specific destinations</w:t>
      </w:r>
      <w:r w:rsidR="00FB609E" w:rsidRPr="0021195C">
        <w:rPr>
          <w:rFonts w:asciiTheme="majorBidi" w:hAnsiTheme="majorBidi" w:cstheme="majorBidi"/>
          <w:sz w:val="24"/>
          <w:szCs w:val="24"/>
        </w:rPr>
        <w:t xml:space="preserve">. </w:t>
      </w:r>
    </w:p>
    <w:p w14:paraId="61108524" w14:textId="090DCFB3" w:rsidR="00FB609E" w:rsidRPr="0021195C" w:rsidRDefault="00FB609E"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lastRenderedPageBreak/>
        <w:t xml:space="preserve">This type of mixed information </w:t>
      </w:r>
      <w:r w:rsidR="008F0DA3" w:rsidRPr="0021195C">
        <w:rPr>
          <w:rFonts w:asciiTheme="majorBidi" w:hAnsiTheme="majorBidi" w:cstheme="majorBidi"/>
          <w:sz w:val="24"/>
          <w:szCs w:val="24"/>
        </w:rPr>
        <w:t xml:space="preserve">identifies emerging trends </w:t>
      </w:r>
      <w:r w:rsidRPr="0021195C">
        <w:rPr>
          <w:rFonts w:asciiTheme="majorBidi" w:hAnsiTheme="majorBidi" w:cstheme="majorBidi"/>
          <w:sz w:val="24"/>
          <w:szCs w:val="24"/>
        </w:rPr>
        <w:t>in consumer interests, traveling styles, and gaps in competitors which traditional market surveys do not manage to identify. As a result, hotel businesses</w:t>
      </w:r>
      <w:r w:rsidR="008F0DA3" w:rsidRPr="0021195C">
        <w:rPr>
          <w:rFonts w:asciiTheme="majorBidi" w:hAnsiTheme="majorBidi" w:cstheme="majorBidi"/>
          <w:sz w:val="24"/>
          <w:szCs w:val="24"/>
        </w:rPr>
        <w:t xml:space="preserve"> align their products and services with actual consumer demand </w:t>
      </w:r>
      <w:r w:rsidRPr="00E37B10">
        <w:rPr>
          <w:rFonts w:asciiTheme="majorBidi" w:hAnsiTheme="majorBidi" w:cstheme="majorBidi"/>
          <w:sz w:val="24"/>
          <w:szCs w:val="24"/>
        </w:rPr>
        <w:t>(Henriques &amp; Nobre Pereira, 2024; Mariani et al., 2024).</w:t>
      </w:r>
      <w:r w:rsidRPr="0021195C">
        <w:rPr>
          <w:rFonts w:asciiTheme="majorBidi" w:hAnsiTheme="majorBidi" w:cstheme="majorBidi"/>
          <w:b/>
          <w:bCs/>
          <w:sz w:val="24"/>
          <w:szCs w:val="24"/>
        </w:rPr>
        <w:t xml:space="preserve"> </w:t>
      </w:r>
    </w:p>
    <w:p w14:paraId="37C0FDAF" w14:textId="562FBB87" w:rsidR="008F0DA3" w:rsidRPr="0021195C" w:rsidRDefault="008F0DA3" w:rsidP="00E37B10">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AI also enhances customer segmentation through the identification of more complex customer behavior profiles in the different groups of travelers, with machine learning (ML) algorithms </w:t>
      </w:r>
      <w:r w:rsidR="00805E3D" w:rsidRPr="0021195C">
        <w:rPr>
          <w:rFonts w:asciiTheme="majorBidi" w:hAnsiTheme="majorBidi" w:cstheme="majorBidi"/>
          <w:sz w:val="24"/>
          <w:szCs w:val="24"/>
        </w:rPr>
        <w:t>classifying customers based</w:t>
      </w:r>
      <w:r w:rsidR="00716CCB">
        <w:rPr>
          <w:rFonts w:asciiTheme="majorBidi" w:hAnsiTheme="majorBidi" w:cstheme="majorBidi"/>
          <w:sz w:val="24"/>
          <w:szCs w:val="24"/>
        </w:rPr>
        <w:t xml:space="preserve"> </w:t>
      </w:r>
      <w:r w:rsidR="00805E3D" w:rsidRPr="0021195C">
        <w:rPr>
          <w:rFonts w:asciiTheme="majorBidi" w:hAnsiTheme="majorBidi" w:cstheme="majorBidi"/>
          <w:sz w:val="24"/>
          <w:szCs w:val="24"/>
        </w:rPr>
        <w:t>on</w:t>
      </w:r>
      <w:r w:rsidR="00716CCB">
        <w:rPr>
          <w:rFonts w:asciiTheme="majorBidi" w:hAnsiTheme="majorBidi" w:cstheme="majorBidi"/>
          <w:sz w:val="24"/>
          <w:szCs w:val="24"/>
        </w:rPr>
        <w:t xml:space="preserve"> </w:t>
      </w:r>
      <w:r w:rsidR="00805E3D" w:rsidRPr="0021195C">
        <w:rPr>
          <w:rFonts w:asciiTheme="majorBidi" w:hAnsiTheme="majorBidi" w:cstheme="majorBidi"/>
          <w:sz w:val="24"/>
          <w:szCs w:val="24"/>
        </w:rPr>
        <w:t>travel purpose</w:t>
      </w:r>
      <w:r w:rsidRPr="0021195C">
        <w:rPr>
          <w:rFonts w:asciiTheme="majorBidi" w:hAnsiTheme="majorBidi" w:cstheme="majorBidi"/>
          <w:sz w:val="24"/>
          <w:szCs w:val="24"/>
        </w:rPr>
        <w:t>, reservation</w:t>
      </w:r>
      <w:r w:rsidR="00805E3D" w:rsidRPr="0021195C">
        <w:rPr>
          <w:rFonts w:asciiTheme="majorBidi" w:hAnsiTheme="majorBidi" w:cstheme="majorBidi"/>
          <w:sz w:val="24"/>
          <w:szCs w:val="24"/>
        </w:rPr>
        <w:t xml:space="preserve"> behavior</w:t>
      </w:r>
      <w:r w:rsidRPr="0021195C">
        <w:rPr>
          <w:rFonts w:asciiTheme="majorBidi" w:hAnsiTheme="majorBidi" w:cstheme="majorBidi"/>
          <w:sz w:val="24"/>
          <w:szCs w:val="24"/>
        </w:rPr>
        <w:t>, travel</w:t>
      </w:r>
      <w:r w:rsidR="00805E3D" w:rsidRPr="0021195C">
        <w:rPr>
          <w:rFonts w:asciiTheme="majorBidi" w:hAnsiTheme="majorBidi" w:cstheme="majorBidi"/>
          <w:sz w:val="24"/>
          <w:szCs w:val="24"/>
        </w:rPr>
        <w:t xml:space="preserve"> patterns ,</w:t>
      </w:r>
      <w:r w:rsidRPr="0021195C">
        <w:rPr>
          <w:rFonts w:asciiTheme="majorBidi" w:hAnsiTheme="majorBidi" w:cstheme="majorBidi"/>
          <w:sz w:val="24"/>
          <w:szCs w:val="24"/>
        </w:rPr>
        <w:t>payment</w:t>
      </w:r>
      <w:r w:rsidR="00805E3D" w:rsidRPr="0021195C">
        <w:rPr>
          <w:rFonts w:asciiTheme="majorBidi" w:hAnsiTheme="majorBidi" w:cstheme="majorBidi"/>
          <w:sz w:val="24"/>
          <w:szCs w:val="24"/>
        </w:rPr>
        <w:t xml:space="preserve"> performance</w:t>
      </w:r>
      <w:r w:rsidRPr="0021195C">
        <w:rPr>
          <w:rFonts w:asciiTheme="majorBidi" w:hAnsiTheme="majorBidi" w:cstheme="majorBidi"/>
          <w:sz w:val="24"/>
          <w:szCs w:val="24"/>
        </w:rPr>
        <w:t xml:space="preserve">, service preferences, or degree of loyalty; </w:t>
      </w:r>
      <w:r w:rsidR="00805E3D" w:rsidRPr="0021195C">
        <w:rPr>
          <w:rFonts w:asciiTheme="majorBidi" w:hAnsiTheme="majorBidi" w:cstheme="majorBidi"/>
          <w:sz w:val="24"/>
          <w:szCs w:val="24"/>
        </w:rPr>
        <w:t xml:space="preserve">enabling </w:t>
      </w:r>
      <w:r w:rsidRPr="0021195C">
        <w:rPr>
          <w:rFonts w:asciiTheme="majorBidi" w:hAnsiTheme="majorBidi" w:cstheme="majorBidi"/>
          <w:sz w:val="24"/>
          <w:szCs w:val="24"/>
        </w:rPr>
        <w:t xml:space="preserve"> hotel </w:t>
      </w:r>
      <w:r w:rsidR="00805E3D" w:rsidRPr="0021195C">
        <w:rPr>
          <w:rFonts w:asciiTheme="majorBidi" w:hAnsiTheme="majorBidi" w:cstheme="majorBidi"/>
          <w:sz w:val="24"/>
          <w:szCs w:val="24"/>
        </w:rPr>
        <w:t xml:space="preserve">operators </w:t>
      </w:r>
      <w:r w:rsidRPr="0021195C">
        <w:rPr>
          <w:rFonts w:asciiTheme="majorBidi" w:hAnsiTheme="majorBidi" w:cstheme="majorBidi"/>
          <w:sz w:val="24"/>
          <w:szCs w:val="24"/>
        </w:rPr>
        <w:t xml:space="preserve">to better determine </w:t>
      </w:r>
      <w:r w:rsidR="00805E3D" w:rsidRPr="0021195C">
        <w:rPr>
          <w:rFonts w:asciiTheme="majorBidi" w:hAnsiTheme="majorBidi" w:cstheme="majorBidi"/>
          <w:sz w:val="24"/>
          <w:szCs w:val="24"/>
        </w:rPr>
        <w:t>targeted market positioning strategies</w:t>
      </w:r>
      <w:r w:rsidR="00716CCB">
        <w:rPr>
          <w:rFonts w:asciiTheme="majorBidi" w:hAnsiTheme="majorBidi" w:cstheme="majorBidi"/>
          <w:sz w:val="24"/>
          <w:szCs w:val="24"/>
        </w:rPr>
        <w:t xml:space="preserve"> </w:t>
      </w:r>
      <w:r w:rsidRPr="0021195C">
        <w:rPr>
          <w:rFonts w:asciiTheme="majorBidi" w:hAnsiTheme="majorBidi" w:cstheme="majorBidi"/>
          <w:sz w:val="24"/>
          <w:szCs w:val="24"/>
        </w:rPr>
        <w:t>that suit specific user types, such as</w:t>
      </w:r>
      <w:r w:rsidR="00805E3D" w:rsidRPr="0021195C">
        <w:rPr>
          <w:rFonts w:asciiTheme="majorBidi" w:hAnsiTheme="majorBidi" w:cstheme="majorBidi"/>
          <w:sz w:val="24"/>
          <w:szCs w:val="24"/>
        </w:rPr>
        <w:t xml:space="preserve"> luxury travelers, families, business travelers</w:t>
      </w:r>
      <w:r w:rsidRPr="0021195C">
        <w:rPr>
          <w:rFonts w:asciiTheme="majorBidi" w:hAnsiTheme="majorBidi" w:cstheme="majorBidi"/>
          <w:sz w:val="24"/>
          <w:szCs w:val="24"/>
        </w:rPr>
        <w:t>, or longer-term stays, in order to increase competitiveness and satisfaction</w:t>
      </w:r>
      <w:r w:rsidRPr="0021195C">
        <w:rPr>
          <w:rFonts w:asciiTheme="majorBidi" w:hAnsiTheme="majorBidi" w:cstheme="majorBidi"/>
          <w:b/>
          <w:bCs/>
          <w:sz w:val="24"/>
          <w:szCs w:val="24"/>
        </w:rPr>
        <w:t xml:space="preserve"> </w:t>
      </w:r>
      <w:r w:rsidRPr="00E37B10">
        <w:rPr>
          <w:rFonts w:asciiTheme="majorBidi" w:hAnsiTheme="majorBidi" w:cstheme="majorBidi"/>
          <w:sz w:val="24"/>
          <w:szCs w:val="24"/>
        </w:rPr>
        <w:t xml:space="preserve">(Gonçalves et al., 2024; </w:t>
      </w:r>
      <w:proofErr w:type="spellStart"/>
      <w:r w:rsidRPr="00E37B10">
        <w:rPr>
          <w:rFonts w:asciiTheme="majorBidi" w:hAnsiTheme="majorBidi" w:cstheme="majorBidi"/>
          <w:sz w:val="24"/>
          <w:szCs w:val="24"/>
        </w:rPr>
        <w:t>Dogru</w:t>
      </w:r>
      <w:proofErr w:type="spellEnd"/>
      <w:r w:rsidRPr="00E37B10">
        <w:rPr>
          <w:rFonts w:asciiTheme="majorBidi" w:hAnsiTheme="majorBidi" w:cstheme="majorBidi"/>
          <w:sz w:val="24"/>
          <w:szCs w:val="24"/>
        </w:rPr>
        <w:t xml:space="preserve"> et al., 2024).</w:t>
      </w:r>
      <w:r w:rsidR="00805E3D" w:rsidRPr="0021195C">
        <w:rPr>
          <w:rFonts w:asciiTheme="majorBidi" w:hAnsiTheme="majorBidi" w:cstheme="majorBidi"/>
          <w:b/>
          <w:bCs/>
          <w:sz w:val="24"/>
          <w:szCs w:val="24"/>
        </w:rPr>
        <w:t xml:space="preserve"> </w:t>
      </w:r>
    </w:p>
    <w:p w14:paraId="506CABF0" w14:textId="77777777" w:rsidR="00716CCB" w:rsidRDefault="000D4369" w:rsidP="00E37B10">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Another important application of AI </w:t>
      </w:r>
      <w:r w:rsidR="006D19FB" w:rsidRPr="0021195C">
        <w:rPr>
          <w:rFonts w:asciiTheme="majorBidi" w:hAnsiTheme="majorBidi" w:cstheme="majorBidi"/>
          <w:sz w:val="24"/>
          <w:szCs w:val="24"/>
        </w:rPr>
        <w:t>is the continuous monitoring</w:t>
      </w:r>
      <w:r w:rsidRPr="0021195C">
        <w:rPr>
          <w:rFonts w:asciiTheme="majorBidi" w:hAnsiTheme="majorBidi" w:cstheme="majorBidi"/>
          <w:sz w:val="24"/>
          <w:szCs w:val="24"/>
        </w:rPr>
        <w:t xml:space="preserve"> of competitors can be continuously monitored </w:t>
      </w:r>
      <w:r w:rsidR="006D19FB" w:rsidRPr="0021195C">
        <w:rPr>
          <w:rFonts w:asciiTheme="majorBidi" w:hAnsiTheme="majorBidi" w:cstheme="majorBidi"/>
          <w:sz w:val="24"/>
          <w:szCs w:val="24"/>
        </w:rPr>
        <w:t>rather than relying on periodic market assessment.</w:t>
      </w:r>
      <w:r w:rsidRPr="0021195C">
        <w:rPr>
          <w:rFonts w:asciiTheme="majorBidi" w:hAnsiTheme="majorBidi" w:cstheme="majorBidi"/>
          <w:sz w:val="24"/>
          <w:szCs w:val="24"/>
        </w:rPr>
        <w:t xml:space="preserve"> </w:t>
      </w:r>
    </w:p>
    <w:p w14:paraId="3212FD90" w14:textId="77777777" w:rsidR="00716CCB" w:rsidRDefault="000D4369"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Competitors' </w:t>
      </w:r>
      <w:r w:rsidR="006D19FB" w:rsidRPr="0021195C">
        <w:rPr>
          <w:rFonts w:asciiTheme="majorBidi" w:hAnsiTheme="majorBidi" w:cstheme="majorBidi"/>
          <w:sz w:val="24"/>
          <w:szCs w:val="24"/>
        </w:rPr>
        <w:t>pricing,</w:t>
      </w:r>
      <w:r w:rsidRPr="0021195C">
        <w:rPr>
          <w:rFonts w:asciiTheme="majorBidi" w:hAnsiTheme="majorBidi" w:cstheme="majorBidi"/>
          <w:sz w:val="24"/>
          <w:szCs w:val="24"/>
        </w:rPr>
        <w:t xml:space="preserve"> </w:t>
      </w:r>
      <w:r w:rsidR="006D19FB" w:rsidRPr="0021195C">
        <w:rPr>
          <w:rFonts w:asciiTheme="majorBidi" w:hAnsiTheme="majorBidi" w:cstheme="majorBidi"/>
          <w:sz w:val="24"/>
          <w:szCs w:val="24"/>
        </w:rPr>
        <w:t xml:space="preserve">online </w:t>
      </w:r>
      <w:r w:rsidRPr="0021195C">
        <w:rPr>
          <w:rFonts w:asciiTheme="majorBidi" w:hAnsiTheme="majorBidi" w:cstheme="majorBidi"/>
          <w:sz w:val="24"/>
          <w:szCs w:val="24"/>
        </w:rPr>
        <w:t xml:space="preserve">reputation, </w:t>
      </w:r>
      <w:r w:rsidR="00691C38" w:rsidRPr="0021195C">
        <w:rPr>
          <w:rFonts w:asciiTheme="majorBidi" w:hAnsiTheme="majorBidi" w:cstheme="majorBidi"/>
          <w:sz w:val="24"/>
          <w:szCs w:val="24"/>
        </w:rPr>
        <w:t>customer reviews,</w:t>
      </w:r>
      <w:r w:rsidRPr="0021195C">
        <w:rPr>
          <w:rFonts w:asciiTheme="majorBidi" w:hAnsiTheme="majorBidi" w:cstheme="majorBidi"/>
          <w:sz w:val="24"/>
          <w:szCs w:val="24"/>
        </w:rPr>
        <w:t xml:space="preserve"> advertising and </w:t>
      </w:r>
      <w:r w:rsidR="007B7123" w:rsidRPr="0021195C">
        <w:rPr>
          <w:rFonts w:asciiTheme="majorBidi" w:hAnsiTheme="majorBidi" w:cstheme="majorBidi"/>
          <w:sz w:val="24"/>
          <w:szCs w:val="24"/>
        </w:rPr>
        <w:t>promotional strategies</w:t>
      </w:r>
      <w:r w:rsidRPr="0021195C">
        <w:rPr>
          <w:rFonts w:asciiTheme="majorBidi" w:hAnsiTheme="majorBidi" w:cstheme="majorBidi"/>
          <w:sz w:val="24"/>
          <w:szCs w:val="24"/>
        </w:rPr>
        <w:t xml:space="preserve"> can all be </w:t>
      </w:r>
      <w:r w:rsidR="006D19FB" w:rsidRPr="0021195C">
        <w:rPr>
          <w:rFonts w:asciiTheme="majorBidi" w:hAnsiTheme="majorBidi" w:cstheme="majorBidi"/>
          <w:sz w:val="24"/>
          <w:szCs w:val="24"/>
        </w:rPr>
        <w:t xml:space="preserve">monitored and analyzed </w:t>
      </w:r>
      <w:r w:rsidR="00691C38" w:rsidRPr="0021195C">
        <w:rPr>
          <w:rFonts w:asciiTheme="majorBidi" w:hAnsiTheme="majorBidi" w:cstheme="majorBidi"/>
          <w:sz w:val="24"/>
          <w:szCs w:val="24"/>
        </w:rPr>
        <w:t xml:space="preserve">through AI-driven analytical systems </w:t>
      </w:r>
      <w:r w:rsidRPr="0021195C">
        <w:rPr>
          <w:rFonts w:asciiTheme="majorBidi" w:hAnsiTheme="majorBidi" w:cstheme="majorBidi"/>
          <w:sz w:val="24"/>
          <w:szCs w:val="24"/>
        </w:rPr>
        <w:t xml:space="preserve">which allows hotel managers to </w:t>
      </w:r>
      <w:r w:rsidR="007B7123" w:rsidRPr="0021195C">
        <w:rPr>
          <w:rFonts w:asciiTheme="majorBidi" w:hAnsiTheme="majorBidi" w:cstheme="majorBidi"/>
          <w:sz w:val="24"/>
          <w:szCs w:val="24"/>
        </w:rPr>
        <w:t xml:space="preserve">identify </w:t>
      </w:r>
      <w:r w:rsidR="000469E4" w:rsidRPr="0021195C">
        <w:rPr>
          <w:rFonts w:asciiTheme="majorBidi" w:hAnsiTheme="majorBidi" w:cstheme="majorBidi"/>
          <w:sz w:val="24"/>
          <w:szCs w:val="24"/>
        </w:rPr>
        <w:t>competitors’</w:t>
      </w:r>
      <w:r w:rsidR="007B7123" w:rsidRPr="0021195C">
        <w:rPr>
          <w:rFonts w:asciiTheme="majorBidi" w:hAnsiTheme="majorBidi" w:cstheme="majorBidi"/>
          <w:sz w:val="24"/>
          <w:szCs w:val="24"/>
        </w:rPr>
        <w:t xml:space="preserve"> strength and weakness </w:t>
      </w:r>
      <w:r w:rsidRPr="0021195C">
        <w:rPr>
          <w:rFonts w:asciiTheme="majorBidi" w:hAnsiTheme="majorBidi" w:cstheme="majorBidi"/>
          <w:sz w:val="24"/>
          <w:szCs w:val="24"/>
        </w:rPr>
        <w:t xml:space="preserve">and maintain their relative advantage. </w:t>
      </w:r>
    </w:p>
    <w:p w14:paraId="3576735F" w14:textId="740D0202" w:rsidR="00805E3D" w:rsidRPr="0021195C" w:rsidRDefault="000469E4"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This enables hotel managers to respond proactively to market changes by</w:t>
      </w:r>
      <w:r w:rsidR="000D4369" w:rsidRPr="0021195C">
        <w:rPr>
          <w:rFonts w:asciiTheme="majorBidi" w:hAnsiTheme="majorBidi" w:cstheme="majorBidi"/>
          <w:sz w:val="24"/>
          <w:szCs w:val="24"/>
        </w:rPr>
        <w:t xml:space="preserve"> responding with dynamic strategic</w:t>
      </w:r>
      <w:r w:rsidR="006D19FB" w:rsidRPr="0021195C">
        <w:rPr>
          <w:rFonts w:asciiTheme="majorBidi" w:hAnsiTheme="majorBidi" w:cstheme="majorBidi"/>
          <w:sz w:val="24"/>
          <w:szCs w:val="24"/>
        </w:rPr>
        <w:t xml:space="preserve"> </w:t>
      </w:r>
      <w:r w:rsidR="000D4369" w:rsidRPr="0021195C">
        <w:rPr>
          <w:rFonts w:asciiTheme="majorBidi" w:hAnsiTheme="majorBidi" w:cstheme="majorBidi"/>
          <w:sz w:val="24"/>
          <w:szCs w:val="24"/>
        </w:rPr>
        <w:t xml:space="preserve">adjustments to </w:t>
      </w:r>
      <w:r w:rsidR="006D19FB" w:rsidRPr="0021195C">
        <w:rPr>
          <w:rFonts w:asciiTheme="majorBidi" w:hAnsiTheme="majorBidi" w:cstheme="majorBidi"/>
          <w:sz w:val="24"/>
          <w:szCs w:val="24"/>
        </w:rPr>
        <w:t xml:space="preserve">maintain competitive differentiation and strengthen their market </w:t>
      </w:r>
      <w:r w:rsidRPr="0021195C">
        <w:rPr>
          <w:rFonts w:asciiTheme="majorBidi" w:hAnsiTheme="majorBidi" w:cstheme="majorBidi"/>
          <w:sz w:val="24"/>
          <w:szCs w:val="24"/>
        </w:rPr>
        <w:t xml:space="preserve">position </w:t>
      </w:r>
      <w:r w:rsidRPr="00E37B10">
        <w:rPr>
          <w:rFonts w:asciiTheme="majorBidi" w:hAnsiTheme="majorBidi" w:cstheme="majorBidi"/>
          <w:sz w:val="24"/>
          <w:szCs w:val="24"/>
        </w:rPr>
        <w:t>(</w:t>
      </w:r>
      <w:r w:rsidR="000D4369" w:rsidRPr="00E37B10">
        <w:rPr>
          <w:rFonts w:asciiTheme="majorBidi" w:hAnsiTheme="majorBidi" w:cstheme="majorBidi"/>
          <w:sz w:val="24"/>
          <w:szCs w:val="24"/>
        </w:rPr>
        <w:t>Mohammed &amp; Guillet, 2025; Haynes &amp; Egan, 2024).</w:t>
      </w:r>
      <w:r w:rsidR="006D19FB" w:rsidRPr="00E37B10">
        <w:rPr>
          <w:rFonts w:asciiTheme="majorBidi" w:hAnsiTheme="majorBidi" w:cstheme="majorBidi"/>
          <w:sz w:val="24"/>
          <w:szCs w:val="24"/>
        </w:rPr>
        <w:t xml:space="preserve"> </w:t>
      </w:r>
    </w:p>
    <w:p w14:paraId="2C18BF27" w14:textId="77777777" w:rsidR="00716CCB" w:rsidRDefault="000469E4"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In essence, AI transitions the market positioning process from a static marketing process to dynamic ongoing capability, informed by a never-before available view of market, and customer data.</w:t>
      </w:r>
    </w:p>
    <w:p w14:paraId="4DAD579E" w14:textId="09272AC7" w:rsidR="000469E4" w:rsidRDefault="000469E4"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Using techniques such as AI-driven segmentation, destination and competitor insights and customer behavior intelligence, the application of AI can allow hotel developers and operators to enhance competitive positioning, whilst delivering better value to the customer and investor alike. Following the market positioning exercise, AI’s contribution to hotel</w:t>
      </w:r>
      <w:r w:rsidR="00716CCB">
        <w:rPr>
          <w:rFonts w:asciiTheme="majorBidi" w:hAnsiTheme="majorBidi" w:cstheme="majorBidi"/>
          <w:sz w:val="24"/>
          <w:szCs w:val="24"/>
        </w:rPr>
        <w:t xml:space="preserve"> </w:t>
      </w:r>
      <w:r w:rsidRPr="0021195C">
        <w:rPr>
          <w:rFonts w:asciiTheme="majorBidi" w:hAnsiTheme="majorBidi" w:cstheme="majorBidi"/>
          <w:sz w:val="24"/>
          <w:szCs w:val="24"/>
        </w:rPr>
        <w:t xml:space="preserve">development extends further into the processes of brand matching and operator selection, whereby strategic market position and market demands translate to a desired hotel brand and operating partner </w:t>
      </w:r>
      <w:r w:rsidRPr="006401DE">
        <w:rPr>
          <w:rFonts w:asciiTheme="majorBidi" w:hAnsiTheme="majorBidi" w:cstheme="majorBidi"/>
          <w:sz w:val="24"/>
          <w:szCs w:val="24"/>
        </w:rPr>
        <w:t>(</w:t>
      </w:r>
      <w:proofErr w:type="spellStart"/>
      <w:r w:rsidRPr="006401DE">
        <w:rPr>
          <w:rFonts w:asciiTheme="majorBidi" w:hAnsiTheme="majorBidi" w:cstheme="majorBidi"/>
          <w:sz w:val="24"/>
          <w:szCs w:val="24"/>
        </w:rPr>
        <w:t>Dogru</w:t>
      </w:r>
      <w:proofErr w:type="spellEnd"/>
      <w:r w:rsidRPr="006401DE">
        <w:rPr>
          <w:rFonts w:asciiTheme="majorBidi" w:hAnsiTheme="majorBidi" w:cstheme="majorBidi"/>
          <w:sz w:val="24"/>
          <w:szCs w:val="24"/>
        </w:rPr>
        <w:t xml:space="preserve"> et al., 2024; Henriques &amp; Nobre Pereira, 2024).</w:t>
      </w:r>
      <w:r w:rsidR="004B1A01" w:rsidRPr="0021195C">
        <w:rPr>
          <w:rFonts w:asciiTheme="majorBidi" w:hAnsiTheme="majorBidi" w:cstheme="majorBidi"/>
          <w:b/>
          <w:bCs/>
          <w:sz w:val="24"/>
          <w:szCs w:val="24"/>
        </w:rPr>
        <w:t xml:space="preserve"> </w:t>
      </w:r>
    </w:p>
    <w:p w14:paraId="0CAC0D29" w14:textId="77777777" w:rsidR="00FE0CBF" w:rsidRPr="0021195C" w:rsidRDefault="00FE0CBF" w:rsidP="00FE0CBF">
      <w:pPr>
        <w:bidi w:val="0"/>
        <w:spacing w:line="360" w:lineRule="auto"/>
        <w:jc w:val="both"/>
        <w:rPr>
          <w:rFonts w:asciiTheme="majorBidi" w:hAnsiTheme="majorBidi" w:cstheme="majorBidi"/>
          <w:b/>
          <w:bCs/>
          <w:sz w:val="24"/>
          <w:szCs w:val="24"/>
        </w:rPr>
      </w:pPr>
    </w:p>
    <w:p w14:paraId="6DE3405B" w14:textId="08E859DD" w:rsidR="00D93E88" w:rsidRPr="0021195C" w:rsidRDefault="00D93E88"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lastRenderedPageBreak/>
        <w:t>2.2.</w:t>
      </w:r>
      <w:r w:rsidR="006401DE">
        <w:rPr>
          <w:rFonts w:asciiTheme="majorBidi" w:hAnsiTheme="majorBidi" w:cstheme="majorBidi"/>
          <w:b/>
          <w:bCs/>
          <w:sz w:val="24"/>
          <w:szCs w:val="24"/>
        </w:rPr>
        <w:t>5</w:t>
      </w:r>
      <w:r w:rsidRPr="0021195C">
        <w:rPr>
          <w:rFonts w:asciiTheme="majorBidi" w:hAnsiTheme="majorBidi" w:cstheme="majorBidi"/>
          <w:b/>
          <w:bCs/>
          <w:sz w:val="24"/>
          <w:szCs w:val="24"/>
        </w:rPr>
        <w:t xml:space="preserve">.3 AI for Hotel Brand and Operator Selection: </w:t>
      </w:r>
    </w:p>
    <w:p w14:paraId="392541DA" w14:textId="77777777" w:rsidR="00716CCB" w:rsidRDefault="001366FD"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One of the most significant strategic decisions in hotel development is the selection of most appropriate hotel brand and management operator. The choice directly influences market position, service quality, operational efficiency, financial success, and long-term value of the property.</w:t>
      </w:r>
    </w:p>
    <w:p w14:paraId="6EBB46E4" w14:textId="655C1538" w:rsidR="00D93E88" w:rsidRPr="0021195C" w:rsidRDefault="001366FD"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Well-established international hotel firms, such as Marriott International, Hilton, IHG Hotels &amp; Resorts, Accor, and Hyatt Hotels Corporation offer a diverse array of brand selections covering diverse hospitality market segments, target customer groups and service standards. Therefore, developers must take into consideration not only the familiarity and perception of each brand, but also the suitability of such brand in connection with the development strategy of the project, destination characteristics and ultimate investment objectives </w:t>
      </w:r>
      <w:r w:rsidRPr="006401DE">
        <w:rPr>
          <w:rFonts w:asciiTheme="majorBidi" w:hAnsiTheme="majorBidi" w:cstheme="majorBidi"/>
          <w:sz w:val="24"/>
          <w:szCs w:val="24"/>
        </w:rPr>
        <w:t>(Kim, 2024; Dev, 2025).</w:t>
      </w:r>
      <w:r w:rsidRPr="0021195C">
        <w:rPr>
          <w:rFonts w:asciiTheme="majorBidi" w:hAnsiTheme="majorBidi" w:cstheme="majorBidi"/>
          <w:b/>
          <w:bCs/>
          <w:sz w:val="24"/>
          <w:szCs w:val="24"/>
        </w:rPr>
        <w:t xml:space="preserve">  </w:t>
      </w:r>
    </w:p>
    <w:p w14:paraId="4D45B55D" w14:textId="518F64C1" w:rsidR="004B1A01" w:rsidRPr="0021195C" w:rsidRDefault="001366FD"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AI application enhances the efficiency of this complex decision – making process, by </w:t>
      </w:r>
      <w:r w:rsidR="001E1D77" w:rsidRPr="0021195C">
        <w:rPr>
          <w:rFonts w:asciiTheme="majorBidi" w:hAnsiTheme="majorBidi" w:cstheme="majorBidi"/>
          <w:sz w:val="24"/>
          <w:szCs w:val="24"/>
        </w:rPr>
        <w:t>integrating other</w:t>
      </w:r>
      <w:r w:rsidRPr="0021195C">
        <w:rPr>
          <w:rFonts w:asciiTheme="majorBidi" w:hAnsiTheme="majorBidi" w:cstheme="majorBidi"/>
          <w:sz w:val="24"/>
          <w:szCs w:val="24"/>
        </w:rPr>
        <w:t xml:space="preserve"> sources of data such as market data, customer data, competitor benchmarking data or operational performance data in advanced AI – </w:t>
      </w:r>
      <w:r w:rsidR="001E1D77" w:rsidRPr="0021195C">
        <w:rPr>
          <w:rFonts w:asciiTheme="majorBidi" w:hAnsiTheme="majorBidi" w:cstheme="majorBidi"/>
          <w:sz w:val="24"/>
          <w:szCs w:val="24"/>
        </w:rPr>
        <w:t>driven models</w:t>
      </w:r>
      <w:r w:rsidRPr="0021195C">
        <w:rPr>
          <w:rFonts w:asciiTheme="majorBidi" w:hAnsiTheme="majorBidi" w:cstheme="majorBidi"/>
          <w:sz w:val="24"/>
          <w:szCs w:val="24"/>
        </w:rPr>
        <w:t xml:space="preserve">. Instead of basing decisions solely on experience or on consultants' recommendations, AI allows developers to evaluate multiple hotel brands on different performance criteria such as customer loyalty, market share, brand image, brand strengths or past performance </w:t>
      </w:r>
      <w:r w:rsidR="001E1D77" w:rsidRPr="0021195C">
        <w:rPr>
          <w:rFonts w:asciiTheme="majorBidi" w:hAnsiTheme="majorBidi" w:cstheme="majorBidi"/>
          <w:sz w:val="24"/>
          <w:szCs w:val="24"/>
        </w:rPr>
        <w:t xml:space="preserve">identify the best hotel band that aligns with project’s concept, target market and strategic objectives </w:t>
      </w:r>
      <w:r w:rsidRPr="006401DE">
        <w:rPr>
          <w:rFonts w:asciiTheme="majorBidi" w:hAnsiTheme="majorBidi" w:cstheme="majorBidi"/>
          <w:sz w:val="24"/>
          <w:szCs w:val="24"/>
        </w:rPr>
        <w:t xml:space="preserve">(Kim et al., 2025; Kim, 2024). </w:t>
      </w:r>
      <w:r w:rsidR="001E1D77" w:rsidRPr="006401DE">
        <w:rPr>
          <w:rFonts w:asciiTheme="majorBidi" w:hAnsiTheme="majorBidi" w:cstheme="majorBidi"/>
          <w:sz w:val="24"/>
          <w:szCs w:val="24"/>
        </w:rPr>
        <w:t xml:space="preserve"> </w:t>
      </w:r>
    </w:p>
    <w:p w14:paraId="114A50B7" w14:textId="77777777" w:rsidR="00716CCB" w:rsidRDefault="001E1D77"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AI also assists in the selection of hotel operators through the analysis of alternative</w:t>
      </w:r>
      <w:r w:rsidR="00E71AAF" w:rsidRPr="0021195C">
        <w:rPr>
          <w:rFonts w:asciiTheme="majorBidi" w:hAnsiTheme="majorBidi" w:cstheme="majorBidi"/>
          <w:sz w:val="24"/>
          <w:szCs w:val="24"/>
        </w:rPr>
        <w:t xml:space="preserve"> hotel ownership and operating structures</w:t>
      </w:r>
      <w:r w:rsidRPr="0021195C">
        <w:rPr>
          <w:rFonts w:asciiTheme="majorBidi" w:hAnsiTheme="majorBidi" w:cstheme="majorBidi"/>
          <w:sz w:val="24"/>
          <w:szCs w:val="24"/>
        </w:rPr>
        <w:t xml:space="preserve"> </w:t>
      </w:r>
      <w:r w:rsidR="00E71AAF" w:rsidRPr="0021195C">
        <w:rPr>
          <w:rFonts w:asciiTheme="majorBidi" w:hAnsiTheme="majorBidi" w:cstheme="majorBidi"/>
          <w:sz w:val="24"/>
          <w:szCs w:val="24"/>
        </w:rPr>
        <w:t>and their impact on hotel’s</w:t>
      </w:r>
      <w:r w:rsidRPr="0021195C">
        <w:rPr>
          <w:rFonts w:asciiTheme="majorBidi" w:hAnsiTheme="majorBidi" w:cstheme="majorBidi"/>
          <w:sz w:val="24"/>
          <w:szCs w:val="24"/>
        </w:rPr>
        <w:t xml:space="preserve"> operating performance.</w:t>
      </w:r>
    </w:p>
    <w:p w14:paraId="31E55635" w14:textId="6B756255" w:rsidR="001E1D77" w:rsidRPr="00716CCB" w:rsidRDefault="00E71AAF"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Recent empirical studies indicate </w:t>
      </w:r>
      <w:r w:rsidR="001E1D77" w:rsidRPr="0021195C">
        <w:rPr>
          <w:rFonts w:asciiTheme="majorBidi" w:hAnsiTheme="majorBidi" w:cstheme="majorBidi"/>
          <w:sz w:val="24"/>
          <w:szCs w:val="24"/>
        </w:rPr>
        <w:t>that hotel guest satisfaction and service quality vary depending on the form of hotel operation (</w:t>
      </w:r>
      <w:r w:rsidRPr="0021195C">
        <w:rPr>
          <w:rFonts w:asciiTheme="majorBidi" w:hAnsiTheme="majorBidi" w:cstheme="majorBidi"/>
          <w:sz w:val="24"/>
          <w:szCs w:val="24"/>
        </w:rPr>
        <w:t>chain-managed hotels, third-party managed hotels, and owner-operated hotels</w:t>
      </w:r>
      <w:r w:rsidR="001E1D77" w:rsidRPr="0021195C">
        <w:rPr>
          <w:rFonts w:asciiTheme="majorBidi" w:hAnsiTheme="majorBidi" w:cstheme="majorBidi"/>
          <w:sz w:val="24"/>
          <w:szCs w:val="24"/>
        </w:rPr>
        <w:t xml:space="preserve">) </w:t>
      </w:r>
      <w:r w:rsidRPr="0021195C">
        <w:rPr>
          <w:rFonts w:asciiTheme="majorBidi" w:hAnsiTheme="majorBidi" w:cstheme="majorBidi"/>
          <w:sz w:val="24"/>
          <w:szCs w:val="24"/>
        </w:rPr>
        <w:t xml:space="preserve">depending </w:t>
      </w:r>
      <w:r w:rsidR="001E1D77" w:rsidRPr="0021195C">
        <w:rPr>
          <w:rFonts w:asciiTheme="majorBidi" w:hAnsiTheme="majorBidi" w:cstheme="majorBidi"/>
          <w:sz w:val="24"/>
          <w:szCs w:val="24"/>
        </w:rPr>
        <w:t>on hotel</w:t>
      </w:r>
      <w:r w:rsidRPr="0021195C">
        <w:rPr>
          <w:rFonts w:asciiTheme="majorBidi" w:hAnsiTheme="majorBidi" w:cstheme="majorBidi"/>
          <w:sz w:val="24"/>
          <w:szCs w:val="24"/>
        </w:rPr>
        <w:t>’s market segment</w:t>
      </w:r>
      <w:r w:rsidR="001E1D77" w:rsidRPr="0021195C">
        <w:rPr>
          <w:rFonts w:asciiTheme="majorBidi" w:hAnsiTheme="majorBidi" w:cstheme="majorBidi"/>
          <w:sz w:val="24"/>
          <w:szCs w:val="24"/>
        </w:rPr>
        <w:t xml:space="preserve"> and market placement. Based on such analysis, developers can make a comparison and benchmark the potential hotel operators objectively and select the right partners who </w:t>
      </w:r>
      <w:r w:rsidRPr="0021195C">
        <w:rPr>
          <w:rFonts w:asciiTheme="majorBidi" w:hAnsiTheme="majorBidi" w:cstheme="majorBidi"/>
          <w:sz w:val="24"/>
          <w:szCs w:val="24"/>
        </w:rPr>
        <w:t>deliver operational</w:t>
      </w:r>
      <w:r w:rsidR="001E1D77" w:rsidRPr="0021195C">
        <w:rPr>
          <w:rFonts w:asciiTheme="majorBidi" w:hAnsiTheme="majorBidi" w:cstheme="majorBidi"/>
          <w:sz w:val="24"/>
          <w:szCs w:val="24"/>
        </w:rPr>
        <w:t xml:space="preserve"> excellence for long-term value </w:t>
      </w:r>
      <w:r w:rsidR="001E1D77" w:rsidRPr="006401DE">
        <w:rPr>
          <w:rFonts w:asciiTheme="majorBidi" w:hAnsiTheme="majorBidi" w:cstheme="majorBidi"/>
          <w:sz w:val="24"/>
          <w:szCs w:val="24"/>
        </w:rPr>
        <w:t>(Kim et al., 2024; Kim et al., 2025).</w:t>
      </w:r>
      <w:r w:rsidR="001E1D77" w:rsidRPr="0021195C">
        <w:rPr>
          <w:rFonts w:asciiTheme="majorBidi" w:hAnsiTheme="majorBidi" w:cstheme="majorBidi"/>
          <w:b/>
          <w:bCs/>
          <w:sz w:val="24"/>
          <w:szCs w:val="24"/>
        </w:rPr>
        <w:t xml:space="preserve"> </w:t>
      </w:r>
    </w:p>
    <w:p w14:paraId="0FCD0466" w14:textId="77777777" w:rsidR="00716CCB" w:rsidRDefault="007B6BE4"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Essentially, the overall, AI-assisted </w:t>
      </w:r>
      <w:r w:rsidR="00F462D8" w:rsidRPr="0021195C">
        <w:rPr>
          <w:rFonts w:asciiTheme="majorBidi" w:hAnsiTheme="majorBidi" w:cstheme="majorBidi"/>
          <w:sz w:val="24"/>
          <w:szCs w:val="24"/>
        </w:rPr>
        <w:t>framework for evaluating</w:t>
      </w:r>
      <w:r w:rsidR="009E280E" w:rsidRPr="0021195C">
        <w:rPr>
          <w:rFonts w:asciiTheme="majorBidi" w:hAnsiTheme="majorBidi" w:cstheme="majorBidi"/>
          <w:sz w:val="24"/>
          <w:szCs w:val="24"/>
        </w:rPr>
        <w:t xml:space="preserve"> hotel </w:t>
      </w:r>
      <w:r w:rsidRPr="0021195C">
        <w:rPr>
          <w:rFonts w:asciiTheme="majorBidi" w:hAnsiTheme="majorBidi" w:cstheme="majorBidi"/>
          <w:sz w:val="24"/>
          <w:szCs w:val="24"/>
        </w:rPr>
        <w:t>brands</w:t>
      </w:r>
      <w:r w:rsidR="009E280E" w:rsidRPr="0021195C">
        <w:rPr>
          <w:rFonts w:asciiTheme="majorBidi" w:hAnsiTheme="majorBidi" w:cstheme="majorBidi"/>
          <w:sz w:val="24"/>
          <w:szCs w:val="24"/>
        </w:rPr>
        <w:t xml:space="preserve"> and </w:t>
      </w:r>
      <w:r w:rsidRPr="0021195C">
        <w:rPr>
          <w:rFonts w:asciiTheme="majorBidi" w:hAnsiTheme="majorBidi" w:cstheme="majorBidi"/>
          <w:sz w:val="24"/>
          <w:szCs w:val="24"/>
        </w:rPr>
        <w:t xml:space="preserve">operators transforms a </w:t>
      </w:r>
      <w:r w:rsidR="00F462D8" w:rsidRPr="0021195C">
        <w:rPr>
          <w:rFonts w:asciiTheme="majorBidi" w:hAnsiTheme="majorBidi" w:cstheme="majorBidi"/>
          <w:sz w:val="24"/>
          <w:szCs w:val="24"/>
        </w:rPr>
        <w:t>highly subjective</w:t>
      </w:r>
      <w:r w:rsidR="006861AC" w:rsidRPr="0021195C">
        <w:rPr>
          <w:rFonts w:asciiTheme="majorBidi" w:hAnsiTheme="majorBidi" w:cstheme="majorBidi"/>
          <w:sz w:val="24"/>
          <w:szCs w:val="24"/>
        </w:rPr>
        <w:t xml:space="preserve"> decision-making process </w:t>
      </w:r>
      <w:r w:rsidRPr="0021195C">
        <w:rPr>
          <w:rFonts w:asciiTheme="majorBidi" w:hAnsiTheme="majorBidi" w:cstheme="majorBidi"/>
          <w:sz w:val="24"/>
          <w:szCs w:val="24"/>
        </w:rPr>
        <w:t xml:space="preserve">from a judgment-making exercise to </w:t>
      </w:r>
      <w:r w:rsidRPr="0021195C">
        <w:rPr>
          <w:rFonts w:asciiTheme="majorBidi" w:hAnsiTheme="majorBidi" w:cstheme="majorBidi"/>
          <w:sz w:val="24"/>
          <w:szCs w:val="24"/>
        </w:rPr>
        <w:lastRenderedPageBreak/>
        <w:t>a disciplined analytical framework integrating both business acumen and hospitality experience.</w:t>
      </w:r>
    </w:p>
    <w:p w14:paraId="2A91A890" w14:textId="5C424AEB" w:rsidR="004A5E41" w:rsidRPr="0021195C" w:rsidRDefault="007B6BE4"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Assessing alternative branding options, management strengths, and the </w:t>
      </w:r>
      <w:r w:rsidR="006861AC" w:rsidRPr="0021195C">
        <w:rPr>
          <w:rFonts w:asciiTheme="majorBidi" w:hAnsiTheme="majorBidi" w:cstheme="majorBidi"/>
          <w:sz w:val="24"/>
          <w:szCs w:val="24"/>
        </w:rPr>
        <w:t xml:space="preserve">alignment between   </w:t>
      </w:r>
      <w:r w:rsidRPr="0021195C">
        <w:rPr>
          <w:rFonts w:asciiTheme="majorBidi" w:hAnsiTheme="majorBidi" w:cstheme="majorBidi"/>
          <w:sz w:val="24"/>
          <w:szCs w:val="24"/>
        </w:rPr>
        <w:t xml:space="preserve">the brand </w:t>
      </w:r>
      <w:r w:rsidR="00F462D8" w:rsidRPr="0021195C">
        <w:rPr>
          <w:rFonts w:asciiTheme="majorBidi" w:hAnsiTheme="majorBidi" w:cstheme="majorBidi"/>
          <w:sz w:val="24"/>
          <w:szCs w:val="24"/>
        </w:rPr>
        <w:t>and market</w:t>
      </w:r>
      <w:r w:rsidRPr="0021195C">
        <w:rPr>
          <w:rFonts w:asciiTheme="majorBidi" w:hAnsiTheme="majorBidi" w:cstheme="majorBidi"/>
          <w:sz w:val="24"/>
          <w:szCs w:val="24"/>
        </w:rPr>
        <w:t xml:space="preserve"> conditions all at once helps owners find brand partners that support their </w:t>
      </w:r>
      <w:r w:rsidR="006861AC" w:rsidRPr="0021195C">
        <w:rPr>
          <w:rFonts w:asciiTheme="majorBidi" w:hAnsiTheme="majorBidi" w:cstheme="majorBidi"/>
          <w:sz w:val="24"/>
          <w:szCs w:val="24"/>
        </w:rPr>
        <w:t xml:space="preserve">strategic objectives </w:t>
      </w:r>
      <w:r w:rsidRPr="0021195C">
        <w:rPr>
          <w:rFonts w:asciiTheme="majorBidi" w:hAnsiTheme="majorBidi" w:cstheme="majorBidi"/>
          <w:sz w:val="24"/>
          <w:szCs w:val="24"/>
        </w:rPr>
        <w:t>of building</w:t>
      </w:r>
      <w:r w:rsidR="00716CCB">
        <w:rPr>
          <w:rFonts w:asciiTheme="majorBidi" w:hAnsiTheme="majorBidi" w:cstheme="majorBidi"/>
          <w:sz w:val="24"/>
          <w:szCs w:val="24"/>
        </w:rPr>
        <w:t xml:space="preserve"> </w:t>
      </w:r>
      <w:r w:rsidRPr="0021195C">
        <w:rPr>
          <w:rFonts w:asciiTheme="majorBidi" w:hAnsiTheme="majorBidi" w:cstheme="majorBidi"/>
          <w:sz w:val="24"/>
          <w:szCs w:val="24"/>
        </w:rPr>
        <w:t xml:space="preserve">a differentiated competitive position, superior operational efficiency, and sustainable asset value over the life of the property </w:t>
      </w:r>
      <w:r w:rsidRPr="006401DE">
        <w:rPr>
          <w:rFonts w:asciiTheme="majorBidi" w:hAnsiTheme="majorBidi" w:cstheme="majorBidi"/>
          <w:sz w:val="24"/>
          <w:szCs w:val="24"/>
        </w:rPr>
        <w:t>(Kim et al., 2025; Dev, 2025).</w:t>
      </w:r>
      <w:r w:rsidRPr="0021195C">
        <w:rPr>
          <w:rFonts w:asciiTheme="majorBidi" w:hAnsiTheme="majorBidi" w:cstheme="majorBidi"/>
          <w:b/>
          <w:bCs/>
          <w:sz w:val="24"/>
          <w:szCs w:val="24"/>
        </w:rPr>
        <w:t xml:space="preserve"> </w:t>
      </w:r>
      <w:r w:rsidR="006861AC" w:rsidRPr="0021195C">
        <w:rPr>
          <w:rFonts w:asciiTheme="majorBidi" w:hAnsiTheme="majorBidi" w:cstheme="majorBidi"/>
          <w:b/>
          <w:bCs/>
          <w:sz w:val="24"/>
          <w:szCs w:val="24"/>
        </w:rPr>
        <w:t xml:space="preserve"> </w:t>
      </w:r>
    </w:p>
    <w:p w14:paraId="31438473" w14:textId="37B86FD9" w:rsidR="00153E3F" w:rsidRPr="0021195C" w:rsidRDefault="00153E3F"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2.2.</w:t>
      </w:r>
      <w:r w:rsidR="006401DE">
        <w:rPr>
          <w:rFonts w:asciiTheme="majorBidi" w:hAnsiTheme="majorBidi" w:cstheme="majorBidi"/>
          <w:b/>
          <w:bCs/>
          <w:sz w:val="24"/>
          <w:szCs w:val="24"/>
        </w:rPr>
        <w:t>5</w:t>
      </w:r>
      <w:r w:rsidRPr="0021195C">
        <w:rPr>
          <w:rFonts w:asciiTheme="majorBidi" w:hAnsiTheme="majorBidi" w:cstheme="majorBidi"/>
          <w:b/>
          <w:bCs/>
          <w:sz w:val="24"/>
          <w:szCs w:val="24"/>
        </w:rPr>
        <w:t>.4 AI for Revenue Management and Demand Optimization</w:t>
      </w:r>
      <w:r w:rsidR="00B4493D" w:rsidRPr="0021195C">
        <w:rPr>
          <w:rFonts w:asciiTheme="majorBidi" w:hAnsiTheme="majorBidi" w:cstheme="majorBidi"/>
          <w:b/>
          <w:bCs/>
          <w:sz w:val="24"/>
          <w:szCs w:val="24"/>
        </w:rPr>
        <w:t>:</w:t>
      </w:r>
    </w:p>
    <w:p w14:paraId="349F91B6" w14:textId="77777777" w:rsidR="00716CCB" w:rsidRDefault="004244F2"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Today, revenue management is recognized as arguably the most significant commercial role in hotels, since hospitality inventory (unoccupied hotel rooms) is perishable and extremely sensitive to supply and demand in the marketplace. Unsold hotel rooms will never be sold, as a physical product can be sold at any point during its lifetime. </w:t>
      </w:r>
    </w:p>
    <w:p w14:paraId="3CB1994C" w14:textId="77777777" w:rsidR="00716CCB" w:rsidRDefault="004244F2"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Therefore, correct pricing and accurate demand forecasting represent crucial factors influencing the commercial success of hotels. The modern hotels' marketplaces are dynamic with changing patterns of travel, a growing network of online booking channels, increased competition on price and ever more sophisticated and volatile consumer demands. </w:t>
      </w:r>
    </w:p>
    <w:p w14:paraId="178B8B63" w14:textId="68A5D38C" w:rsidR="004A5E41" w:rsidRPr="0021195C" w:rsidRDefault="004244F2"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The traditional revenue management strategies based on historical data on bookings and human intuition were less capable to deal with the complexity and pace of such changing environments. AI has transformed revenue </w:t>
      </w:r>
      <w:r w:rsidR="00A32916" w:rsidRPr="0021195C">
        <w:rPr>
          <w:rFonts w:asciiTheme="majorBidi" w:hAnsiTheme="majorBidi" w:cstheme="majorBidi"/>
          <w:sz w:val="24"/>
          <w:szCs w:val="24"/>
        </w:rPr>
        <w:t>management by</w:t>
      </w:r>
      <w:r w:rsidRPr="0021195C">
        <w:rPr>
          <w:rFonts w:asciiTheme="majorBidi" w:hAnsiTheme="majorBidi" w:cstheme="majorBidi"/>
          <w:sz w:val="24"/>
          <w:szCs w:val="24"/>
        </w:rPr>
        <w:t xml:space="preserve"> enabling intelligent prediction, autonomous learning, and constant analysis of real-time market data </w:t>
      </w:r>
      <w:r w:rsidRPr="006401DE">
        <w:rPr>
          <w:rFonts w:asciiTheme="majorBidi" w:hAnsiTheme="majorBidi" w:cstheme="majorBidi"/>
          <w:sz w:val="24"/>
          <w:szCs w:val="24"/>
        </w:rPr>
        <w:t xml:space="preserve">(Gao, 2025; </w:t>
      </w:r>
      <w:proofErr w:type="spellStart"/>
      <w:r w:rsidRPr="006401DE">
        <w:rPr>
          <w:rFonts w:asciiTheme="majorBidi" w:hAnsiTheme="majorBidi" w:cstheme="majorBidi"/>
          <w:sz w:val="24"/>
          <w:szCs w:val="24"/>
        </w:rPr>
        <w:t>Ampountolas</w:t>
      </w:r>
      <w:proofErr w:type="spellEnd"/>
      <w:r w:rsidRPr="006401DE">
        <w:rPr>
          <w:rFonts w:asciiTheme="majorBidi" w:hAnsiTheme="majorBidi" w:cstheme="majorBidi"/>
          <w:sz w:val="24"/>
          <w:szCs w:val="24"/>
        </w:rPr>
        <w:t xml:space="preserve"> &amp; Bai, 2025).</w:t>
      </w:r>
      <w:r w:rsidRPr="0021195C">
        <w:rPr>
          <w:rFonts w:asciiTheme="majorBidi" w:hAnsiTheme="majorBidi" w:cstheme="majorBidi"/>
          <w:b/>
          <w:bCs/>
          <w:sz w:val="24"/>
          <w:szCs w:val="24"/>
        </w:rPr>
        <w:t xml:space="preserve"> </w:t>
      </w:r>
    </w:p>
    <w:p w14:paraId="75B4363A" w14:textId="77777777" w:rsidR="00716CCB" w:rsidRDefault="00D9264C"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One of </w:t>
      </w:r>
      <w:r w:rsidR="00BE139A" w:rsidRPr="0021195C">
        <w:rPr>
          <w:rFonts w:asciiTheme="majorBidi" w:hAnsiTheme="majorBidi" w:cstheme="majorBidi"/>
          <w:sz w:val="24"/>
          <w:szCs w:val="24"/>
        </w:rPr>
        <w:t xml:space="preserve">AI’s most significant </w:t>
      </w:r>
      <w:r w:rsidRPr="0021195C">
        <w:rPr>
          <w:rFonts w:asciiTheme="majorBidi" w:hAnsiTheme="majorBidi" w:cstheme="majorBidi"/>
          <w:sz w:val="24"/>
          <w:szCs w:val="24"/>
        </w:rPr>
        <w:t>contribution</w:t>
      </w:r>
      <w:r w:rsidR="004E2C43" w:rsidRPr="0021195C">
        <w:rPr>
          <w:rFonts w:asciiTheme="majorBidi" w:hAnsiTheme="majorBidi" w:cstheme="majorBidi"/>
          <w:sz w:val="24"/>
          <w:szCs w:val="24"/>
        </w:rPr>
        <w:t>s</w:t>
      </w:r>
      <w:r w:rsidRPr="0021195C">
        <w:rPr>
          <w:rFonts w:asciiTheme="majorBidi" w:hAnsiTheme="majorBidi" w:cstheme="majorBidi"/>
          <w:sz w:val="24"/>
          <w:szCs w:val="24"/>
        </w:rPr>
        <w:t xml:space="preserve"> in</w:t>
      </w:r>
      <w:r w:rsidR="00BE139A" w:rsidRPr="0021195C">
        <w:rPr>
          <w:rFonts w:asciiTheme="majorBidi" w:hAnsiTheme="majorBidi" w:cstheme="majorBidi"/>
          <w:sz w:val="24"/>
          <w:szCs w:val="24"/>
        </w:rPr>
        <w:t xml:space="preserve"> the context of hotel revenue management is its ability to greatly increase the accuracy of demand forecasting. It’s no exaggeration to claim that forecasting is at the core of the revenue management discipline.</w:t>
      </w:r>
    </w:p>
    <w:p w14:paraId="52F2D7AE" w14:textId="1D913E31" w:rsidR="00BE139A" w:rsidRPr="0021195C" w:rsidRDefault="00BE139A"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form of forecasting underlies decisions regarding room pricing, inventory management, staff forecasting, purchasing needs, and distribution channel decisions </w:t>
      </w:r>
      <w:r w:rsidRPr="006401DE">
        <w:rPr>
          <w:rFonts w:asciiTheme="majorBidi" w:hAnsiTheme="majorBidi" w:cstheme="majorBidi"/>
          <w:sz w:val="24"/>
          <w:szCs w:val="24"/>
        </w:rPr>
        <w:t>(Henriques &amp; Nobre Pereira, 2024).</w:t>
      </w:r>
      <w:r w:rsidRPr="0021195C">
        <w:rPr>
          <w:rFonts w:asciiTheme="majorBidi" w:hAnsiTheme="majorBidi" w:cstheme="majorBidi"/>
          <w:sz w:val="24"/>
          <w:szCs w:val="24"/>
        </w:rPr>
        <w:t xml:space="preserve"> </w:t>
      </w:r>
    </w:p>
    <w:p w14:paraId="20F909A3" w14:textId="77777777" w:rsidR="00716CCB" w:rsidRDefault="00BE139A"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Machine learning, and specifically deep learning technologies, can create predictive models that ingest huge quantities of diverse data – historic reservation, pacing, cancellations, </w:t>
      </w:r>
      <w:r w:rsidRPr="0021195C">
        <w:rPr>
          <w:rFonts w:asciiTheme="majorBidi" w:hAnsiTheme="majorBidi" w:cstheme="majorBidi"/>
          <w:sz w:val="24"/>
          <w:szCs w:val="24"/>
        </w:rPr>
        <w:lastRenderedPageBreak/>
        <w:t>searches from engines, weather patterns, event schedules (local to global), flight movements, macroeconomic indicators, and digital consumer activity.</w:t>
      </w:r>
    </w:p>
    <w:p w14:paraId="40F2F983" w14:textId="0CF373A1" w:rsidR="0007196A" w:rsidRPr="0021195C" w:rsidRDefault="00BE139A"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These data </w:t>
      </w:r>
      <w:r w:rsidR="004E2C43" w:rsidRPr="0021195C">
        <w:rPr>
          <w:rFonts w:asciiTheme="majorBidi" w:hAnsiTheme="majorBidi" w:cstheme="majorBidi"/>
          <w:sz w:val="24"/>
          <w:szCs w:val="24"/>
        </w:rPr>
        <w:t xml:space="preserve">sources extend </w:t>
      </w:r>
      <w:r w:rsidR="003E65BD" w:rsidRPr="0021195C">
        <w:rPr>
          <w:rFonts w:asciiTheme="majorBidi" w:hAnsiTheme="majorBidi" w:cstheme="majorBidi"/>
          <w:sz w:val="24"/>
          <w:szCs w:val="24"/>
        </w:rPr>
        <w:t>beyond</w:t>
      </w:r>
      <w:r w:rsidR="00EE7584" w:rsidRPr="0021195C">
        <w:rPr>
          <w:rFonts w:asciiTheme="majorBidi" w:hAnsiTheme="majorBidi" w:cstheme="majorBidi"/>
          <w:sz w:val="24"/>
          <w:szCs w:val="24"/>
        </w:rPr>
        <w:t xml:space="preserve"> the historical booking data </w:t>
      </w:r>
      <w:r w:rsidR="005F3D02" w:rsidRPr="0021195C">
        <w:rPr>
          <w:rFonts w:asciiTheme="majorBidi" w:hAnsiTheme="majorBidi" w:cstheme="majorBidi"/>
          <w:sz w:val="24"/>
          <w:szCs w:val="24"/>
        </w:rPr>
        <w:t>traditionally used in statistical forecasting models.</w:t>
      </w:r>
      <w:r w:rsidRPr="0021195C">
        <w:rPr>
          <w:rFonts w:asciiTheme="majorBidi" w:hAnsiTheme="majorBidi" w:cstheme="majorBidi"/>
          <w:sz w:val="24"/>
          <w:szCs w:val="24"/>
        </w:rPr>
        <w:t xml:space="preserve"> Rather than simply making extrapolations, AI models learn on new data and make dynamically updated forecasts that reflect changing market circumstances </w:t>
      </w:r>
      <w:r w:rsidRPr="006401DE">
        <w:rPr>
          <w:rFonts w:asciiTheme="majorBidi" w:hAnsiTheme="majorBidi" w:cstheme="majorBidi"/>
          <w:sz w:val="24"/>
          <w:szCs w:val="24"/>
        </w:rPr>
        <w:t>(</w:t>
      </w:r>
      <w:proofErr w:type="spellStart"/>
      <w:r w:rsidRPr="006401DE">
        <w:rPr>
          <w:rFonts w:asciiTheme="majorBidi" w:hAnsiTheme="majorBidi" w:cstheme="majorBidi"/>
          <w:sz w:val="24"/>
          <w:szCs w:val="24"/>
        </w:rPr>
        <w:t>Ampountolas</w:t>
      </w:r>
      <w:proofErr w:type="spellEnd"/>
      <w:r w:rsidRPr="006401DE">
        <w:rPr>
          <w:rFonts w:asciiTheme="majorBidi" w:hAnsiTheme="majorBidi" w:cstheme="majorBidi"/>
          <w:sz w:val="24"/>
          <w:szCs w:val="24"/>
        </w:rPr>
        <w:t xml:space="preserve"> &amp; Bai, 2025).</w:t>
      </w:r>
      <w:r w:rsidRPr="0021195C">
        <w:rPr>
          <w:rFonts w:asciiTheme="majorBidi" w:hAnsiTheme="majorBidi" w:cstheme="majorBidi"/>
          <w:sz w:val="24"/>
          <w:szCs w:val="24"/>
        </w:rPr>
        <w:t xml:space="preserve"> </w:t>
      </w:r>
    </w:p>
    <w:p w14:paraId="263B0183" w14:textId="77777777" w:rsidR="00716CCB" w:rsidRDefault="00BE139A"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improved </w:t>
      </w:r>
      <w:r w:rsidR="00D9264C" w:rsidRPr="0021195C">
        <w:rPr>
          <w:rFonts w:asciiTheme="majorBidi" w:hAnsiTheme="majorBidi" w:cstheme="majorBidi"/>
          <w:sz w:val="24"/>
          <w:szCs w:val="24"/>
        </w:rPr>
        <w:t xml:space="preserve">forecasting accuracy </w:t>
      </w:r>
      <w:r w:rsidR="00594FDC" w:rsidRPr="0021195C">
        <w:rPr>
          <w:rFonts w:asciiTheme="majorBidi" w:hAnsiTheme="majorBidi" w:cstheme="majorBidi"/>
          <w:sz w:val="24"/>
          <w:szCs w:val="24"/>
        </w:rPr>
        <w:t>enables more</w:t>
      </w:r>
      <w:r w:rsidRPr="0021195C">
        <w:rPr>
          <w:rFonts w:asciiTheme="majorBidi" w:hAnsiTheme="majorBidi" w:cstheme="majorBidi"/>
          <w:sz w:val="24"/>
          <w:szCs w:val="24"/>
        </w:rPr>
        <w:t xml:space="preserve"> informed decisions around pricing, inventory allocation, and operational resourcing. In turn, the hotel’s Occupancy Rate (OCC), Average Daily Rate (ADR), Revenue per Available Room (RevPAR), and Gross Operating Profit per Available Room (GOPPAR) are all improved as they represent core measures of success in revenue management </w:t>
      </w:r>
      <w:r w:rsidRPr="006401DE">
        <w:rPr>
          <w:rFonts w:asciiTheme="majorBidi" w:hAnsiTheme="majorBidi" w:cstheme="majorBidi"/>
          <w:sz w:val="24"/>
          <w:szCs w:val="24"/>
        </w:rPr>
        <w:t>(Remy et al., 2019).</w:t>
      </w:r>
      <w:r w:rsidRPr="0021195C">
        <w:rPr>
          <w:rFonts w:asciiTheme="majorBidi" w:hAnsiTheme="majorBidi" w:cstheme="majorBidi"/>
          <w:sz w:val="24"/>
          <w:szCs w:val="24"/>
        </w:rPr>
        <w:t xml:space="preserve"> </w:t>
      </w:r>
    </w:p>
    <w:p w14:paraId="2D94F948" w14:textId="72A7B0EA" w:rsidR="00BE139A" w:rsidRPr="006401DE" w:rsidRDefault="00BE139A" w:rsidP="00716CCB">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The net effect of AI is thus to increase accuracy in predicting demand and to equip hotels with the ability to quickly adapt to a fast-changing market landscape, thus capturing opportunities and improving profitability </w:t>
      </w:r>
      <w:r w:rsidRPr="006401DE">
        <w:rPr>
          <w:rFonts w:asciiTheme="majorBidi" w:hAnsiTheme="majorBidi" w:cstheme="majorBidi"/>
          <w:sz w:val="24"/>
          <w:szCs w:val="24"/>
        </w:rPr>
        <w:t>(</w:t>
      </w:r>
      <w:proofErr w:type="spellStart"/>
      <w:r w:rsidRPr="006401DE">
        <w:rPr>
          <w:rFonts w:asciiTheme="majorBidi" w:hAnsiTheme="majorBidi" w:cstheme="majorBidi"/>
          <w:sz w:val="24"/>
          <w:szCs w:val="24"/>
        </w:rPr>
        <w:t>Ampountolas</w:t>
      </w:r>
      <w:proofErr w:type="spellEnd"/>
      <w:r w:rsidRPr="006401DE">
        <w:rPr>
          <w:rFonts w:asciiTheme="majorBidi" w:hAnsiTheme="majorBidi" w:cstheme="majorBidi"/>
          <w:sz w:val="24"/>
          <w:szCs w:val="24"/>
        </w:rPr>
        <w:t xml:space="preserve"> &amp; Bai, 2025).</w:t>
      </w:r>
      <w:r w:rsidR="00D9264C" w:rsidRPr="006401DE">
        <w:rPr>
          <w:rFonts w:asciiTheme="majorBidi" w:hAnsiTheme="majorBidi" w:cstheme="majorBidi"/>
          <w:sz w:val="24"/>
          <w:szCs w:val="24"/>
        </w:rPr>
        <w:t xml:space="preserve"> </w:t>
      </w:r>
      <w:r w:rsidR="003E65BD" w:rsidRPr="006401DE">
        <w:rPr>
          <w:rFonts w:asciiTheme="majorBidi" w:hAnsiTheme="majorBidi" w:cstheme="majorBidi"/>
          <w:sz w:val="24"/>
          <w:szCs w:val="24"/>
        </w:rPr>
        <w:t xml:space="preserve">  </w:t>
      </w:r>
    </w:p>
    <w:p w14:paraId="31401C5C" w14:textId="77777777" w:rsidR="00716CCB" w:rsidRDefault="00F12134"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Improved forecasts allow hotels to implement more advanced dynamic</w:t>
      </w:r>
      <w:r w:rsidR="00594FDC" w:rsidRPr="0021195C">
        <w:rPr>
          <w:rFonts w:asciiTheme="majorBidi" w:hAnsiTheme="majorBidi" w:cstheme="majorBidi"/>
          <w:sz w:val="24"/>
          <w:szCs w:val="24"/>
        </w:rPr>
        <w:t xml:space="preserve"> pricing and</w:t>
      </w:r>
      <w:r w:rsidRPr="0021195C">
        <w:rPr>
          <w:rFonts w:asciiTheme="majorBidi" w:hAnsiTheme="majorBidi" w:cstheme="majorBidi"/>
          <w:sz w:val="24"/>
          <w:szCs w:val="24"/>
        </w:rPr>
        <w:t xml:space="preserve"> revenue </w:t>
      </w:r>
      <w:r w:rsidR="00594FDC" w:rsidRPr="0021195C">
        <w:rPr>
          <w:rFonts w:asciiTheme="majorBidi" w:hAnsiTheme="majorBidi" w:cstheme="majorBidi"/>
          <w:sz w:val="24"/>
          <w:szCs w:val="24"/>
        </w:rPr>
        <w:t>optimization</w:t>
      </w:r>
      <w:r w:rsidRPr="0021195C">
        <w:rPr>
          <w:rFonts w:asciiTheme="majorBidi" w:hAnsiTheme="majorBidi" w:cstheme="majorBidi"/>
          <w:sz w:val="24"/>
          <w:szCs w:val="24"/>
        </w:rPr>
        <w:t xml:space="preserve"> as an AI</w:t>
      </w:r>
      <w:r w:rsidR="00594FDC" w:rsidRPr="0021195C">
        <w:rPr>
          <w:rFonts w:asciiTheme="majorBidi" w:hAnsiTheme="majorBidi" w:cstheme="majorBidi"/>
          <w:sz w:val="24"/>
          <w:szCs w:val="24"/>
        </w:rPr>
        <w:t>-</w:t>
      </w:r>
      <w:r w:rsidRPr="0021195C">
        <w:rPr>
          <w:rFonts w:asciiTheme="majorBidi" w:hAnsiTheme="majorBidi" w:cstheme="majorBidi"/>
          <w:sz w:val="24"/>
          <w:szCs w:val="24"/>
        </w:rPr>
        <w:t xml:space="preserve">driven Revenue Management System constantly monitors expected demand, booking lead time, consumer willingness to pay, available room capacity, competitive set prices, significant market events, distribution channel performance and then generates a live recommended room rate. </w:t>
      </w:r>
    </w:p>
    <w:p w14:paraId="47CD9EFE" w14:textId="77777777" w:rsidR="00716CCB" w:rsidRDefault="00F12134"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Rather than having generic rule-based seasonal pricing in place, the intelligent pricing algorithms dynamically adjust hotel rates in real-time in line with the prevailing market, ensuring optimal occupancy alongside improved Average Daily Rate (ADR), RevPAR and total revenue generation.</w:t>
      </w:r>
    </w:p>
    <w:p w14:paraId="63C0FAE3" w14:textId="36594A0B" w:rsidR="004A5E41" w:rsidRDefault="00F12134"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A number of empirical studies in recent times have </w:t>
      </w:r>
      <w:r w:rsidR="00594FDC" w:rsidRPr="0021195C">
        <w:rPr>
          <w:rFonts w:asciiTheme="majorBidi" w:hAnsiTheme="majorBidi" w:cstheme="majorBidi"/>
          <w:sz w:val="24"/>
          <w:szCs w:val="24"/>
        </w:rPr>
        <w:t>demonstrated adaptive</w:t>
      </w:r>
      <w:r w:rsidRPr="0021195C">
        <w:rPr>
          <w:rFonts w:asciiTheme="majorBidi" w:hAnsiTheme="majorBidi" w:cstheme="majorBidi"/>
          <w:sz w:val="24"/>
          <w:szCs w:val="24"/>
        </w:rPr>
        <w:t xml:space="preserve"> AI-based pric</w:t>
      </w:r>
      <w:r w:rsidR="00594FDC" w:rsidRPr="0021195C">
        <w:rPr>
          <w:rFonts w:asciiTheme="majorBidi" w:hAnsiTheme="majorBidi" w:cstheme="majorBidi"/>
          <w:sz w:val="24"/>
          <w:szCs w:val="24"/>
        </w:rPr>
        <w:t xml:space="preserve">ing </w:t>
      </w:r>
      <w:r w:rsidRPr="0021195C">
        <w:rPr>
          <w:rFonts w:asciiTheme="majorBidi" w:hAnsiTheme="majorBidi" w:cstheme="majorBidi"/>
          <w:sz w:val="24"/>
          <w:szCs w:val="24"/>
        </w:rPr>
        <w:t xml:space="preserve">models </w:t>
      </w:r>
      <w:r w:rsidR="00594FDC" w:rsidRPr="0021195C">
        <w:rPr>
          <w:rFonts w:asciiTheme="majorBidi" w:hAnsiTheme="majorBidi" w:cstheme="majorBidi"/>
          <w:sz w:val="24"/>
          <w:szCs w:val="24"/>
        </w:rPr>
        <w:t>outperform traditional</w:t>
      </w:r>
      <w:r w:rsidRPr="0021195C">
        <w:rPr>
          <w:rFonts w:asciiTheme="majorBidi" w:hAnsiTheme="majorBidi" w:cstheme="majorBidi"/>
          <w:sz w:val="24"/>
          <w:szCs w:val="24"/>
        </w:rPr>
        <w:t xml:space="preserve"> rule-</w:t>
      </w:r>
      <w:r w:rsidR="00594FDC" w:rsidRPr="0021195C">
        <w:rPr>
          <w:rFonts w:asciiTheme="majorBidi" w:hAnsiTheme="majorBidi" w:cstheme="majorBidi"/>
          <w:sz w:val="24"/>
          <w:szCs w:val="24"/>
        </w:rPr>
        <w:t>based because</w:t>
      </w:r>
      <w:r w:rsidRPr="0021195C">
        <w:rPr>
          <w:rFonts w:asciiTheme="majorBidi" w:hAnsiTheme="majorBidi" w:cstheme="majorBidi"/>
          <w:sz w:val="24"/>
          <w:szCs w:val="24"/>
        </w:rPr>
        <w:t xml:space="preserve"> the models can identify complex nonlinear </w:t>
      </w:r>
      <w:r w:rsidR="00594FDC" w:rsidRPr="0021195C">
        <w:rPr>
          <w:rFonts w:asciiTheme="majorBidi" w:hAnsiTheme="majorBidi" w:cstheme="majorBidi"/>
          <w:sz w:val="24"/>
          <w:szCs w:val="24"/>
        </w:rPr>
        <w:t>relationship between demand and price and</w:t>
      </w:r>
      <w:r w:rsidRPr="0021195C">
        <w:rPr>
          <w:rFonts w:asciiTheme="majorBidi" w:hAnsiTheme="majorBidi" w:cstheme="majorBidi"/>
          <w:sz w:val="24"/>
          <w:szCs w:val="24"/>
        </w:rPr>
        <w:t xml:space="preserve"> adapt quickly to changing market environments </w:t>
      </w:r>
      <w:r w:rsidRPr="006401DE">
        <w:rPr>
          <w:rFonts w:asciiTheme="majorBidi" w:hAnsiTheme="majorBidi" w:cstheme="majorBidi"/>
          <w:sz w:val="24"/>
          <w:szCs w:val="24"/>
        </w:rPr>
        <w:t>(</w:t>
      </w:r>
      <w:proofErr w:type="spellStart"/>
      <w:r w:rsidRPr="006401DE">
        <w:rPr>
          <w:rFonts w:asciiTheme="majorBidi" w:hAnsiTheme="majorBidi" w:cstheme="majorBidi"/>
          <w:sz w:val="24"/>
          <w:szCs w:val="24"/>
        </w:rPr>
        <w:t>Streviniotis</w:t>
      </w:r>
      <w:proofErr w:type="spellEnd"/>
      <w:r w:rsidRPr="006401DE">
        <w:rPr>
          <w:rFonts w:asciiTheme="majorBidi" w:hAnsiTheme="majorBidi" w:cstheme="majorBidi"/>
          <w:sz w:val="24"/>
          <w:szCs w:val="24"/>
        </w:rPr>
        <w:t xml:space="preserve"> et al. 2024; Gao, 2025). </w:t>
      </w:r>
    </w:p>
    <w:p w14:paraId="64755B7F" w14:textId="77777777" w:rsidR="00716CCB" w:rsidRDefault="00716CCB" w:rsidP="00716CCB">
      <w:pPr>
        <w:bidi w:val="0"/>
        <w:spacing w:line="360" w:lineRule="auto"/>
        <w:jc w:val="both"/>
        <w:rPr>
          <w:rFonts w:asciiTheme="majorBidi" w:hAnsiTheme="majorBidi" w:cstheme="majorBidi"/>
          <w:sz w:val="24"/>
          <w:szCs w:val="24"/>
        </w:rPr>
      </w:pPr>
    </w:p>
    <w:p w14:paraId="7C8AC819" w14:textId="77777777" w:rsidR="0026723B" w:rsidRDefault="0026723B" w:rsidP="0026723B">
      <w:pPr>
        <w:bidi w:val="0"/>
        <w:spacing w:line="360" w:lineRule="auto"/>
        <w:jc w:val="both"/>
        <w:rPr>
          <w:rFonts w:asciiTheme="majorBidi" w:hAnsiTheme="majorBidi" w:cstheme="majorBidi"/>
          <w:sz w:val="24"/>
          <w:szCs w:val="24"/>
        </w:rPr>
      </w:pPr>
    </w:p>
    <w:p w14:paraId="616E6120" w14:textId="77777777" w:rsidR="0026723B" w:rsidRPr="006401DE" w:rsidRDefault="0026723B" w:rsidP="0026723B">
      <w:pPr>
        <w:bidi w:val="0"/>
        <w:spacing w:line="360" w:lineRule="auto"/>
        <w:jc w:val="both"/>
        <w:rPr>
          <w:rFonts w:asciiTheme="majorBidi" w:hAnsiTheme="majorBidi" w:cstheme="majorBidi"/>
          <w:sz w:val="24"/>
          <w:szCs w:val="24"/>
        </w:rPr>
      </w:pPr>
    </w:p>
    <w:p w14:paraId="5EAD1C4F" w14:textId="702452FE" w:rsidR="00DC1EAF" w:rsidRPr="0021195C" w:rsidRDefault="00184F1A" w:rsidP="00280E2B">
      <w:pPr>
        <w:bidi w:val="0"/>
        <w:spacing w:line="360" w:lineRule="auto"/>
        <w:outlineLvl w:val="3"/>
        <w:rPr>
          <w:rFonts w:asciiTheme="majorBidi" w:hAnsiTheme="majorBidi" w:cstheme="majorBidi"/>
          <w:b/>
          <w:bCs/>
          <w:sz w:val="24"/>
          <w:szCs w:val="24"/>
          <w:rtl/>
        </w:rPr>
      </w:pPr>
      <w:r w:rsidRPr="0021195C">
        <w:rPr>
          <w:rFonts w:asciiTheme="majorBidi" w:hAnsiTheme="majorBidi" w:cstheme="majorBidi"/>
          <w:b/>
          <w:bCs/>
          <w:sz w:val="24"/>
          <w:szCs w:val="24"/>
        </w:rPr>
        <w:lastRenderedPageBreak/>
        <w:t>2.2.</w:t>
      </w:r>
      <w:r w:rsidR="006401DE">
        <w:rPr>
          <w:rFonts w:asciiTheme="majorBidi" w:hAnsiTheme="majorBidi" w:cstheme="majorBidi"/>
          <w:b/>
          <w:bCs/>
          <w:sz w:val="24"/>
          <w:szCs w:val="24"/>
        </w:rPr>
        <w:t>5</w:t>
      </w:r>
      <w:r w:rsidRPr="0021195C">
        <w:rPr>
          <w:rFonts w:asciiTheme="majorBidi" w:hAnsiTheme="majorBidi" w:cstheme="majorBidi"/>
          <w:b/>
          <w:bCs/>
          <w:sz w:val="24"/>
          <w:szCs w:val="24"/>
        </w:rPr>
        <w:t xml:space="preserve">.5 AI for Operational </w:t>
      </w:r>
      <w:r w:rsidR="00131865" w:rsidRPr="0021195C">
        <w:rPr>
          <w:rFonts w:asciiTheme="majorBidi" w:hAnsiTheme="majorBidi" w:cstheme="majorBidi"/>
          <w:b/>
          <w:bCs/>
          <w:sz w:val="24"/>
          <w:szCs w:val="24"/>
        </w:rPr>
        <w:t>Readiness:</w:t>
      </w:r>
      <w:r w:rsidR="00B4493D" w:rsidRPr="0021195C">
        <w:rPr>
          <w:rFonts w:asciiTheme="majorBidi" w:hAnsiTheme="majorBidi" w:cstheme="majorBidi"/>
          <w:b/>
          <w:bCs/>
          <w:sz w:val="24"/>
          <w:szCs w:val="24"/>
        </w:rPr>
        <w:t xml:space="preserve"> </w:t>
      </w:r>
    </w:p>
    <w:p w14:paraId="1FB63C7D" w14:textId="77777777" w:rsidR="00716CCB" w:rsidRDefault="002163D7"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Operational readiness is a pivotal stage during hotel development, which represents the transformation from project delivery to commercial operations. Far beyond simple physical completion, operational readiness is a measure of a company’s capacity to deliver its services effectively, cost efficiently </w:t>
      </w:r>
      <w:r w:rsidR="00C37B2F" w:rsidRPr="0021195C">
        <w:rPr>
          <w:rFonts w:asciiTheme="majorBidi" w:hAnsiTheme="majorBidi" w:cstheme="majorBidi"/>
          <w:sz w:val="24"/>
          <w:szCs w:val="24"/>
        </w:rPr>
        <w:t>and consistently</w:t>
      </w:r>
      <w:r w:rsidRPr="0021195C">
        <w:rPr>
          <w:rFonts w:asciiTheme="majorBidi" w:hAnsiTheme="majorBidi" w:cstheme="majorBidi"/>
          <w:sz w:val="24"/>
          <w:szCs w:val="24"/>
        </w:rPr>
        <w:t xml:space="preserve"> beginning the day of its launch. </w:t>
      </w:r>
    </w:p>
    <w:p w14:paraId="55239E91" w14:textId="77777777" w:rsidR="00716CCB" w:rsidRDefault="002163D7"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Operational readiness involves readiness of processes, human capital, digital </w:t>
      </w:r>
      <w:r w:rsidR="00C37B2F" w:rsidRPr="0021195C">
        <w:rPr>
          <w:rFonts w:asciiTheme="majorBidi" w:hAnsiTheme="majorBidi" w:cstheme="majorBidi"/>
          <w:sz w:val="24"/>
          <w:szCs w:val="24"/>
        </w:rPr>
        <w:t>technologies,</w:t>
      </w:r>
      <w:r w:rsidRPr="0021195C">
        <w:rPr>
          <w:rFonts w:asciiTheme="majorBidi" w:hAnsiTheme="majorBidi" w:cstheme="majorBidi"/>
          <w:sz w:val="24"/>
          <w:szCs w:val="24"/>
        </w:rPr>
        <w:t xml:space="preserve"> governance systems, operational coordination, and delivery </w:t>
      </w:r>
      <w:r w:rsidR="00C37B2F" w:rsidRPr="0021195C">
        <w:rPr>
          <w:rFonts w:asciiTheme="majorBidi" w:hAnsiTheme="majorBidi" w:cstheme="majorBidi"/>
          <w:sz w:val="24"/>
          <w:szCs w:val="24"/>
        </w:rPr>
        <w:t xml:space="preserve">mechanisms that ensure alignment and coordination of all </w:t>
      </w:r>
      <w:r w:rsidRPr="0021195C">
        <w:rPr>
          <w:rFonts w:asciiTheme="majorBidi" w:hAnsiTheme="majorBidi" w:cstheme="majorBidi"/>
          <w:sz w:val="24"/>
          <w:szCs w:val="24"/>
        </w:rPr>
        <w:t xml:space="preserve">hotel operations with service level agreements (SLAs) and service standards and expectations of guest experiences. </w:t>
      </w:r>
    </w:p>
    <w:p w14:paraId="3507DC97" w14:textId="2D3B406F" w:rsidR="006D19FB" w:rsidRPr="0021195C" w:rsidRDefault="002163D7"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In effect, operational readiness has shifted from </w:t>
      </w:r>
      <w:r w:rsidR="00C37B2F" w:rsidRPr="0021195C">
        <w:rPr>
          <w:rFonts w:asciiTheme="majorBidi" w:hAnsiTheme="majorBidi" w:cstheme="majorBidi"/>
          <w:sz w:val="24"/>
          <w:szCs w:val="24"/>
        </w:rPr>
        <w:t>a project</w:t>
      </w:r>
      <w:r w:rsidRPr="0021195C">
        <w:rPr>
          <w:rFonts w:asciiTheme="majorBidi" w:hAnsiTheme="majorBidi" w:cstheme="majorBidi"/>
          <w:sz w:val="24"/>
          <w:szCs w:val="24"/>
        </w:rPr>
        <w:t>-transfer focused function into an organizational competence that underpins a hotel’s service excellence, operational robustness, guest satisfaction, and, by extension, long-</w:t>
      </w:r>
      <w:r w:rsidR="00C37B2F" w:rsidRPr="0021195C">
        <w:rPr>
          <w:rFonts w:asciiTheme="majorBidi" w:hAnsiTheme="majorBidi" w:cstheme="majorBidi"/>
          <w:sz w:val="24"/>
          <w:szCs w:val="24"/>
        </w:rPr>
        <w:t xml:space="preserve">term organizational performance </w:t>
      </w:r>
      <w:r w:rsidR="00C37B2F" w:rsidRPr="00716CCB">
        <w:rPr>
          <w:rFonts w:asciiTheme="majorBidi" w:hAnsiTheme="majorBidi" w:cstheme="majorBidi"/>
          <w:sz w:val="24"/>
          <w:szCs w:val="24"/>
        </w:rPr>
        <w:t>(</w:t>
      </w:r>
      <w:r w:rsidRPr="00716CCB">
        <w:rPr>
          <w:rFonts w:asciiTheme="majorBidi" w:hAnsiTheme="majorBidi" w:cstheme="majorBidi"/>
          <w:sz w:val="24"/>
          <w:szCs w:val="24"/>
        </w:rPr>
        <w:t>Chang et al. 2026).</w:t>
      </w:r>
    </w:p>
    <w:p w14:paraId="1F7EE90A" w14:textId="77777777" w:rsidR="00716CCB" w:rsidRDefault="00C37B2F"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traditional approach of hotel operational readiness has </w:t>
      </w:r>
      <w:r w:rsidR="00B1218A" w:rsidRPr="0021195C">
        <w:rPr>
          <w:rFonts w:asciiTheme="majorBidi" w:hAnsiTheme="majorBidi" w:cstheme="majorBidi"/>
          <w:sz w:val="24"/>
          <w:szCs w:val="24"/>
        </w:rPr>
        <w:t>traditionally relied on</w:t>
      </w:r>
      <w:r w:rsidRPr="0021195C">
        <w:rPr>
          <w:rFonts w:asciiTheme="majorBidi" w:hAnsiTheme="majorBidi" w:cstheme="majorBidi"/>
          <w:sz w:val="24"/>
          <w:szCs w:val="24"/>
        </w:rPr>
        <w:t xml:space="preserve"> manual coordination, </w:t>
      </w:r>
      <w:r w:rsidR="00B1218A" w:rsidRPr="0021195C">
        <w:rPr>
          <w:rFonts w:asciiTheme="majorBidi" w:hAnsiTheme="majorBidi" w:cstheme="majorBidi"/>
          <w:sz w:val="24"/>
          <w:szCs w:val="24"/>
        </w:rPr>
        <w:t>extensive</w:t>
      </w:r>
      <w:r w:rsidRPr="0021195C">
        <w:rPr>
          <w:rFonts w:asciiTheme="majorBidi" w:hAnsiTheme="majorBidi" w:cstheme="majorBidi"/>
          <w:sz w:val="24"/>
          <w:szCs w:val="24"/>
        </w:rPr>
        <w:t xml:space="preserve"> check lists, multidisciplinary team meetings and relying on operational project </w:t>
      </w:r>
      <w:r w:rsidR="00B1218A" w:rsidRPr="0021195C">
        <w:rPr>
          <w:rFonts w:asciiTheme="majorBidi" w:hAnsiTheme="majorBidi" w:cstheme="majorBidi"/>
          <w:sz w:val="24"/>
          <w:szCs w:val="24"/>
        </w:rPr>
        <w:t>teams</w:t>
      </w:r>
      <w:r w:rsidRPr="0021195C">
        <w:rPr>
          <w:rFonts w:asciiTheme="majorBidi" w:hAnsiTheme="majorBidi" w:cstheme="majorBidi"/>
          <w:sz w:val="24"/>
          <w:szCs w:val="24"/>
        </w:rPr>
        <w:t xml:space="preserve"> and hotel operator's past experience. </w:t>
      </w:r>
    </w:p>
    <w:p w14:paraId="5349843C" w14:textId="77777777" w:rsidR="00716CCB" w:rsidRDefault="00C37B2F"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increased </w:t>
      </w:r>
      <w:r w:rsidR="00B1218A" w:rsidRPr="0021195C">
        <w:rPr>
          <w:rFonts w:asciiTheme="majorBidi" w:hAnsiTheme="majorBidi" w:cstheme="majorBidi"/>
          <w:sz w:val="24"/>
          <w:szCs w:val="24"/>
        </w:rPr>
        <w:t xml:space="preserve">complexity </w:t>
      </w:r>
      <w:r w:rsidRPr="0021195C">
        <w:rPr>
          <w:rFonts w:asciiTheme="majorBidi" w:hAnsiTheme="majorBidi" w:cstheme="majorBidi"/>
          <w:sz w:val="24"/>
          <w:szCs w:val="24"/>
        </w:rPr>
        <w:t xml:space="preserve">of hotel development, digital disruption of the hospitality industry and the changing demands of customers </w:t>
      </w:r>
      <w:r w:rsidR="00B1218A" w:rsidRPr="0021195C">
        <w:rPr>
          <w:rFonts w:asciiTheme="majorBidi" w:hAnsiTheme="majorBidi" w:cstheme="majorBidi"/>
          <w:sz w:val="24"/>
          <w:szCs w:val="24"/>
        </w:rPr>
        <w:t>have exposed to the limitations of traditional operational readiness practices A</w:t>
      </w:r>
      <w:r w:rsidRPr="0021195C">
        <w:rPr>
          <w:rFonts w:asciiTheme="majorBidi" w:hAnsiTheme="majorBidi" w:cstheme="majorBidi"/>
          <w:sz w:val="24"/>
          <w:szCs w:val="24"/>
        </w:rPr>
        <w:t xml:space="preserve">rtificial intelligence (AI) </w:t>
      </w:r>
      <w:r w:rsidR="00B1218A" w:rsidRPr="0021195C">
        <w:rPr>
          <w:rFonts w:asciiTheme="majorBidi" w:hAnsiTheme="majorBidi" w:cstheme="majorBidi"/>
          <w:sz w:val="24"/>
          <w:szCs w:val="24"/>
        </w:rPr>
        <w:t xml:space="preserve">as emerged </w:t>
      </w:r>
      <w:r w:rsidRPr="0021195C">
        <w:rPr>
          <w:rFonts w:asciiTheme="majorBidi" w:hAnsiTheme="majorBidi" w:cstheme="majorBidi"/>
          <w:sz w:val="24"/>
          <w:szCs w:val="24"/>
        </w:rPr>
        <w:t>as an intelligent agent</w:t>
      </w:r>
      <w:r w:rsidR="00B1218A" w:rsidRPr="0021195C">
        <w:rPr>
          <w:rFonts w:asciiTheme="majorBidi" w:hAnsiTheme="majorBidi" w:cstheme="majorBidi"/>
          <w:sz w:val="24"/>
          <w:szCs w:val="24"/>
        </w:rPr>
        <w:t xml:space="preserve"> enabler that</w:t>
      </w:r>
      <w:r w:rsidRPr="0021195C">
        <w:rPr>
          <w:rFonts w:asciiTheme="majorBidi" w:hAnsiTheme="majorBidi" w:cstheme="majorBidi"/>
          <w:sz w:val="24"/>
          <w:szCs w:val="24"/>
        </w:rPr>
        <w:t xml:space="preserve"> </w:t>
      </w:r>
      <w:r w:rsidR="00B1218A" w:rsidRPr="0021195C">
        <w:rPr>
          <w:rFonts w:asciiTheme="majorBidi" w:hAnsiTheme="majorBidi" w:cstheme="majorBidi"/>
          <w:sz w:val="24"/>
          <w:szCs w:val="24"/>
        </w:rPr>
        <w:t xml:space="preserve">enhances </w:t>
      </w:r>
      <w:r w:rsidRPr="0021195C">
        <w:rPr>
          <w:rFonts w:asciiTheme="majorBidi" w:hAnsiTheme="majorBidi" w:cstheme="majorBidi"/>
          <w:sz w:val="24"/>
          <w:szCs w:val="24"/>
        </w:rPr>
        <w:t xml:space="preserve">an organization's readiness by </w:t>
      </w:r>
      <w:r w:rsidR="00B1218A" w:rsidRPr="0021195C">
        <w:rPr>
          <w:rFonts w:asciiTheme="majorBidi" w:hAnsiTheme="majorBidi" w:cstheme="majorBidi"/>
          <w:sz w:val="24"/>
          <w:szCs w:val="24"/>
        </w:rPr>
        <w:t>improving decision-making,</w:t>
      </w:r>
      <w:r w:rsidRPr="0021195C">
        <w:rPr>
          <w:rFonts w:asciiTheme="majorBidi" w:hAnsiTheme="majorBidi" w:cstheme="majorBidi"/>
          <w:sz w:val="24"/>
          <w:szCs w:val="24"/>
        </w:rPr>
        <w:t xml:space="preserve"> knowledge</w:t>
      </w:r>
      <w:r w:rsidR="00B1218A" w:rsidRPr="0021195C">
        <w:rPr>
          <w:rFonts w:asciiTheme="majorBidi" w:hAnsiTheme="majorBidi" w:cstheme="majorBidi"/>
          <w:sz w:val="24"/>
          <w:szCs w:val="24"/>
        </w:rPr>
        <w:t xml:space="preserve"> management,</w:t>
      </w:r>
      <w:r w:rsidRPr="0021195C">
        <w:rPr>
          <w:rFonts w:asciiTheme="majorBidi" w:hAnsiTheme="majorBidi" w:cstheme="majorBidi"/>
          <w:sz w:val="24"/>
          <w:szCs w:val="24"/>
        </w:rPr>
        <w:t xml:space="preserve"> operational coordination and the monitoring of activities during the pre-opening stage.</w:t>
      </w:r>
    </w:p>
    <w:p w14:paraId="699E9627" w14:textId="4662C3D8" w:rsidR="006F34A9" w:rsidRDefault="00C37B2F" w:rsidP="00716CCB">
      <w:pPr>
        <w:bidi w:val="0"/>
        <w:spacing w:line="360" w:lineRule="auto"/>
        <w:jc w:val="both"/>
        <w:rPr>
          <w:rFonts w:asciiTheme="majorBidi" w:hAnsiTheme="majorBidi" w:cstheme="majorBidi"/>
          <w:b/>
          <w:bCs/>
          <w:sz w:val="24"/>
          <w:szCs w:val="24"/>
        </w:rPr>
      </w:pPr>
      <w:r w:rsidRPr="0021195C">
        <w:rPr>
          <w:rFonts w:asciiTheme="majorBidi" w:hAnsiTheme="majorBidi" w:cstheme="majorBidi"/>
          <w:sz w:val="24"/>
          <w:szCs w:val="24"/>
        </w:rPr>
        <w:t xml:space="preserve">AI </w:t>
      </w:r>
      <w:r w:rsidR="00B1218A" w:rsidRPr="0021195C">
        <w:rPr>
          <w:rFonts w:asciiTheme="majorBidi" w:hAnsiTheme="majorBidi" w:cstheme="majorBidi"/>
          <w:sz w:val="24"/>
          <w:szCs w:val="24"/>
        </w:rPr>
        <w:t>-</w:t>
      </w:r>
      <w:r w:rsidRPr="0021195C">
        <w:rPr>
          <w:rFonts w:asciiTheme="majorBidi" w:hAnsiTheme="majorBidi" w:cstheme="majorBidi"/>
          <w:sz w:val="24"/>
          <w:szCs w:val="24"/>
        </w:rPr>
        <w:t>enabled solution can integrate the scattered operational data from different sources, pinpoint the areas of readiness gaps, support workforce management and development programs, enable team collaboration, and</w:t>
      </w:r>
      <w:r w:rsidR="00F26D9A" w:rsidRPr="0021195C">
        <w:rPr>
          <w:rFonts w:asciiTheme="majorBidi" w:hAnsiTheme="majorBidi" w:cstheme="majorBidi"/>
          <w:sz w:val="24"/>
          <w:szCs w:val="24"/>
        </w:rPr>
        <w:t xml:space="preserve"> provide</w:t>
      </w:r>
      <w:r w:rsidRPr="0021195C">
        <w:rPr>
          <w:rFonts w:asciiTheme="majorBidi" w:hAnsiTheme="majorBidi" w:cstheme="majorBidi"/>
          <w:sz w:val="24"/>
          <w:szCs w:val="24"/>
        </w:rPr>
        <w:t xml:space="preserve"> predictive capabilities to enhance the accuracy of pre-opening plans and mitigation of operational risks prior to hotel opening, by turning scattered data into intelligent knowledge </w:t>
      </w:r>
      <w:r w:rsidRPr="006401DE">
        <w:rPr>
          <w:rFonts w:asciiTheme="majorBidi" w:hAnsiTheme="majorBidi" w:cstheme="majorBidi"/>
          <w:sz w:val="24"/>
          <w:szCs w:val="24"/>
        </w:rPr>
        <w:t>(Chang et al., 2026; Dwivedi et al., 2024).</w:t>
      </w:r>
      <w:r w:rsidR="00B1218A" w:rsidRPr="0021195C">
        <w:rPr>
          <w:rFonts w:asciiTheme="majorBidi" w:hAnsiTheme="majorBidi" w:cstheme="majorBidi"/>
          <w:b/>
          <w:bCs/>
          <w:sz w:val="24"/>
          <w:szCs w:val="24"/>
        </w:rPr>
        <w:t xml:space="preserve"> </w:t>
      </w:r>
    </w:p>
    <w:p w14:paraId="5ABFC239" w14:textId="77777777" w:rsidR="00716CCB" w:rsidRDefault="00716CCB" w:rsidP="00716CCB">
      <w:pPr>
        <w:bidi w:val="0"/>
        <w:spacing w:line="360" w:lineRule="auto"/>
        <w:jc w:val="both"/>
        <w:rPr>
          <w:rFonts w:asciiTheme="majorBidi" w:hAnsiTheme="majorBidi" w:cstheme="majorBidi"/>
          <w:b/>
          <w:bCs/>
          <w:sz w:val="24"/>
          <w:szCs w:val="24"/>
        </w:rPr>
      </w:pPr>
    </w:p>
    <w:p w14:paraId="3373A566" w14:textId="77777777" w:rsidR="00716CCB" w:rsidRDefault="00716CCB" w:rsidP="00716CCB">
      <w:pPr>
        <w:bidi w:val="0"/>
        <w:spacing w:line="360" w:lineRule="auto"/>
        <w:jc w:val="both"/>
        <w:rPr>
          <w:rFonts w:asciiTheme="majorBidi" w:hAnsiTheme="majorBidi" w:cstheme="majorBidi"/>
          <w:b/>
          <w:bCs/>
          <w:sz w:val="24"/>
          <w:szCs w:val="24"/>
        </w:rPr>
      </w:pPr>
    </w:p>
    <w:p w14:paraId="002E4B1B" w14:textId="77777777" w:rsidR="00716CCB" w:rsidRPr="0021195C" w:rsidRDefault="00716CCB" w:rsidP="00716CCB">
      <w:pPr>
        <w:bidi w:val="0"/>
        <w:spacing w:line="360" w:lineRule="auto"/>
        <w:jc w:val="both"/>
        <w:rPr>
          <w:rFonts w:asciiTheme="majorBidi" w:hAnsiTheme="majorBidi" w:cstheme="majorBidi"/>
          <w:sz w:val="24"/>
          <w:szCs w:val="24"/>
        </w:rPr>
      </w:pPr>
    </w:p>
    <w:p w14:paraId="506A7939" w14:textId="19208E6B" w:rsidR="000F6707" w:rsidRPr="0021195C" w:rsidRDefault="000F6707" w:rsidP="00280E2B">
      <w:pPr>
        <w:bidi w:val="0"/>
        <w:spacing w:line="360" w:lineRule="auto"/>
        <w:outlineLvl w:val="2"/>
        <w:rPr>
          <w:rFonts w:asciiTheme="majorBidi" w:hAnsiTheme="majorBidi" w:cstheme="majorBidi"/>
          <w:b/>
          <w:bCs/>
          <w:sz w:val="24"/>
          <w:szCs w:val="24"/>
        </w:rPr>
      </w:pPr>
      <w:bookmarkStart w:id="66" w:name="_Toc235133169"/>
      <w:bookmarkStart w:id="67" w:name="_Toc235136091"/>
      <w:r w:rsidRPr="0021195C">
        <w:rPr>
          <w:rFonts w:asciiTheme="majorBidi" w:hAnsiTheme="majorBidi" w:cstheme="majorBidi"/>
          <w:b/>
          <w:bCs/>
          <w:sz w:val="24"/>
          <w:szCs w:val="24"/>
        </w:rPr>
        <w:lastRenderedPageBreak/>
        <w:t>2.2.</w:t>
      </w:r>
      <w:r w:rsidR="006401DE">
        <w:rPr>
          <w:rFonts w:asciiTheme="majorBidi" w:hAnsiTheme="majorBidi" w:cstheme="majorBidi"/>
          <w:b/>
          <w:bCs/>
          <w:sz w:val="24"/>
          <w:szCs w:val="24"/>
        </w:rPr>
        <w:t>6</w:t>
      </w:r>
      <w:r w:rsidRPr="0021195C">
        <w:rPr>
          <w:rFonts w:asciiTheme="majorBidi" w:hAnsiTheme="majorBidi" w:cstheme="majorBidi"/>
          <w:b/>
          <w:bCs/>
          <w:sz w:val="24"/>
          <w:szCs w:val="24"/>
        </w:rPr>
        <w:t xml:space="preserve"> AI in Construction Project Management:</w:t>
      </w:r>
      <w:bookmarkEnd w:id="66"/>
      <w:bookmarkEnd w:id="67"/>
      <w:r w:rsidRPr="0021195C">
        <w:rPr>
          <w:rFonts w:asciiTheme="majorBidi" w:hAnsiTheme="majorBidi" w:cstheme="majorBidi"/>
          <w:b/>
          <w:bCs/>
          <w:sz w:val="24"/>
          <w:szCs w:val="24"/>
        </w:rPr>
        <w:t xml:space="preserve">  </w:t>
      </w:r>
    </w:p>
    <w:p w14:paraId="2A18F2A4" w14:textId="6CCC9E07" w:rsidR="000F6707" w:rsidRPr="0021195C" w:rsidRDefault="000F6707" w:rsidP="00280E2B">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2.2.</w:t>
      </w:r>
      <w:r w:rsidR="006401DE">
        <w:rPr>
          <w:rFonts w:asciiTheme="majorBidi" w:hAnsiTheme="majorBidi" w:cstheme="majorBidi"/>
          <w:b/>
          <w:bCs/>
          <w:sz w:val="24"/>
          <w:szCs w:val="24"/>
        </w:rPr>
        <w:t>6</w:t>
      </w:r>
      <w:r w:rsidRPr="0021195C">
        <w:rPr>
          <w:rFonts w:asciiTheme="majorBidi" w:hAnsiTheme="majorBidi" w:cstheme="majorBidi"/>
          <w:b/>
          <w:bCs/>
          <w:sz w:val="24"/>
          <w:szCs w:val="24"/>
        </w:rPr>
        <w:t xml:space="preserve">.1 AI for Project Planning and </w:t>
      </w:r>
      <w:r w:rsidR="00B30FA9" w:rsidRPr="0021195C">
        <w:rPr>
          <w:rFonts w:asciiTheme="majorBidi" w:hAnsiTheme="majorBidi" w:cstheme="majorBidi"/>
          <w:b/>
          <w:bCs/>
          <w:sz w:val="24"/>
          <w:szCs w:val="24"/>
        </w:rPr>
        <w:t xml:space="preserve">Scheduling: </w:t>
      </w:r>
    </w:p>
    <w:p w14:paraId="30EEE2D6" w14:textId="77777777" w:rsidR="00716CCB" w:rsidRDefault="00B30FA9"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Planning and scheduling are important processes in construction project management as they determine the order of operations, the distribution of project resources, and the identification of project milestones among others.</w:t>
      </w:r>
    </w:p>
    <w:p w14:paraId="511FF313" w14:textId="77777777" w:rsidR="00716CCB" w:rsidRDefault="00B30FA9"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Planning quality determines project performance, especially in terms of the time taken for completion, project costs, and productivity. However, modern construction projects have become very complicated due to the increased scale of projects, fragmented supply chains, multidisciplinary team composition, varying needs of clients, and unpredictable conditions at construction sites among other factors. </w:t>
      </w:r>
    </w:p>
    <w:p w14:paraId="0657E152" w14:textId="08D43C74" w:rsidR="007333C1" w:rsidRPr="006401DE" w:rsidRDefault="00B30FA9" w:rsidP="00716CCB">
      <w:pPr>
        <w:bidi w:val="0"/>
        <w:spacing w:line="360" w:lineRule="auto"/>
        <w:jc w:val="both"/>
        <w:rPr>
          <w:rFonts w:asciiTheme="majorBidi" w:hAnsiTheme="majorBidi" w:cstheme="majorBidi"/>
          <w:sz w:val="24"/>
          <w:szCs w:val="24"/>
          <w:rtl/>
        </w:rPr>
      </w:pPr>
      <w:r w:rsidRPr="006401DE">
        <w:rPr>
          <w:rFonts w:asciiTheme="majorBidi" w:hAnsiTheme="majorBidi" w:cstheme="majorBidi"/>
          <w:sz w:val="24"/>
          <w:szCs w:val="24"/>
        </w:rPr>
        <w:t xml:space="preserve">These factors make the use of traditional planning approaches ineffective since they mainly depend on deterministic scheduling procedures and the knowledge of project managers (Chen et al., 2025; Nenni et al., 2025). </w:t>
      </w:r>
    </w:p>
    <w:p w14:paraId="5A66B874" w14:textId="77777777" w:rsidR="00716CCB" w:rsidRDefault="000633D7"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Artificial intelligence (AI) is a new technology that can help overcome several limitations faced during construction planning. Contrary to the conventional scheduling software that is only concerned with producing static project schedules, AI helps in dynamic planning by examining historical data of projects, working with real-time project data, discovering patterns in construction data, and continuously optimizing planning decision throughout project execution.</w:t>
      </w:r>
    </w:p>
    <w:p w14:paraId="6FD9D8A7" w14:textId="31BF12EF" w:rsidR="000633D7" w:rsidRPr="006401DE" w:rsidRDefault="000633D7"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Using the analytical abilities and decision-making support capabilities of AI, it is possible for project planners to predict schedule changes, consider different execution methods, and plan more effectively before the delays occur. Several systematic reviews have shown that planning and scheduling are some of the most developed and most widely used applications of AI in construction project management (Adebayo et al., 2025; Razi et al., 2026).</w:t>
      </w:r>
      <w:r w:rsidRPr="006401DE">
        <w:rPr>
          <w:rFonts w:asciiTheme="majorBidi" w:hAnsiTheme="majorBidi" w:cstheme="majorBidi"/>
          <w:sz w:val="24"/>
          <w:szCs w:val="24"/>
          <w:rtl/>
        </w:rPr>
        <w:t xml:space="preserve"> </w:t>
      </w:r>
      <w:r w:rsidRPr="006401DE">
        <w:rPr>
          <w:rFonts w:asciiTheme="majorBidi" w:hAnsiTheme="majorBidi" w:cstheme="majorBidi"/>
          <w:sz w:val="24"/>
          <w:szCs w:val="24"/>
        </w:rPr>
        <w:t xml:space="preserve"> </w:t>
      </w:r>
    </w:p>
    <w:p w14:paraId="3E06C17B" w14:textId="77777777" w:rsidR="00716CCB" w:rsidRDefault="000633D7"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Machine Learning (ML), an artificial intelligence technique used in construction project management, has made it possible for planners to predict more accurately through the use of project data that has been collected over time.</w:t>
      </w:r>
    </w:p>
    <w:p w14:paraId="5549A74B" w14:textId="243954AA" w:rsidR="007333C1" w:rsidRPr="006401DE" w:rsidRDefault="000633D7"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Machine learning algorithms analyze</w:t>
      </w:r>
      <w:r w:rsidRPr="006401DE">
        <w:rPr>
          <w:rFonts w:asciiTheme="majorBidi" w:hAnsiTheme="majorBidi" w:cstheme="majorBidi"/>
          <w:sz w:val="24"/>
          <w:szCs w:val="24"/>
          <w:rtl/>
        </w:rPr>
        <w:t xml:space="preserve"> </w:t>
      </w:r>
      <w:r w:rsidRPr="006401DE">
        <w:rPr>
          <w:rFonts w:asciiTheme="majorBidi" w:hAnsiTheme="majorBidi" w:cstheme="majorBidi"/>
          <w:sz w:val="24"/>
          <w:szCs w:val="24"/>
        </w:rPr>
        <w:t xml:space="preserve">historical information to create a model that predicts project variables, such as activity duration, labor productivity, equipment productivity, procurement, weather, subcontractors’ productivity, among others, to create more accurate predictions. Unlike traditional prediction approaches, which depend largely on predefined </w:t>
      </w:r>
      <w:r w:rsidRPr="006401DE">
        <w:rPr>
          <w:rFonts w:asciiTheme="majorBidi" w:hAnsiTheme="majorBidi" w:cstheme="majorBidi"/>
          <w:sz w:val="24"/>
          <w:szCs w:val="24"/>
        </w:rPr>
        <w:lastRenderedPageBreak/>
        <w:t xml:space="preserve">assumptions, the machine learning model learns and grows consciously with more project information (Chen et al., 2025; Aladağ et al., 2024). </w:t>
      </w:r>
    </w:p>
    <w:p w14:paraId="17F01FB0" w14:textId="77777777" w:rsidR="00716CCB" w:rsidRDefault="00582565"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Another important role played by AI technology is schedule optimization. Project schedulers always have to consider various scheduling options, taking into account factors like limited resources, contract dates, space available for work, and other dynamic factors on-site. As the complexity of the project increases, the problem becomes more difficult.</w:t>
      </w:r>
    </w:p>
    <w:p w14:paraId="69919D2E" w14:textId="71FC6998" w:rsidR="0078429B" w:rsidRPr="006401DE" w:rsidRDefault="00582565"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Optimization methods driven by AI technologies can examine thousands of scheduling possibilities simultaneously and provide optimal execution plans in order to reduce project completion time, reduce idle time, optimize resource usage, and increase project efficiency in general. This way, project managers can choose between various scheduling options, providing a good compromise between time, costs, productivity, and other constraints (Adebayo et al., 2025; Razi et al., 2026). </w:t>
      </w:r>
      <w:r w:rsidR="00602369" w:rsidRPr="006401DE">
        <w:rPr>
          <w:rFonts w:asciiTheme="majorBidi" w:hAnsiTheme="majorBidi" w:cstheme="majorBidi"/>
          <w:sz w:val="24"/>
          <w:szCs w:val="24"/>
          <w:rtl/>
        </w:rPr>
        <w:t xml:space="preserve"> </w:t>
      </w:r>
    </w:p>
    <w:p w14:paraId="72408C42" w14:textId="77777777" w:rsidR="00716CCB" w:rsidRDefault="00602369"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Due to recent</w:t>
      </w:r>
      <w:r w:rsidR="006E64CE" w:rsidRPr="0021195C">
        <w:rPr>
          <w:rFonts w:asciiTheme="majorBidi" w:hAnsiTheme="majorBidi" w:cstheme="majorBidi"/>
          <w:sz w:val="24"/>
          <w:szCs w:val="24"/>
        </w:rPr>
        <w:t xml:space="preserve"> advances in reinforcement</w:t>
      </w:r>
      <w:r w:rsidRPr="0021195C">
        <w:rPr>
          <w:rFonts w:asciiTheme="majorBidi" w:hAnsiTheme="majorBidi" w:cstheme="majorBidi"/>
          <w:sz w:val="24"/>
          <w:szCs w:val="24"/>
        </w:rPr>
        <w:t xml:space="preserve"> learning and </w:t>
      </w:r>
      <w:r w:rsidR="006E64CE" w:rsidRPr="0021195C">
        <w:rPr>
          <w:rFonts w:asciiTheme="majorBidi" w:hAnsiTheme="majorBidi" w:cstheme="majorBidi"/>
          <w:sz w:val="24"/>
          <w:szCs w:val="24"/>
        </w:rPr>
        <w:t xml:space="preserve">predictive analytics, </w:t>
      </w:r>
      <w:r w:rsidR="006E64CE" w:rsidRPr="0021195C">
        <w:rPr>
          <w:rFonts w:asciiTheme="majorBidi" w:hAnsiTheme="majorBidi" w:cstheme="majorBidi"/>
          <w:b/>
          <w:bCs/>
          <w:sz w:val="24"/>
          <w:szCs w:val="24"/>
        </w:rPr>
        <w:t xml:space="preserve">AI-assisted </w:t>
      </w:r>
      <w:r w:rsidR="006E64CE" w:rsidRPr="0021195C">
        <w:rPr>
          <w:rFonts w:asciiTheme="majorBidi" w:hAnsiTheme="majorBidi" w:cstheme="majorBidi"/>
          <w:sz w:val="24"/>
          <w:szCs w:val="24"/>
        </w:rPr>
        <w:t xml:space="preserve">planning activities </w:t>
      </w:r>
      <w:r w:rsidRPr="0021195C">
        <w:rPr>
          <w:rFonts w:asciiTheme="majorBidi" w:hAnsiTheme="majorBidi" w:cstheme="majorBidi"/>
          <w:sz w:val="24"/>
          <w:szCs w:val="24"/>
        </w:rPr>
        <w:t xml:space="preserve">have been </w:t>
      </w:r>
      <w:r w:rsidR="006E64CE" w:rsidRPr="0021195C">
        <w:rPr>
          <w:rFonts w:asciiTheme="majorBidi" w:hAnsiTheme="majorBidi" w:cstheme="majorBidi"/>
          <w:sz w:val="24"/>
          <w:szCs w:val="24"/>
        </w:rPr>
        <w:t>significantly</w:t>
      </w:r>
      <w:r w:rsidRPr="0021195C">
        <w:rPr>
          <w:rFonts w:asciiTheme="majorBidi" w:hAnsiTheme="majorBidi" w:cstheme="majorBidi"/>
          <w:sz w:val="24"/>
          <w:szCs w:val="24"/>
        </w:rPr>
        <w:t xml:space="preserve"> enhanced through schedule adaptation </w:t>
      </w:r>
      <w:r w:rsidR="006E64CE" w:rsidRPr="0021195C">
        <w:rPr>
          <w:rFonts w:asciiTheme="majorBidi" w:hAnsiTheme="majorBidi" w:cstheme="majorBidi"/>
          <w:sz w:val="24"/>
          <w:szCs w:val="24"/>
        </w:rPr>
        <w:t>during project</w:t>
      </w:r>
      <w:r w:rsidRPr="0021195C">
        <w:rPr>
          <w:rFonts w:asciiTheme="majorBidi" w:hAnsiTheme="majorBidi" w:cstheme="majorBidi"/>
          <w:sz w:val="24"/>
          <w:szCs w:val="24"/>
        </w:rPr>
        <w:t xml:space="preserve"> </w:t>
      </w:r>
      <w:r w:rsidR="006E64CE" w:rsidRPr="0021195C">
        <w:rPr>
          <w:rFonts w:asciiTheme="majorBidi" w:hAnsiTheme="majorBidi" w:cstheme="majorBidi"/>
          <w:sz w:val="24"/>
          <w:szCs w:val="24"/>
        </w:rPr>
        <w:t>execution.</w:t>
      </w:r>
      <w:r w:rsidRPr="0021195C">
        <w:rPr>
          <w:rFonts w:asciiTheme="majorBidi" w:hAnsiTheme="majorBidi" w:cstheme="majorBidi"/>
          <w:sz w:val="24"/>
          <w:szCs w:val="24"/>
        </w:rPr>
        <w:t xml:space="preserve"> </w:t>
      </w:r>
    </w:p>
    <w:p w14:paraId="25C2936E" w14:textId="77777777" w:rsidR="00716CCB" w:rsidRDefault="00602369" w:rsidP="00716CCB">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Instead of making use of fixed baseline schedules, smart scheduling systems evaluate the real performance of the project, compare it with the planned one, predict possible schedule deviations in the future, and suggest appropriate measures to be taken. </w:t>
      </w:r>
    </w:p>
    <w:p w14:paraId="01E68970" w14:textId="3151AF65" w:rsidR="00602369" w:rsidRPr="006401DE" w:rsidRDefault="00602369" w:rsidP="00716CCB">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This makes it possible for construction managers to take preventive measures in case of changes in the design, problems with the procurement process, labor issues, unfavorable weather conditions, and other common occurrences in construction projects </w:t>
      </w:r>
      <w:r w:rsidRPr="006401DE">
        <w:rPr>
          <w:rFonts w:asciiTheme="majorBidi" w:hAnsiTheme="majorBidi" w:cstheme="majorBidi"/>
          <w:sz w:val="24"/>
          <w:szCs w:val="24"/>
        </w:rPr>
        <w:t xml:space="preserve">(Razi et al., 2026; </w:t>
      </w:r>
      <w:proofErr w:type="spellStart"/>
      <w:r w:rsidRPr="006401DE">
        <w:rPr>
          <w:rFonts w:asciiTheme="majorBidi" w:hAnsiTheme="majorBidi" w:cstheme="majorBidi"/>
          <w:sz w:val="24"/>
          <w:szCs w:val="24"/>
        </w:rPr>
        <w:t>Wuni</w:t>
      </w:r>
      <w:proofErr w:type="spellEnd"/>
      <w:r w:rsidRPr="006401DE">
        <w:rPr>
          <w:rFonts w:asciiTheme="majorBidi" w:hAnsiTheme="majorBidi" w:cstheme="majorBidi"/>
          <w:sz w:val="24"/>
          <w:szCs w:val="24"/>
        </w:rPr>
        <w:t xml:space="preserve"> et al., 2025). </w:t>
      </w:r>
    </w:p>
    <w:p w14:paraId="445428F8" w14:textId="77777777" w:rsidR="00716CCB" w:rsidRDefault="002B2E7A"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AI helps in collaborative planning through improved communication between the different stakeholders involved in the projects. Modern AI systems are able to analyze a large number of project documents, extract relevant information about schedules, create progress reports, and aid in faster managerial decision making.</w:t>
      </w:r>
    </w:p>
    <w:p w14:paraId="6EB0765B" w14:textId="349E9F5B" w:rsidR="000B59A9" w:rsidRPr="006401DE" w:rsidRDefault="002B2E7A" w:rsidP="00716CCB">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 More recently, Generative AI has demonstrated considerable potential to have a high potential of helping the project team members with creating initial work breakdown structures, scheduling suggestions, constraints summary, and collaborative discussion during the project planning sessions. As these technologies are still developing, one of the major </w:t>
      </w:r>
      <w:r w:rsidRPr="0021195C">
        <w:rPr>
          <w:rFonts w:asciiTheme="majorBidi" w:hAnsiTheme="majorBidi" w:cstheme="majorBidi"/>
          <w:sz w:val="24"/>
          <w:szCs w:val="24"/>
        </w:rPr>
        <w:lastRenderedPageBreak/>
        <w:t>concerns of the current research is that the use of AI should not interfere with the expertise of the project manager</w:t>
      </w:r>
      <w:r w:rsidRPr="0021195C">
        <w:rPr>
          <w:rFonts w:asciiTheme="majorBidi" w:hAnsiTheme="majorBidi" w:cstheme="majorBidi"/>
          <w:b/>
          <w:bCs/>
          <w:sz w:val="24"/>
          <w:szCs w:val="24"/>
        </w:rPr>
        <w:t xml:space="preserve"> </w:t>
      </w:r>
      <w:r w:rsidRPr="006401DE">
        <w:rPr>
          <w:rFonts w:asciiTheme="majorBidi" w:hAnsiTheme="majorBidi" w:cstheme="majorBidi"/>
          <w:sz w:val="24"/>
          <w:szCs w:val="24"/>
        </w:rPr>
        <w:t xml:space="preserve">(Nenni et al., 2025; </w:t>
      </w:r>
      <w:proofErr w:type="spellStart"/>
      <w:r w:rsidRPr="006401DE">
        <w:rPr>
          <w:rFonts w:asciiTheme="majorBidi" w:hAnsiTheme="majorBidi" w:cstheme="majorBidi"/>
          <w:sz w:val="24"/>
          <w:szCs w:val="24"/>
        </w:rPr>
        <w:t>Wuni</w:t>
      </w:r>
      <w:proofErr w:type="spellEnd"/>
      <w:r w:rsidRPr="006401DE">
        <w:rPr>
          <w:rFonts w:asciiTheme="majorBidi" w:hAnsiTheme="majorBidi" w:cstheme="majorBidi"/>
          <w:sz w:val="24"/>
          <w:szCs w:val="24"/>
        </w:rPr>
        <w:t xml:space="preserve"> et al., 2025). </w:t>
      </w:r>
    </w:p>
    <w:p w14:paraId="0996F3EC" w14:textId="77777777" w:rsidR="00716CCB" w:rsidRDefault="002B2E7A" w:rsidP="006401D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conclusion, AI is revolutionizing construction planning and scheduling by shifting from </w:t>
      </w:r>
      <w:r w:rsidR="00AE3229" w:rsidRPr="0021195C">
        <w:rPr>
          <w:rFonts w:asciiTheme="majorBidi" w:hAnsiTheme="majorBidi" w:cstheme="majorBidi"/>
          <w:sz w:val="24"/>
          <w:szCs w:val="24"/>
        </w:rPr>
        <w:t>a</w:t>
      </w:r>
      <w:r w:rsidRPr="0021195C">
        <w:rPr>
          <w:rFonts w:asciiTheme="majorBidi" w:hAnsiTheme="majorBidi" w:cstheme="majorBidi"/>
          <w:sz w:val="24"/>
          <w:szCs w:val="24"/>
        </w:rPr>
        <w:t xml:space="preserve"> traditional administrative </w:t>
      </w:r>
      <w:r w:rsidR="00AE3229" w:rsidRPr="0021195C">
        <w:rPr>
          <w:rFonts w:asciiTheme="majorBidi" w:hAnsiTheme="majorBidi" w:cstheme="majorBidi"/>
          <w:sz w:val="24"/>
          <w:szCs w:val="24"/>
        </w:rPr>
        <w:t>function</w:t>
      </w:r>
      <w:r w:rsidRPr="0021195C">
        <w:rPr>
          <w:rFonts w:asciiTheme="majorBidi" w:hAnsiTheme="majorBidi" w:cstheme="majorBidi"/>
          <w:sz w:val="24"/>
          <w:szCs w:val="24"/>
        </w:rPr>
        <w:t xml:space="preserve"> to an intelligent and adaptable process. Through the integration of analytical techniques, learning algorithms, optimization tools, and intelligent decision-</w:t>
      </w:r>
      <w:r w:rsidR="00AE3229" w:rsidRPr="0021195C">
        <w:rPr>
          <w:rFonts w:asciiTheme="majorBidi" w:hAnsiTheme="majorBidi" w:cstheme="majorBidi"/>
          <w:sz w:val="24"/>
          <w:szCs w:val="24"/>
        </w:rPr>
        <w:t>support capability,</w:t>
      </w:r>
      <w:r w:rsidRPr="0021195C">
        <w:rPr>
          <w:rFonts w:asciiTheme="majorBidi" w:hAnsiTheme="majorBidi" w:cstheme="majorBidi"/>
          <w:sz w:val="24"/>
          <w:szCs w:val="24"/>
        </w:rPr>
        <w:t xml:space="preserve"> AI allows project planners to enhance their planning accuracy, optimize their resource allocation, decrease scheduling uncertainties, and generally improve project performance. </w:t>
      </w:r>
    </w:p>
    <w:p w14:paraId="519DA8AC" w14:textId="6BB493CC" w:rsidR="00582565" w:rsidRPr="006401DE" w:rsidRDefault="002B2E7A" w:rsidP="00716CCB">
      <w:pPr>
        <w:bidi w:val="0"/>
        <w:spacing w:line="360" w:lineRule="auto"/>
        <w:jc w:val="both"/>
        <w:rPr>
          <w:rFonts w:asciiTheme="majorBidi" w:hAnsiTheme="majorBidi" w:cstheme="majorBidi"/>
          <w:sz w:val="24"/>
          <w:szCs w:val="24"/>
          <w:rtl/>
        </w:rPr>
      </w:pPr>
      <w:r w:rsidRPr="0021195C">
        <w:rPr>
          <w:rFonts w:asciiTheme="majorBidi" w:hAnsiTheme="majorBidi" w:cstheme="majorBidi"/>
          <w:sz w:val="24"/>
          <w:szCs w:val="24"/>
        </w:rPr>
        <w:t xml:space="preserve">Planning activities provide the necessary base on which other AI applications in construction project management will be applied, especially cost estimating, cost controlling, risk managing, quality controlling, safety management, and project performance monitoring, discussed in the following sections </w:t>
      </w:r>
      <w:r w:rsidRPr="006401DE">
        <w:rPr>
          <w:rFonts w:asciiTheme="majorBidi" w:hAnsiTheme="majorBidi" w:cstheme="majorBidi"/>
          <w:sz w:val="24"/>
          <w:szCs w:val="24"/>
        </w:rPr>
        <w:t xml:space="preserve">(Chen et al., 2025; Razi et al., 2026; </w:t>
      </w:r>
      <w:proofErr w:type="spellStart"/>
      <w:r w:rsidRPr="006401DE">
        <w:rPr>
          <w:rFonts w:asciiTheme="majorBidi" w:hAnsiTheme="majorBidi" w:cstheme="majorBidi"/>
          <w:sz w:val="24"/>
          <w:szCs w:val="24"/>
        </w:rPr>
        <w:t>Wuni</w:t>
      </w:r>
      <w:proofErr w:type="spellEnd"/>
      <w:r w:rsidRPr="006401DE">
        <w:rPr>
          <w:rFonts w:asciiTheme="majorBidi" w:hAnsiTheme="majorBidi" w:cstheme="majorBidi"/>
          <w:sz w:val="24"/>
          <w:szCs w:val="24"/>
        </w:rPr>
        <w:t xml:space="preserve"> et al., 2025).</w:t>
      </w:r>
      <w:r w:rsidR="00AE3229" w:rsidRPr="006401DE">
        <w:rPr>
          <w:rFonts w:asciiTheme="majorBidi" w:hAnsiTheme="majorBidi" w:cstheme="majorBidi"/>
          <w:sz w:val="24"/>
          <w:szCs w:val="24"/>
        </w:rPr>
        <w:t xml:space="preserve"> </w:t>
      </w:r>
    </w:p>
    <w:p w14:paraId="05B536B0" w14:textId="643A3C7B" w:rsidR="00AE3229" w:rsidRPr="0021195C" w:rsidRDefault="00AE3229" w:rsidP="00280E2B">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2.2.</w:t>
      </w:r>
      <w:r w:rsidR="006401DE">
        <w:rPr>
          <w:rFonts w:asciiTheme="majorBidi" w:hAnsiTheme="majorBidi" w:cstheme="majorBidi"/>
          <w:b/>
          <w:bCs/>
          <w:sz w:val="24"/>
          <w:szCs w:val="24"/>
        </w:rPr>
        <w:t>6</w:t>
      </w:r>
      <w:r w:rsidRPr="0021195C">
        <w:rPr>
          <w:rFonts w:asciiTheme="majorBidi" w:hAnsiTheme="majorBidi" w:cstheme="majorBidi"/>
          <w:b/>
          <w:bCs/>
          <w:sz w:val="24"/>
          <w:szCs w:val="24"/>
        </w:rPr>
        <w:t>.2 AI for Cost Estimation and Cost Control</w:t>
      </w:r>
      <w:r w:rsidRPr="0021195C">
        <w:rPr>
          <w:rFonts w:asciiTheme="majorBidi" w:hAnsiTheme="majorBidi" w:cstheme="majorBidi"/>
          <w:b/>
          <w:bCs/>
          <w:sz w:val="24"/>
          <w:szCs w:val="24"/>
          <w:rtl/>
        </w:rPr>
        <w:t>:</w:t>
      </w:r>
    </w:p>
    <w:p w14:paraId="6253746D" w14:textId="77777777" w:rsidR="00716CCB" w:rsidRDefault="004739A1"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The cost estimation process and cost control function have been identified as important elements in the management of construction projects, since they significantly influence issues related to the feasibility of the project, financial planning, budgeting, procurement, and general performance of the project. </w:t>
      </w:r>
    </w:p>
    <w:p w14:paraId="2AFA8663" w14:textId="77777777" w:rsidR="00716CCB" w:rsidRDefault="004739A1"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Effective cost estimation provides the initial financial plan of the project, whereas successful cost control helps maintain expenditures within the budgets of the project through the entire construction process. Unfortunately, it has become more difficult to provide efficient cost management processes because of issues like complexity of the project, volatile material costs, shortages of qualified labor, logistics problems, design changes, and other reasons. Conventional cost management techniques depend heavily on historical databases, manual quantity take-offs, expert knowledge, and financial reporting. </w:t>
      </w:r>
    </w:p>
    <w:p w14:paraId="50C95722" w14:textId="36A6759B" w:rsidR="004739A1" w:rsidRPr="006401DE" w:rsidRDefault="004739A1" w:rsidP="00716CCB">
      <w:pPr>
        <w:bidi w:val="0"/>
        <w:spacing w:line="360" w:lineRule="auto"/>
        <w:jc w:val="both"/>
        <w:rPr>
          <w:rFonts w:asciiTheme="majorBidi" w:hAnsiTheme="majorBidi" w:cstheme="majorBidi"/>
          <w:sz w:val="24"/>
          <w:szCs w:val="24"/>
          <w:rtl/>
        </w:rPr>
      </w:pPr>
      <w:r w:rsidRPr="006401DE">
        <w:rPr>
          <w:rFonts w:asciiTheme="majorBidi" w:hAnsiTheme="majorBidi" w:cstheme="majorBidi"/>
          <w:sz w:val="24"/>
          <w:szCs w:val="24"/>
        </w:rPr>
        <w:t xml:space="preserve">Consequently, inaccurate cost estimations and ineffective cost control continue to be the leading contributor to cost overrun and reduce project profitability (Gao et al., 2026; Karadimos &amp; Anthopoulos, 2024). </w:t>
      </w:r>
      <w:r w:rsidR="00970A62" w:rsidRPr="006401DE">
        <w:rPr>
          <w:rFonts w:asciiTheme="majorBidi" w:hAnsiTheme="majorBidi" w:cstheme="majorBidi"/>
          <w:sz w:val="24"/>
          <w:szCs w:val="24"/>
          <w:rtl/>
        </w:rPr>
        <w:t xml:space="preserve"> </w:t>
      </w:r>
    </w:p>
    <w:p w14:paraId="3DDB3940" w14:textId="77777777" w:rsidR="00716CCB" w:rsidRDefault="00970A62"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This has prompted the incorporation of Artificial Intelligence (AI) technology as a powerful way of improving construction cost management through the use of advanced technologies. Instead of using estimating methodologies based on past project experience, AI enables construction companies to study vast amounts of historical and current project information </w:t>
      </w:r>
      <w:r w:rsidRPr="006401DE">
        <w:rPr>
          <w:rFonts w:asciiTheme="majorBidi" w:hAnsiTheme="majorBidi" w:cstheme="majorBidi"/>
          <w:sz w:val="24"/>
          <w:szCs w:val="24"/>
        </w:rPr>
        <w:lastRenderedPageBreak/>
        <w:t>to find complex cost patterns and make data-based financial decisions during all project phases.</w:t>
      </w:r>
    </w:p>
    <w:p w14:paraId="7C02749D" w14:textId="77777777" w:rsidR="00716CCB" w:rsidRDefault="00970A62"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Thus, the use of AI has shifted the approach to cost estimation from being an experience-based process to becoming a predictive and data-based activity that can enhance estimation precision, facilitate automated cost tracking, and allow for proactive cost management. Unlike traditional cost estimation methods that focus on expert estimators' knowledge and historical cost data, AI techniques are capable of analyzing the complicated nonlinear interactions among project characteristics, labor productivity, amount of materials needed, equipment usage, project location, procurement environment, and market factors to produce accurate cost estimates. </w:t>
      </w:r>
    </w:p>
    <w:p w14:paraId="1A7511AD" w14:textId="77777777" w:rsidR="00716CCB" w:rsidRDefault="00970A62"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Several systematic studies show that AI methods such as ANN, SVM, RF, DNN, and CBR have become leading approaches in the area of construction cost estimation due to their superior performance compared to traditional statistical models (prediction accuracy and adaptation capacity).</w:t>
      </w:r>
    </w:p>
    <w:p w14:paraId="36834A80" w14:textId="1833CB27" w:rsidR="00970A62" w:rsidRPr="006401DE" w:rsidRDefault="00970A62" w:rsidP="00716CCB">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In addition, the intelligent models keep getting better at forecasting costs as they obtain more project data, thus reducing the uncertainty of estimations and ensuring better financial planning during the early stages of construction projects' development (Gao et al., 2026; Karadimos &amp; Anthopoulos, 2024) </w:t>
      </w:r>
    </w:p>
    <w:p w14:paraId="6E7B23EB" w14:textId="77777777" w:rsidR="005928FA" w:rsidRDefault="0090426B"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In fact, recent advancements in deep learning have made AI applications more useful by predicting the actual costs of construction rather than only estimating initial budgets. Sophisticated neural network architectures can learn hierarchical relationships between many cost drivers and automatically identify the variables that have the most significant impact on project costs. This enables project stakeholders to have more reliable financial forecasts at the conceptual planning stage, which leads to earlier budget optimization and more effective contingency planning. </w:t>
      </w:r>
    </w:p>
    <w:p w14:paraId="5A966551" w14:textId="4B7F520A" w:rsidR="00970A62" w:rsidRPr="006401DE" w:rsidRDefault="0090426B" w:rsidP="005928FA">
      <w:pPr>
        <w:bidi w:val="0"/>
        <w:spacing w:line="360" w:lineRule="auto"/>
        <w:jc w:val="both"/>
        <w:rPr>
          <w:rFonts w:asciiTheme="majorBidi" w:hAnsiTheme="majorBidi" w:cstheme="majorBidi"/>
          <w:sz w:val="24"/>
          <w:szCs w:val="24"/>
          <w:rtl/>
        </w:rPr>
      </w:pPr>
      <w:r w:rsidRPr="006401DE">
        <w:rPr>
          <w:rFonts w:asciiTheme="majorBidi" w:hAnsiTheme="majorBidi" w:cstheme="majorBidi"/>
          <w:sz w:val="24"/>
          <w:szCs w:val="24"/>
        </w:rPr>
        <w:t>Recent empirical studies have demonstrated that deep learning models can enhance prediction accuracy and diminish dependence on subjective expert judgement, notably during the initial planning phases, where project information is incomplete and the level of uncertainty is relatively high (Liu et al., 2025).</w:t>
      </w:r>
      <w:r w:rsidR="009263B1" w:rsidRPr="006401DE">
        <w:rPr>
          <w:rFonts w:asciiTheme="majorBidi" w:hAnsiTheme="majorBidi" w:cstheme="majorBidi"/>
          <w:sz w:val="24"/>
          <w:szCs w:val="24"/>
          <w:rtl/>
        </w:rPr>
        <w:t xml:space="preserve"> </w:t>
      </w:r>
    </w:p>
    <w:p w14:paraId="67A13738" w14:textId="77777777" w:rsidR="005928FA" w:rsidRDefault="009263B1"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Beyond cost estimation, the use of Artificial Intelligence (AI) has become an effective approach</w:t>
      </w:r>
      <w:r w:rsidRPr="006401DE">
        <w:rPr>
          <w:rFonts w:asciiTheme="majorBidi" w:hAnsiTheme="majorBidi" w:cstheme="majorBidi"/>
          <w:sz w:val="24"/>
          <w:szCs w:val="24"/>
          <w:rtl/>
        </w:rPr>
        <w:t xml:space="preserve"> </w:t>
      </w:r>
      <w:r w:rsidRPr="006401DE">
        <w:rPr>
          <w:rFonts w:asciiTheme="majorBidi" w:hAnsiTheme="majorBidi" w:cstheme="majorBidi"/>
          <w:sz w:val="24"/>
          <w:szCs w:val="24"/>
        </w:rPr>
        <w:t>to cost control on an ongoing basis throughout project execution. Continuous AI-</w:t>
      </w:r>
      <w:r w:rsidRPr="006401DE">
        <w:rPr>
          <w:rFonts w:asciiTheme="majorBidi" w:hAnsiTheme="majorBidi" w:cstheme="majorBidi"/>
          <w:sz w:val="24"/>
          <w:szCs w:val="24"/>
        </w:rPr>
        <w:lastRenderedPageBreak/>
        <w:t>based monitoring</w:t>
      </w:r>
      <w:r w:rsidRPr="006401DE">
        <w:rPr>
          <w:rFonts w:asciiTheme="majorBidi" w:hAnsiTheme="majorBidi" w:cstheme="majorBidi"/>
          <w:sz w:val="24"/>
          <w:szCs w:val="24"/>
          <w:rtl/>
        </w:rPr>
        <w:t xml:space="preserve"> </w:t>
      </w:r>
      <w:r w:rsidRPr="006401DE">
        <w:rPr>
          <w:rFonts w:asciiTheme="majorBidi" w:hAnsiTheme="majorBidi" w:cstheme="majorBidi"/>
          <w:sz w:val="24"/>
          <w:szCs w:val="24"/>
        </w:rPr>
        <w:t>of planned and actual project expenditures, detection of future cost variances and estimation of cost performance during the rest of the project, as well as suggested mitigation strategies helps project managers to address cost overruns proactively before they become severe.</w:t>
      </w:r>
    </w:p>
    <w:p w14:paraId="38DBC712" w14:textId="2ED0562E" w:rsidR="009263B1" w:rsidRPr="006401DE" w:rsidRDefault="009263B1" w:rsidP="005928FA">
      <w:pPr>
        <w:bidi w:val="0"/>
        <w:spacing w:line="360" w:lineRule="auto"/>
        <w:jc w:val="both"/>
        <w:rPr>
          <w:rFonts w:asciiTheme="majorBidi" w:hAnsiTheme="majorBidi" w:cstheme="majorBidi"/>
          <w:sz w:val="24"/>
          <w:szCs w:val="24"/>
          <w:rtl/>
        </w:rPr>
      </w:pPr>
      <w:r w:rsidRPr="006401DE">
        <w:rPr>
          <w:rFonts w:asciiTheme="majorBidi" w:hAnsiTheme="majorBidi" w:cstheme="majorBidi"/>
          <w:sz w:val="24"/>
          <w:szCs w:val="24"/>
        </w:rPr>
        <w:t>As an intelligent system for cost control, it provides real time  cost-performance-indicators, rather than relying on financial reports only in the course of the project so that managers can continuously control project’s budget performance .Recent research about combining the use of Machine Learning with Earn value management ( EVM)  demonstrates that AI significantly improves the prediction accuracy of CPI, SPI and overall project costs and allows managers to take action to mitigate any potential financial risks in an early stage (Yalçın et al., 2024; Gao et al., 2026</w:t>
      </w:r>
      <w:r w:rsidRPr="006401DE">
        <w:rPr>
          <w:rFonts w:asciiTheme="majorBidi" w:hAnsiTheme="majorBidi" w:cstheme="majorBidi"/>
          <w:sz w:val="24"/>
          <w:szCs w:val="24"/>
          <w:rtl/>
        </w:rPr>
        <w:t>(</w:t>
      </w:r>
      <w:r w:rsidRPr="006401DE">
        <w:rPr>
          <w:rFonts w:asciiTheme="majorBidi" w:hAnsiTheme="majorBidi" w:cstheme="majorBidi"/>
          <w:sz w:val="24"/>
          <w:szCs w:val="24"/>
        </w:rPr>
        <w:t xml:space="preserve"> .</w:t>
      </w:r>
      <w:r w:rsidR="006D6F09" w:rsidRPr="006401DE">
        <w:rPr>
          <w:rFonts w:asciiTheme="majorBidi" w:hAnsiTheme="majorBidi" w:cstheme="majorBidi"/>
          <w:sz w:val="24"/>
          <w:szCs w:val="24"/>
        </w:rPr>
        <w:t xml:space="preserve"> </w:t>
      </w:r>
    </w:p>
    <w:p w14:paraId="1B0C3977" w14:textId="77777777" w:rsidR="005928FA" w:rsidRDefault="006D6F09"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Artificial Intelligence also assists in strategic cost management, through Supporting cost forecasting, cost optimization, and risk of uncertainty analysis. The predictive AI can assess various financial scenarios, predict future cost trends, identify the potential financial impact of project risks and optimize resource allocation based on different project context. Recent advanced in Natural Language Processing (NLP) functionality for analyzing contract, bid </w:t>
      </w:r>
      <w:r w:rsidR="00915EB2" w:rsidRPr="006401DE">
        <w:rPr>
          <w:rFonts w:asciiTheme="majorBidi" w:hAnsiTheme="majorBidi" w:cstheme="majorBidi"/>
          <w:sz w:val="24"/>
          <w:szCs w:val="24"/>
        </w:rPr>
        <w:t>records,</w:t>
      </w:r>
      <w:r w:rsidRPr="006401DE">
        <w:rPr>
          <w:rFonts w:asciiTheme="majorBidi" w:hAnsiTheme="majorBidi" w:cstheme="majorBidi"/>
          <w:sz w:val="24"/>
          <w:szCs w:val="24"/>
        </w:rPr>
        <w:t xml:space="preserve"> </w:t>
      </w:r>
      <w:r w:rsidR="00915EB2" w:rsidRPr="006401DE">
        <w:rPr>
          <w:rFonts w:asciiTheme="majorBidi" w:hAnsiTheme="majorBidi" w:cstheme="majorBidi"/>
          <w:sz w:val="24"/>
          <w:szCs w:val="24"/>
        </w:rPr>
        <w:t>variation orders</w:t>
      </w:r>
      <w:r w:rsidRPr="006401DE">
        <w:rPr>
          <w:rFonts w:asciiTheme="majorBidi" w:hAnsiTheme="majorBidi" w:cstheme="majorBidi"/>
          <w:sz w:val="24"/>
          <w:szCs w:val="24"/>
        </w:rPr>
        <w:t xml:space="preserve"> and previous project information documents, the organization can extract the hidden risks in cost and </w:t>
      </w:r>
      <w:r w:rsidR="00915EB2" w:rsidRPr="006401DE">
        <w:rPr>
          <w:rFonts w:asciiTheme="majorBidi" w:hAnsiTheme="majorBidi" w:cstheme="majorBidi"/>
          <w:sz w:val="24"/>
          <w:szCs w:val="24"/>
        </w:rPr>
        <w:t>improve the accuracy of cost estimation.</w:t>
      </w:r>
    </w:p>
    <w:p w14:paraId="6E83A926" w14:textId="3F054FFD" w:rsidR="006D6F09" w:rsidRPr="006401DE" w:rsidRDefault="006D6F09" w:rsidP="005928FA">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It empowers construction organizations to </w:t>
      </w:r>
      <w:r w:rsidR="00915EB2" w:rsidRPr="006401DE">
        <w:rPr>
          <w:rFonts w:asciiTheme="majorBidi" w:hAnsiTheme="majorBidi" w:cstheme="majorBidi"/>
          <w:sz w:val="24"/>
          <w:szCs w:val="24"/>
        </w:rPr>
        <w:t>transition from</w:t>
      </w:r>
      <w:r w:rsidRPr="006401DE">
        <w:rPr>
          <w:rFonts w:asciiTheme="majorBidi" w:hAnsiTheme="majorBidi" w:cstheme="majorBidi"/>
          <w:sz w:val="24"/>
          <w:szCs w:val="24"/>
        </w:rPr>
        <w:t xml:space="preserve"> </w:t>
      </w:r>
      <w:r w:rsidR="00915EB2" w:rsidRPr="006401DE">
        <w:rPr>
          <w:rFonts w:asciiTheme="majorBidi" w:hAnsiTheme="majorBidi" w:cstheme="majorBidi"/>
          <w:sz w:val="24"/>
          <w:szCs w:val="24"/>
        </w:rPr>
        <w:t>reactive cost</w:t>
      </w:r>
      <w:r w:rsidRPr="006401DE">
        <w:rPr>
          <w:rFonts w:asciiTheme="majorBidi" w:hAnsiTheme="majorBidi" w:cstheme="majorBidi"/>
          <w:sz w:val="24"/>
          <w:szCs w:val="24"/>
        </w:rPr>
        <w:t xml:space="preserve"> management </w:t>
      </w:r>
      <w:r w:rsidR="00915EB2" w:rsidRPr="006401DE">
        <w:rPr>
          <w:rFonts w:asciiTheme="majorBidi" w:hAnsiTheme="majorBidi" w:cstheme="majorBidi"/>
          <w:sz w:val="24"/>
          <w:szCs w:val="24"/>
        </w:rPr>
        <w:t>toward predictive data- driven financial</w:t>
      </w:r>
      <w:r w:rsidRPr="006401DE">
        <w:rPr>
          <w:rFonts w:asciiTheme="majorBidi" w:hAnsiTheme="majorBidi" w:cstheme="majorBidi"/>
          <w:sz w:val="24"/>
          <w:szCs w:val="24"/>
        </w:rPr>
        <w:t xml:space="preserve"> planning (Shrestha et al., 2025; Gao et al., 2026).  </w:t>
      </w:r>
    </w:p>
    <w:p w14:paraId="5DA88E4F" w14:textId="77777777" w:rsidR="005928FA" w:rsidRDefault="00915EB2"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t xml:space="preserve">Despite these advances, there remain several barriers to the widespread adoption of AI in construction cost management. Existing AI algorithms remain significantly reliant on the quality, availability, and accuracy of historical project data. Variations between project characteristics, region, market dynamics, tender approaches, and procurement models can affect model generalizability. </w:t>
      </w:r>
    </w:p>
    <w:p w14:paraId="62DCCF1A" w14:textId="49DA7ADF" w:rsidR="00AE3229" w:rsidRPr="006401DE" w:rsidRDefault="00915EB2" w:rsidP="005928FA">
      <w:pPr>
        <w:bidi w:val="0"/>
        <w:spacing w:line="360" w:lineRule="auto"/>
        <w:jc w:val="both"/>
        <w:rPr>
          <w:rFonts w:asciiTheme="majorBidi" w:hAnsiTheme="majorBidi" w:cstheme="majorBidi"/>
          <w:sz w:val="24"/>
          <w:szCs w:val="24"/>
          <w:rtl/>
        </w:rPr>
      </w:pPr>
      <w:r w:rsidRPr="006401DE">
        <w:rPr>
          <w:rFonts w:asciiTheme="majorBidi" w:hAnsiTheme="majorBidi" w:cstheme="majorBidi"/>
          <w:sz w:val="24"/>
          <w:szCs w:val="24"/>
        </w:rPr>
        <w:t>As much existing research has been validated with historical data as with active projects, the additional real-world validation studies are necessary. Thus, prevailing research continues to identify AI as a support technology which augments rather than supplants the experienced judgements of cost engineers, project managers, and quantity surveyors in their high</w:t>
      </w:r>
      <w:r w:rsidRPr="006401DE">
        <w:rPr>
          <w:rFonts w:asciiTheme="majorBidi" w:hAnsiTheme="majorBidi" w:cstheme="majorBidi"/>
          <w:sz w:val="24"/>
          <w:szCs w:val="24"/>
          <w:rtl/>
        </w:rPr>
        <w:t>-</w:t>
      </w:r>
      <w:r w:rsidRPr="006401DE">
        <w:rPr>
          <w:rFonts w:asciiTheme="majorBidi" w:hAnsiTheme="majorBidi" w:cstheme="majorBidi"/>
          <w:sz w:val="24"/>
          <w:szCs w:val="24"/>
        </w:rPr>
        <w:t xml:space="preserve">stakes decisions (Gao et al., 2026; Razi et al., 2026). </w:t>
      </w:r>
    </w:p>
    <w:p w14:paraId="38E853C4" w14:textId="6BE4E0B8" w:rsidR="00A136DA" w:rsidRPr="006401DE" w:rsidRDefault="00927696" w:rsidP="006401DE">
      <w:pPr>
        <w:bidi w:val="0"/>
        <w:spacing w:line="360" w:lineRule="auto"/>
        <w:jc w:val="both"/>
        <w:rPr>
          <w:rFonts w:asciiTheme="majorBidi" w:hAnsiTheme="majorBidi" w:cstheme="majorBidi"/>
          <w:sz w:val="24"/>
          <w:szCs w:val="24"/>
        </w:rPr>
      </w:pPr>
      <w:r w:rsidRPr="006401DE">
        <w:rPr>
          <w:rFonts w:asciiTheme="majorBidi" w:hAnsiTheme="majorBidi" w:cstheme="majorBidi"/>
          <w:sz w:val="24"/>
          <w:szCs w:val="24"/>
        </w:rPr>
        <w:lastRenderedPageBreak/>
        <w:t xml:space="preserve">Eventually, AI shifts cost management from retrospective cost accounting to forward-looking, data-centric project controls. AI provides advanced financial analysis by using machine learning (ML), deep learning (DL), and predictive analytics (PA) techniques to refine budget forecasts, support real-time cost management, and provide real-time financial decision-making. This leads to enhanced cost-effectiveness, better financial outcomes and allows construction firms to effectively address cost-related challenges associated with construction projects. </w:t>
      </w:r>
      <w:r w:rsidR="00F26D9A" w:rsidRPr="006401DE">
        <w:rPr>
          <w:rFonts w:asciiTheme="majorBidi" w:hAnsiTheme="majorBidi" w:cstheme="majorBidi"/>
          <w:sz w:val="24"/>
          <w:szCs w:val="24"/>
        </w:rPr>
        <w:t xml:space="preserve"> </w:t>
      </w:r>
    </w:p>
    <w:p w14:paraId="3CD9D761" w14:textId="5402EA01" w:rsidR="009430BE" w:rsidRPr="0021195C" w:rsidRDefault="00A136DA" w:rsidP="00280E2B">
      <w:pPr>
        <w:bidi w:val="0"/>
        <w:spacing w:line="360" w:lineRule="auto"/>
        <w:outlineLvl w:val="2"/>
        <w:rPr>
          <w:rFonts w:asciiTheme="majorBidi" w:hAnsiTheme="majorBidi" w:cstheme="majorBidi"/>
          <w:b/>
          <w:bCs/>
          <w:sz w:val="24"/>
          <w:szCs w:val="24"/>
        </w:rPr>
      </w:pPr>
      <w:bookmarkStart w:id="68" w:name="_Toc235133170"/>
      <w:bookmarkStart w:id="69" w:name="_Toc235136092"/>
      <w:r w:rsidRPr="0021195C">
        <w:rPr>
          <w:rFonts w:asciiTheme="majorBidi" w:hAnsiTheme="majorBidi" w:cstheme="majorBidi"/>
          <w:b/>
          <w:bCs/>
          <w:sz w:val="24"/>
          <w:szCs w:val="24"/>
        </w:rPr>
        <w:t>2.2.</w:t>
      </w:r>
      <w:r w:rsidR="00DC70C8">
        <w:rPr>
          <w:rFonts w:asciiTheme="majorBidi" w:hAnsiTheme="majorBidi" w:cstheme="majorBidi"/>
          <w:b/>
          <w:bCs/>
          <w:sz w:val="24"/>
          <w:szCs w:val="24"/>
        </w:rPr>
        <w:t>7</w:t>
      </w:r>
      <w:r w:rsidRPr="0021195C">
        <w:rPr>
          <w:rFonts w:asciiTheme="majorBidi" w:hAnsiTheme="majorBidi" w:cstheme="majorBidi"/>
          <w:b/>
          <w:bCs/>
          <w:sz w:val="24"/>
          <w:szCs w:val="24"/>
        </w:rPr>
        <w:t xml:space="preserve"> Challenges and Limitations of Artificial </w:t>
      </w:r>
      <w:r w:rsidR="008E5E04" w:rsidRPr="0021195C">
        <w:rPr>
          <w:rFonts w:asciiTheme="majorBidi" w:hAnsiTheme="majorBidi" w:cstheme="majorBidi"/>
          <w:b/>
          <w:bCs/>
          <w:sz w:val="24"/>
          <w:szCs w:val="24"/>
        </w:rPr>
        <w:t>Intelligence:</w:t>
      </w:r>
      <w:bookmarkEnd w:id="68"/>
      <w:bookmarkEnd w:id="69"/>
      <w:r w:rsidRPr="0021195C">
        <w:rPr>
          <w:rFonts w:asciiTheme="majorBidi" w:hAnsiTheme="majorBidi" w:cstheme="majorBidi"/>
          <w:b/>
          <w:bCs/>
          <w:sz w:val="24"/>
          <w:szCs w:val="24"/>
        </w:rPr>
        <w:t xml:space="preserve"> </w:t>
      </w:r>
    </w:p>
    <w:p w14:paraId="09DCC882" w14:textId="77777777" w:rsidR="005928FA" w:rsidRDefault="009430BE"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Despite the transformative promise of AI, a number of technological, organizational and ethical issues may stand in the way of actual value delivery. One of the most significant challenges</w:t>
      </w:r>
      <w:r w:rsidRPr="00DC70C8">
        <w:rPr>
          <w:rFonts w:asciiTheme="majorBidi" w:hAnsiTheme="majorBidi" w:cstheme="majorBidi"/>
          <w:sz w:val="24"/>
          <w:szCs w:val="24"/>
          <w:rtl/>
        </w:rPr>
        <w:t xml:space="preserve"> </w:t>
      </w:r>
      <w:r w:rsidRPr="00DC70C8">
        <w:rPr>
          <w:rFonts w:asciiTheme="majorBidi" w:hAnsiTheme="majorBidi" w:cstheme="majorBidi"/>
          <w:sz w:val="24"/>
          <w:szCs w:val="24"/>
        </w:rPr>
        <w:t xml:space="preserve">is the availability and quality of data; without timely and reliable input, the accuracy and efficacy of prediction and decision support generated by AI models could be seriously undermined. </w:t>
      </w:r>
    </w:p>
    <w:p w14:paraId="417348AF" w14:textId="2668499D" w:rsidR="009430BE" w:rsidRPr="00DC70C8" w:rsidRDefault="009430BE"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Therefore, robust data governance is essential to maintain accurate, complete and continually updated data that support reliable application of AI (Dwivedi et al., 2024). </w:t>
      </w:r>
    </w:p>
    <w:p w14:paraId="3049449C" w14:textId="77777777" w:rsidR="005928FA" w:rsidRDefault="008E5E04"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The readiness of the organization also remains an interesting challenge. A proper implementation of AI implies that a company possesses: a strong digital infrastructure, knowledgeable employees, a sufficient leadership level commitment, and organization willingness to </w:t>
      </w:r>
      <w:r w:rsidR="005060A5" w:rsidRPr="00DC70C8">
        <w:rPr>
          <w:rFonts w:asciiTheme="majorBidi" w:hAnsiTheme="majorBidi" w:cstheme="majorBidi"/>
          <w:sz w:val="24"/>
          <w:szCs w:val="24"/>
        </w:rPr>
        <w:t>redesigning their</w:t>
      </w:r>
      <w:r w:rsidRPr="00DC70C8">
        <w:rPr>
          <w:rFonts w:asciiTheme="majorBidi" w:hAnsiTheme="majorBidi" w:cstheme="majorBidi"/>
          <w:sz w:val="24"/>
          <w:szCs w:val="24"/>
        </w:rPr>
        <w:t xml:space="preserve"> current business processes. </w:t>
      </w:r>
    </w:p>
    <w:p w14:paraId="2288A68E" w14:textId="7604C6BD" w:rsidR="008E5E04" w:rsidRPr="00DC70C8" w:rsidRDefault="008E5E04"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Often organizations fail to realize their AI’s true potential despite substantial investments in AI technologies without having those complementary resources at hand (Verhoef et al., 2021; Wamba et al., 2021). </w:t>
      </w:r>
    </w:p>
    <w:p w14:paraId="3E93720F" w14:textId="1C44BDAA" w:rsidR="008E5E04" w:rsidRPr="00DC70C8" w:rsidRDefault="008E5E04"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In addition, the areas concerning ethics and governance are very important. </w:t>
      </w:r>
      <w:r w:rsidR="002A6156" w:rsidRPr="00DC70C8">
        <w:rPr>
          <w:rFonts w:asciiTheme="majorBidi" w:hAnsiTheme="majorBidi" w:cstheme="majorBidi"/>
          <w:sz w:val="24"/>
          <w:szCs w:val="24"/>
        </w:rPr>
        <w:t xml:space="preserve">As organizations increasingly integrate AI into decision-making processes </w:t>
      </w:r>
      <w:r w:rsidRPr="00DC70C8">
        <w:rPr>
          <w:rFonts w:asciiTheme="majorBidi" w:hAnsiTheme="majorBidi" w:cstheme="majorBidi"/>
          <w:sz w:val="24"/>
          <w:szCs w:val="24"/>
        </w:rPr>
        <w:t xml:space="preserve">which has given rise to transparency, explainability, accountability, algorithm bias, and data security, and privacy protection concerns. Due to this, good AI governance has become </w:t>
      </w:r>
      <w:r w:rsidR="002A6156" w:rsidRPr="00DC70C8">
        <w:rPr>
          <w:rFonts w:asciiTheme="majorBidi" w:hAnsiTheme="majorBidi" w:cstheme="majorBidi"/>
          <w:sz w:val="24"/>
          <w:szCs w:val="24"/>
        </w:rPr>
        <w:t>strategic necessity for</w:t>
      </w:r>
      <w:r w:rsidRPr="00DC70C8">
        <w:rPr>
          <w:rFonts w:asciiTheme="majorBidi" w:hAnsiTheme="majorBidi" w:cstheme="majorBidi"/>
          <w:sz w:val="24"/>
          <w:szCs w:val="24"/>
        </w:rPr>
        <w:t xml:space="preserve"> organizations. (Habbal et al., 2024).</w:t>
      </w:r>
      <w:r w:rsidR="002A6156" w:rsidRPr="00DC70C8">
        <w:rPr>
          <w:rFonts w:asciiTheme="majorBidi" w:hAnsiTheme="majorBidi" w:cstheme="majorBidi"/>
          <w:sz w:val="24"/>
          <w:szCs w:val="24"/>
        </w:rPr>
        <w:t xml:space="preserve"> </w:t>
      </w:r>
    </w:p>
    <w:p w14:paraId="3D62B21F" w14:textId="527B6B01" w:rsidR="00BF21F8" w:rsidRPr="00DC70C8" w:rsidRDefault="00FC4C0E" w:rsidP="00DC70C8">
      <w:pPr>
        <w:bidi w:val="0"/>
        <w:spacing w:line="360" w:lineRule="auto"/>
        <w:jc w:val="both"/>
        <w:rPr>
          <w:rFonts w:asciiTheme="majorBidi" w:hAnsiTheme="majorBidi" w:cstheme="majorBidi"/>
          <w:sz w:val="24"/>
          <w:szCs w:val="24"/>
          <w:rtl/>
        </w:rPr>
      </w:pPr>
      <w:r w:rsidRPr="00DC70C8">
        <w:rPr>
          <w:rFonts w:asciiTheme="majorBidi" w:hAnsiTheme="majorBidi" w:cstheme="majorBidi"/>
          <w:sz w:val="24"/>
          <w:szCs w:val="24"/>
        </w:rPr>
        <w:t xml:space="preserve">The construction and hospitality sectors are further challenged </w:t>
      </w:r>
      <w:r w:rsidR="00D95E29" w:rsidRPr="00DC70C8">
        <w:rPr>
          <w:rFonts w:asciiTheme="majorBidi" w:hAnsiTheme="majorBidi" w:cstheme="majorBidi"/>
          <w:sz w:val="24"/>
          <w:szCs w:val="24"/>
        </w:rPr>
        <w:t>by having</w:t>
      </w:r>
      <w:r w:rsidRPr="00DC70C8">
        <w:rPr>
          <w:rFonts w:asciiTheme="majorBidi" w:hAnsiTheme="majorBidi" w:cstheme="majorBidi"/>
          <w:sz w:val="24"/>
          <w:szCs w:val="24"/>
        </w:rPr>
        <w:t xml:space="preserve"> fragmented project information. The distribution of project information across various project participants, technologies and phases </w:t>
      </w:r>
      <w:r w:rsidR="00D95E29" w:rsidRPr="00DC70C8">
        <w:rPr>
          <w:rFonts w:asciiTheme="majorBidi" w:hAnsiTheme="majorBidi" w:cstheme="majorBidi"/>
          <w:sz w:val="24"/>
          <w:szCs w:val="24"/>
        </w:rPr>
        <w:t>limits information interoperability and integration and</w:t>
      </w:r>
      <w:r w:rsidRPr="00DC70C8">
        <w:rPr>
          <w:rFonts w:asciiTheme="majorBidi" w:hAnsiTheme="majorBidi" w:cstheme="majorBidi"/>
          <w:sz w:val="24"/>
          <w:szCs w:val="24"/>
        </w:rPr>
        <w:t xml:space="preserve"> consequently of the quality of AI-generated outputs. As AI does not generate or manage integrated </w:t>
      </w:r>
      <w:r w:rsidRPr="00DC70C8">
        <w:rPr>
          <w:rFonts w:asciiTheme="majorBidi" w:hAnsiTheme="majorBidi" w:cstheme="majorBidi"/>
          <w:sz w:val="24"/>
          <w:szCs w:val="24"/>
        </w:rPr>
        <w:lastRenderedPageBreak/>
        <w:t xml:space="preserve">information but rather analyses information that exists, its viability depends on the availability of a formalized digital information environment to manage information coherently throughout a project’s life cycle (ISO 19650-1, 2018; Valdebenito &amp; </w:t>
      </w:r>
      <w:proofErr w:type="spellStart"/>
      <w:r w:rsidRPr="00DC70C8">
        <w:rPr>
          <w:rFonts w:asciiTheme="majorBidi" w:hAnsiTheme="majorBidi" w:cstheme="majorBidi"/>
          <w:sz w:val="24"/>
          <w:szCs w:val="24"/>
        </w:rPr>
        <w:t>Forcael</w:t>
      </w:r>
      <w:proofErr w:type="spellEnd"/>
      <w:r w:rsidRPr="00DC70C8">
        <w:rPr>
          <w:rFonts w:asciiTheme="majorBidi" w:hAnsiTheme="majorBidi" w:cstheme="majorBidi"/>
          <w:sz w:val="24"/>
          <w:szCs w:val="24"/>
        </w:rPr>
        <w:t>, 2025)</w:t>
      </w:r>
      <w:r w:rsidR="00D95E29" w:rsidRPr="00DC70C8">
        <w:rPr>
          <w:rFonts w:asciiTheme="majorBidi" w:hAnsiTheme="majorBidi" w:cstheme="majorBidi"/>
          <w:sz w:val="24"/>
          <w:szCs w:val="24"/>
        </w:rPr>
        <w:t xml:space="preserve"> </w:t>
      </w:r>
    </w:p>
    <w:p w14:paraId="13E231CD" w14:textId="77777777" w:rsidR="005928FA" w:rsidRDefault="00D95E29"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To sum up, while AI can helpfully deliver high levels of analysis and prediction, this depends on reliable digital information, good governance and the readiness of your organization to integrate AI within an integrated digital information environment. </w:t>
      </w:r>
    </w:p>
    <w:p w14:paraId="16118EC7" w14:textId="77777777" w:rsidR="005928FA" w:rsidRDefault="00D95E29"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These limitations highlight the importance of BIM when we consider it can provide an integrated digital and collaborative information environment which will allow reliable AI tools to be employed to support the entire process of the development of the hotel. </w:t>
      </w:r>
    </w:p>
    <w:p w14:paraId="2C70AE8A" w14:textId="679D3BF2" w:rsidR="006B6EA6" w:rsidRPr="00DC70C8" w:rsidRDefault="00D95E29"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Thus, the subsequent section will introduce </w:t>
      </w:r>
      <w:r w:rsidR="009A0B65" w:rsidRPr="00DC70C8">
        <w:rPr>
          <w:rFonts w:asciiTheme="majorBidi" w:hAnsiTheme="majorBidi" w:cstheme="majorBidi"/>
          <w:sz w:val="24"/>
          <w:szCs w:val="24"/>
        </w:rPr>
        <w:t>the principles</w:t>
      </w:r>
      <w:r w:rsidRPr="00DC70C8">
        <w:rPr>
          <w:rFonts w:asciiTheme="majorBidi" w:hAnsiTheme="majorBidi" w:cstheme="majorBidi"/>
          <w:sz w:val="24"/>
          <w:szCs w:val="24"/>
        </w:rPr>
        <w:t>, and capabilities of BIM</w:t>
      </w:r>
      <w:r w:rsidRPr="00DC70C8">
        <w:rPr>
          <w:rFonts w:asciiTheme="majorBidi" w:hAnsiTheme="majorBidi" w:cstheme="majorBidi"/>
          <w:sz w:val="24"/>
          <w:szCs w:val="24"/>
          <w:rtl/>
        </w:rPr>
        <w:t xml:space="preserve"> </w:t>
      </w:r>
      <w:r w:rsidRPr="00DC70C8">
        <w:rPr>
          <w:rFonts w:asciiTheme="majorBidi" w:hAnsiTheme="majorBidi" w:cstheme="majorBidi"/>
          <w:sz w:val="24"/>
          <w:szCs w:val="24"/>
        </w:rPr>
        <w:t xml:space="preserve">then discuss it along with AI application as an integrated intelligent digital ecosystem. </w:t>
      </w:r>
    </w:p>
    <w:p w14:paraId="08F2B876" w14:textId="77777777" w:rsidR="005928FA" w:rsidRDefault="00A36606"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To summarize the preceding discussion, we have illustrated that AI is no merely a computational technological product, but rather a strategic </w:t>
      </w:r>
      <w:r w:rsidR="003573F1" w:rsidRPr="00DC70C8">
        <w:rPr>
          <w:rFonts w:asciiTheme="majorBidi" w:hAnsiTheme="majorBidi" w:cstheme="majorBidi"/>
          <w:sz w:val="24"/>
          <w:szCs w:val="24"/>
        </w:rPr>
        <w:t xml:space="preserve">capability </w:t>
      </w:r>
      <w:r w:rsidRPr="00DC70C8">
        <w:rPr>
          <w:rFonts w:asciiTheme="majorBidi" w:hAnsiTheme="majorBidi" w:cstheme="majorBidi"/>
          <w:sz w:val="24"/>
          <w:szCs w:val="24"/>
        </w:rPr>
        <w:t xml:space="preserve">enabling a host of project lifecycle services, ranging from strategic support in decision-making, prediction, business operations, project execution and hotels management to the real estate </w:t>
      </w:r>
      <w:r w:rsidR="003573F1" w:rsidRPr="00DC70C8">
        <w:rPr>
          <w:rFonts w:asciiTheme="majorBidi" w:hAnsiTheme="majorBidi" w:cstheme="majorBidi"/>
          <w:sz w:val="24"/>
          <w:szCs w:val="24"/>
        </w:rPr>
        <w:t>development.</w:t>
      </w:r>
      <w:r w:rsidRPr="00DC70C8">
        <w:rPr>
          <w:rFonts w:asciiTheme="majorBidi" w:hAnsiTheme="majorBidi" w:cstheme="majorBidi"/>
          <w:sz w:val="24"/>
          <w:szCs w:val="24"/>
        </w:rPr>
        <w:t xml:space="preserve"> Nonetheless, </w:t>
      </w:r>
      <w:r w:rsidR="003573F1" w:rsidRPr="00DC70C8">
        <w:rPr>
          <w:rFonts w:asciiTheme="majorBidi" w:hAnsiTheme="majorBidi" w:cstheme="majorBidi"/>
          <w:sz w:val="24"/>
          <w:szCs w:val="24"/>
        </w:rPr>
        <w:t>the effectiveness of AI fundamentally depends on</w:t>
      </w:r>
      <w:r w:rsidRPr="00DC70C8">
        <w:rPr>
          <w:rFonts w:asciiTheme="majorBidi" w:hAnsiTheme="majorBidi" w:cstheme="majorBidi"/>
          <w:sz w:val="24"/>
          <w:szCs w:val="24"/>
        </w:rPr>
        <w:t xml:space="preserve">, the prerequisite always depends on the </w:t>
      </w:r>
      <w:r w:rsidR="003573F1" w:rsidRPr="00DC70C8">
        <w:rPr>
          <w:rFonts w:asciiTheme="majorBidi" w:hAnsiTheme="majorBidi" w:cstheme="majorBidi"/>
          <w:sz w:val="24"/>
          <w:szCs w:val="24"/>
        </w:rPr>
        <w:t>availability of accurate, structured, and up-to-date project information.</w:t>
      </w:r>
      <w:r w:rsidRPr="00DC70C8">
        <w:rPr>
          <w:rFonts w:asciiTheme="majorBidi" w:hAnsiTheme="majorBidi" w:cstheme="majorBidi"/>
          <w:sz w:val="24"/>
          <w:szCs w:val="24"/>
        </w:rPr>
        <w:t xml:space="preserve"> Without such a digital data input, AI can</w:t>
      </w:r>
      <w:r w:rsidR="003573F1" w:rsidRPr="00DC70C8">
        <w:rPr>
          <w:rFonts w:asciiTheme="majorBidi" w:hAnsiTheme="majorBidi" w:cstheme="majorBidi"/>
          <w:sz w:val="24"/>
          <w:szCs w:val="24"/>
        </w:rPr>
        <w:t xml:space="preserve">not fully realize its predictive and analytical capabilities. </w:t>
      </w:r>
    </w:p>
    <w:p w14:paraId="15E4385B" w14:textId="3A9F364B" w:rsidR="00851FC0" w:rsidRPr="00DC70C8" w:rsidRDefault="003573F1"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Accordingly, the discussion now turns to Building information Modeling (BIM) as</w:t>
      </w:r>
      <w:r w:rsidR="00A36606" w:rsidRPr="00DC70C8">
        <w:rPr>
          <w:rFonts w:asciiTheme="majorBidi" w:hAnsiTheme="majorBidi" w:cstheme="majorBidi"/>
          <w:sz w:val="24"/>
          <w:szCs w:val="24"/>
        </w:rPr>
        <w:t xml:space="preserve"> this provides the collaborative digital information framework </w:t>
      </w:r>
      <w:r w:rsidRPr="00DC70C8">
        <w:rPr>
          <w:rFonts w:asciiTheme="majorBidi" w:hAnsiTheme="majorBidi" w:cstheme="majorBidi"/>
          <w:sz w:val="24"/>
          <w:szCs w:val="24"/>
        </w:rPr>
        <w:t>which provides a collaborative digital environment for integrating project information,</w:t>
      </w:r>
      <w:r w:rsidR="00A36606" w:rsidRPr="00DC70C8">
        <w:rPr>
          <w:rFonts w:asciiTheme="majorBidi" w:hAnsiTheme="majorBidi" w:cstheme="majorBidi"/>
          <w:sz w:val="24"/>
          <w:szCs w:val="24"/>
        </w:rPr>
        <w:t xml:space="preserve"> the disciplines work collaboratively with each other, the lifecycle data is manageable Before investigating the integration of BIM and AI to the intelligent digital ecosystem that empowers the hotel development, it is necessary to understand the BIM first.</w:t>
      </w:r>
    </w:p>
    <w:p w14:paraId="50078E62" w14:textId="77777777" w:rsidR="0078429B" w:rsidRDefault="0078429B" w:rsidP="0021195C">
      <w:pPr>
        <w:bidi w:val="0"/>
        <w:rPr>
          <w:rFonts w:asciiTheme="majorBidi" w:hAnsiTheme="majorBidi" w:cstheme="majorBidi"/>
          <w:sz w:val="24"/>
          <w:szCs w:val="24"/>
        </w:rPr>
      </w:pPr>
    </w:p>
    <w:p w14:paraId="77E09639" w14:textId="77777777" w:rsidR="005928FA" w:rsidRDefault="005928FA" w:rsidP="005928FA">
      <w:pPr>
        <w:bidi w:val="0"/>
        <w:rPr>
          <w:rFonts w:asciiTheme="majorBidi" w:hAnsiTheme="majorBidi" w:cstheme="majorBidi"/>
          <w:sz w:val="24"/>
          <w:szCs w:val="24"/>
        </w:rPr>
      </w:pPr>
    </w:p>
    <w:p w14:paraId="7D5BDB56" w14:textId="77777777" w:rsidR="005928FA" w:rsidRDefault="005928FA" w:rsidP="005928FA">
      <w:pPr>
        <w:bidi w:val="0"/>
        <w:rPr>
          <w:rFonts w:asciiTheme="majorBidi" w:hAnsiTheme="majorBidi" w:cstheme="majorBidi"/>
          <w:sz w:val="24"/>
          <w:szCs w:val="24"/>
        </w:rPr>
      </w:pPr>
    </w:p>
    <w:p w14:paraId="1123E7B1" w14:textId="77777777" w:rsidR="00DC70C8" w:rsidRDefault="00DC70C8" w:rsidP="00DC70C8">
      <w:pPr>
        <w:bidi w:val="0"/>
        <w:rPr>
          <w:rFonts w:asciiTheme="majorBidi" w:hAnsiTheme="majorBidi" w:cstheme="majorBidi"/>
          <w:sz w:val="24"/>
          <w:szCs w:val="24"/>
        </w:rPr>
      </w:pPr>
    </w:p>
    <w:p w14:paraId="1E41EDF0" w14:textId="77777777" w:rsidR="00DC70C8" w:rsidRPr="0021195C" w:rsidRDefault="00DC70C8" w:rsidP="00DC70C8">
      <w:pPr>
        <w:bidi w:val="0"/>
        <w:rPr>
          <w:rFonts w:asciiTheme="majorBidi" w:hAnsiTheme="majorBidi" w:cstheme="majorBidi"/>
          <w:sz w:val="24"/>
          <w:szCs w:val="24"/>
        </w:rPr>
      </w:pPr>
    </w:p>
    <w:p w14:paraId="35C5A9C6" w14:textId="59E41F4A" w:rsidR="00257C42" w:rsidRPr="00DC70C8" w:rsidRDefault="00257C42" w:rsidP="00280E2B">
      <w:pPr>
        <w:bidi w:val="0"/>
        <w:outlineLvl w:val="1"/>
        <w:rPr>
          <w:rFonts w:asciiTheme="majorBidi" w:hAnsiTheme="majorBidi" w:cstheme="majorBidi"/>
          <w:b/>
          <w:bCs/>
          <w:sz w:val="28"/>
          <w:szCs w:val="28"/>
        </w:rPr>
      </w:pPr>
      <w:bookmarkStart w:id="70" w:name="_Toc235133171"/>
      <w:bookmarkStart w:id="71" w:name="_Toc235136093"/>
      <w:r w:rsidRPr="00DC70C8">
        <w:rPr>
          <w:rFonts w:asciiTheme="majorBidi" w:hAnsiTheme="majorBidi" w:cstheme="majorBidi"/>
          <w:b/>
          <w:bCs/>
          <w:sz w:val="28"/>
          <w:szCs w:val="28"/>
        </w:rPr>
        <w:lastRenderedPageBreak/>
        <w:t>2.3 Building Information Modeling (BIM) in Hotel Development:</w:t>
      </w:r>
      <w:bookmarkEnd w:id="70"/>
      <w:bookmarkEnd w:id="71"/>
      <w:r w:rsidRPr="00DC70C8">
        <w:rPr>
          <w:rFonts w:asciiTheme="majorBidi" w:hAnsiTheme="majorBidi" w:cstheme="majorBidi"/>
          <w:b/>
          <w:bCs/>
          <w:sz w:val="28"/>
          <w:szCs w:val="28"/>
        </w:rPr>
        <w:t xml:space="preserve">  </w:t>
      </w:r>
    </w:p>
    <w:p w14:paraId="4C651A2F" w14:textId="341F4811" w:rsidR="00100C90" w:rsidRPr="0021195C" w:rsidRDefault="00100C90" w:rsidP="00280E2B">
      <w:pPr>
        <w:bidi w:val="0"/>
        <w:outlineLvl w:val="2"/>
        <w:rPr>
          <w:rFonts w:asciiTheme="majorBidi" w:hAnsiTheme="majorBidi" w:cstheme="majorBidi"/>
          <w:b/>
          <w:bCs/>
          <w:sz w:val="24"/>
          <w:szCs w:val="24"/>
        </w:rPr>
      </w:pPr>
      <w:bookmarkStart w:id="72" w:name="_Toc235133172"/>
      <w:bookmarkStart w:id="73" w:name="_Toc235136094"/>
      <w:r w:rsidRPr="0021195C">
        <w:rPr>
          <w:rFonts w:asciiTheme="majorBidi" w:hAnsiTheme="majorBidi" w:cstheme="majorBidi"/>
          <w:b/>
          <w:bCs/>
          <w:sz w:val="24"/>
          <w:szCs w:val="24"/>
        </w:rPr>
        <w:t>2.3.1 Introduction to Building Information Modeling (BIM)</w:t>
      </w:r>
      <w:r w:rsidR="00B6146B" w:rsidRPr="0021195C">
        <w:rPr>
          <w:rFonts w:asciiTheme="majorBidi" w:hAnsiTheme="majorBidi" w:cstheme="majorBidi"/>
          <w:b/>
          <w:bCs/>
          <w:sz w:val="24"/>
          <w:szCs w:val="24"/>
        </w:rPr>
        <w:t>:</w:t>
      </w:r>
      <w:bookmarkEnd w:id="72"/>
      <w:bookmarkEnd w:id="73"/>
    </w:p>
    <w:p w14:paraId="6C05A82E" w14:textId="77777777" w:rsidR="005928FA" w:rsidRDefault="00B6146B"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Building Information Modelling (BIM) is arguably one of the most transformative digital innovations revolutionizing the architecture, engineering, construction and facility management (AEC/FM) sector. It is not simply a three-dimensional (3D) modelling tool, but an information management methodology for producing, exchanging and managing reliable digital information for the whole life cycle of an asset.</w:t>
      </w:r>
    </w:p>
    <w:p w14:paraId="31777CCB" w14:textId="7536D307" w:rsidR="005928FA" w:rsidRDefault="00B6146B"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By setting up a Common Data Environment (CDE) and adopting a Collaborative Information Management approach, it allows Clients, Designers, Consultants, Contractors, Suppliers, Facility Managers to create, share and keep updated digital project information within an integrated environment.</w:t>
      </w:r>
    </w:p>
    <w:p w14:paraId="43957C15" w14:textId="4FFB4299" w:rsidR="006420BF" w:rsidRPr="00DC70C8" w:rsidRDefault="00B6146B" w:rsidP="005928FA">
      <w:pPr>
        <w:bidi w:val="0"/>
        <w:spacing w:line="360" w:lineRule="auto"/>
        <w:jc w:val="both"/>
        <w:rPr>
          <w:rFonts w:asciiTheme="majorBidi" w:hAnsiTheme="majorBidi" w:cstheme="majorBidi"/>
          <w:sz w:val="24"/>
          <w:szCs w:val="24"/>
          <w:rtl/>
        </w:rPr>
      </w:pPr>
      <w:r w:rsidRPr="00DC70C8">
        <w:rPr>
          <w:rFonts w:asciiTheme="majorBidi" w:hAnsiTheme="majorBidi" w:cstheme="majorBidi"/>
          <w:sz w:val="24"/>
          <w:szCs w:val="24"/>
        </w:rPr>
        <w:t>In doing so, it helps overcome fragmentation,</w:t>
      </w:r>
      <w:r w:rsidR="005928FA">
        <w:rPr>
          <w:rFonts w:asciiTheme="majorBidi" w:hAnsiTheme="majorBidi" w:cstheme="majorBidi"/>
          <w:sz w:val="24"/>
          <w:szCs w:val="24"/>
        </w:rPr>
        <w:t xml:space="preserve"> </w:t>
      </w:r>
      <w:r w:rsidRPr="00DC70C8">
        <w:rPr>
          <w:rFonts w:asciiTheme="majorBidi" w:hAnsiTheme="majorBidi" w:cstheme="majorBidi"/>
          <w:sz w:val="24"/>
          <w:szCs w:val="24"/>
        </w:rPr>
        <w:t xml:space="preserve">improve communications, support better decisions, and achieve better outcomes for planning, designing, building, operating, managing, maintaining and eventually decommissioning buildings, infrastructure and structures. Accordingly, BIM is </w:t>
      </w:r>
      <w:r w:rsidR="000E6C9A" w:rsidRPr="00DC70C8">
        <w:rPr>
          <w:rFonts w:asciiTheme="majorBidi" w:hAnsiTheme="majorBidi" w:cstheme="majorBidi"/>
          <w:sz w:val="24"/>
          <w:szCs w:val="24"/>
        </w:rPr>
        <w:t xml:space="preserve">recognized as </w:t>
      </w:r>
      <w:r w:rsidRPr="00DC70C8">
        <w:rPr>
          <w:rFonts w:asciiTheme="majorBidi" w:hAnsiTheme="majorBidi" w:cstheme="majorBidi"/>
          <w:sz w:val="24"/>
          <w:szCs w:val="24"/>
        </w:rPr>
        <w:t xml:space="preserve">a collaborative information management framework </w:t>
      </w:r>
      <w:r w:rsidR="000E6C9A" w:rsidRPr="00DC70C8">
        <w:rPr>
          <w:rFonts w:asciiTheme="majorBidi" w:hAnsiTheme="majorBidi" w:cstheme="majorBidi"/>
          <w:sz w:val="24"/>
          <w:szCs w:val="24"/>
        </w:rPr>
        <w:t>that facilitates integrated project</w:t>
      </w:r>
      <w:r w:rsidRPr="00DC70C8">
        <w:rPr>
          <w:rFonts w:asciiTheme="majorBidi" w:hAnsiTheme="majorBidi" w:cstheme="majorBidi"/>
          <w:sz w:val="24"/>
          <w:szCs w:val="24"/>
        </w:rPr>
        <w:t xml:space="preserve"> delivery throughout project lifecycle rather than simply a 3D design technology (ISO, 2018; Sacks et al., 2025).</w:t>
      </w:r>
      <w:r w:rsidR="000E6C9A" w:rsidRPr="00DC70C8">
        <w:rPr>
          <w:rFonts w:asciiTheme="majorBidi" w:hAnsiTheme="majorBidi" w:cstheme="majorBidi"/>
          <w:sz w:val="24"/>
          <w:szCs w:val="24"/>
        </w:rPr>
        <w:t xml:space="preserve"> </w:t>
      </w:r>
    </w:p>
    <w:p w14:paraId="70D65B0C" w14:textId="77777777" w:rsidR="005928FA" w:rsidRDefault="00784D11"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The BIM </w:t>
      </w:r>
      <w:r w:rsidR="002B5C8A" w:rsidRPr="00DC70C8">
        <w:rPr>
          <w:rFonts w:asciiTheme="majorBidi" w:hAnsiTheme="majorBidi" w:cstheme="majorBidi"/>
          <w:sz w:val="24"/>
          <w:szCs w:val="24"/>
        </w:rPr>
        <w:t>concept and its capabilities have evolved significantly over the past three decades.</w:t>
      </w:r>
      <w:r w:rsidRPr="00DC70C8">
        <w:rPr>
          <w:rFonts w:asciiTheme="majorBidi" w:hAnsiTheme="majorBidi" w:cstheme="majorBidi"/>
          <w:sz w:val="24"/>
          <w:szCs w:val="24"/>
        </w:rPr>
        <w:t xml:space="preserve"> In the first instance, digital design </w:t>
      </w:r>
      <w:r w:rsidR="002B5C8A" w:rsidRPr="00DC70C8">
        <w:rPr>
          <w:rFonts w:asciiTheme="majorBidi" w:hAnsiTheme="majorBidi" w:cstheme="majorBidi"/>
          <w:sz w:val="24"/>
          <w:szCs w:val="24"/>
        </w:rPr>
        <w:t xml:space="preserve">was </w:t>
      </w:r>
      <w:r w:rsidRPr="00DC70C8">
        <w:rPr>
          <w:rFonts w:asciiTheme="majorBidi" w:hAnsiTheme="majorBidi" w:cstheme="majorBidi"/>
          <w:sz w:val="24"/>
          <w:szCs w:val="24"/>
        </w:rPr>
        <w:t xml:space="preserve">developed to </w:t>
      </w:r>
      <w:r w:rsidR="002B5C8A" w:rsidRPr="00DC70C8">
        <w:rPr>
          <w:rFonts w:asciiTheme="majorBidi" w:hAnsiTheme="majorBidi" w:cstheme="majorBidi"/>
          <w:sz w:val="24"/>
          <w:szCs w:val="24"/>
        </w:rPr>
        <w:t xml:space="preserve">digitize </w:t>
      </w:r>
      <w:r w:rsidRPr="00DC70C8">
        <w:rPr>
          <w:rFonts w:asciiTheme="majorBidi" w:hAnsiTheme="majorBidi" w:cstheme="majorBidi"/>
          <w:sz w:val="24"/>
          <w:szCs w:val="24"/>
        </w:rPr>
        <w:t xml:space="preserve">traditional drawings with CAD which produced graphic information and could not convey other object related data in a direct and intelligent manner. </w:t>
      </w:r>
    </w:p>
    <w:p w14:paraId="420D59C1" w14:textId="534A9F84" w:rsidR="00784D11" w:rsidRPr="00DC70C8" w:rsidRDefault="00784D11" w:rsidP="005928FA">
      <w:pPr>
        <w:bidi w:val="0"/>
        <w:spacing w:line="360" w:lineRule="auto"/>
        <w:jc w:val="both"/>
        <w:rPr>
          <w:rFonts w:asciiTheme="majorBidi" w:hAnsiTheme="majorBidi" w:cstheme="majorBidi"/>
          <w:sz w:val="24"/>
          <w:szCs w:val="24"/>
          <w:rtl/>
        </w:rPr>
      </w:pPr>
      <w:r w:rsidRPr="00DC70C8">
        <w:rPr>
          <w:rFonts w:asciiTheme="majorBidi" w:hAnsiTheme="majorBidi" w:cstheme="majorBidi"/>
          <w:sz w:val="24"/>
          <w:szCs w:val="24"/>
        </w:rPr>
        <w:t xml:space="preserve">In the late 90’s and early 2000’s, the concept has become increasingly focused on the object-oriented modeling for which each object element (i.e. Walls, doors, columns, beams, pipes </w:t>
      </w:r>
      <w:r w:rsidR="002B5C8A" w:rsidRPr="00DC70C8">
        <w:rPr>
          <w:rFonts w:asciiTheme="majorBidi" w:hAnsiTheme="majorBidi" w:cstheme="majorBidi"/>
          <w:sz w:val="24"/>
          <w:szCs w:val="24"/>
        </w:rPr>
        <w:t xml:space="preserve">and another building components </w:t>
      </w:r>
      <w:r w:rsidRPr="00DC70C8">
        <w:rPr>
          <w:rFonts w:asciiTheme="majorBidi" w:hAnsiTheme="majorBidi" w:cstheme="majorBidi"/>
          <w:sz w:val="24"/>
          <w:szCs w:val="24"/>
        </w:rPr>
        <w:t xml:space="preserve">.) has both geometric and non-geometric information embedded, </w:t>
      </w:r>
      <w:r w:rsidR="002B5C8A" w:rsidRPr="00DC70C8">
        <w:rPr>
          <w:rFonts w:asciiTheme="majorBidi" w:hAnsiTheme="majorBidi" w:cstheme="majorBidi"/>
          <w:sz w:val="24"/>
          <w:szCs w:val="24"/>
        </w:rPr>
        <w:t xml:space="preserve">consequently ,  BIM evolved from a modeling tool into intelligent information management platform </w:t>
      </w:r>
      <w:r w:rsidRPr="00DC70C8">
        <w:rPr>
          <w:rFonts w:asciiTheme="majorBidi" w:hAnsiTheme="majorBidi" w:cstheme="majorBidi"/>
          <w:sz w:val="24"/>
          <w:szCs w:val="24"/>
        </w:rPr>
        <w:t xml:space="preserve"> and a tool that can be use</w:t>
      </w:r>
      <w:r w:rsidR="002B5C8A" w:rsidRPr="00DC70C8">
        <w:rPr>
          <w:rFonts w:asciiTheme="majorBidi" w:hAnsiTheme="majorBidi" w:cstheme="majorBidi"/>
          <w:sz w:val="24"/>
          <w:szCs w:val="24"/>
        </w:rPr>
        <w:t xml:space="preserve">d </w:t>
      </w:r>
      <w:r w:rsidRPr="00DC70C8">
        <w:rPr>
          <w:rFonts w:asciiTheme="majorBidi" w:hAnsiTheme="majorBidi" w:cstheme="majorBidi"/>
          <w:sz w:val="24"/>
          <w:szCs w:val="24"/>
        </w:rPr>
        <w:t xml:space="preserve"> in multi-discipline coordination and clash detection, analysis, simulation, quantity, estimating and planning, and also facilities management and sustainability analyses (Sacks et al., 2025; </w:t>
      </w:r>
      <w:proofErr w:type="spellStart"/>
      <w:r w:rsidRPr="00DC70C8">
        <w:rPr>
          <w:rFonts w:asciiTheme="majorBidi" w:hAnsiTheme="majorBidi" w:cstheme="majorBidi"/>
          <w:sz w:val="24"/>
          <w:szCs w:val="24"/>
        </w:rPr>
        <w:t>Teulier</w:t>
      </w:r>
      <w:proofErr w:type="spellEnd"/>
      <w:r w:rsidRPr="00DC70C8">
        <w:rPr>
          <w:rFonts w:asciiTheme="majorBidi" w:hAnsiTheme="majorBidi" w:cstheme="majorBidi"/>
          <w:sz w:val="24"/>
          <w:szCs w:val="24"/>
        </w:rPr>
        <w:t xml:space="preserve"> &amp; </w:t>
      </w:r>
      <w:proofErr w:type="spellStart"/>
      <w:r w:rsidRPr="00DC70C8">
        <w:rPr>
          <w:rFonts w:asciiTheme="majorBidi" w:hAnsiTheme="majorBidi" w:cstheme="majorBidi"/>
          <w:sz w:val="24"/>
          <w:szCs w:val="24"/>
        </w:rPr>
        <w:t>Bagieu</w:t>
      </w:r>
      <w:proofErr w:type="spellEnd"/>
      <w:r w:rsidRPr="00DC70C8">
        <w:rPr>
          <w:rFonts w:asciiTheme="majorBidi" w:hAnsiTheme="majorBidi" w:cstheme="majorBidi"/>
          <w:sz w:val="24"/>
          <w:szCs w:val="24"/>
        </w:rPr>
        <w:t xml:space="preserve">, 2024). </w:t>
      </w:r>
    </w:p>
    <w:p w14:paraId="6146C979" w14:textId="77777777" w:rsidR="005928FA" w:rsidRDefault="006E2092"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However, the primary difference</w:t>
      </w:r>
      <w:r w:rsidR="00726AAF" w:rsidRPr="00DC70C8">
        <w:rPr>
          <w:rFonts w:asciiTheme="majorBidi" w:hAnsiTheme="majorBidi" w:cstheme="majorBidi"/>
          <w:sz w:val="24"/>
          <w:szCs w:val="24"/>
        </w:rPr>
        <w:t>s</w:t>
      </w:r>
      <w:r w:rsidRPr="00DC70C8">
        <w:rPr>
          <w:rFonts w:asciiTheme="majorBidi" w:hAnsiTheme="majorBidi" w:cstheme="majorBidi"/>
          <w:sz w:val="24"/>
          <w:szCs w:val="24"/>
        </w:rPr>
        <w:t xml:space="preserve"> between BIM and traditional CAD system lie in the following aspects. Conventional CAD </w:t>
      </w:r>
      <w:r w:rsidR="00726AAF" w:rsidRPr="00DC70C8">
        <w:rPr>
          <w:rFonts w:asciiTheme="majorBidi" w:hAnsiTheme="majorBidi" w:cstheme="majorBidi"/>
          <w:sz w:val="24"/>
          <w:szCs w:val="24"/>
        </w:rPr>
        <w:t xml:space="preserve">primarily focus </w:t>
      </w:r>
      <w:r w:rsidR="00291613" w:rsidRPr="00DC70C8">
        <w:rPr>
          <w:rFonts w:asciiTheme="majorBidi" w:hAnsiTheme="majorBidi" w:cstheme="majorBidi"/>
          <w:sz w:val="24"/>
          <w:szCs w:val="24"/>
        </w:rPr>
        <w:t>on creating</w:t>
      </w:r>
      <w:r w:rsidRPr="00DC70C8">
        <w:rPr>
          <w:rFonts w:asciiTheme="majorBidi" w:hAnsiTheme="majorBidi" w:cstheme="majorBidi"/>
          <w:sz w:val="24"/>
          <w:szCs w:val="24"/>
        </w:rPr>
        <w:t xml:space="preserve"> a collection of 2D and 3D visual representations of design components where each drawing was constructed separately </w:t>
      </w:r>
      <w:r w:rsidRPr="00DC70C8">
        <w:rPr>
          <w:rFonts w:asciiTheme="majorBidi" w:hAnsiTheme="majorBidi" w:cstheme="majorBidi"/>
          <w:sz w:val="24"/>
          <w:szCs w:val="24"/>
        </w:rPr>
        <w:lastRenderedPageBreak/>
        <w:t xml:space="preserve">and manually coordinated with others </w:t>
      </w:r>
      <w:r w:rsidR="00726AAF" w:rsidRPr="00DC70C8">
        <w:rPr>
          <w:rFonts w:asciiTheme="majorBidi" w:hAnsiTheme="majorBidi" w:cstheme="majorBidi"/>
          <w:sz w:val="24"/>
          <w:szCs w:val="24"/>
        </w:rPr>
        <w:t xml:space="preserve">whenever design changes are </w:t>
      </w:r>
      <w:r w:rsidR="00291613" w:rsidRPr="00DC70C8">
        <w:rPr>
          <w:rFonts w:asciiTheme="majorBidi" w:hAnsiTheme="majorBidi" w:cstheme="majorBidi"/>
          <w:sz w:val="24"/>
          <w:szCs w:val="24"/>
        </w:rPr>
        <w:t>made.</w:t>
      </w:r>
      <w:r w:rsidRPr="00DC70C8">
        <w:rPr>
          <w:rFonts w:asciiTheme="majorBidi" w:hAnsiTheme="majorBidi" w:cstheme="majorBidi"/>
          <w:sz w:val="24"/>
          <w:szCs w:val="24"/>
        </w:rPr>
        <w:t xml:space="preserve"> BIM applies smart parametric objects within a single digital building model where each component is </w:t>
      </w:r>
      <w:r w:rsidR="00726AAF" w:rsidRPr="00DC70C8">
        <w:rPr>
          <w:rFonts w:asciiTheme="majorBidi" w:hAnsiTheme="majorBidi" w:cstheme="majorBidi"/>
          <w:sz w:val="24"/>
          <w:szCs w:val="24"/>
        </w:rPr>
        <w:t xml:space="preserve">contains </w:t>
      </w:r>
      <w:r w:rsidRPr="00DC70C8">
        <w:rPr>
          <w:rFonts w:asciiTheme="majorBidi" w:hAnsiTheme="majorBidi" w:cstheme="majorBidi"/>
          <w:sz w:val="24"/>
          <w:szCs w:val="24"/>
        </w:rPr>
        <w:t xml:space="preserve">graphic, spatial, operational, and other relevant information, which makes any change reflected immediately across all the derived plans, schedule and quantities. </w:t>
      </w:r>
    </w:p>
    <w:p w14:paraId="7478487B" w14:textId="6A6FE23A" w:rsidR="006E2092" w:rsidRPr="00DC70C8" w:rsidRDefault="006E2092"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 xml:space="preserve">As such, design discrepancy is avoided; discipline integration can be further reinforced, and the quality of the generated design documentation becomes </w:t>
      </w:r>
      <w:r w:rsidR="00726AAF" w:rsidRPr="00DC70C8">
        <w:rPr>
          <w:rFonts w:asciiTheme="majorBidi" w:hAnsiTheme="majorBidi" w:cstheme="majorBidi"/>
          <w:sz w:val="24"/>
          <w:szCs w:val="24"/>
        </w:rPr>
        <w:t xml:space="preserve">more reliable </w:t>
      </w:r>
      <w:r w:rsidRPr="00DC70C8">
        <w:rPr>
          <w:rFonts w:asciiTheme="majorBidi" w:hAnsiTheme="majorBidi" w:cstheme="majorBidi"/>
          <w:sz w:val="24"/>
          <w:szCs w:val="24"/>
        </w:rPr>
        <w:t>(Sacks et al., 2025).</w:t>
      </w:r>
    </w:p>
    <w:p w14:paraId="2B1CE776" w14:textId="77777777" w:rsidR="005928FA" w:rsidRDefault="00291613"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In addition, the development of BIM has undergone stages called BIM Maturity Levels which show the evolution of the digital transformation of the construction industry. BIM Level 0 describes the classical 2D drawings where a low degree of information sharing and minimal digital collaboration between teams occurs.</w:t>
      </w:r>
    </w:p>
    <w:p w14:paraId="33AB9285" w14:textId="0EE85F2E" w:rsidR="00291613" w:rsidRPr="00DC70C8" w:rsidRDefault="00291613"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BIM Level 1 refers to managed CAD standard and some degree of information sharing. BIM Level 2 represents the standard now commonly required, where disciplines communicate via federated discipline models contained in a Common Data Environment, while the authoring models remain separate; whereas BIM Level 3 envisages an interoperable digital environment in which the collaboration occurs through the use of common project information shared among all the participants to manage all the life cycle phases of an asset. (ISO, 2018; Sacks et al., 2025)</w:t>
      </w:r>
      <w:r w:rsidR="00F303EB" w:rsidRPr="00DC70C8">
        <w:rPr>
          <w:rFonts w:asciiTheme="majorBidi" w:hAnsiTheme="majorBidi" w:cstheme="majorBidi"/>
          <w:sz w:val="24"/>
          <w:szCs w:val="24"/>
        </w:rPr>
        <w:t xml:space="preserve">. </w:t>
      </w:r>
      <w:r w:rsidR="00602FC3" w:rsidRPr="00DC70C8">
        <w:rPr>
          <w:rFonts w:asciiTheme="majorBidi" w:hAnsiTheme="majorBidi" w:cstheme="majorBidi"/>
          <w:sz w:val="24"/>
          <w:szCs w:val="24"/>
        </w:rPr>
        <w:t xml:space="preserve"> </w:t>
      </w:r>
    </w:p>
    <w:p w14:paraId="7D71B0F1" w14:textId="77777777" w:rsidR="005928FA" w:rsidRDefault="001B345E"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BIM implementation has</w:t>
      </w:r>
      <w:r w:rsidR="00602FC3" w:rsidRPr="00DC70C8">
        <w:rPr>
          <w:rFonts w:asciiTheme="majorBidi" w:hAnsiTheme="majorBidi" w:cstheme="majorBidi"/>
          <w:sz w:val="24"/>
          <w:szCs w:val="24"/>
        </w:rPr>
        <w:t xml:space="preserve"> traditionally been described using BIM </w:t>
      </w:r>
      <w:r w:rsidRPr="00DC70C8">
        <w:rPr>
          <w:rFonts w:asciiTheme="majorBidi" w:hAnsiTheme="majorBidi" w:cstheme="majorBidi"/>
          <w:sz w:val="24"/>
          <w:szCs w:val="24"/>
        </w:rPr>
        <w:t>Maturity Levels</w:t>
      </w:r>
      <w:r w:rsidR="00602FC3" w:rsidRPr="00DC70C8">
        <w:rPr>
          <w:rFonts w:asciiTheme="majorBidi" w:hAnsiTheme="majorBidi" w:cstheme="majorBidi"/>
          <w:sz w:val="24"/>
          <w:szCs w:val="24"/>
        </w:rPr>
        <w:t xml:space="preserve"> which describe the increasing levels of digitalization of the Architecture, Engineering, Construction and Facilities management (AEC/FM) industry, progressing from Level 0 to Level 3: Level 0 – the 2D CAD environment of paper drawing or CAD with minimal exchange/collaboration of digital data by any project parties. </w:t>
      </w:r>
    </w:p>
    <w:p w14:paraId="5C8953C2" w14:textId="03981BDD" w:rsidR="00F303EB" w:rsidRPr="00DC70C8" w:rsidRDefault="00602FC3" w:rsidP="005928FA">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t>BIM Level 1 - Managed CAD standard development with supported structure of information and managed exchange of information and basic collaboration; BIM Level 2 - Discipline-specific authoring models developed which can be used for clash detection/coordination purposes as they are all combined  into a federated model within a Common Data Environment ( CDE ) , Level 3 – represent the envisioned fully  integrated digital model approach, supported by full integration between discipline specific authoring tools and the shared project information Model for collaboration, development, and operation (UK BIM Framework, 2022; Sacks et al., 2025).</w:t>
      </w:r>
    </w:p>
    <w:p w14:paraId="6340604A" w14:textId="174FE79C" w:rsidR="00602FC3" w:rsidRPr="00DC70C8" w:rsidRDefault="00602FC3" w:rsidP="00DC70C8">
      <w:pPr>
        <w:bidi w:val="0"/>
        <w:spacing w:line="360" w:lineRule="auto"/>
        <w:jc w:val="both"/>
        <w:rPr>
          <w:rFonts w:asciiTheme="majorBidi" w:hAnsiTheme="majorBidi" w:cstheme="majorBidi"/>
          <w:sz w:val="24"/>
          <w:szCs w:val="24"/>
        </w:rPr>
      </w:pPr>
      <w:r w:rsidRPr="00DC70C8">
        <w:rPr>
          <w:rFonts w:asciiTheme="majorBidi" w:hAnsiTheme="majorBidi" w:cstheme="majorBidi"/>
          <w:sz w:val="24"/>
          <w:szCs w:val="24"/>
        </w:rPr>
        <w:lastRenderedPageBreak/>
        <w:t xml:space="preserve">In conclusion, Building Information Modeling should not be considered solely as a three dimensional (3D) modeling application, but rather as a methodology for integrated digital information management that embraces and enhances the role of people, processes, technology, and common information management standards. By establishing a single source of trustworthy project information during the asset’s lifecycle, BIM promotes multidisciplinary </w:t>
      </w:r>
      <w:r w:rsidR="005D69F1" w:rsidRPr="00DC70C8">
        <w:rPr>
          <w:rFonts w:asciiTheme="majorBidi" w:hAnsiTheme="majorBidi" w:cstheme="majorBidi"/>
          <w:sz w:val="24"/>
          <w:szCs w:val="24"/>
        </w:rPr>
        <w:t>cooperation,</w:t>
      </w:r>
      <w:r w:rsidRPr="00DC70C8">
        <w:rPr>
          <w:rFonts w:asciiTheme="majorBidi" w:hAnsiTheme="majorBidi" w:cstheme="majorBidi"/>
          <w:sz w:val="24"/>
          <w:szCs w:val="24"/>
        </w:rPr>
        <w:t xml:space="preserve"> improves decision quality, </w:t>
      </w:r>
      <w:r w:rsidR="005D69F1" w:rsidRPr="00DC70C8">
        <w:rPr>
          <w:rFonts w:asciiTheme="majorBidi" w:hAnsiTheme="majorBidi" w:cstheme="majorBidi"/>
          <w:sz w:val="24"/>
          <w:szCs w:val="24"/>
        </w:rPr>
        <w:t>increase project</w:t>
      </w:r>
      <w:r w:rsidRPr="00DC70C8">
        <w:rPr>
          <w:rFonts w:asciiTheme="majorBidi" w:hAnsiTheme="majorBidi" w:cstheme="majorBidi"/>
          <w:sz w:val="24"/>
          <w:szCs w:val="24"/>
        </w:rPr>
        <w:t xml:space="preserve"> productivity, and facilitates the </w:t>
      </w:r>
      <w:r w:rsidR="005D69F1" w:rsidRPr="00DC70C8">
        <w:rPr>
          <w:rFonts w:asciiTheme="majorBidi" w:hAnsiTheme="majorBidi" w:cstheme="majorBidi"/>
          <w:sz w:val="24"/>
          <w:szCs w:val="24"/>
        </w:rPr>
        <w:t>effective asset</w:t>
      </w:r>
      <w:r w:rsidRPr="00DC70C8">
        <w:rPr>
          <w:rFonts w:asciiTheme="majorBidi" w:hAnsiTheme="majorBidi" w:cstheme="majorBidi"/>
          <w:sz w:val="24"/>
          <w:szCs w:val="24"/>
        </w:rPr>
        <w:t xml:space="preserve"> management throughout the asset </w:t>
      </w:r>
      <w:r w:rsidR="005D69F1" w:rsidRPr="00DC70C8">
        <w:rPr>
          <w:rFonts w:asciiTheme="majorBidi" w:hAnsiTheme="majorBidi" w:cstheme="majorBidi"/>
          <w:sz w:val="24"/>
          <w:szCs w:val="24"/>
        </w:rPr>
        <w:t>lifecycle.</w:t>
      </w:r>
      <w:r w:rsidRPr="00DC70C8">
        <w:rPr>
          <w:rFonts w:asciiTheme="majorBidi" w:hAnsiTheme="majorBidi" w:cstheme="majorBidi"/>
          <w:sz w:val="24"/>
          <w:szCs w:val="24"/>
        </w:rPr>
        <w:t xml:space="preserve"> </w:t>
      </w:r>
      <w:r w:rsidR="006423D1" w:rsidRPr="00DC70C8">
        <w:rPr>
          <w:rFonts w:asciiTheme="majorBidi" w:hAnsiTheme="majorBidi" w:cstheme="majorBidi"/>
          <w:sz w:val="24"/>
          <w:szCs w:val="24"/>
        </w:rPr>
        <w:t xml:space="preserve"> </w:t>
      </w:r>
    </w:p>
    <w:p w14:paraId="4428D585" w14:textId="77777777" w:rsidR="00AD6E74" w:rsidRDefault="00C520AB" w:rsidP="00280E2B">
      <w:pPr>
        <w:bidi w:val="0"/>
        <w:spacing w:line="360" w:lineRule="auto"/>
        <w:outlineLvl w:val="2"/>
        <w:rPr>
          <w:rFonts w:asciiTheme="majorBidi" w:hAnsiTheme="majorBidi" w:cstheme="majorBidi"/>
          <w:b/>
          <w:bCs/>
          <w:sz w:val="24"/>
          <w:szCs w:val="24"/>
        </w:rPr>
      </w:pPr>
      <w:bookmarkStart w:id="74" w:name="_Toc235133173"/>
      <w:bookmarkStart w:id="75" w:name="_Toc235136095"/>
      <w:r w:rsidRPr="0021195C">
        <w:rPr>
          <w:rFonts w:asciiTheme="majorBidi" w:hAnsiTheme="majorBidi" w:cstheme="majorBidi"/>
          <w:b/>
          <w:bCs/>
          <w:sz w:val="24"/>
          <w:szCs w:val="24"/>
        </w:rPr>
        <w:t>2.3.2 Principles and Foundations of Building Information Modeling:</w:t>
      </w:r>
      <w:bookmarkEnd w:id="74"/>
      <w:bookmarkEnd w:id="75"/>
    </w:p>
    <w:p w14:paraId="03A21584" w14:textId="77777777" w:rsidR="005928FA" w:rsidRDefault="00595354"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Building Information Modeling (BIM) is built on an integrated series of principles creating a collective, information-centered way to produce and execute built assets for their entire lifecycle. </w:t>
      </w:r>
    </w:p>
    <w:p w14:paraId="77E98E61" w14:textId="77777777" w:rsidR="005928FA" w:rsidRDefault="00595354"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BIM principles provide a framework for a fundamentally different process to other traditional digital design approaches, where data structures support decision-making in an open environment involving different professions. </w:t>
      </w:r>
    </w:p>
    <w:p w14:paraId="5E6B1BD2" w14:textId="7C2022F2" w:rsidR="00595354" w:rsidRPr="00AD6E74" w:rsidRDefault="00595354"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This framework allows for structured information to be created, validated, communicated, and used throughout the life cycle for improved decisions from pre-planning through operation and maintenance stages, to provides the information foundation upon which Digital Twin technologies can later be developed and operated (</w:t>
      </w:r>
      <w:proofErr w:type="spellStart"/>
      <w:r w:rsidRPr="00AD6E74">
        <w:rPr>
          <w:rFonts w:asciiTheme="majorBidi" w:hAnsiTheme="majorBidi" w:cstheme="majorBidi"/>
          <w:sz w:val="24"/>
          <w:szCs w:val="24"/>
        </w:rPr>
        <w:t>Teulier</w:t>
      </w:r>
      <w:proofErr w:type="spellEnd"/>
      <w:r w:rsidRPr="00AD6E74">
        <w:rPr>
          <w:rFonts w:asciiTheme="majorBidi" w:hAnsiTheme="majorBidi" w:cstheme="majorBidi"/>
          <w:sz w:val="24"/>
          <w:szCs w:val="24"/>
        </w:rPr>
        <w:t xml:space="preserve"> &amp; </w:t>
      </w:r>
      <w:proofErr w:type="spellStart"/>
      <w:r w:rsidRPr="00AD6E74">
        <w:rPr>
          <w:rFonts w:asciiTheme="majorBidi" w:hAnsiTheme="majorBidi" w:cstheme="majorBidi"/>
          <w:sz w:val="24"/>
          <w:szCs w:val="24"/>
        </w:rPr>
        <w:t>Bagieu</w:t>
      </w:r>
      <w:proofErr w:type="spellEnd"/>
      <w:r w:rsidRPr="00AD6E74">
        <w:rPr>
          <w:rFonts w:asciiTheme="majorBidi" w:hAnsiTheme="majorBidi" w:cstheme="majorBidi"/>
          <w:sz w:val="24"/>
          <w:szCs w:val="24"/>
        </w:rPr>
        <w:t xml:space="preserve">, 2024).  </w:t>
      </w:r>
    </w:p>
    <w:p w14:paraId="0E9FDB57" w14:textId="77777777" w:rsidR="005928FA" w:rsidRDefault="00595354"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Underlying most of the concept, BIM employs a logic of modeling with intelligent and parametric object-based building elements, rather than the construction drawing using the system of disconnected geometrical objects used in most of the CAD applications.</w:t>
      </w:r>
    </w:p>
    <w:p w14:paraId="608055FB" w14:textId="25AE415E" w:rsidR="00595354" w:rsidRPr="00AD6E74" w:rsidRDefault="00595354" w:rsidP="005928FA">
      <w:pPr>
        <w:bidi w:val="0"/>
        <w:spacing w:line="360" w:lineRule="auto"/>
        <w:jc w:val="both"/>
        <w:rPr>
          <w:rFonts w:asciiTheme="majorBidi" w:hAnsiTheme="majorBidi" w:cstheme="majorBidi"/>
          <w:sz w:val="24"/>
          <w:szCs w:val="24"/>
          <w:rtl/>
        </w:rPr>
      </w:pPr>
      <w:r w:rsidRPr="00AD6E74">
        <w:rPr>
          <w:rFonts w:asciiTheme="majorBidi" w:hAnsiTheme="majorBidi" w:cstheme="majorBidi"/>
          <w:sz w:val="24"/>
          <w:szCs w:val="24"/>
        </w:rPr>
        <w:t xml:space="preserve">Elements like wall, columns, beams, doors, window, MEP Equipment are intelligent object which contain geometric information and non-geometric attributes like: material, characteristics of usage, cost value, maintenance details, and functional links with the others element. In that they are parametric, once an object is modifying the changes are broadcast to all linked documentation (plan, schedule, quantities </w:t>
      </w:r>
      <w:r w:rsidR="00B56D67" w:rsidRPr="00AD6E74">
        <w:rPr>
          <w:rFonts w:asciiTheme="majorBidi" w:hAnsiTheme="majorBidi" w:cstheme="majorBidi"/>
          <w:sz w:val="24"/>
          <w:szCs w:val="24"/>
        </w:rPr>
        <w:t>table,</w:t>
      </w:r>
      <w:r w:rsidRPr="00AD6E74">
        <w:rPr>
          <w:rFonts w:asciiTheme="majorBidi" w:hAnsiTheme="majorBidi" w:cstheme="majorBidi"/>
          <w:sz w:val="24"/>
          <w:szCs w:val="24"/>
        </w:rPr>
        <w:t xml:space="preserve"> and other project </w:t>
      </w:r>
      <w:r w:rsidR="00B56D67" w:rsidRPr="00AD6E74">
        <w:rPr>
          <w:rFonts w:asciiTheme="majorBidi" w:hAnsiTheme="majorBidi" w:cstheme="majorBidi"/>
          <w:sz w:val="24"/>
          <w:szCs w:val="24"/>
        </w:rPr>
        <w:t>documentation)</w:t>
      </w:r>
      <w:r w:rsidRPr="00AD6E74">
        <w:rPr>
          <w:rFonts w:asciiTheme="majorBidi" w:hAnsiTheme="majorBidi" w:cstheme="majorBidi"/>
          <w:sz w:val="24"/>
          <w:szCs w:val="24"/>
        </w:rPr>
        <w:t xml:space="preserve"> reducing the time of coordination effort, minimizing inconsistences number and improved data integrity (</w:t>
      </w:r>
      <w:proofErr w:type="spellStart"/>
      <w:r w:rsidRPr="00AD6E74">
        <w:rPr>
          <w:rFonts w:asciiTheme="majorBidi" w:hAnsiTheme="majorBidi" w:cstheme="majorBidi"/>
          <w:sz w:val="24"/>
          <w:szCs w:val="24"/>
        </w:rPr>
        <w:t>Teulier</w:t>
      </w:r>
      <w:proofErr w:type="spellEnd"/>
      <w:r w:rsidRPr="00AD6E74">
        <w:rPr>
          <w:rFonts w:asciiTheme="majorBidi" w:hAnsiTheme="majorBidi" w:cstheme="majorBidi"/>
          <w:sz w:val="24"/>
          <w:szCs w:val="24"/>
        </w:rPr>
        <w:t xml:space="preserve"> &amp; </w:t>
      </w:r>
      <w:proofErr w:type="spellStart"/>
      <w:r w:rsidRPr="00AD6E74">
        <w:rPr>
          <w:rFonts w:asciiTheme="majorBidi" w:hAnsiTheme="majorBidi" w:cstheme="majorBidi"/>
          <w:sz w:val="24"/>
          <w:szCs w:val="24"/>
        </w:rPr>
        <w:t>Bagieu</w:t>
      </w:r>
      <w:proofErr w:type="spellEnd"/>
      <w:r w:rsidRPr="00AD6E74">
        <w:rPr>
          <w:rFonts w:asciiTheme="majorBidi" w:hAnsiTheme="majorBidi" w:cstheme="majorBidi"/>
          <w:sz w:val="24"/>
          <w:szCs w:val="24"/>
        </w:rPr>
        <w:t xml:space="preserve">, 2024). </w:t>
      </w:r>
    </w:p>
    <w:p w14:paraId="2D2FA400" w14:textId="77777777" w:rsidR="005928FA" w:rsidRDefault="00B56D67"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Another key principle in BIM is Information Management throughout the Lifecycle of the asset. Information generated at the start of the project should remain of value during the construction, commissioning, occupation, operation, renovation and then demolition of the </w:t>
      </w:r>
      <w:r w:rsidRPr="00AD6E74">
        <w:rPr>
          <w:rFonts w:asciiTheme="majorBidi" w:hAnsiTheme="majorBidi" w:cstheme="majorBidi"/>
          <w:sz w:val="24"/>
          <w:szCs w:val="24"/>
        </w:rPr>
        <w:lastRenderedPageBreak/>
        <w:t xml:space="preserve">building. Thus, BIM encourages the maintenance of a dynamic information repository as opposed to standalone information datasets created independently of the project stakeholders. </w:t>
      </w:r>
    </w:p>
    <w:p w14:paraId="4F25377C" w14:textId="55849113" w:rsidR="00B56D67" w:rsidRPr="00AD6E74" w:rsidRDefault="00B56D67"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BIM fosters a lifecycle information perspective whereby reliable information exists at all stages of a project's life where it is required; preventing loss of information between project phases, enabling optimization during asset operations</w:t>
      </w:r>
      <w:r w:rsidR="005928FA">
        <w:rPr>
          <w:rFonts w:asciiTheme="majorBidi" w:hAnsiTheme="majorBidi" w:cstheme="majorBidi"/>
          <w:sz w:val="24"/>
          <w:szCs w:val="24"/>
        </w:rPr>
        <w:t xml:space="preserve"> </w:t>
      </w:r>
      <w:r w:rsidRPr="00AD6E74">
        <w:rPr>
          <w:rFonts w:asciiTheme="majorBidi" w:hAnsiTheme="majorBidi" w:cstheme="majorBidi"/>
          <w:sz w:val="24"/>
          <w:szCs w:val="24"/>
        </w:rPr>
        <w:t xml:space="preserve">(International Organization for Standardization [ISO], 2018; Kaya &amp; </w:t>
      </w:r>
      <w:proofErr w:type="spellStart"/>
      <w:r w:rsidRPr="00AD6E74">
        <w:rPr>
          <w:rFonts w:asciiTheme="majorBidi" w:hAnsiTheme="majorBidi" w:cstheme="majorBidi"/>
          <w:sz w:val="24"/>
          <w:szCs w:val="24"/>
        </w:rPr>
        <w:t>Özener</w:t>
      </w:r>
      <w:proofErr w:type="spellEnd"/>
      <w:r w:rsidRPr="00AD6E74">
        <w:rPr>
          <w:rFonts w:asciiTheme="majorBidi" w:hAnsiTheme="majorBidi" w:cstheme="majorBidi"/>
          <w:sz w:val="24"/>
          <w:szCs w:val="24"/>
        </w:rPr>
        <w:t>, 2025).</w:t>
      </w:r>
      <w:r w:rsidR="003406AE" w:rsidRPr="00AD6E74">
        <w:rPr>
          <w:rFonts w:asciiTheme="majorBidi" w:hAnsiTheme="majorBidi" w:cstheme="majorBidi"/>
          <w:sz w:val="24"/>
          <w:szCs w:val="24"/>
        </w:rPr>
        <w:t xml:space="preserve"> </w:t>
      </w:r>
    </w:p>
    <w:p w14:paraId="79FB3035" w14:textId="77777777" w:rsidR="005928FA" w:rsidRDefault="003406AE"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To successfully manage information lifecycle, </w:t>
      </w:r>
      <w:r w:rsidR="001E6F70" w:rsidRPr="00AD6E74">
        <w:rPr>
          <w:rFonts w:asciiTheme="majorBidi" w:hAnsiTheme="majorBidi" w:cstheme="majorBidi"/>
          <w:sz w:val="24"/>
          <w:szCs w:val="24"/>
        </w:rPr>
        <w:t>BIM requires</w:t>
      </w:r>
      <w:r w:rsidRPr="00AD6E74">
        <w:rPr>
          <w:rFonts w:asciiTheme="majorBidi" w:hAnsiTheme="majorBidi" w:cstheme="majorBidi"/>
          <w:sz w:val="24"/>
          <w:szCs w:val="24"/>
        </w:rPr>
        <w:t xml:space="preserve"> organized digital environment termed as Common Data Environment (CDE). The CDE </w:t>
      </w:r>
      <w:r w:rsidR="001E6F70" w:rsidRPr="00AD6E74">
        <w:rPr>
          <w:rFonts w:asciiTheme="majorBidi" w:hAnsiTheme="majorBidi" w:cstheme="majorBidi"/>
          <w:sz w:val="24"/>
          <w:szCs w:val="24"/>
        </w:rPr>
        <w:t>stores and manages all</w:t>
      </w:r>
      <w:r w:rsidRPr="00AD6E74">
        <w:rPr>
          <w:rFonts w:asciiTheme="majorBidi" w:hAnsiTheme="majorBidi" w:cstheme="majorBidi"/>
          <w:sz w:val="24"/>
          <w:szCs w:val="24"/>
        </w:rPr>
        <w:t xml:space="preserve"> the approved information related to a project, models, drawings, specifications, schedules, reports, and other </w:t>
      </w:r>
      <w:r w:rsidR="00C07A47" w:rsidRPr="00AD6E74">
        <w:rPr>
          <w:rFonts w:asciiTheme="majorBidi" w:hAnsiTheme="majorBidi" w:cstheme="majorBidi"/>
          <w:sz w:val="24"/>
          <w:szCs w:val="24"/>
        </w:rPr>
        <w:t>communication project communication</w:t>
      </w:r>
      <w:r w:rsidRPr="00AD6E74">
        <w:rPr>
          <w:rFonts w:asciiTheme="majorBidi" w:hAnsiTheme="majorBidi" w:cstheme="majorBidi"/>
          <w:sz w:val="24"/>
          <w:szCs w:val="24"/>
        </w:rPr>
        <w:t>, reviewed and disseminated using strict controls.</w:t>
      </w:r>
    </w:p>
    <w:p w14:paraId="5E97476E" w14:textId="34754E20" w:rsidR="003406AE" w:rsidRPr="00AD6E74" w:rsidRDefault="003406AE"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This provides a single source of truth, increases reliability, and maintains version control, trackability of information and minimizes risks of siloed project data. </w:t>
      </w:r>
      <w:r w:rsidR="00C07A47" w:rsidRPr="00AD6E74">
        <w:rPr>
          <w:rFonts w:asciiTheme="majorBidi" w:hAnsiTheme="majorBidi" w:cstheme="majorBidi"/>
          <w:sz w:val="24"/>
          <w:szCs w:val="24"/>
        </w:rPr>
        <w:t xml:space="preserve">The </w:t>
      </w:r>
      <w:r w:rsidRPr="00AD6E74">
        <w:rPr>
          <w:rFonts w:asciiTheme="majorBidi" w:hAnsiTheme="majorBidi" w:cstheme="majorBidi"/>
          <w:sz w:val="24"/>
          <w:szCs w:val="24"/>
        </w:rPr>
        <w:t xml:space="preserve">CDE standardize the processes required for review, authorizing, publishing and archiving of information facilitating transparency and collaboration across the various members of the multidisciplinary team (ISO, 2018; Xiang et al., 2025). </w:t>
      </w:r>
      <w:r w:rsidR="00C07A47" w:rsidRPr="00AD6E74">
        <w:rPr>
          <w:rFonts w:asciiTheme="majorBidi" w:hAnsiTheme="majorBidi" w:cstheme="majorBidi"/>
          <w:sz w:val="24"/>
          <w:szCs w:val="24"/>
        </w:rPr>
        <w:t xml:space="preserve"> </w:t>
      </w:r>
    </w:p>
    <w:p w14:paraId="0B489AD2" w14:textId="77777777" w:rsidR="005928FA" w:rsidRDefault="009C4357"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Interoperability forms another fundamental principle of BIM and refers to the efficient exchange of information between different software application without loss of data. As architects, structural engineers, building services engineers, quantity surveyors, and facilities managers may all use different software programs, </w:t>
      </w:r>
      <w:proofErr w:type="spellStart"/>
      <w:r w:rsidRPr="00AD6E74">
        <w:rPr>
          <w:rFonts w:asciiTheme="majorBidi" w:hAnsiTheme="majorBidi" w:cstheme="majorBidi"/>
          <w:sz w:val="24"/>
          <w:szCs w:val="24"/>
        </w:rPr>
        <w:t>OpenBIM</w:t>
      </w:r>
      <w:proofErr w:type="spellEnd"/>
      <w:r w:rsidRPr="00AD6E74">
        <w:rPr>
          <w:rFonts w:asciiTheme="majorBidi" w:hAnsiTheme="majorBidi" w:cstheme="majorBidi"/>
          <w:sz w:val="24"/>
          <w:szCs w:val="24"/>
        </w:rPr>
        <w:t xml:space="preserve"> is often implemented as an open, software-neutral protocol pioneered by </w:t>
      </w:r>
      <w:proofErr w:type="spellStart"/>
      <w:r w:rsidRPr="00AD6E74">
        <w:rPr>
          <w:rFonts w:asciiTheme="majorBidi" w:hAnsiTheme="majorBidi" w:cstheme="majorBidi"/>
          <w:sz w:val="24"/>
          <w:szCs w:val="24"/>
        </w:rPr>
        <w:t>buildingSMART</w:t>
      </w:r>
      <w:proofErr w:type="spellEnd"/>
      <w:r w:rsidRPr="00AD6E74">
        <w:rPr>
          <w:rFonts w:asciiTheme="majorBidi" w:hAnsiTheme="majorBidi" w:cstheme="majorBidi"/>
          <w:sz w:val="24"/>
          <w:szCs w:val="24"/>
        </w:rPr>
        <w:t xml:space="preserve"> International.</w:t>
      </w:r>
    </w:p>
    <w:p w14:paraId="6833F3E5" w14:textId="7B682075" w:rsidR="009C4357" w:rsidRPr="00AD6E74" w:rsidRDefault="009C4357"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In essence, </w:t>
      </w:r>
      <w:proofErr w:type="spellStart"/>
      <w:r w:rsidRPr="00AD6E74">
        <w:rPr>
          <w:rFonts w:asciiTheme="majorBidi" w:hAnsiTheme="majorBidi" w:cstheme="majorBidi"/>
          <w:sz w:val="24"/>
          <w:szCs w:val="24"/>
        </w:rPr>
        <w:t>OpenBIM</w:t>
      </w:r>
      <w:proofErr w:type="spellEnd"/>
      <w:r w:rsidRPr="00AD6E74">
        <w:rPr>
          <w:rFonts w:asciiTheme="majorBidi" w:hAnsiTheme="majorBidi" w:cstheme="majorBidi"/>
          <w:sz w:val="24"/>
          <w:szCs w:val="24"/>
        </w:rPr>
        <w:t xml:space="preserve"> uses IFC as the underlying data standard and to create communication between the different software programs. Most recently, additional standards like IDS have been introduced to increase communication via machine-readable information requirements to deliver data to the highest quality throughout the building process (ISO, 2018; </w:t>
      </w:r>
      <w:proofErr w:type="spellStart"/>
      <w:r w:rsidRPr="00AD6E74">
        <w:rPr>
          <w:rFonts w:asciiTheme="majorBidi" w:hAnsiTheme="majorBidi" w:cstheme="majorBidi"/>
          <w:sz w:val="24"/>
          <w:szCs w:val="24"/>
        </w:rPr>
        <w:t>buildingSMART</w:t>
      </w:r>
      <w:proofErr w:type="spellEnd"/>
      <w:r w:rsidRPr="00AD6E74">
        <w:rPr>
          <w:rFonts w:asciiTheme="majorBidi" w:hAnsiTheme="majorBidi" w:cstheme="majorBidi"/>
          <w:sz w:val="24"/>
          <w:szCs w:val="24"/>
        </w:rPr>
        <w:t xml:space="preserve"> International, 2024; Gao et al., 2025). </w:t>
      </w:r>
      <w:r w:rsidR="004209A9" w:rsidRPr="00AD6E74">
        <w:rPr>
          <w:rFonts w:asciiTheme="majorBidi" w:hAnsiTheme="majorBidi" w:cstheme="majorBidi"/>
          <w:sz w:val="24"/>
          <w:szCs w:val="24"/>
          <w:rtl/>
        </w:rPr>
        <w:t xml:space="preserve"> </w:t>
      </w:r>
    </w:p>
    <w:p w14:paraId="09F994C8" w14:textId="77777777" w:rsidR="005928FA" w:rsidRDefault="00924884"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Interoperability enables the BIM to support collaborative workflows across multidisciplinary project teams by allowing seamless information exchange between different software platforms.</w:t>
      </w:r>
    </w:p>
    <w:p w14:paraId="078CBFF3" w14:textId="45C3F778" w:rsidR="00924884" w:rsidRPr="00AD6E74" w:rsidRDefault="00924884" w:rsidP="005928FA">
      <w:pPr>
        <w:bidi w:val="0"/>
        <w:spacing w:line="360" w:lineRule="auto"/>
        <w:jc w:val="both"/>
        <w:rPr>
          <w:rFonts w:asciiTheme="majorBidi" w:hAnsiTheme="majorBidi" w:cstheme="majorBidi"/>
          <w:sz w:val="24"/>
          <w:szCs w:val="24"/>
          <w:rtl/>
        </w:rPr>
      </w:pPr>
      <w:r w:rsidRPr="00AD6E74">
        <w:rPr>
          <w:rFonts w:asciiTheme="majorBidi" w:hAnsiTheme="majorBidi" w:cstheme="majorBidi"/>
          <w:sz w:val="24"/>
          <w:szCs w:val="24"/>
        </w:rPr>
        <w:t xml:space="preserve">The new working paradigm does not produce separate, discipline-based documents but provides the environment for all actors (architect, structural engineer, MEP engineer, </w:t>
      </w:r>
      <w:r w:rsidRPr="00AD6E74">
        <w:rPr>
          <w:rFonts w:asciiTheme="majorBidi" w:hAnsiTheme="majorBidi" w:cstheme="majorBidi"/>
          <w:sz w:val="24"/>
          <w:szCs w:val="24"/>
        </w:rPr>
        <w:lastRenderedPageBreak/>
        <w:t>contractor, consultant, owner, facilities manager) to interact using coordinated information model in an integrated digital</w:t>
      </w:r>
      <w:r w:rsidR="003B14AE" w:rsidRPr="00AD6E74">
        <w:rPr>
          <w:rFonts w:asciiTheme="majorBidi" w:hAnsiTheme="majorBidi" w:cstheme="majorBidi"/>
          <w:sz w:val="24"/>
          <w:szCs w:val="24"/>
        </w:rPr>
        <w:t xml:space="preserve"> environment.</w:t>
      </w:r>
      <w:r w:rsidRPr="00AD6E74">
        <w:rPr>
          <w:rFonts w:asciiTheme="majorBidi" w:hAnsiTheme="majorBidi" w:cstheme="majorBidi"/>
          <w:sz w:val="24"/>
          <w:szCs w:val="24"/>
        </w:rPr>
        <w:t xml:space="preserve"> Collaborative workflows result in early detection of potential conflicts, better coordination of the design process, minimized rework, more effective communication and the support of effective multidisciplinary decision-making during all project phases (Chen et al., 2025).  </w:t>
      </w:r>
      <w:r w:rsidR="003B14AE" w:rsidRPr="00AD6E74">
        <w:rPr>
          <w:rFonts w:asciiTheme="majorBidi" w:hAnsiTheme="majorBidi" w:cstheme="majorBidi"/>
          <w:sz w:val="24"/>
          <w:szCs w:val="24"/>
        </w:rPr>
        <w:t xml:space="preserve">  </w:t>
      </w:r>
    </w:p>
    <w:p w14:paraId="5C00ADB8" w14:textId="77777777" w:rsidR="005928FA" w:rsidRDefault="008858A1"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Formally, this process is dictated by the ISO 19650 series, which has emerged as the international benchmark for information management for </w:t>
      </w:r>
      <w:r w:rsidR="00ED2A8C" w:rsidRPr="00AD6E74">
        <w:rPr>
          <w:rFonts w:asciiTheme="majorBidi" w:hAnsiTheme="majorBidi" w:cstheme="majorBidi"/>
          <w:sz w:val="24"/>
          <w:szCs w:val="24"/>
        </w:rPr>
        <w:t xml:space="preserve">BIM. </w:t>
      </w:r>
    </w:p>
    <w:p w14:paraId="691FDDD5" w14:textId="7FAAF186" w:rsidR="00924884" w:rsidRPr="00AD6E74" w:rsidRDefault="00ED2A8C"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Rather than prescribe specific software </w:t>
      </w:r>
      <w:r w:rsidR="00E04A97" w:rsidRPr="00AD6E74">
        <w:rPr>
          <w:rFonts w:asciiTheme="majorBidi" w:hAnsiTheme="majorBidi" w:cstheme="majorBidi"/>
          <w:sz w:val="24"/>
          <w:szCs w:val="24"/>
        </w:rPr>
        <w:t>tools,</w:t>
      </w:r>
      <w:r w:rsidR="008858A1" w:rsidRPr="00AD6E74">
        <w:rPr>
          <w:rFonts w:asciiTheme="majorBidi" w:hAnsiTheme="majorBidi" w:cstheme="majorBidi"/>
          <w:sz w:val="24"/>
          <w:szCs w:val="24"/>
        </w:rPr>
        <w:t xml:space="preserve"> ISO </w:t>
      </w:r>
      <w:r w:rsidR="00E04A97" w:rsidRPr="00AD6E74">
        <w:rPr>
          <w:rFonts w:asciiTheme="majorBidi" w:hAnsiTheme="majorBidi" w:cstheme="majorBidi"/>
          <w:sz w:val="24"/>
          <w:szCs w:val="24"/>
        </w:rPr>
        <w:t>19650 standardizes</w:t>
      </w:r>
      <w:r w:rsidR="008858A1" w:rsidRPr="00AD6E74">
        <w:rPr>
          <w:rFonts w:asciiTheme="majorBidi" w:hAnsiTheme="majorBidi" w:cstheme="majorBidi"/>
          <w:sz w:val="24"/>
          <w:szCs w:val="24"/>
        </w:rPr>
        <w:t xml:space="preserve"> information delivery processes by setting requirements</w:t>
      </w:r>
      <w:r w:rsidR="005928FA">
        <w:rPr>
          <w:rFonts w:asciiTheme="majorBidi" w:hAnsiTheme="majorBidi" w:cstheme="majorBidi"/>
          <w:sz w:val="24"/>
          <w:szCs w:val="24"/>
        </w:rPr>
        <w:t xml:space="preserve"> </w:t>
      </w:r>
      <w:r w:rsidR="008858A1" w:rsidRPr="00AD6E74">
        <w:rPr>
          <w:rFonts w:asciiTheme="majorBidi" w:hAnsiTheme="majorBidi" w:cstheme="majorBidi"/>
          <w:sz w:val="24"/>
          <w:szCs w:val="24"/>
        </w:rPr>
        <w:t xml:space="preserve">for definition of information, responsibilities allocation, information production, review of </w:t>
      </w:r>
      <w:r w:rsidR="00E04A97" w:rsidRPr="00AD6E74">
        <w:rPr>
          <w:rFonts w:asciiTheme="majorBidi" w:hAnsiTheme="majorBidi" w:cstheme="majorBidi"/>
          <w:sz w:val="24"/>
          <w:szCs w:val="24"/>
        </w:rPr>
        <w:t xml:space="preserve">deliverables, approval management </w:t>
      </w:r>
      <w:r w:rsidR="008858A1" w:rsidRPr="00AD6E74">
        <w:rPr>
          <w:rFonts w:asciiTheme="majorBidi" w:hAnsiTheme="majorBidi" w:cstheme="majorBidi"/>
          <w:sz w:val="24"/>
          <w:szCs w:val="24"/>
        </w:rPr>
        <w:t xml:space="preserve">and exchange of information at each step of the asset's lifecycle. The standard emphasizes information quality, conformity, responsibility and governance while encouraging standardization in digital operation regardless of project scale or method of appointment </w:t>
      </w:r>
      <w:r w:rsidR="00E04A97" w:rsidRPr="00AD6E74">
        <w:rPr>
          <w:rFonts w:asciiTheme="majorBidi" w:hAnsiTheme="majorBidi" w:cstheme="majorBidi"/>
          <w:sz w:val="24"/>
          <w:szCs w:val="24"/>
        </w:rPr>
        <w:t>(ISO</w:t>
      </w:r>
      <w:r w:rsidR="008858A1" w:rsidRPr="00AD6E74">
        <w:rPr>
          <w:rFonts w:asciiTheme="majorBidi" w:hAnsiTheme="majorBidi" w:cstheme="majorBidi"/>
          <w:sz w:val="24"/>
          <w:szCs w:val="24"/>
        </w:rPr>
        <w:t xml:space="preserve">, 2018; Kaya &amp; </w:t>
      </w:r>
      <w:proofErr w:type="spellStart"/>
      <w:r w:rsidR="008858A1" w:rsidRPr="00AD6E74">
        <w:rPr>
          <w:rFonts w:asciiTheme="majorBidi" w:hAnsiTheme="majorBidi" w:cstheme="majorBidi"/>
          <w:sz w:val="24"/>
          <w:szCs w:val="24"/>
        </w:rPr>
        <w:t>Özener</w:t>
      </w:r>
      <w:proofErr w:type="spellEnd"/>
      <w:r w:rsidR="008858A1" w:rsidRPr="00AD6E74">
        <w:rPr>
          <w:rFonts w:asciiTheme="majorBidi" w:hAnsiTheme="majorBidi" w:cstheme="majorBidi"/>
          <w:sz w:val="24"/>
          <w:szCs w:val="24"/>
        </w:rPr>
        <w:t>, 2025).</w:t>
      </w:r>
      <w:r w:rsidR="008858A1" w:rsidRPr="00AD6E74">
        <w:rPr>
          <w:rFonts w:asciiTheme="majorBidi" w:hAnsiTheme="majorBidi" w:cstheme="majorBidi"/>
          <w:sz w:val="24"/>
          <w:szCs w:val="24"/>
          <w:rtl/>
        </w:rPr>
        <w:t xml:space="preserve"> </w:t>
      </w:r>
      <w:r w:rsidR="00E04A97" w:rsidRPr="00AD6E74">
        <w:rPr>
          <w:rFonts w:asciiTheme="majorBidi" w:hAnsiTheme="majorBidi" w:cstheme="majorBidi"/>
          <w:sz w:val="24"/>
          <w:szCs w:val="24"/>
        </w:rPr>
        <w:t xml:space="preserve"> </w:t>
      </w:r>
    </w:p>
    <w:p w14:paraId="4AEDBBEA" w14:textId="77777777" w:rsidR="005928FA" w:rsidRDefault="00675901"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Collectively, these principles position BIM as comprehensive digital information management methodology rather than merely a three- dimensional modeling. By supporting object-based parametric modelling, the management of information through the building lifecycle, common data environments, open standards for information exchange, collaborative workflows and international standards for information management, BIM represents the essential digital foundation upon which projects can achieve greater levels of coordination, better quality of information, and ongoing performance for buildings. </w:t>
      </w:r>
    </w:p>
    <w:p w14:paraId="0A8F3617" w14:textId="2115586B" w:rsidR="00F35D27" w:rsidRPr="00AD6E74" w:rsidRDefault="00675901"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These principles have many benefits for the hotel development context: multi-disciplinary coordination of the project team is fundamental; continuity of operation requires accurate asset information; and reliability is a prerequisite of effective information management for hotels.  </w:t>
      </w:r>
    </w:p>
    <w:p w14:paraId="4CF8B2D7" w14:textId="483F9893" w:rsidR="003406AE" w:rsidRPr="0021195C" w:rsidRDefault="00675901" w:rsidP="00280E2B">
      <w:pPr>
        <w:bidi w:val="0"/>
        <w:spacing w:line="360" w:lineRule="auto"/>
        <w:outlineLvl w:val="2"/>
        <w:rPr>
          <w:rFonts w:asciiTheme="majorBidi" w:hAnsiTheme="majorBidi" w:cstheme="majorBidi"/>
          <w:b/>
          <w:bCs/>
          <w:sz w:val="24"/>
          <w:szCs w:val="24"/>
        </w:rPr>
      </w:pPr>
      <w:bookmarkStart w:id="76" w:name="_Toc235133174"/>
      <w:bookmarkStart w:id="77" w:name="_Toc235136096"/>
      <w:r w:rsidRPr="0021195C">
        <w:rPr>
          <w:rFonts w:asciiTheme="majorBidi" w:hAnsiTheme="majorBidi" w:cstheme="majorBidi"/>
          <w:b/>
          <w:bCs/>
          <w:sz w:val="24"/>
          <w:szCs w:val="24"/>
        </w:rPr>
        <w:t>2.3.3 BIM Applications Throughout the Hotel Development Lifecycle:</w:t>
      </w:r>
      <w:bookmarkEnd w:id="76"/>
      <w:bookmarkEnd w:id="77"/>
      <w:r w:rsidRPr="0021195C">
        <w:rPr>
          <w:rFonts w:asciiTheme="majorBidi" w:hAnsiTheme="majorBidi" w:cstheme="majorBidi"/>
          <w:b/>
          <w:bCs/>
          <w:sz w:val="24"/>
          <w:szCs w:val="24"/>
        </w:rPr>
        <w:t xml:space="preserve"> </w:t>
      </w:r>
    </w:p>
    <w:p w14:paraId="75CBA2B5" w14:textId="77777777" w:rsidR="005928FA" w:rsidRDefault="00193D78"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 practical applications of BIM for hotel projects, after having talked about BIM concepts and principles, can be seen in its application at each stage of the hotel development lifecycle. </w:t>
      </w:r>
    </w:p>
    <w:p w14:paraId="1D0952B4" w14:textId="77777777" w:rsidR="005928FA" w:rsidRDefault="00193D78"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BIM is not an independent design tool, but an integrated information platform with continuity throughout the project lifecycle, which spans from planning, design, to construction, operation, maintenance and to asset management, thereby promoting cross-professional </w:t>
      </w:r>
      <w:r w:rsidRPr="00AD6E74">
        <w:rPr>
          <w:rFonts w:asciiTheme="majorBidi" w:hAnsiTheme="majorBidi" w:cstheme="majorBidi"/>
          <w:sz w:val="24"/>
          <w:szCs w:val="24"/>
        </w:rPr>
        <w:lastRenderedPageBreak/>
        <w:t>coordination and information sharing of project members, breaking the fragmentation of information, assisting in decision-making at various project stages. In hotels, especially considering the operational continuity of hotels, the building systems are complex and its life cycle maintenance will be extremely important and needs continuous and accurate information from its design stage to maintenance stage.</w:t>
      </w:r>
    </w:p>
    <w:p w14:paraId="03D714D2" w14:textId="09B68CD3" w:rsidR="00193D78" w:rsidRDefault="00193D78"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Therefore, application of BIM in hotel projects covers the following steps, which are sequential from the conception and feasibility phase through the various stages including design coordination, structural design and MEP design, clash detection, cost estimation and quantities take-off, construction planning and construction execution, digital handover, and facilities management and asset lifecycle management (Li et al., 2021).   </w:t>
      </w:r>
    </w:p>
    <w:p w14:paraId="50917369" w14:textId="77777777" w:rsidR="00AD6E74" w:rsidRDefault="00193D78"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2.3.3.1 BIM for Feasibility and Concept Development:  </w:t>
      </w:r>
    </w:p>
    <w:p w14:paraId="6812F924" w14:textId="77777777" w:rsidR="005928FA" w:rsidRDefault="005C1A8B"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The feasibility and concept development stage provides strategic guidance for the hotel development, taking the overall business goals, operational requirements, and market needs and converting them into initial planning and design solutions. During this phase, the project teams analyze the alternatives of development, limitations of site conditions, functional requirements, and space interrelationships to set up the appropriate hotel concept fulfilling the commercial goals and operational needs.</w:t>
      </w:r>
    </w:p>
    <w:p w14:paraId="0ACE0670" w14:textId="3AECC959" w:rsidR="005C1A8B" w:rsidRPr="00AD6E74" w:rsidRDefault="005C1A8B"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Hotel development requires an integrated design approach to consider room mixes, public spaces, back of house operations, circulation networks, and operator's brand standards in the earliest stage compared to the majority of other types of buildings. These decisions constitute the functional blueprint for the next stage of architectural design, structural design, and building services design (</w:t>
      </w:r>
      <w:proofErr w:type="spellStart"/>
      <w:r w:rsidRPr="00AD6E74">
        <w:rPr>
          <w:rFonts w:asciiTheme="majorBidi" w:hAnsiTheme="majorBidi" w:cstheme="majorBidi"/>
          <w:sz w:val="24"/>
          <w:szCs w:val="24"/>
        </w:rPr>
        <w:t>deRoos</w:t>
      </w:r>
      <w:proofErr w:type="spellEnd"/>
      <w:r w:rsidRPr="00AD6E74">
        <w:rPr>
          <w:rFonts w:asciiTheme="majorBidi" w:hAnsiTheme="majorBidi" w:cstheme="majorBidi"/>
          <w:sz w:val="24"/>
          <w:szCs w:val="24"/>
        </w:rPr>
        <w:t>, 2012).</w:t>
      </w:r>
    </w:p>
    <w:p w14:paraId="2A56AAFD" w14:textId="28F52B0F" w:rsidR="00921DA6" w:rsidRPr="00AD6E74" w:rsidRDefault="005C1A8B" w:rsidP="00AD6E74">
      <w:pPr>
        <w:bidi w:val="0"/>
        <w:spacing w:line="360" w:lineRule="auto"/>
        <w:jc w:val="both"/>
        <w:rPr>
          <w:rFonts w:asciiTheme="majorBidi" w:hAnsiTheme="majorBidi" w:cstheme="majorBidi"/>
          <w:sz w:val="24"/>
          <w:szCs w:val="24"/>
          <w:rtl/>
        </w:rPr>
      </w:pPr>
      <w:r w:rsidRPr="00AD6E74">
        <w:rPr>
          <w:rFonts w:asciiTheme="majorBidi" w:hAnsiTheme="majorBidi" w:cstheme="majorBidi"/>
          <w:sz w:val="24"/>
          <w:szCs w:val="24"/>
        </w:rPr>
        <w:t>BIM, Building Information Modelling, serves the feasibility and concept development phase with its digitally integrated platform and processes to support the planning and design development as well as decision making prior to the detailed design phase (Lama &amp; Fu, 2021).</w:t>
      </w:r>
    </w:p>
    <w:p w14:paraId="305A54AE" w14:textId="241999F5" w:rsidR="00921DA6" w:rsidRPr="00AD6E74" w:rsidRDefault="005C1A8B"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 advantages BIM offers in feasibility and concept development lie in </w:t>
      </w:r>
      <w:proofErr w:type="spellStart"/>
      <w:r w:rsidRPr="00AD6E74">
        <w:rPr>
          <w:rFonts w:asciiTheme="majorBidi" w:hAnsiTheme="majorBidi" w:cstheme="majorBidi"/>
          <w:sz w:val="24"/>
          <w:szCs w:val="24"/>
        </w:rPr>
        <w:t>i</w:t>
      </w:r>
      <w:proofErr w:type="spellEnd"/>
      <w:r w:rsidR="00CC095C" w:rsidRPr="00AD6E74">
        <w:rPr>
          <w:rFonts w:asciiTheme="majorBidi" w:hAnsiTheme="majorBidi" w:cstheme="majorBidi"/>
          <w:sz w:val="24"/>
          <w:szCs w:val="24"/>
        </w:rPr>
        <w:t xml:space="preserve"> lie in its ability to enable </w:t>
      </w:r>
      <w:r w:rsidRPr="00AD6E74">
        <w:rPr>
          <w:rFonts w:asciiTheme="majorBidi" w:hAnsiTheme="majorBidi" w:cstheme="majorBidi"/>
          <w:sz w:val="24"/>
          <w:szCs w:val="24"/>
        </w:rPr>
        <w:t xml:space="preserve">the collaboration and integration among the project teams as well as </w:t>
      </w:r>
      <w:r w:rsidR="00CC095C" w:rsidRPr="00AD6E74">
        <w:rPr>
          <w:rFonts w:asciiTheme="majorBidi" w:hAnsiTheme="majorBidi" w:cstheme="majorBidi"/>
          <w:sz w:val="24"/>
          <w:szCs w:val="24"/>
        </w:rPr>
        <w:t>provide real</w:t>
      </w:r>
      <w:r w:rsidR="00921DA6" w:rsidRPr="00AD6E74">
        <w:rPr>
          <w:rFonts w:asciiTheme="majorBidi" w:hAnsiTheme="majorBidi" w:cstheme="majorBidi"/>
          <w:sz w:val="24"/>
          <w:szCs w:val="24"/>
        </w:rPr>
        <w:t xml:space="preserve">-time design updates through </w:t>
      </w:r>
      <w:r w:rsidR="00CC095C" w:rsidRPr="00AD6E74">
        <w:rPr>
          <w:rFonts w:asciiTheme="majorBidi" w:hAnsiTheme="majorBidi" w:cstheme="majorBidi"/>
          <w:sz w:val="24"/>
          <w:szCs w:val="24"/>
        </w:rPr>
        <w:t>p</w:t>
      </w:r>
      <w:r w:rsidR="00921DA6" w:rsidRPr="00AD6E74">
        <w:rPr>
          <w:rFonts w:asciiTheme="majorBidi" w:hAnsiTheme="majorBidi" w:cstheme="majorBidi"/>
          <w:sz w:val="24"/>
          <w:szCs w:val="24"/>
        </w:rPr>
        <w:t xml:space="preserve">arametric modeling of complex building </w:t>
      </w:r>
      <w:r w:rsidR="00CC095C" w:rsidRPr="00AD6E74">
        <w:rPr>
          <w:rFonts w:asciiTheme="majorBidi" w:hAnsiTheme="majorBidi" w:cstheme="majorBidi"/>
          <w:sz w:val="24"/>
          <w:szCs w:val="24"/>
        </w:rPr>
        <w:t xml:space="preserve">designs (Ma et al., 2021). </w:t>
      </w:r>
    </w:p>
    <w:p w14:paraId="396EF325" w14:textId="65E47DBF" w:rsidR="00921DA6" w:rsidRPr="00AD6E74" w:rsidRDefault="00921DA6"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BIM supports the concept development process </w:t>
      </w:r>
      <w:r w:rsidR="005C1A8B" w:rsidRPr="00AD6E74">
        <w:rPr>
          <w:rFonts w:asciiTheme="majorBidi" w:hAnsiTheme="majorBidi" w:cstheme="majorBidi"/>
          <w:sz w:val="24"/>
          <w:szCs w:val="24"/>
        </w:rPr>
        <w:t xml:space="preserve">by allowing project teams to evaluate various concept </w:t>
      </w:r>
      <w:r w:rsidR="00CC095C" w:rsidRPr="00AD6E74">
        <w:rPr>
          <w:rFonts w:asciiTheme="majorBidi" w:hAnsiTheme="majorBidi" w:cstheme="majorBidi"/>
          <w:sz w:val="24"/>
          <w:szCs w:val="24"/>
        </w:rPr>
        <w:t>schemes, spatial</w:t>
      </w:r>
      <w:r w:rsidR="005C1A8B" w:rsidRPr="00AD6E74">
        <w:rPr>
          <w:rFonts w:asciiTheme="majorBidi" w:hAnsiTheme="majorBidi" w:cstheme="majorBidi"/>
          <w:sz w:val="24"/>
          <w:szCs w:val="24"/>
        </w:rPr>
        <w:t xml:space="preserve"> relationships, room mixes and architectural designs through </w:t>
      </w:r>
      <w:r w:rsidR="005C1A8B" w:rsidRPr="00AD6E74">
        <w:rPr>
          <w:rFonts w:asciiTheme="majorBidi" w:hAnsiTheme="majorBidi" w:cstheme="majorBidi"/>
          <w:sz w:val="24"/>
          <w:szCs w:val="24"/>
        </w:rPr>
        <w:lastRenderedPageBreak/>
        <w:t xml:space="preserve">modelling. By utilizing BIM to combine site-based information, user requirements, </w:t>
      </w:r>
      <w:r w:rsidR="00CC095C" w:rsidRPr="00AD6E74">
        <w:rPr>
          <w:rFonts w:asciiTheme="majorBidi" w:hAnsiTheme="majorBidi" w:cstheme="majorBidi"/>
          <w:sz w:val="24"/>
          <w:szCs w:val="24"/>
        </w:rPr>
        <w:t>and different spatial layouts and design alternatives,</w:t>
      </w:r>
      <w:r w:rsidR="005C1A8B" w:rsidRPr="00AD6E74">
        <w:rPr>
          <w:rFonts w:asciiTheme="majorBidi" w:hAnsiTheme="majorBidi" w:cstheme="majorBidi"/>
          <w:sz w:val="24"/>
          <w:szCs w:val="24"/>
        </w:rPr>
        <w:t xml:space="preserve"> information becomes clearer and is effectively communicated to stakeholders to support informed decisions (Forth et al., 2021). </w:t>
      </w:r>
    </w:p>
    <w:p w14:paraId="2EE3A4B1" w14:textId="77777777" w:rsidR="005928FA" w:rsidRDefault="005C1A8B"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Moreover, BIM enables designers to quickly simulate different building design strategies, as well as evaluating floor plan options, to understand spatial relationships of rooms and to manage the decision making for the initial conceptual stage of the development, where these decisions significantly affect the overall process.</w:t>
      </w:r>
    </w:p>
    <w:p w14:paraId="1C4FA5E3" w14:textId="7D65365E" w:rsidR="00B745B5" w:rsidRPr="00AD6E74" w:rsidRDefault="005C1A8B"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Therefore, the integration of BIM in feasibility and concept development has allowed hotel owners, designers and consultants, to </w:t>
      </w:r>
      <w:r w:rsidR="00921DA6" w:rsidRPr="00AD6E74">
        <w:rPr>
          <w:rFonts w:asciiTheme="majorBidi" w:hAnsiTheme="majorBidi" w:cstheme="majorBidi"/>
          <w:sz w:val="24"/>
          <w:szCs w:val="24"/>
        </w:rPr>
        <w:t xml:space="preserve">make better-informed development decisions </w:t>
      </w:r>
      <w:r w:rsidR="00CC095C" w:rsidRPr="00AD6E74">
        <w:rPr>
          <w:rFonts w:asciiTheme="majorBidi" w:hAnsiTheme="majorBidi" w:cstheme="majorBidi"/>
          <w:sz w:val="24"/>
          <w:szCs w:val="24"/>
        </w:rPr>
        <w:t xml:space="preserve">while improving the </w:t>
      </w:r>
      <w:r w:rsidRPr="00AD6E74">
        <w:rPr>
          <w:rFonts w:asciiTheme="majorBidi" w:hAnsiTheme="majorBidi" w:cstheme="majorBidi"/>
          <w:sz w:val="24"/>
          <w:szCs w:val="24"/>
        </w:rPr>
        <w:t>coordinat</w:t>
      </w:r>
      <w:r w:rsidR="00CC095C" w:rsidRPr="00AD6E74">
        <w:rPr>
          <w:rFonts w:asciiTheme="majorBidi" w:hAnsiTheme="majorBidi" w:cstheme="majorBidi"/>
          <w:sz w:val="24"/>
          <w:szCs w:val="24"/>
        </w:rPr>
        <w:t>ion of project</w:t>
      </w:r>
      <w:r w:rsidRPr="00AD6E74">
        <w:rPr>
          <w:rFonts w:asciiTheme="majorBidi" w:hAnsiTheme="majorBidi" w:cstheme="majorBidi"/>
          <w:sz w:val="24"/>
          <w:szCs w:val="24"/>
        </w:rPr>
        <w:t xml:space="preserve"> requirements and </w:t>
      </w:r>
      <w:r w:rsidR="00CC095C" w:rsidRPr="00AD6E74">
        <w:rPr>
          <w:rFonts w:asciiTheme="majorBidi" w:hAnsiTheme="majorBidi" w:cstheme="majorBidi"/>
          <w:sz w:val="24"/>
          <w:szCs w:val="24"/>
        </w:rPr>
        <w:t xml:space="preserve">design </w:t>
      </w:r>
      <w:r w:rsidRPr="00AD6E74">
        <w:rPr>
          <w:rFonts w:asciiTheme="majorBidi" w:hAnsiTheme="majorBidi" w:cstheme="majorBidi"/>
          <w:sz w:val="24"/>
          <w:szCs w:val="24"/>
        </w:rPr>
        <w:t>criteria for subsequent architectural, structural, building services design, construction and facility operations phases (Forth et al., 2021; Lama &amp; Fu, 2021).</w:t>
      </w:r>
      <w:r w:rsidR="00B745B5" w:rsidRPr="00AD6E74">
        <w:rPr>
          <w:rFonts w:asciiTheme="majorBidi" w:hAnsiTheme="majorBidi" w:cstheme="majorBidi"/>
          <w:sz w:val="24"/>
          <w:szCs w:val="24"/>
        </w:rPr>
        <w:t xml:space="preserve"> </w:t>
      </w:r>
    </w:p>
    <w:p w14:paraId="434A26E0" w14:textId="7EC01EDE" w:rsidR="00B745B5" w:rsidRPr="0021195C" w:rsidRDefault="00B745B5"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2.3.3.2 BIM for Integrated Design and Coordination: </w:t>
      </w:r>
    </w:p>
    <w:p w14:paraId="4346D598" w14:textId="77777777" w:rsidR="00AD6E74" w:rsidRDefault="00B745B5"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The integrated</w:t>
      </w:r>
      <w:r w:rsidR="00CC6E91" w:rsidRPr="00AD6E74">
        <w:rPr>
          <w:rFonts w:asciiTheme="majorBidi" w:hAnsiTheme="majorBidi" w:cstheme="majorBidi"/>
          <w:sz w:val="24"/>
          <w:szCs w:val="24"/>
          <w:rtl/>
        </w:rPr>
        <w:t xml:space="preserve"> </w:t>
      </w:r>
      <w:r w:rsidR="00CC6E91" w:rsidRPr="00AD6E74">
        <w:rPr>
          <w:rFonts w:asciiTheme="majorBidi" w:hAnsiTheme="majorBidi" w:cstheme="majorBidi"/>
          <w:sz w:val="24"/>
          <w:szCs w:val="24"/>
        </w:rPr>
        <w:t>design and coordination are</w:t>
      </w:r>
      <w:r w:rsidRPr="00AD6E74">
        <w:rPr>
          <w:rFonts w:asciiTheme="majorBidi" w:hAnsiTheme="majorBidi" w:cstheme="majorBidi"/>
          <w:sz w:val="24"/>
          <w:szCs w:val="24"/>
        </w:rPr>
        <w:t xml:space="preserve"> one </w:t>
      </w:r>
      <w:r w:rsidR="00CC6E91" w:rsidRPr="00AD6E74">
        <w:rPr>
          <w:rFonts w:asciiTheme="majorBidi" w:hAnsiTheme="majorBidi" w:cstheme="majorBidi"/>
          <w:sz w:val="24"/>
          <w:szCs w:val="24"/>
        </w:rPr>
        <w:t>of the</w:t>
      </w:r>
      <w:r w:rsidRPr="00AD6E74">
        <w:rPr>
          <w:rFonts w:asciiTheme="majorBidi" w:hAnsiTheme="majorBidi" w:cstheme="majorBidi"/>
          <w:sz w:val="24"/>
          <w:szCs w:val="24"/>
        </w:rPr>
        <w:t xml:space="preserve"> most important stages of hotel development since it’s the time to integrate architectural, building systems, structural and operational requirements into a coordinated design. </w:t>
      </w:r>
    </w:p>
    <w:p w14:paraId="0C72E622" w14:textId="77777777" w:rsidR="005928FA" w:rsidRDefault="00B745B5"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Hotel </w:t>
      </w:r>
      <w:r w:rsidR="00E10BE1" w:rsidRPr="00AD6E74">
        <w:rPr>
          <w:rFonts w:asciiTheme="majorBidi" w:hAnsiTheme="majorBidi" w:cstheme="majorBidi"/>
          <w:sz w:val="24"/>
          <w:szCs w:val="24"/>
        </w:rPr>
        <w:t>projects contain</w:t>
      </w:r>
      <w:r w:rsidR="00CC6E91" w:rsidRPr="00AD6E74">
        <w:rPr>
          <w:rFonts w:asciiTheme="majorBidi" w:hAnsiTheme="majorBidi" w:cstheme="majorBidi"/>
          <w:sz w:val="24"/>
          <w:szCs w:val="24"/>
        </w:rPr>
        <w:t xml:space="preserve"> highly repetitive guest rooms together with complex public spaces, restaurants, kitchens, conference facilities, back -of -house and extensive MEP </w:t>
      </w:r>
      <w:r w:rsidR="00E10BE1" w:rsidRPr="00AD6E74">
        <w:rPr>
          <w:rFonts w:asciiTheme="majorBidi" w:hAnsiTheme="majorBidi" w:cstheme="majorBidi"/>
          <w:sz w:val="24"/>
          <w:szCs w:val="24"/>
        </w:rPr>
        <w:t>systems,</w:t>
      </w:r>
      <w:r w:rsidR="00CC6E91" w:rsidRPr="00AD6E74">
        <w:rPr>
          <w:rFonts w:asciiTheme="majorBidi" w:hAnsiTheme="majorBidi" w:cstheme="majorBidi"/>
          <w:sz w:val="24"/>
          <w:szCs w:val="24"/>
        </w:rPr>
        <w:t xml:space="preserve"> these diverse functional requirements increase significantly the design complexity and</w:t>
      </w:r>
      <w:r w:rsidR="00E10BE1" w:rsidRPr="00AD6E74">
        <w:rPr>
          <w:rFonts w:asciiTheme="majorBidi" w:hAnsiTheme="majorBidi" w:cstheme="majorBidi"/>
          <w:sz w:val="24"/>
          <w:szCs w:val="24"/>
        </w:rPr>
        <w:t xml:space="preserve"> the need</w:t>
      </w:r>
      <w:r w:rsidR="00CC6E91" w:rsidRPr="00AD6E74">
        <w:rPr>
          <w:rFonts w:asciiTheme="majorBidi" w:hAnsiTheme="majorBidi" w:cstheme="majorBidi"/>
          <w:sz w:val="24"/>
          <w:szCs w:val="24"/>
        </w:rPr>
        <w:t xml:space="preserve"> of continues coordination among all stakeholders to ensure operational, a</w:t>
      </w:r>
      <w:r w:rsidR="00E10BE1" w:rsidRPr="00AD6E74">
        <w:rPr>
          <w:rFonts w:asciiTheme="majorBidi" w:hAnsiTheme="majorBidi" w:cstheme="majorBidi"/>
          <w:sz w:val="24"/>
          <w:szCs w:val="24"/>
        </w:rPr>
        <w:t>esthe</w:t>
      </w:r>
      <w:r w:rsidR="00CC6E91" w:rsidRPr="00AD6E74">
        <w:rPr>
          <w:rFonts w:asciiTheme="majorBidi" w:hAnsiTheme="majorBidi" w:cstheme="majorBidi"/>
          <w:sz w:val="24"/>
          <w:szCs w:val="24"/>
        </w:rPr>
        <w:t xml:space="preserve">tic and technical objectives are achieved. </w:t>
      </w:r>
    </w:p>
    <w:p w14:paraId="17BE0B9A" w14:textId="67C964F0" w:rsidR="00B745B5" w:rsidRPr="00AD6E74" w:rsidRDefault="00E10BE1"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T</w:t>
      </w:r>
      <w:r w:rsidR="00CC6E91" w:rsidRPr="00AD6E74">
        <w:rPr>
          <w:rFonts w:asciiTheme="majorBidi" w:hAnsiTheme="majorBidi" w:cstheme="majorBidi"/>
          <w:sz w:val="24"/>
          <w:szCs w:val="24"/>
        </w:rPr>
        <w:t xml:space="preserve">herefore, the complexity of hotel requires an integrated digital coordination approach capable of managing multidisciplinary design information during </w:t>
      </w:r>
      <w:r w:rsidRPr="00AD6E74">
        <w:rPr>
          <w:rFonts w:asciiTheme="majorBidi" w:hAnsiTheme="majorBidi" w:cstheme="majorBidi"/>
          <w:sz w:val="24"/>
          <w:szCs w:val="24"/>
        </w:rPr>
        <w:t xml:space="preserve">the </w:t>
      </w:r>
      <w:r w:rsidR="00CC6E91" w:rsidRPr="00AD6E74">
        <w:rPr>
          <w:rFonts w:asciiTheme="majorBidi" w:hAnsiTheme="majorBidi" w:cstheme="majorBidi"/>
          <w:sz w:val="24"/>
          <w:szCs w:val="24"/>
        </w:rPr>
        <w:t>design stage (</w:t>
      </w:r>
      <w:proofErr w:type="spellStart"/>
      <w:r w:rsidR="00B745B5" w:rsidRPr="00AD6E74">
        <w:rPr>
          <w:rFonts w:asciiTheme="majorBidi" w:hAnsiTheme="majorBidi" w:cstheme="majorBidi"/>
          <w:sz w:val="24"/>
          <w:szCs w:val="24"/>
        </w:rPr>
        <w:t>deRoos</w:t>
      </w:r>
      <w:proofErr w:type="spellEnd"/>
      <w:r w:rsidR="00B745B5" w:rsidRPr="00AD6E74">
        <w:rPr>
          <w:rFonts w:asciiTheme="majorBidi" w:hAnsiTheme="majorBidi" w:cstheme="majorBidi"/>
          <w:sz w:val="24"/>
          <w:szCs w:val="24"/>
        </w:rPr>
        <w:t>, 2012; Wang et al., 2017)</w:t>
      </w:r>
      <w:r w:rsidRPr="00AD6E74">
        <w:rPr>
          <w:rFonts w:asciiTheme="majorBidi" w:hAnsiTheme="majorBidi" w:cstheme="majorBidi"/>
          <w:sz w:val="24"/>
          <w:szCs w:val="24"/>
        </w:rPr>
        <w:t xml:space="preserve">. </w:t>
      </w:r>
    </w:p>
    <w:p w14:paraId="342EC514" w14:textId="77777777" w:rsidR="00AD6E74" w:rsidRDefault="00454611"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During this stage, BIM provides a common digital </w:t>
      </w:r>
      <w:r w:rsidR="001B345E" w:rsidRPr="00AD6E74">
        <w:rPr>
          <w:rFonts w:asciiTheme="majorBidi" w:hAnsiTheme="majorBidi" w:cstheme="majorBidi"/>
          <w:sz w:val="24"/>
          <w:szCs w:val="24"/>
        </w:rPr>
        <w:t>environment that</w:t>
      </w:r>
      <w:r w:rsidRPr="00AD6E74">
        <w:rPr>
          <w:rFonts w:asciiTheme="majorBidi" w:hAnsiTheme="majorBidi" w:cstheme="majorBidi"/>
          <w:sz w:val="24"/>
          <w:szCs w:val="24"/>
        </w:rPr>
        <w:t xml:space="preserve"> enables designers including architects, structural engineers, MEP engineers, interior designers, hotel operator, and consultants to collaboratively develop and check a federated BIM model as opposed to instead of relying </w:t>
      </w:r>
      <w:r w:rsidR="001B345E" w:rsidRPr="00AD6E74">
        <w:rPr>
          <w:rFonts w:asciiTheme="majorBidi" w:hAnsiTheme="majorBidi" w:cstheme="majorBidi"/>
          <w:sz w:val="24"/>
          <w:szCs w:val="24"/>
        </w:rPr>
        <w:t>on separate</w:t>
      </w:r>
      <w:r w:rsidRPr="00AD6E74">
        <w:rPr>
          <w:rFonts w:asciiTheme="majorBidi" w:hAnsiTheme="majorBidi" w:cstheme="majorBidi"/>
          <w:sz w:val="24"/>
          <w:szCs w:val="24"/>
        </w:rPr>
        <w:t xml:space="preserve"> discipline- </w:t>
      </w:r>
      <w:r w:rsidR="001B345E" w:rsidRPr="00AD6E74">
        <w:rPr>
          <w:rFonts w:asciiTheme="majorBidi" w:hAnsiTheme="majorBidi" w:cstheme="majorBidi"/>
          <w:sz w:val="24"/>
          <w:szCs w:val="24"/>
        </w:rPr>
        <w:t>specific drawings</w:t>
      </w:r>
      <w:r w:rsidRPr="00AD6E74">
        <w:rPr>
          <w:rFonts w:asciiTheme="majorBidi" w:hAnsiTheme="majorBidi" w:cstheme="majorBidi"/>
          <w:sz w:val="24"/>
          <w:szCs w:val="24"/>
        </w:rPr>
        <w:t>.</w:t>
      </w:r>
    </w:p>
    <w:p w14:paraId="23E95C90" w14:textId="2EF36AEA" w:rsidR="00E10BE1" w:rsidRPr="00AD6E74" w:rsidRDefault="00454611"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 collaborative workflows make it possible for the impacts of decisions to be reviewed collectively </w:t>
      </w:r>
      <w:r w:rsidR="00673B7B" w:rsidRPr="00AD6E74">
        <w:rPr>
          <w:rFonts w:asciiTheme="majorBidi" w:hAnsiTheme="majorBidi" w:cstheme="majorBidi"/>
          <w:sz w:val="24"/>
          <w:szCs w:val="24"/>
        </w:rPr>
        <w:t xml:space="preserve">to ensure the consistency between the architectural design and another </w:t>
      </w:r>
      <w:r w:rsidR="00673B7B" w:rsidRPr="00AD6E74">
        <w:rPr>
          <w:rFonts w:asciiTheme="majorBidi" w:hAnsiTheme="majorBidi" w:cstheme="majorBidi"/>
          <w:sz w:val="24"/>
          <w:szCs w:val="24"/>
        </w:rPr>
        <w:lastRenderedPageBreak/>
        <w:t>disciplines,</w:t>
      </w:r>
      <w:r w:rsidRPr="00AD6E74">
        <w:rPr>
          <w:rFonts w:asciiTheme="majorBidi" w:hAnsiTheme="majorBidi" w:cstheme="majorBidi"/>
          <w:sz w:val="24"/>
          <w:szCs w:val="24"/>
        </w:rPr>
        <w:t xml:space="preserve"> for example. In a hotel development, operator requirements for the room configurations, circulation, and mechanical, electrical, and </w:t>
      </w:r>
      <w:r w:rsidR="00673B7B" w:rsidRPr="00AD6E74">
        <w:rPr>
          <w:rFonts w:asciiTheme="majorBidi" w:hAnsiTheme="majorBidi" w:cstheme="majorBidi"/>
          <w:sz w:val="24"/>
          <w:szCs w:val="24"/>
        </w:rPr>
        <w:t xml:space="preserve">plumbing systems </w:t>
      </w:r>
      <w:r w:rsidRPr="00AD6E74">
        <w:rPr>
          <w:rFonts w:asciiTheme="majorBidi" w:hAnsiTheme="majorBidi" w:cstheme="majorBidi"/>
          <w:sz w:val="24"/>
          <w:szCs w:val="24"/>
        </w:rPr>
        <w:t xml:space="preserve">can significantly impact the designs. BIM aids in this continuous coordination by synchronizing </w:t>
      </w:r>
      <w:r w:rsidR="00673B7B" w:rsidRPr="00AD6E74">
        <w:rPr>
          <w:rFonts w:asciiTheme="majorBidi" w:hAnsiTheme="majorBidi" w:cstheme="majorBidi"/>
          <w:sz w:val="24"/>
          <w:szCs w:val="24"/>
        </w:rPr>
        <w:t xml:space="preserve">project </w:t>
      </w:r>
      <w:r w:rsidRPr="00AD6E74">
        <w:rPr>
          <w:rFonts w:asciiTheme="majorBidi" w:hAnsiTheme="majorBidi" w:cstheme="majorBidi"/>
          <w:sz w:val="24"/>
          <w:szCs w:val="24"/>
        </w:rPr>
        <w:t xml:space="preserve">information amongst disciplines as design information evolves and in doing so, leads to better design quality and a more accurate building representation (Wang et al., 2017). </w:t>
      </w:r>
    </w:p>
    <w:p w14:paraId="5F83A930" w14:textId="77777777" w:rsidR="00AD6E74" w:rsidRDefault="00287533"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During the design stage of hotel development, BIM-enabled Architectural, Structural and MEP coordination as a foundational element of robust clash detection. Complex and densely layered hotel building service networks, operating within limited ceiling voids, service shafts and repetitious guest-room configurations (HVAC ducts, plumbing, fire protection, electrical systems, telecommunications and low voltage) where the multiple building systems compte for limited spatial allocation. </w:t>
      </w:r>
    </w:p>
    <w:p w14:paraId="0494FA45" w14:textId="77777777" w:rsidR="005928FA" w:rsidRDefault="00287533"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These factors create considerable potential for clashes between design disciplines if coordinated via traditional 2D document production. BIM supports a holistic process to detect, visualize and categories a wide range of clashes including physical, or “hard” clashes; clearance, or “soft” clashes and those of workflow co-ordination nature, through the facility of automatic clash detection, within an aggregated, Federated Digital model prior to construction commencement. </w:t>
      </w:r>
    </w:p>
    <w:p w14:paraId="7C457FD9" w14:textId="3432312A" w:rsidR="00AD6E74" w:rsidRDefault="00287533"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The validation of multidisciplinary design takes the form of architects, structural engineers, MEP engineers and the hotel operator, collaborating to evaluate alternative design solutions, validate compliance with operational standards and spatial demands and resolving any clashes identified via a coordinated update to the fed-up BIM model.</w:t>
      </w:r>
    </w:p>
    <w:p w14:paraId="77252D95" w14:textId="77777777" w:rsidR="005928FA" w:rsidRDefault="00287533"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 By highlighting, classifying and prioritizing the critical clashes early in the design development stage, design team re-works, construction rework, change orders, and </w:t>
      </w:r>
      <w:proofErr w:type="spellStart"/>
      <w:r w:rsidRPr="00AD6E74">
        <w:rPr>
          <w:rFonts w:asciiTheme="majorBidi" w:hAnsiTheme="majorBidi" w:cstheme="majorBidi"/>
          <w:sz w:val="24"/>
          <w:szCs w:val="24"/>
        </w:rPr>
        <w:t>programme</w:t>
      </w:r>
      <w:proofErr w:type="spellEnd"/>
      <w:r w:rsidRPr="00AD6E74">
        <w:rPr>
          <w:rFonts w:asciiTheme="majorBidi" w:hAnsiTheme="majorBidi" w:cstheme="majorBidi"/>
          <w:sz w:val="24"/>
          <w:szCs w:val="24"/>
        </w:rPr>
        <w:t xml:space="preserve"> delays can be minimized and the constructability and installation ease and overall reliability of coordinated design solutions enhanced.</w:t>
      </w:r>
    </w:p>
    <w:p w14:paraId="17AB7BA3" w14:textId="6852A430" w:rsidR="00CC095C" w:rsidRPr="00AD6E74" w:rsidRDefault="00287533" w:rsidP="005928FA">
      <w:pPr>
        <w:bidi w:val="0"/>
        <w:spacing w:line="360" w:lineRule="auto"/>
        <w:jc w:val="both"/>
        <w:rPr>
          <w:rFonts w:asciiTheme="majorBidi" w:hAnsiTheme="majorBidi" w:cstheme="majorBidi"/>
          <w:sz w:val="24"/>
          <w:szCs w:val="24"/>
          <w:rtl/>
        </w:rPr>
      </w:pPr>
      <w:r w:rsidRPr="00AD6E74">
        <w:rPr>
          <w:rFonts w:asciiTheme="majorBidi" w:hAnsiTheme="majorBidi" w:cstheme="majorBidi"/>
          <w:sz w:val="24"/>
          <w:szCs w:val="24"/>
        </w:rPr>
        <w:t>In addition to previous BIM approaches and methods, advanced BIM systems also prioritize the detected clash clashes, based on severity and potential impact on project performance to project during life cycle, so the project team members allocate the coordination efforts appropriately. (</w:t>
      </w:r>
      <w:proofErr w:type="spellStart"/>
      <w:r w:rsidRPr="00AD6E74">
        <w:rPr>
          <w:rFonts w:asciiTheme="majorBidi" w:hAnsiTheme="majorBidi" w:cstheme="majorBidi"/>
          <w:sz w:val="24"/>
          <w:szCs w:val="24"/>
        </w:rPr>
        <w:t>Bitaraf</w:t>
      </w:r>
      <w:proofErr w:type="spellEnd"/>
      <w:r w:rsidRPr="00AD6E74">
        <w:rPr>
          <w:rFonts w:asciiTheme="majorBidi" w:hAnsiTheme="majorBidi" w:cstheme="majorBidi"/>
          <w:sz w:val="24"/>
          <w:szCs w:val="24"/>
        </w:rPr>
        <w:t xml:space="preserve"> et al., 2024). </w:t>
      </w:r>
    </w:p>
    <w:p w14:paraId="3695CED3" w14:textId="77777777" w:rsidR="005928FA" w:rsidRDefault="00E50014"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Hotel projects require continues collaboration </w:t>
      </w:r>
      <w:r w:rsidR="00E01101" w:rsidRPr="00AD6E74">
        <w:rPr>
          <w:rFonts w:asciiTheme="majorBidi" w:hAnsiTheme="majorBidi" w:cstheme="majorBidi"/>
          <w:sz w:val="24"/>
          <w:szCs w:val="24"/>
        </w:rPr>
        <w:t>among architects</w:t>
      </w:r>
      <w:r w:rsidRPr="00AD6E74">
        <w:rPr>
          <w:rFonts w:asciiTheme="majorBidi" w:hAnsiTheme="majorBidi" w:cstheme="majorBidi"/>
          <w:sz w:val="24"/>
          <w:szCs w:val="24"/>
        </w:rPr>
        <w:t xml:space="preserve">, structural engineers, MEP engineers, interior designers, hotel operators, cost consultants and other stakeholders </w:t>
      </w:r>
      <w:r w:rsidR="00E01101" w:rsidRPr="00AD6E74">
        <w:rPr>
          <w:rFonts w:asciiTheme="majorBidi" w:hAnsiTheme="majorBidi" w:cstheme="majorBidi"/>
          <w:sz w:val="24"/>
          <w:szCs w:val="24"/>
        </w:rPr>
        <w:lastRenderedPageBreak/>
        <w:t xml:space="preserve">throughout </w:t>
      </w:r>
      <w:r w:rsidRPr="00AD6E74">
        <w:rPr>
          <w:rFonts w:asciiTheme="majorBidi" w:hAnsiTheme="majorBidi" w:cstheme="majorBidi"/>
          <w:sz w:val="24"/>
          <w:szCs w:val="24"/>
        </w:rPr>
        <w:t>the design stage. Different from the traditional way in which project information was transferred through isolated disciplinary documents, BIM provides an environment to achieve this by building a collaborative platform on a shared federated information model. Within this platform, multidisciplinary team work</w:t>
      </w:r>
      <w:r w:rsidR="00E01101" w:rsidRPr="00AD6E74">
        <w:rPr>
          <w:rFonts w:asciiTheme="majorBidi" w:hAnsiTheme="majorBidi" w:cstheme="majorBidi"/>
          <w:sz w:val="24"/>
          <w:szCs w:val="24"/>
        </w:rPr>
        <w:t xml:space="preserve"> </w:t>
      </w:r>
      <w:r w:rsidR="001B345E" w:rsidRPr="00AD6E74">
        <w:rPr>
          <w:rFonts w:asciiTheme="majorBidi" w:hAnsiTheme="majorBidi" w:cstheme="majorBidi"/>
          <w:sz w:val="24"/>
          <w:szCs w:val="24"/>
        </w:rPr>
        <w:t>simultaneously.</w:t>
      </w:r>
      <w:r w:rsidRPr="00AD6E74">
        <w:rPr>
          <w:rFonts w:asciiTheme="majorBidi" w:hAnsiTheme="majorBidi" w:cstheme="majorBidi"/>
          <w:sz w:val="24"/>
          <w:szCs w:val="24"/>
        </w:rPr>
        <w:t xml:space="preserve"> </w:t>
      </w:r>
    </w:p>
    <w:p w14:paraId="3756B147" w14:textId="77777777" w:rsidR="005928FA" w:rsidRDefault="00E50014"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Open communication among project participants leads to increased collaboration. </w:t>
      </w:r>
      <w:r w:rsidR="00E01101" w:rsidRPr="00AD6E74">
        <w:rPr>
          <w:rFonts w:asciiTheme="majorBidi" w:hAnsiTheme="majorBidi" w:cstheme="majorBidi"/>
          <w:sz w:val="24"/>
          <w:szCs w:val="24"/>
        </w:rPr>
        <w:t xml:space="preserve">Changes </w:t>
      </w:r>
      <w:r w:rsidRPr="00AD6E74">
        <w:rPr>
          <w:rFonts w:asciiTheme="majorBidi" w:hAnsiTheme="majorBidi" w:cstheme="majorBidi"/>
          <w:sz w:val="24"/>
          <w:szCs w:val="24"/>
        </w:rPr>
        <w:t xml:space="preserve">architectural design is transparent and immediately reflected to engineering disciplines through the shared information. Project team could have the chance to identify consequences of the changes in decision, </w:t>
      </w:r>
      <w:r w:rsidR="00E01101" w:rsidRPr="00AD6E74">
        <w:rPr>
          <w:rFonts w:asciiTheme="majorBidi" w:hAnsiTheme="majorBidi" w:cstheme="majorBidi"/>
          <w:sz w:val="24"/>
          <w:szCs w:val="24"/>
        </w:rPr>
        <w:t>maintain</w:t>
      </w:r>
      <w:r w:rsidRPr="00AD6E74">
        <w:rPr>
          <w:rFonts w:asciiTheme="majorBidi" w:hAnsiTheme="majorBidi" w:cstheme="majorBidi"/>
          <w:sz w:val="24"/>
          <w:szCs w:val="24"/>
        </w:rPr>
        <w:t xml:space="preserve"> consistency between architectural, engineering and operational requirements and respond</w:t>
      </w:r>
      <w:r w:rsidR="00A105B9" w:rsidRPr="00AD6E74">
        <w:rPr>
          <w:rFonts w:asciiTheme="majorBidi" w:hAnsiTheme="majorBidi" w:cstheme="majorBidi"/>
          <w:sz w:val="24"/>
          <w:szCs w:val="24"/>
        </w:rPr>
        <w:t xml:space="preserve"> </w:t>
      </w:r>
      <w:r w:rsidRPr="00AD6E74">
        <w:rPr>
          <w:rFonts w:asciiTheme="majorBidi" w:hAnsiTheme="majorBidi" w:cstheme="majorBidi"/>
          <w:sz w:val="24"/>
          <w:szCs w:val="24"/>
        </w:rPr>
        <w:t xml:space="preserve">quickly to new requirements of hotel operator without affecting the whole design workflow. </w:t>
      </w:r>
    </w:p>
    <w:p w14:paraId="7266B59B" w14:textId="77777777" w:rsidR="005928FA" w:rsidRDefault="00E50014"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Collaboration is extremely important in hotel projects as </w:t>
      </w:r>
      <w:r w:rsidR="00A105B9" w:rsidRPr="00AD6E74">
        <w:rPr>
          <w:rFonts w:asciiTheme="majorBidi" w:hAnsiTheme="majorBidi" w:cstheme="majorBidi"/>
          <w:sz w:val="24"/>
          <w:szCs w:val="24"/>
        </w:rPr>
        <w:t xml:space="preserve">frequent update </w:t>
      </w:r>
      <w:r w:rsidR="001B345E" w:rsidRPr="00AD6E74">
        <w:rPr>
          <w:rFonts w:asciiTheme="majorBidi" w:hAnsiTheme="majorBidi" w:cstheme="majorBidi"/>
          <w:sz w:val="24"/>
          <w:szCs w:val="24"/>
        </w:rPr>
        <w:t>occur and</w:t>
      </w:r>
      <w:r w:rsidRPr="00AD6E74">
        <w:rPr>
          <w:rFonts w:asciiTheme="majorBidi" w:hAnsiTheme="majorBidi" w:cstheme="majorBidi"/>
          <w:sz w:val="24"/>
          <w:szCs w:val="24"/>
        </w:rPr>
        <w:t xml:space="preserve"> evolution of operation requirements during design development including hotel guestroom planning, public space layouts, hotel’s back of house spaces design, Food &amp; beverage outlets and hotel brands </w:t>
      </w:r>
      <w:r w:rsidR="00F35D27" w:rsidRPr="00AD6E74">
        <w:rPr>
          <w:rFonts w:asciiTheme="majorBidi" w:hAnsiTheme="majorBidi" w:cstheme="majorBidi"/>
          <w:sz w:val="24"/>
          <w:szCs w:val="24"/>
        </w:rPr>
        <w:t>standards.</w:t>
      </w:r>
      <w:r w:rsidRPr="00AD6E74">
        <w:rPr>
          <w:rFonts w:asciiTheme="majorBidi" w:hAnsiTheme="majorBidi" w:cstheme="majorBidi"/>
          <w:sz w:val="24"/>
          <w:szCs w:val="24"/>
        </w:rPr>
        <w:t xml:space="preserve"> </w:t>
      </w:r>
    </w:p>
    <w:p w14:paraId="54292765" w14:textId="13DBCD7B" w:rsidR="00193D78" w:rsidRPr="00AD6E74" w:rsidRDefault="00E50014" w:rsidP="005928FA">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BIM help this dynamic process by building a single central </w:t>
      </w:r>
      <w:r w:rsidR="00A105B9" w:rsidRPr="00AD6E74">
        <w:rPr>
          <w:rFonts w:asciiTheme="majorBidi" w:hAnsiTheme="majorBidi" w:cstheme="majorBidi"/>
          <w:sz w:val="24"/>
          <w:szCs w:val="24"/>
        </w:rPr>
        <w:t xml:space="preserve">source of project </w:t>
      </w:r>
      <w:r w:rsidRPr="00AD6E74">
        <w:rPr>
          <w:rFonts w:asciiTheme="majorBidi" w:hAnsiTheme="majorBidi" w:cstheme="majorBidi"/>
          <w:sz w:val="24"/>
          <w:szCs w:val="24"/>
        </w:rPr>
        <w:t xml:space="preserve">of hotel project information for all stakeholders to review, update and validate </w:t>
      </w:r>
      <w:r w:rsidR="00A105B9" w:rsidRPr="00AD6E74">
        <w:rPr>
          <w:rFonts w:asciiTheme="majorBidi" w:hAnsiTheme="majorBidi" w:cstheme="majorBidi"/>
          <w:sz w:val="24"/>
          <w:szCs w:val="24"/>
        </w:rPr>
        <w:t xml:space="preserve">throughout the design process </w:t>
      </w:r>
      <w:r w:rsidRPr="00AD6E74">
        <w:rPr>
          <w:rFonts w:asciiTheme="majorBidi" w:hAnsiTheme="majorBidi" w:cstheme="majorBidi"/>
          <w:sz w:val="24"/>
          <w:szCs w:val="24"/>
        </w:rPr>
        <w:t xml:space="preserve">in a consistency manner no matter which kind of BIM software applications they were used. </w:t>
      </w:r>
      <w:proofErr w:type="spellStart"/>
      <w:r w:rsidRPr="00AD6E74">
        <w:rPr>
          <w:rFonts w:asciiTheme="majorBidi" w:hAnsiTheme="majorBidi" w:cstheme="majorBidi"/>
          <w:sz w:val="24"/>
          <w:szCs w:val="24"/>
        </w:rPr>
        <w:t>OpenBIM</w:t>
      </w:r>
      <w:proofErr w:type="spellEnd"/>
      <w:r w:rsidRPr="00AD6E74">
        <w:rPr>
          <w:rFonts w:asciiTheme="majorBidi" w:hAnsiTheme="majorBidi" w:cstheme="majorBidi"/>
          <w:sz w:val="24"/>
          <w:szCs w:val="24"/>
        </w:rPr>
        <w:t xml:space="preserve">-based </w:t>
      </w:r>
      <w:r w:rsidR="00F35D27" w:rsidRPr="00AD6E74">
        <w:rPr>
          <w:rFonts w:asciiTheme="majorBidi" w:hAnsiTheme="majorBidi" w:cstheme="majorBidi"/>
          <w:sz w:val="24"/>
          <w:szCs w:val="24"/>
        </w:rPr>
        <w:t>collaborative work</w:t>
      </w:r>
      <w:r w:rsidRPr="00AD6E74">
        <w:rPr>
          <w:rFonts w:asciiTheme="majorBidi" w:hAnsiTheme="majorBidi" w:cstheme="majorBidi"/>
          <w:sz w:val="24"/>
          <w:szCs w:val="24"/>
        </w:rPr>
        <w:t xml:space="preserve"> flow helps designers, consultants, contractors and hotel operators share information with less </w:t>
      </w:r>
      <w:r w:rsidR="00685FB9" w:rsidRPr="00AD6E74">
        <w:rPr>
          <w:rFonts w:asciiTheme="majorBidi" w:hAnsiTheme="majorBidi" w:cstheme="majorBidi"/>
          <w:sz w:val="24"/>
          <w:szCs w:val="24"/>
        </w:rPr>
        <w:t xml:space="preserve">information </w:t>
      </w:r>
      <w:r w:rsidR="00F35D27" w:rsidRPr="00AD6E74">
        <w:rPr>
          <w:rFonts w:asciiTheme="majorBidi" w:hAnsiTheme="majorBidi" w:cstheme="majorBidi"/>
          <w:sz w:val="24"/>
          <w:szCs w:val="24"/>
        </w:rPr>
        <w:t>fragmentation,</w:t>
      </w:r>
      <w:r w:rsidRPr="00AD6E74">
        <w:rPr>
          <w:rFonts w:asciiTheme="majorBidi" w:hAnsiTheme="majorBidi" w:cstheme="majorBidi"/>
          <w:sz w:val="24"/>
          <w:szCs w:val="24"/>
        </w:rPr>
        <w:t xml:space="preserve"> increase communication effectiveness and improve multidisciplinary decision-making quality during design stage (Jin &amp; Li, 2023). </w:t>
      </w:r>
      <w:r w:rsidR="00685FB9" w:rsidRPr="00AD6E74">
        <w:rPr>
          <w:rFonts w:asciiTheme="majorBidi" w:hAnsiTheme="majorBidi" w:cstheme="majorBidi"/>
          <w:sz w:val="24"/>
          <w:szCs w:val="24"/>
        </w:rPr>
        <w:t xml:space="preserve"> </w:t>
      </w:r>
    </w:p>
    <w:p w14:paraId="1B8E1F7A" w14:textId="77777777" w:rsidR="00C4268E" w:rsidRDefault="00CE4E0F"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 BIM play significant role in design optimization and constructability review in the design phase of hotel development. In the context of hotel projects, design solutions must be implemented not only to fulfill architectural and functional requirements but also to enable efficient construction, easy maintenance, and cost-effective operation. </w:t>
      </w:r>
    </w:p>
    <w:p w14:paraId="1FD2DAEE" w14:textId="5218C6C4" w:rsidR="00AD6E74" w:rsidRDefault="00CE4E0F" w:rsidP="00C4268E">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The BIM technology provides project teams with the tools for evaluating alternative design solutions by means of 3D visualization, constructability review, </w:t>
      </w:r>
      <w:r w:rsidR="0046154D" w:rsidRPr="00AD6E74">
        <w:rPr>
          <w:rFonts w:asciiTheme="majorBidi" w:hAnsiTheme="majorBidi" w:cstheme="majorBidi"/>
          <w:sz w:val="24"/>
          <w:szCs w:val="24"/>
        </w:rPr>
        <w:t>equipment accessibility assessment</w:t>
      </w:r>
      <w:r w:rsidRPr="00AD6E74">
        <w:rPr>
          <w:rFonts w:asciiTheme="majorBidi" w:hAnsiTheme="majorBidi" w:cstheme="majorBidi"/>
          <w:sz w:val="24"/>
          <w:szCs w:val="24"/>
        </w:rPr>
        <w:t xml:space="preserve">, and collaborative design review. </w:t>
      </w:r>
    </w:p>
    <w:p w14:paraId="04159804" w14:textId="4BA54EF5" w:rsidR="00CE4E0F" w:rsidRPr="00AD6E74" w:rsidRDefault="00CE4E0F"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 xml:space="preserve">Through the implementation of BIM during the design phase, architects, structural engineers, MEP engineers, contractors and hotel operators are able to optimize room layout design, improve integration of various building systems, </w:t>
      </w:r>
      <w:r w:rsidR="0046154D" w:rsidRPr="00AD6E74">
        <w:rPr>
          <w:rFonts w:asciiTheme="majorBidi" w:hAnsiTheme="majorBidi" w:cstheme="majorBidi"/>
          <w:sz w:val="24"/>
          <w:szCs w:val="24"/>
        </w:rPr>
        <w:t xml:space="preserve">evaluate </w:t>
      </w:r>
      <w:r w:rsidRPr="00AD6E74">
        <w:rPr>
          <w:rFonts w:asciiTheme="majorBidi" w:hAnsiTheme="majorBidi" w:cstheme="majorBidi"/>
          <w:sz w:val="24"/>
          <w:szCs w:val="24"/>
        </w:rPr>
        <w:t xml:space="preserve"> installation sequence, as well as </w:t>
      </w:r>
      <w:r w:rsidRPr="00AD6E74">
        <w:rPr>
          <w:rFonts w:asciiTheme="majorBidi" w:hAnsiTheme="majorBidi" w:cstheme="majorBidi"/>
          <w:sz w:val="24"/>
          <w:szCs w:val="24"/>
        </w:rPr>
        <w:lastRenderedPageBreak/>
        <w:t xml:space="preserve">make full use of maintenance access and operational considerations for hotels, and then </w:t>
      </w:r>
      <w:r w:rsidR="0046154D" w:rsidRPr="00AD6E74">
        <w:rPr>
          <w:rFonts w:asciiTheme="majorBidi" w:hAnsiTheme="majorBidi" w:cstheme="majorBidi"/>
          <w:sz w:val="24"/>
          <w:szCs w:val="24"/>
        </w:rPr>
        <w:t>produce</w:t>
      </w:r>
      <w:r w:rsidRPr="00AD6E74">
        <w:rPr>
          <w:rFonts w:asciiTheme="majorBidi" w:hAnsiTheme="majorBidi" w:cstheme="majorBidi"/>
          <w:sz w:val="24"/>
          <w:szCs w:val="24"/>
        </w:rPr>
        <w:t xml:space="preserve"> optimized designs which have fewer risks of construction clashes, faster installation, improved maintainability, greater overall project quality and </w:t>
      </w:r>
      <w:r w:rsidR="0046154D" w:rsidRPr="00AD6E74">
        <w:rPr>
          <w:rFonts w:asciiTheme="majorBidi" w:hAnsiTheme="majorBidi" w:cstheme="majorBidi"/>
          <w:sz w:val="24"/>
          <w:szCs w:val="24"/>
        </w:rPr>
        <w:t>reduce</w:t>
      </w:r>
      <w:r w:rsidRPr="00AD6E74">
        <w:rPr>
          <w:rFonts w:asciiTheme="majorBidi" w:hAnsiTheme="majorBidi" w:cstheme="majorBidi"/>
          <w:sz w:val="24"/>
          <w:szCs w:val="24"/>
        </w:rPr>
        <w:t xml:space="preserve"> lifecycle costs (Luo et al., 2024). </w:t>
      </w:r>
    </w:p>
    <w:p w14:paraId="41B18C8E" w14:textId="77777777" w:rsidR="00C4268E" w:rsidRDefault="00AD6E74" w:rsidP="00AD6E74">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Overall,</w:t>
      </w:r>
      <w:r w:rsidR="00D831AB" w:rsidRPr="00AD6E74">
        <w:rPr>
          <w:rFonts w:asciiTheme="majorBidi" w:hAnsiTheme="majorBidi" w:cstheme="majorBidi"/>
          <w:sz w:val="24"/>
          <w:szCs w:val="24"/>
        </w:rPr>
        <w:t xml:space="preserve"> BIM</w:t>
      </w:r>
      <w:r w:rsidR="00016E9F" w:rsidRPr="00AD6E74">
        <w:rPr>
          <w:rFonts w:asciiTheme="majorBidi" w:hAnsiTheme="majorBidi" w:cstheme="majorBidi"/>
          <w:sz w:val="24"/>
          <w:szCs w:val="24"/>
        </w:rPr>
        <w:t xml:space="preserve"> changes the hotel development design process from fragmented, discipline-based workflows to an integrated, information-driven </w:t>
      </w:r>
      <w:r w:rsidR="00D831AB" w:rsidRPr="00AD6E74">
        <w:rPr>
          <w:rFonts w:asciiTheme="majorBidi" w:hAnsiTheme="majorBidi" w:cstheme="majorBidi"/>
          <w:sz w:val="24"/>
          <w:szCs w:val="24"/>
        </w:rPr>
        <w:t>process by</w:t>
      </w:r>
      <w:r w:rsidR="00016E9F" w:rsidRPr="00AD6E74">
        <w:rPr>
          <w:rFonts w:asciiTheme="majorBidi" w:hAnsiTheme="majorBidi" w:cstheme="majorBidi"/>
          <w:sz w:val="24"/>
          <w:szCs w:val="24"/>
        </w:rPr>
        <w:t xml:space="preserve"> allowing architectural, structural, MEP and operations requirements to be simultaneously addressed within one shard </w:t>
      </w:r>
      <w:r w:rsidR="00D831AB" w:rsidRPr="00AD6E74">
        <w:rPr>
          <w:rFonts w:asciiTheme="majorBidi" w:hAnsiTheme="majorBidi" w:cstheme="majorBidi"/>
          <w:sz w:val="24"/>
          <w:szCs w:val="24"/>
        </w:rPr>
        <w:t>federated model</w:t>
      </w:r>
      <w:r w:rsidR="00016E9F" w:rsidRPr="00AD6E74">
        <w:rPr>
          <w:rFonts w:asciiTheme="majorBidi" w:hAnsiTheme="majorBidi" w:cstheme="majorBidi"/>
          <w:sz w:val="24"/>
          <w:szCs w:val="24"/>
        </w:rPr>
        <w:t xml:space="preserve">. BIM promotes integrated, interdisciplinary collaboration, centralized information coordination and data management, automated clash detection and </w:t>
      </w:r>
      <w:r w:rsidR="00D831AB" w:rsidRPr="00AD6E74">
        <w:rPr>
          <w:rFonts w:asciiTheme="majorBidi" w:hAnsiTheme="majorBidi" w:cstheme="majorBidi"/>
          <w:sz w:val="24"/>
          <w:szCs w:val="24"/>
        </w:rPr>
        <w:t>coordinated design</w:t>
      </w:r>
      <w:r w:rsidR="00016E9F" w:rsidRPr="00AD6E74">
        <w:rPr>
          <w:rFonts w:asciiTheme="majorBidi" w:hAnsiTheme="majorBidi" w:cstheme="majorBidi"/>
          <w:sz w:val="24"/>
          <w:szCs w:val="24"/>
        </w:rPr>
        <w:t xml:space="preserve"> review, design validation and constructability improvements. </w:t>
      </w:r>
    </w:p>
    <w:p w14:paraId="37ACF543" w14:textId="365A4FBB" w:rsidR="00016E9F" w:rsidRPr="00AD6E74" w:rsidRDefault="00016E9F" w:rsidP="00C4268E">
      <w:pPr>
        <w:bidi w:val="0"/>
        <w:spacing w:line="360" w:lineRule="auto"/>
        <w:jc w:val="both"/>
        <w:rPr>
          <w:rFonts w:asciiTheme="majorBidi" w:hAnsiTheme="majorBidi" w:cstheme="majorBidi"/>
          <w:sz w:val="24"/>
          <w:szCs w:val="24"/>
        </w:rPr>
      </w:pPr>
      <w:r w:rsidRPr="00AD6E74">
        <w:rPr>
          <w:rFonts w:asciiTheme="majorBidi" w:hAnsiTheme="majorBidi" w:cstheme="majorBidi"/>
          <w:sz w:val="24"/>
          <w:szCs w:val="24"/>
        </w:rPr>
        <w:t>As such it enhances quality and reduces errors and coordination problems, reworks, construction risks and total project lifecycle cost. Moreover, BIM facilitates building information continuity in the whole hotel development project lifecycle starting from design to construction and commissioning and finally operation and asset management.</w:t>
      </w:r>
    </w:p>
    <w:p w14:paraId="28D670F5" w14:textId="77777777" w:rsidR="00ED5B34" w:rsidRPr="0021195C" w:rsidRDefault="00ED5B34" w:rsidP="00280E2B">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t>2.3.3.3 BIM for Construction Planning and Project Delivery</w:t>
      </w:r>
    </w:p>
    <w:p w14:paraId="766214AD" w14:textId="37E10B53" w:rsidR="008929D1" w:rsidRPr="0021195C" w:rsidRDefault="000169A7" w:rsidP="00835939">
      <w:pPr>
        <w:bidi w:val="0"/>
        <w:spacing w:line="360" w:lineRule="auto"/>
        <w:outlineLvl w:val="4"/>
        <w:rPr>
          <w:rFonts w:asciiTheme="majorBidi" w:hAnsiTheme="majorBidi" w:cstheme="majorBidi"/>
          <w:b/>
          <w:bCs/>
          <w:sz w:val="24"/>
          <w:szCs w:val="24"/>
        </w:rPr>
      </w:pPr>
      <w:r w:rsidRPr="0021195C">
        <w:rPr>
          <w:rFonts w:asciiTheme="majorBidi" w:hAnsiTheme="majorBidi" w:cstheme="majorBidi"/>
          <w:b/>
          <w:bCs/>
          <w:sz w:val="24"/>
          <w:szCs w:val="24"/>
        </w:rPr>
        <w:t>2.3.3.3.1 BIM for Quantity Take-off and Cost Estimation (5D BIM</w:t>
      </w:r>
      <w:r w:rsidR="001B345E" w:rsidRPr="0021195C">
        <w:rPr>
          <w:rFonts w:asciiTheme="majorBidi" w:hAnsiTheme="majorBidi" w:cstheme="majorBidi"/>
          <w:b/>
          <w:bCs/>
          <w:sz w:val="24"/>
          <w:szCs w:val="24"/>
        </w:rPr>
        <w:t>)</w:t>
      </w:r>
      <w:r w:rsidR="001B345E" w:rsidRPr="0021195C">
        <w:rPr>
          <w:rFonts w:asciiTheme="majorBidi" w:hAnsiTheme="majorBidi" w:cstheme="majorBidi"/>
          <w:b/>
          <w:bCs/>
          <w:sz w:val="24"/>
          <w:szCs w:val="24"/>
          <w:rtl/>
        </w:rPr>
        <w:t>:</w:t>
      </w:r>
      <w:r w:rsidRPr="0021195C">
        <w:rPr>
          <w:rFonts w:asciiTheme="majorBidi" w:hAnsiTheme="majorBidi" w:cstheme="majorBidi"/>
          <w:b/>
          <w:bCs/>
          <w:sz w:val="24"/>
          <w:szCs w:val="24"/>
        </w:rPr>
        <w:t xml:space="preserve"> </w:t>
      </w:r>
    </w:p>
    <w:p w14:paraId="2282A369" w14:textId="77777777" w:rsidR="00C4268E" w:rsidRDefault="000169A7"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BIM </w:t>
      </w:r>
      <w:r w:rsidR="00551D66" w:rsidRPr="00C4268E">
        <w:rPr>
          <w:rFonts w:asciiTheme="majorBidi" w:hAnsiTheme="majorBidi" w:cstheme="majorBidi"/>
          <w:sz w:val="24"/>
          <w:szCs w:val="24"/>
        </w:rPr>
        <w:t>contributes to</w:t>
      </w:r>
      <w:r w:rsidRPr="00C4268E">
        <w:rPr>
          <w:rFonts w:asciiTheme="majorBidi" w:hAnsiTheme="majorBidi" w:cstheme="majorBidi"/>
          <w:sz w:val="24"/>
          <w:szCs w:val="24"/>
        </w:rPr>
        <w:t xml:space="preserve"> cost management by extending it capabilities </w:t>
      </w:r>
      <w:r w:rsidR="00551D66" w:rsidRPr="00C4268E">
        <w:rPr>
          <w:rFonts w:asciiTheme="majorBidi" w:hAnsiTheme="majorBidi" w:cstheme="majorBidi"/>
          <w:sz w:val="24"/>
          <w:szCs w:val="24"/>
        </w:rPr>
        <w:t>beyond design</w:t>
      </w:r>
      <w:r w:rsidRPr="00C4268E">
        <w:rPr>
          <w:rFonts w:asciiTheme="majorBidi" w:hAnsiTheme="majorBidi" w:cstheme="majorBidi"/>
          <w:sz w:val="24"/>
          <w:szCs w:val="24"/>
        </w:rPr>
        <w:t xml:space="preserve"> coordination to the quantity surveying and cost estimation through integrated project information </w:t>
      </w:r>
      <w:r w:rsidR="00551D66" w:rsidRPr="00C4268E">
        <w:rPr>
          <w:rFonts w:asciiTheme="majorBidi" w:hAnsiTheme="majorBidi" w:cstheme="majorBidi"/>
          <w:sz w:val="24"/>
          <w:szCs w:val="24"/>
        </w:rPr>
        <w:t>workflows,</w:t>
      </w:r>
      <w:r w:rsidRPr="00C4268E">
        <w:rPr>
          <w:rFonts w:asciiTheme="majorBidi" w:hAnsiTheme="majorBidi" w:cstheme="majorBidi"/>
          <w:sz w:val="24"/>
          <w:szCs w:val="24"/>
        </w:rPr>
        <w:t xml:space="preserve"> widely known as 5D BIM. </w:t>
      </w:r>
      <w:r w:rsidR="00551D66" w:rsidRPr="00C4268E">
        <w:rPr>
          <w:rFonts w:asciiTheme="majorBidi" w:hAnsiTheme="majorBidi" w:cstheme="majorBidi"/>
          <w:sz w:val="24"/>
          <w:szCs w:val="24"/>
        </w:rPr>
        <w:t>Unlike a</w:t>
      </w:r>
      <w:r w:rsidRPr="00C4268E">
        <w:rPr>
          <w:rFonts w:asciiTheme="majorBidi" w:hAnsiTheme="majorBidi" w:cstheme="majorBidi"/>
          <w:sz w:val="24"/>
          <w:szCs w:val="24"/>
        </w:rPr>
        <w:t xml:space="preserve"> </w:t>
      </w:r>
      <w:r w:rsidR="00551D66" w:rsidRPr="00C4268E">
        <w:rPr>
          <w:rFonts w:asciiTheme="majorBidi" w:hAnsiTheme="majorBidi" w:cstheme="majorBidi"/>
          <w:sz w:val="24"/>
          <w:szCs w:val="24"/>
        </w:rPr>
        <w:t>traditional method that</w:t>
      </w:r>
      <w:r w:rsidRPr="00C4268E">
        <w:rPr>
          <w:rFonts w:asciiTheme="majorBidi" w:hAnsiTheme="majorBidi" w:cstheme="majorBidi"/>
          <w:sz w:val="24"/>
          <w:szCs w:val="24"/>
        </w:rPr>
        <w:t xml:space="preserve"> rel</w:t>
      </w:r>
      <w:r w:rsidR="00551D66" w:rsidRPr="00C4268E">
        <w:rPr>
          <w:rFonts w:asciiTheme="majorBidi" w:hAnsiTheme="majorBidi" w:cstheme="majorBidi"/>
          <w:sz w:val="24"/>
          <w:szCs w:val="24"/>
        </w:rPr>
        <w:t xml:space="preserve">y </w:t>
      </w:r>
      <w:r w:rsidRPr="00C4268E">
        <w:rPr>
          <w:rFonts w:asciiTheme="majorBidi" w:hAnsiTheme="majorBidi" w:cstheme="majorBidi"/>
          <w:sz w:val="24"/>
          <w:szCs w:val="24"/>
        </w:rPr>
        <w:t xml:space="preserve">on the manual </w:t>
      </w:r>
      <w:r w:rsidR="00551D66" w:rsidRPr="00C4268E">
        <w:rPr>
          <w:rFonts w:asciiTheme="majorBidi" w:hAnsiTheme="majorBidi" w:cstheme="majorBidi"/>
          <w:sz w:val="24"/>
          <w:szCs w:val="24"/>
        </w:rPr>
        <w:t>measurement from</w:t>
      </w:r>
      <w:r w:rsidRPr="00C4268E">
        <w:rPr>
          <w:rFonts w:asciiTheme="majorBidi" w:hAnsiTheme="majorBidi" w:cstheme="majorBidi"/>
          <w:sz w:val="24"/>
          <w:szCs w:val="24"/>
        </w:rPr>
        <w:t xml:space="preserve"> two-dimensional drawings in quantity take-off, the 3D </w:t>
      </w:r>
      <w:r w:rsidR="00551D66" w:rsidRPr="00C4268E">
        <w:rPr>
          <w:rFonts w:asciiTheme="majorBidi" w:hAnsiTheme="majorBidi" w:cstheme="majorBidi"/>
          <w:sz w:val="24"/>
          <w:szCs w:val="24"/>
        </w:rPr>
        <w:t>contains embedded quantity information will</w:t>
      </w:r>
      <w:r w:rsidRPr="00C4268E">
        <w:rPr>
          <w:rFonts w:asciiTheme="majorBidi" w:hAnsiTheme="majorBidi" w:cstheme="majorBidi"/>
          <w:sz w:val="24"/>
          <w:szCs w:val="24"/>
        </w:rPr>
        <w:t xml:space="preserve"> automate quantity take-off.</w:t>
      </w:r>
    </w:p>
    <w:p w14:paraId="25F68D14" w14:textId="77777777" w:rsidR="00C4268E" w:rsidRDefault="00CB3E44"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Within the</w:t>
      </w:r>
      <w:r w:rsidR="000169A7" w:rsidRPr="00C4268E">
        <w:rPr>
          <w:rFonts w:asciiTheme="majorBidi" w:hAnsiTheme="majorBidi" w:cstheme="majorBidi"/>
          <w:sz w:val="24"/>
          <w:szCs w:val="24"/>
        </w:rPr>
        <w:t xml:space="preserve"> BIM </w:t>
      </w:r>
      <w:r w:rsidRPr="00C4268E">
        <w:rPr>
          <w:rFonts w:asciiTheme="majorBidi" w:hAnsiTheme="majorBidi" w:cstheme="majorBidi"/>
          <w:sz w:val="24"/>
          <w:szCs w:val="24"/>
        </w:rPr>
        <w:t>environment,</w:t>
      </w:r>
      <w:r w:rsidR="000169A7" w:rsidRPr="00C4268E">
        <w:rPr>
          <w:rFonts w:asciiTheme="majorBidi" w:hAnsiTheme="majorBidi" w:cstheme="majorBidi"/>
          <w:sz w:val="24"/>
          <w:szCs w:val="24"/>
        </w:rPr>
        <w:t xml:space="preserve"> each of the building elements is associated with geometrical and non-geometrical information. Integrating building elements with quantity surveying and cost estimation </w:t>
      </w:r>
      <w:r w:rsidRPr="00C4268E">
        <w:rPr>
          <w:rFonts w:asciiTheme="majorBidi" w:hAnsiTheme="majorBidi" w:cstheme="majorBidi"/>
          <w:sz w:val="24"/>
          <w:szCs w:val="24"/>
        </w:rPr>
        <w:t xml:space="preserve">results in more </w:t>
      </w:r>
      <w:r w:rsidR="000169A7" w:rsidRPr="00C4268E">
        <w:rPr>
          <w:rFonts w:asciiTheme="majorBidi" w:hAnsiTheme="majorBidi" w:cstheme="majorBidi"/>
          <w:sz w:val="24"/>
          <w:szCs w:val="24"/>
        </w:rPr>
        <w:t xml:space="preserve">accurate </w:t>
      </w:r>
      <w:r w:rsidRPr="00C4268E">
        <w:rPr>
          <w:rFonts w:asciiTheme="majorBidi" w:hAnsiTheme="majorBidi" w:cstheme="majorBidi"/>
          <w:sz w:val="24"/>
          <w:szCs w:val="24"/>
        </w:rPr>
        <w:t xml:space="preserve">and comprehensive </w:t>
      </w:r>
      <w:r w:rsidR="000169A7" w:rsidRPr="00C4268E">
        <w:rPr>
          <w:rFonts w:asciiTheme="majorBidi" w:hAnsiTheme="majorBidi" w:cstheme="majorBidi"/>
          <w:sz w:val="24"/>
          <w:szCs w:val="24"/>
        </w:rPr>
        <w:t xml:space="preserve">quantity estimation with significantly minimizing manual calculations and time-consuming manual quantity measurement and cost estimation. </w:t>
      </w:r>
    </w:p>
    <w:p w14:paraId="03E21708" w14:textId="59F4F8B8" w:rsidR="008929D1" w:rsidRPr="00C4268E" w:rsidRDefault="000169A7"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Furthermore, quantities </w:t>
      </w:r>
      <w:r w:rsidR="00CB3E44" w:rsidRPr="00C4268E">
        <w:rPr>
          <w:rFonts w:asciiTheme="majorBidi" w:hAnsiTheme="majorBidi" w:cstheme="majorBidi"/>
          <w:sz w:val="24"/>
          <w:szCs w:val="24"/>
        </w:rPr>
        <w:t>information extracted from the BIM model can</w:t>
      </w:r>
      <w:r w:rsidRPr="00C4268E">
        <w:rPr>
          <w:rFonts w:asciiTheme="majorBidi" w:hAnsiTheme="majorBidi" w:cstheme="majorBidi"/>
          <w:sz w:val="24"/>
          <w:szCs w:val="24"/>
        </w:rPr>
        <w:t xml:space="preserve"> be dynamically connected to the BIM model so that, </w:t>
      </w:r>
      <w:r w:rsidR="00CB3E44" w:rsidRPr="00C4268E">
        <w:rPr>
          <w:rFonts w:asciiTheme="majorBidi" w:hAnsiTheme="majorBidi" w:cstheme="majorBidi"/>
          <w:sz w:val="24"/>
          <w:szCs w:val="24"/>
        </w:rPr>
        <w:t>both quantities and cost estimates are automatically updated with</w:t>
      </w:r>
      <w:r w:rsidRPr="00C4268E">
        <w:rPr>
          <w:rFonts w:asciiTheme="majorBidi" w:hAnsiTheme="majorBidi" w:cstheme="majorBidi"/>
          <w:sz w:val="24"/>
          <w:szCs w:val="24"/>
        </w:rPr>
        <w:t xml:space="preserve"> any changes in design throughout pre-construction phases. As a result, project owners can have up</w:t>
      </w:r>
      <w:r w:rsidR="00CB3E44" w:rsidRPr="00C4268E">
        <w:rPr>
          <w:rFonts w:asciiTheme="majorBidi" w:hAnsiTheme="majorBidi" w:cstheme="majorBidi"/>
          <w:sz w:val="24"/>
          <w:szCs w:val="24"/>
        </w:rPr>
        <w:t>-</w:t>
      </w:r>
      <w:r w:rsidRPr="00C4268E">
        <w:rPr>
          <w:rFonts w:asciiTheme="majorBidi" w:hAnsiTheme="majorBidi" w:cstheme="majorBidi"/>
          <w:sz w:val="24"/>
          <w:szCs w:val="24"/>
        </w:rPr>
        <w:t xml:space="preserve"> to date and reliable cost estimation </w:t>
      </w:r>
      <w:r w:rsidR="00CB3E44" w:rsidRPr="00C4268E">
        <w:rPr>
          <w:rFonts w:asciiTheme="majorBidi" w:hAnsiTheme="majorBidi" w:cstheme="majorBidi"/>
          <w:sz w:val="24"/>
          <w:szCs w:val="24"/>
        </w:rPr>
        <w:t>to support investment decision – making throughout</w:t>
      </w:r>
      <w:r w:rsidRPr="00C4268E">
        <w:rPr>
          <w:rFonts w:asciiTheme="majorBidi" w:hAnsiTheme="majorBidi" w:cstheme="majorBidi"/>
          <w:sz w:val="24"/>
          <w:szCs w:val="24"/>
        </w:rPr>
        <w:t xml:space="preserve"> pre-construction </w:t>
      </w:r>
      <w:r w:rsidR="00551D66" w:rsidRPr="00C4268E">
        <w:rPr>
          <w:rFonts w:asciiTheme="majorBidi" w:hAnsiTheme="majorBidi" w:cstheme="majorBidi"/>
          <w:sz w:val="24"/>
          <w:szCs w:val="24"/>
        </w:rPr>
        <w:t>stages.</w:t>
      </w:r>
      <w:r w:rsidRPr="00C4268E">
        <w:rPr>
          <w:rFonts w:asciiTheme="majorBidi" w:hAnsiTheme="majorBidi" w:cstheme="majorBidi"/>
          <w:sz w:val="24"/>
          <w:szCs w:val="24"/>
        </w:rPr>
        <w:t xml:space="preserve"> Linking quantity take-off with cost information </w:t>
      </w:r>
      <w:r w:rsidRPr="00C4268E">
        <w:rPr>
          <w:rFonts w:asciiTheme="majorBidi" w:hAnsiTheme="majorBidi" w:cstheme="majorBidi"/>
          <w:sz w:val="24"/>
          <w:szCs w:val="24"/>
        </w:rPr>
        <w:lastRenderedPageBreak/>
        <w:t xml:space="preserve">will result in increased transparency, better informed value engineering analysis, streamlined procurement planning, and effective selection of investment alternatives based on evaluation of the impacts of design changes before construction </w:t>
      </w:r>
      <w:r w:rsidR="00CB3E44" w:rsidRPr="00C4268E">
        <w:rPr>
          <w:rFonts w:asciiTheme="majorBidi" w:hAnsiTheme="majorBidi" w:cstheme="majorBidi"/>
          <w:sz w:val="24"/>
          <w:szCs w:val="24"/>
        </w:rPr>
        <w:t>begins (</w:t>
      </w:r>
      <w:proofErr w:type="spellStart"/>
      <w:r w:rsidRPr="00C4268E">
        <w:rPr>
          <w:rFonts w:asciiTheme="majorBidi" w:hAnsiTheme="majorBidi" w:cstheme="majorBidi"/>
          <w:sz w:val="24"/>
          <w:szCs w:val="24"/>
        </w:rPr>
        <w:t>Alathamneh</w:t>
      </w:r>
      <w:proofErr w:type="spellEnd"/>
      <w:r w:rsidRPr="00C4268E">
        <w:rPr>
          <w:rFonts w:asciiTheme="majorBidi" w:hAnsiTheme="majorBidi" w:cstheme="majorBidi"/>
          <w:sz w:val="24"/>
          <w:szCs w:val="24"/>
        </w:rPr>
        <w:t xml:space="preserve"> et al., 2024).</w:t>
      </w:r>
      <w:r w:rsidR="00551D66" w:rsidRPr="00C4268E">
        <w:rPr>
          <w:rFonts w:asciiTheme="majorBidi" w:hAnsiTheme="majorBidi" w:cstheme="majorBidi"/>
          <w:sz w:val="24"/>
          <w:szCs w:val="24"/>
        </w:rPr>
        <w:t xml:space="preserve">  </w:t>
      </w:r>
      <w:r w:rsidR="00CB3E44" w:rsidRPr="00C4268E">
        <w:rPr>
          <w:rFonts w:asciiTheme="majorBidi" w:hAnsiTheme="majorBidi" w:cstheme="majorBidi"/>
          <w:sz w:val="24"/>
          <w:szCs w:val="24"/>
        </w:rPr>
        <w:t xml:space="preserve"> </w:t>
      </w:r>
    </w:p>
    <w:p w14:paraId="4CB74108" w14:textId="77777777" w:rsidR="00C4268E" w:rsidRDefault="00D273C3"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5D BIM is especially valuable in hotel development projects as</w:t>
      </w:r>
      <w:r w:rsidR="00997981" w:rsidRPr="00C4268E">
        <w:rPr>
          <w:rFonts w:asciiTheme="majorBidi" w:hAnsiTheme="majorBidi" w:cstheme="majorBidi"/>
          <w:sz w:val="24"/>
          <w:szCs w:val="24"/>
        </w:rPr>
        <w:t xml:space="preserve"> these projects typically </w:t>
      </w:r>
      <w:r w:rsidRPr="00C4268E">
        <w:rPr>
          <w:rFonts w:asciiTheme="majorBidi" w:hAnsiTheme="majorBidi" w:cstheme="majorBidi"/>
          <w:sz w:val="24"/>
          <w:szCs w:val="24"/>
        </w:rPr>
        <w:t xml:space="preserve">feature highly repetitive guestroom layouts </w:t>
      </w:r>
      <w:r w:rsidR="00997981" w:rsidRPr="00C4268E">
        <w:rPr>
          <w:rFonts w:asciiTheme="majorBidi" w:hAnsiTheme="majorBidi" w:cstheme="majorBidi"/>
          <w:sz w:val="24"/>
          <w:szCs w:val="24"/>
        </w:rPr>
        <w:t>in their hotel rooms alongside complicated and costly public areas, restaurants, kitchens, meeting and conferenc</w:t>
      </w:r>
      <w:r w:rsidRPr="00C4268E">
        <w:rPr>
          <w:rFonts w:asciiTheme="majorBidi" w:hAnsiTheme="majorBidi" w:cstheme="majorBidi"/>
          <w:sz w:val="24"/>
          <w:szCs w:val="24"/>
        </w:rPr>
        <w:t>e f</w:t>
      </w:r>
      <w:r w:rsidR="00997981" w:rsidRPr="00C4268E">
        <w:rPr>
          <w:rFonts w:asciiTheme="majorBidi" w:hAnsiTheme="majorBidi" w:cstheme="majorBidi"/>
          <w:sz w:val="24"/>
          <w:szCs w:val="24"/>
        </w:rPr>
        <w:t>acilities, back-of-house facilities, and many large and detailed MEP systems, where accurate measurement and quantification of materials across many trades is critical.</w:t>
      </w:r>
    </w:p>
    <w:p w14:paraId="6F4B1B65" w14:textId="77777777" w:rsidR="00C4268E" w:rsidRDefault="00C4268E" w:rsidP="00C4268E">
      <w:pPr>
        <w:bidi w:val="0"/>
        <w:spacing w:line="360" w:lineRule="auto"/>
        <w:jc w:val="both"/>
        <w:rPr>
          <w:rFonts w:asciiTheme="majorBidi" w:hAnsiTheme="majorBidi" w:cstheme="majorBidi"/>
          <w:sz w:val="24"/>
          <w:szCs w:val="24"/>
        </w:rPr>
      </w:pPr>
      <w:r>
        <w:rPr>
          <w:rFonts w:asciiTheme="majorBidi" w:hAnsiTheme="majorBidi" w:cstheme="majorBidi"/>
          <w:sz w:val="24"/>
          <w:szCs w:val="24"/>
        </w:rPr>
        <w:t>E</w:t>
      </w:r>
      <w:r w:rsidR="00D273C3" w:rsidRPr="00C4268E">
        <w:rPr>
          <w:rFonts w:asciiTheme="majorBidi" w:hAnsiTheme="majorBidi" w:cstheme="majorBidi"/>
          <w:sz w:val="24"/>
          <w:szCs w:val="24"/>
        </w:rPr>
        <w:t>ven minor one change,</w:t>
      </w:r>
      <w:r w:rsidR="00997981" w:rsidRPr="00C4268E">
        <w:rPr>
          <w:rFonts w:asciiTheme="majorBidi" w:hAnsiTheme="majorBidi" w:cstheme="majorBidi"/>
          <w:sz w:val="24"/>
          <w:szCs w:val="24"/>
        </w:rPr>
        <w:t xml:space="preserve"> can have a disproportionate impact on total cost given the repetitive structure of hotel room layouts and services and so BIM allows hotel developers, QS, contractors and cost consultants to </w:t>
      </w:r>
      <w:r w:rsidR="00D273C3" w:rsidRPr="00C4268E">
        <w:rPr>
          <w:rFonts w:asciiTheme="majorBidi" w:hAnsiTheme="majorBidi" w:cstheme="majorBidi"/>
          <w:sz w:val="24"/>
          <w:szCs w:val="24"/>
        </w:rPr>
        <w:t>access continuously updated</w:t>
      </w:r>
      <w:r w:rsidR="00997981" w:rsidRPr="00C4268E">
        <w:rPr>
          <w:rFonts w:asciiTheme="majorBidi" w:hAnsiTheme="majorBidi" w:cstheme="majorBidi"/>
          <w:sz w:val="24"/>
          <w:szCs w:val="24"/>
        </w:rPr>
        <w:t xml:space="preserve"> quantity information as design alternatives are considered and cost impact monitored during the course of design development. </w:t>
      </w:r>
      <w:r w:rsidR="00D273C3" w:rsidRPr="00C4268E">
        <w:rPr>
          <w:rFonts w:asciiTheme="majorBidi" w:hAnsiTheme="majorBidi" w:cstheme="majorBidi"/>
          <w:sz w:val="24"/>
          <w:szCs w:val="24"/>
        </w:rPr>
        <w:t>A case study involving a six-stories hotel building demonstrated that</w:t>
      </w:r>
      <w:r w:rsidR="00997981" w:rsidRPr="00C4268E">
        <w:rPr>
          <w:rFonts w:asciiTheme="majorBidi" w:hAnsiTheme="majorBidi" w:cstheme="majorBidi"/>
          <w:sz w:val="24"/>
          <w:szCs w:val="24"/>
        </w:rPr>
        <w:t xml:space="preserve"> BIM provided a more accurate and complete material quantity estimate than </w:t>
      </w:r>
      <w:r w:rsidR="001B345E" w:rsidRPr="00C4268E">
        <w:rPr>
          <w:rFonts w:asciiTheme="majorBidi" w:hAnsiTheme="majorBidi" w:cstheme="majorBidi"/>
          <w:sz w:val="24"/>
          <w:szCs w:val="24"/>
        </w:rPr>
        <w:t>traditional manual</w:t>
      </w:r>
      <w:r w:rsidR="00D273C3" w:rsidRPr="00C4268E">
        <w:rPr>
          <w:rFonts w:asciiTheme="majorBidi" w:hAnsiTheme="majorBidi" w:cstheme="majorBidi"/>
          <w:sz w:val="24"/>
          <w:szCs w:val="24"/>
        </w:rPr>
        <w:t xml:space="preserve"> </w:t>
      </w:r>
      <w:r w:rsidR="00997981" w:rsidRPr="00C4268E">
        <w:rPr>
          <w:rFonts w:asciiTheme="majorBidi" w:hAnsiTheme="majorBidi" w:cstheme="majorBidi"/>
          <w:sz w:val="24"/>
          <w:szCs w:val="24"/>
        </w:rPr>
        <w:t>tak</w:t>
      </w:r>
      <w:r w:rsidR="00D273C3" w:rsidRPr="00C4268E">
        <w:rPr>
          <w:rFonts w:asciiTheme="majorBidi" w:hAnsiTheme="majorBidi" w:cstheme="majorBidi"/>
          <w:sz w:val="24"/>
          <w:szCs w:val="24"/>
        </w:rPr>
        <w:t>e-</w:t>
      </w:r>
      <w:r w:rsidR="00997981" w:rsidRPr="00C4268E">
        <w:rPr>
          <w:rFonts w:asciiTheme="majorBidi" w:hAnsiTheme="majorBidi" w:cstheme="majorBidi"/>
          <w:sz w:val="24"/>
          <w:szCs w:val="24"/>
        </w:rPr>
        <w:t>off</w:t>
      </w:r>
      <w:r w:rsidR="00D273C3" w:rsidRPr="00C4268E">
        <w:rPr>
          <w:rFonts w:asciiTheme="majorBidi" w:hAnsiTheme="majorBidi" w:cstheme="majorBidi"/>
          <w:sz w:val="24"/>
          <w:szCs w:val="24"/>
        </w:rPr>
        <w:t xml:space="preserve"> </w:t>
      </w:r>
      <w:r w:rsidR="001B345E" w:rsidRPr="00C4268E">
        <w:rPr>
          <w:rFonts w:asciiTheme="majorBidi" w:hAnsiTheme="majorBidi" w:cstheme="majorBidi"/>
          <w:sz w:val="24"/>
          <w:szCs w:val="24"/>
        </w:rPr>
        <w:t>methods,</w:t>
      </w:r>
      <w:r w:rsidR="00997981" w:rsidRPr="00C4268E">
        <w:rPr>
          <w:rFonts w:asciiTheme="majorBidi" w:hAnsiTheme="majorBidi" w:cstheme="majorBidi"/>
          <w:sz w:val="24"/>
          <w:szCs w:val="24"/>
        </w:rPr>
        <w:t xml:space="preserve"> with significantly shorter take-off time.</w:t>
      </w:r>
    </w:p>
    <w:p w14:paraId="2FF0FE29" w14:textId="2F66DB1E" w:rsidR="00997981" w:rsidRPr="00C4268E" w:rsidRDefault="00997981"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The paper also found that material quantity directly exported from the BIM model could </w:t>
      </w:r>
      <w:r w:rsidR="00D273C3" w:rsidRPr="00C4268E">
        <w:rPr>
          <w:rFonts w:asciiTheme="majorBidi" w:hAnsiTheme="majorBidi" w:cstheme="majorBidi"/>
          <w:sz w:val="24"/>
          <w:szCs w:val="24"/>
        </w:rPr>
        <w:t xml:space="preserve">be </w:t>
      </w:r>
      <w:r w:rsidRPr="00C4268E">
        <w:rPr>
          <w:rFonts w:asciiTheme="majorBidi" w:hAnsiTheme="majorBidi" w:cstheme="majorBidi"/>
          <w:sz w:val="24"/>
          <w:szCs w:val="24"/>
        </w:rPr>
        <w:t xml:space="preserve">automatically linked to the model elements to achieve better traceability, </w:t>
      </w:r>
      <w:r w:rsidR="001B345E" w:rsidRPr="00C4268E">
        <w:rPr>
          <w:rFonts w:asciiTheme="majorBidi" w:hAnsiTheme="majorBidi" w:cstheme="majorBidi"/>
          <w:sz w:val="24"/>
          <w:szCs w:val="24"/>
        </w:rPr>
        <w:t>reduced human</w:t>
      </w:r>
      <w:r w:rsidRPr="00C4268E">
        <w:rPr>
          <w:rFonts w:asciiTheme="majorBidi" w:hAnsiTheme="majorBidi" w:cstheme="majorBidi"/>
          <w:sz w:val="24"/>
          <w:szCs w:val="24"/>
        </w:rPr>
        <w:t xml:space="preserve"> input</w:t>
      </w:r>
      <w:r w:rsidR="00D273C3" w:rsidRPr="00C4268E">
        <w:rPr>
          <w:rFonts w:asciiTheme="majorBidi" w:hAnsiTheme="majorBidi" w:cstheme="majorBidi"/>
          <w:sz w:val="24"/>
          <w:szCs w:val="24"/>
        </w:rPr>
        <w:t xml:space="preserve"> </w:t>
      </w:r>
      <w:r w:rsidR="001B345E" w:rsidRPr="00C4268E">
        <w:rPr>
          <w:rFonts w:asciiTheme="majorBidi" w:hAnsiTheme="majorBidi" w:cstheme="majorBidi"/>
          <w:sz w:val="24"/>
          <w:szCs w:val="24"/>
        </w:rPr>
        <w:t>errors,</w:t>
      </w:r>
      <w:r w:rsidRPr="00C4268E">
        <w:rPr>
          <w:rFonts w:asciiTheme="majorBidi" w:hAnsiTheme="majorBidi" w:cstheme="majorBidi"/>
          <w:sz w:val="24"/>
          <w:szCs w:val="24"/>
        </w:rPr>
        <w:t xml:space="preserve"> and also for reliable cost estimating and material procurement (</w:t>
      </w:r>
      <w:proofErr w:type="spellStart"/>
      <w:r w:rsidRPr="00C4268E">
        <w:rPr>
          <w:rFonts w:asciiTheme="majorBidi" w:hAnsiTheme="majorBidi" w:cstheme="majorBidi"/>
          <w:sz w:val="24"/>
          <w:szCs w:val="24"/>
        </w:rPr>
        <w:t>Unthong</w:t>
      </w:r>
      <w:proofErr w:type="spellEnd"/>
      <w:r w:rsidRPr="00C4268E">
        <w:rPr>
          <w:rFonts w:asciiTheme="majorBidi" w:hAnsiTheme="majorBidi" w:cstheme="majorBidi"/>
          <w:sz w:val="24"/>
          <w:szCs w:val="24"/>
        </w:rPr>
        <w:t xml:space="preserve"> et al., 2025). </w:t>
      </w:r>
    </w:p>
    <w:p w14:paraId="349CB4F8" w14:textId="4E4B5458" w:rsidR="00997981" w:rsidRPr="00C4268E" w:rsidRDefault="00997981"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 Therefore, 5D BIM creates a reliable digital cost control framework, increasing the precision of estimating, enabling active control of project costs and </w:t>
      </w:r>
      <w:r w:rsidR="001B345E" w:rsidRPr="00C4268E">
        <w:rPr>
          <w:rFonts w:asciiTheme="majorBidi" w:hAnsiTheme="majorBidi" w:cstheme="majorBidi"/>
          <w:sz w:val="24"/>
          <w:szCs w:val="24"/>
        </w:rPr>
        <w:t>supporting project</w:t>
      </w:r>
      <w:r w:rsidR="00D273C3" w:rsidRPr="00C4268E">
        <w:rPr>
          <w:rFonts w:asciiTheme="majorBidi" w:hAnsiTheme="majorBidi" w:cstheme="majorBidi"/>
          <w:sz w:val="24"/>
          <w:szCs w:val="24"/>
        </w:rPr>
        <w:t xml:space="preserve"> </w:t>
      </w:r>
      <w:r w:rsidRPr="00C4268E">
        <w:rPr>
          <w:rFonts w:asciiTheme="majorBidi" w:hAnsiTheme="majorBidi" w:cstheme="majorBidi"/>
          <w:sz w:val="24"/>
          <w:szCs w:val="24"/>
        </w:rPr>
        <w:t xml:space="preserve">financial management on hotel development projects.  </w:t>
      </w:r>
    </w:p>
    <w:p w14:paraId="407B1C3F" w14:textId="5B9293E5" w:rsidR="00D273C3" w:rsidRPr="0021195C" w:rsidRDefault="00D273C3" w:rsidP="00835939">
      <w:pPr>
        <w:bidi w:val="0"/>
        <w:spacing w:line="360" w:lineRule="auto"/>
        <w:outlineLvl w:val="4"/>
        <w:rPr>
          <w:rFonts w:asciiTheme="majorBidi" w:hAnsiTheme="majorBidi" w:cstheme="majorBidi"/>
          <w:b/>
          <w:bCs/>
          <w:sz w:val="24"/>
          <w:szCs w:val="24"/>
        </w:rPr>
      </w:pPr>
      <w:r w:rsidRPr="0021195C">
        <w:rPr>
          <w:rFonts w:asciiTheme="majorBidi" w:hAnsiTheme="majorBidi" w:cstheme="majorBidi"/>
          <w:b/>
          <w:bCs/>
          <w:sz w:val="24"/>
          <w:szCs w:val="24"/>
        </w:rPr>
        <w:t xml:space="preserve">2.3.3.3.2 BIM for Construction Planning and Scheduling (4D BIM): </w:t>
      </w:r>
    </w:p>
    <w:p w14:paraId="0D7EABC9" w14:textId="77777777" w:rsidR="00C4268E" w:rsidRDefault="00D64F69"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Besides design coordination and cost management, construction schedules can also be associated with 3D digital models to create 4D BIM by integrating time dimension into </w:t>
      </w:r>
      <w:r w:rsidR="00E04CBE" w:rsidRPr="00C4268E">
        <w:rPr>
          <w:rFonts w:asciiTheme="majorBidi" w:hAnsiTheme="majorBidi" w:cstheme="majorBidi"/>
          <w:sz w:val="24"/>
          <w:szCs w:val="24"/>
        </w:rPr>
        <w:t>the 3</w:t>
      </w:r>
      <w:r w:rsidRPr="00C4268E">
        <w:rPr>
          <w:rFonts w:asciiTheme="majorBidi" w:hAnsiTheme="majorBidi" w:cstheme="majorBidi"/>
          <w:sz w:val="24"/>
          <w:szCs w:val="24"/>
        </w:rPr>
        <w:t xml:space="preserve">D model. In 4D BIM, project teams can link construction activities schedule to specific model elements to visualize the construction sequence and evaluate alternative </w:t>
      </w:r>
      <w:r w:rsidR="00E04CBE" w:rsidRPr="00C4268E">
        <w:rPr>
          <w:rFonts w:asciiTheme="majorBidi" w:hAnsiTheme="majorBidi" w:cstheme="majorBidi"/>
          <w:sz w:val="24"/>
          <w:szCs w:val="24"/>
        </w:rPr>
        <w:t>schedules,</w:t>
      </w:r>
      <w:r w:rsidRPr="00C4268E">
        <w:rPr>
          <w:rFonts w:asciiTheme="majorBidi" w:hAnsiTheme="majorBidi" w:cstheme="majorBidi"/>
          <w:sz w:val="24"/>
          <w:szCs w:val="24"/>
        </w:rPr>
        <w:t xml:space="preserve"> optimizing resource use, considering construction logic, and assessing logistical implications before the start of construction.</w:t>
      </w:r>
    </w:p>
    <w:p w14:paraId="752575D1" w14:textId="77777777" w:rsidR="00C4268E" w:rsidRDefault="00D64F69"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Unlike current methods where schedule representation mainly </w:t>
      </w:r>
      <w:r w:rsidR="00E04CBE" w:rsidRPr="00C4268E">
        <w:rPr>
          <w:rFonts w:asciiTheme="majorBidi" w:hAnsiTheme="majorBidi" w:cstheme="majorBidi"/>
          <w:sz w:val="24"/>
          <w:szCs w:val="24"/>
        </w:rPr>
        <w:t>relies</w:t>
      </w:r>
      <w:r w:rsidRPr="00C4268E">
        <w:rPr>
          <w:rFonts w:asciiTheme="majorBidi" w:hAnsiTheme="majorBidi" w:cstheme="majorBidi"/>
          <w:sz w:val="24"/>
          <w:szCs w:val="24"/>
        </w:rPr>
        <w:t xml:space="preserve"> on Gantt charts or network diagrams, the integration between schedules and 3D models can enhance </w:t>
      </w:r>
      <w:r w:rsidRPr="00C4268E">
        <w:rPr>
          <w:rFonts w:asciiTheme="majorBidi" w:hAnsiTheme="majorBidi" w:cstheme="majorBidi"/>
          <w:sz w:val="24"/>
          <w:szCs w:val="24"/>
        </w:rPr>
        <w:lastRenderedPageBreak/>
        <w:t xml:space="preserve">information sharing, project coordination, communication and decision making in projects by creating a dynamic </w:t>
      </w:r>
      <w:r w:rsidR="00E04CBE" w:rsidRPr="00C4268E">
        <w:rPr>
          <w:rFonts w:asciiTheme="majorBidi" w:hAnsiTheme="majorBidi" w:cstheme="majorBidi"/>
          <w:sz w:val="24"/>
          <w:szCs w:val="24"/>
        </w:rPr>
        <w:t>visual representation of</w:t>
      </w:r>
      <w:r w:rsidRPr="00C4268E">
        <w:rPr>
          <w:rFonts w:asciiTheme="majorBidi" w:hAnsiTheme="majorBidi" w:cstheme="majorBidi"/>
          <w:sz w:val="24"/>
          <w:szCs w:val="24"/>
        </w:rPr>
        <w:t xml:space="preserve"> construction progress. </w:t>
      </w:r>
    </w:p>
    <w:p w14:paraId="3051DDB9" w14:textId="0A1F7DB0" w:rsidR="00D64F69" w:rsidRPr="00C4268E" w:rsidRDefault="00D64F69"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This collaboration and visualization will contribute to more reliable construction planning such as analyzing workload interactions, assessing temporary facilities, and planning on site logistics and construction execution strategies. This improves scheduling accuracy, risk management and productivity (Mayouf et al., 2024; Rehman et al., 2025). </w:t>
      </w:r>
      <w:r w:rsidR="00E04CBE" w:rsidRPr="00C4268E">
        <w:rPr>
          <w:rFonts w:asciiTheme="majorBidi" w:hAnsiTheme="majorBidi" w:cstheme="majorBidi"/>
          <w:sz w:val="24"/>
          <w:szCs w:val="24"/>
        </w:rPr>
        <w:t xml:space="preserve"> </w:t>
      </w:r>
    </w:p>
    <w:p w14:paraId="79FF17DE" w14:textId="77777777" w:rsidR="00C4268E" w:rsidRDefault="00E04CBE"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In particular, 4D BIM provides significant value on hotels development, due to their inherently fast-paced nature, with numerous simultaneous operations, repetitive guest room floor layouts across multiple levels, MEP intensive building systems, finishes-intensive construction activities, and strict hotel opening deadlines and operational readiness requirements.</w:t>
      </w:r>
    </w:p>
    <w:p w14:paraId="75F15B84" w14:textId="77777777" w:rsidR="00C4268E" w:rsidRDefault="00E04CBE"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A delay in any construction sequence tends to have a cascading impact across following trades, testing and commissioning processes, and the hotel opening date. </w:t>
      </w:r>
    </w:p>
    <w:p w14:paraId="3C6D9D79" w14:textId="208052B3" w:rsidR="00E04CBE" w:rsidRPr="00C4268E" w:rsidRDefault="00E04CBE"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Integrating construction schedules with aligned 4D BIM models can provide construction sequence simulation before construction begins, compare alternative sequences, analyze </w:t>
      </w:r>
      <w:r w:rsidR="005060A5" w:rsidRPr="00C4268E">
        <w:rPr>
          <w:rFonts w:asciiTheme="majorBidi" w:hAnsiTheme="majorBidi" w:cstheme="majorBidi"/>
          <w:sz w:val="24"/>
          <w:szCs w:val="24"/>
        </w:rPr>
        <w:t>labor</w:t>
      </w:r>
      <w:r w:rsidRPr="00C4268E">
        <w:rPr>
          <w:rFonts w:asciiTheme="majorBidi" w:hAnsiTheme="majorBidi" w:cstheme="majorBidi"/>
          <w:sz w:val="24"/>
          <w:szCs w:val="24"/>
        </w:rPr>
        <w:t xml:space="preserve"> and material requirements and coordinate trades, specialist subcontractors and consultant disciplines within a cohesive digital environment. Collectively, these capabilities enable contractors, consultants, operators and clients to simulate construction processes, assess impacts of schedule disruption, and identify and resolve construction conflicts and risks before they impact project performance and project delivery during hotels development projects. (Mayouf et al., 2024; Rehman et al., 2025).   </w:t>
      </w:r>
    </w:p>
    <w:p w14:paraId="5608B94F" w14:textId="642143A0" w:rsidR="004F07BD" w:rsidRPr="0021195C" w:rsidRDefault="004F07BD" w:rsidP="00835939">
      <w:pPr>
        <w:bidi w:val="0"/>
        <w:spacing w:line="360" w:lineRule="auto"/>
        <w:outlineLvl w:val="4"/>
        <w:rPr>
          <w:rFonts w:asciiTheme="majorBidi" w:hAnsiTheme="majorBidi" w:cstheme="majorBidi"/>
          <w:b/>
          <w:bCs/>
          <w:sz w:val="24"/>
          <w:szCs w:val="24"/>
        </w:rPr>
      </w:pPr>
      <w:r w:rsidRPr="0021195C">
        <w:rPr>
          <w:rFonts w:asciiTheme="majorBidi" w:hAnsiTheme="majorBidi" w:cstheme="majorBidi"/>
          <w:b/>
          <w:bCs/>
          <w:sz w:val="24"/>
          <w:szCs w:val="24"/>
        </w:rPr>
        <w:t>2.3.3.3.</w:t>
      </w:r>
      <w:r w:rsidRPr="0021195C">
        <w:rPr>
          <w:rFonts w:asciiTheme="majorBidi" w:hAnsiTheme="majorBidi" w:cstheme="majorBidi"/>
          <w:b/>
          <w:bCs/>
          <w:sz w:val="24"/>
          <w:szCs w:val="24"/>
          <w:rtl/>
        </w:rPr>
        <w:t>3</w:t>
      </w:r>
      <w:r w:rsidRPr="0021195C">
        <w:rPr>
          <w:rFonts w:asciiTheme="majorBidi" w:hAnsiTheme="majorBidi" w:cstheme="majorBidi"/>
          <w:b/>
          <w:bCs/>
          <w:sz w:val="24"/>
          <w:szCs w:val="24"/>
        </w:rPr>
        <w:t xml:space="preserve"> BIM Construction Monitoring, Progress Tracking and Quality Control: </w:t>
      </w:r>
    </w:p>
    <w:p w14:paraId="0069CD2A" w14:textId="77777777" w:rsidR="00C4268E" w:rsidRDefault="00A20678" w:rsidP="00C4268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BIM can enhance </w:t>
      </w:r>
      <w:r w:rsidR="00972ED3" w:rsidRPr="0021195C">
        <w:rPr>
          <w:rFonts w:asciiTheme="majorBidi" w:hAnsiTheme="majorBidi" w:cstheme="majorBidi"/>
          <w:sz w:val="24"/>
          <w:szCs w:val="24"/>
        </w:rPr>
        <w:t>construction progress</w:t>
      </w:r>
      <w:r w:rsidRPr="0021195C">
        <w:rPr>
          <w:rFonts w:asciiTheme="majorBidi" w:hAnsiTheme="majorBidi" w:cstheme="majorBidi"/>
          <w:sz w:val="24"/>
          <w:szCs w:val="24"/>
        </w:rPr>
        <w:t xml:space="preserve"> monitoring through a constantly updating 3D view of project development during its execution stage. BIM, connected with site inspections, progress reports, laser scanning, drone surveys and mobile field solutions, can be used by project team to contrast planned activities with reality on site, identify issues as they happen, and act quickly to avoid project delays and defects. </w:t>
      </w:r>
    </w:p>
    <w:p w14:paraId="193F6E7B" w14:textId="4750C386" w:rsidR="004F07BD" w:rsidRPr="00C4268E" w:rsidRDefault="00A20678" w:rsidP="00C4268E">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This digital system makes the process </w:t>
      </w:r>
      <w:r w:rsidR="00972ED3" w:rsidRPr="0021195C">
        <w:rPr>
          <w:rFonts w:asciiTheme="majorBidi" w:hAnsiTheme="majorBidi" w:cstheme="majorBidi"/>
          <w:sz w:val="24"/>
          <w:szCs w:val="24"/>
        </w:rPr>
        <w:t>clearer</w:t>
      </w:r>
      <w:r w:rsidRPr="0021195C">
        <w:rPr>
          <w:rFonts w:asciiTheme="majorBidi" w:hAnsiTheme="majorBidi" w:cstheme="majorBidi"/>
          <w:sz w:val="24"/>
          <w:szCs w:val="24"/>
        </w:rPr>
        <w:t xml:space="preserve">, helps coordination among all parties, and allows efficient decisions </w:t>
      </w:r>
      <w:r w:rsidRPr="00C4268E">
        <w:rPr>
          <w:rFonts w:asciiTheme="majorBidi" w:hAnsiTheme="majorBidi" w:cstheme="majorBidi"/>
          <w:sz w:val="24"/>
          <w:szCs w:val="24"/>
        </w:rPr>
        <w:t>(Mayouf et al., 2024; Rehman et al., 2025)</w:t>
      </w:r>
      <w:r w:rsidR="00972ED3" w:rsidRPr="00C4268E">
        <w:rPr>
          <w:rFonts w:asciiTheme="majorBidi" w:hAnsiTheme="majorBidi" w:cstheme="majorBidi"/>
          <w:sz w:val="24"/>
          <w:szCs w:val="24"/>
        </w:rPr>
        <w:t xml:space="preserve">. </w:t>
      </w:r>
    </w:p>
    <w:p w14:paraId="26FD0427" w14:textId="77777777" w:rsidR="00C4268E" w:rsidRDefault="00972ED3"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lastRenderedPageBreak/>
        <w:t>In the construction of hotels, site monitoring is even more crucial as various work packages- ranging from the architectural fit-out, MEP installations, FF&amp;E readiness, specialized systems and specific hotel operator requirements-need to be completed in a well-coordinated order before they can be tested and commissioned, and the Operational Readiness prior to hotel opening.</w:t>
      </w:r>
    </w:p>
    <w:p w14:paraId="6D8FFA7C" w14:textId="77777777" w:rsidR="00C4268E" w:rsidRDefault="00972ED3"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With BIM, contractors, consultants, hoteliers, and hotel owners can monitor construction progress against the agreed project plan, check for proper installation quality, find those elements that are unfinished or not in conformity, and coordinate any remediation measures in a common digital space. </w:t>
      </w:r>
    </w:p>
    <w:p w14:paraId="7D568FC9" w14:textId="1687A9F6" w:rsidR="00972ED3" w:rsidRPr="00C4268E" w:rsidRDefault="00972ED3" w:rsidP="00C4268E">
      <w:pPr>
        <w:bidi w:val="0"/>
        <w:spacing w:line="360" w:lineRule="auto"/>
        <w:jc w:val="both"/>
        <w:rPr>
          <w:rFonts w:asciiTheme="majorBidi" w:hAnsiTheme="majorBidi" w:cstheme="majorBidi"/>
          <w:sz w:val="24"/>
          <w:szCs w:val="24"/>
          <w:rtl/>
        </w:rPr>
      </w:pPr>
      <w:r w:rsidRPr="00C4268E">
        <w:rPr>
          <w:rFonts w:asciiTheme="majorBidi" w:hAnsiTheme="majorBidi" w:cstheme="majorBidi"/>
          <w:sz w:val="24"/>
          <w:szCs w:val="24"/>
        </w:rPr>
        <w:t xml:space="preserve">Thus, quality checks become more rigorous, rework reduces, site supervision improves, and the probability of delivering on schedule by the time of the hotel’s launch becomes more robust (Borrmann et al., 2021; Mayouf et al., 2024). </w:t>
      </w:r>
    </w:p>
    <w:p w14:paraId="7D92B0AF" w14:textId="77777777" w:rsidR="00C4268E" w:rsidRDefault="00972ED3"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BIM also plays a crucial role in the construction phase through the management of construction quality. Especially for hotel construction projects, the demand for high quality level on finishes, guest rooms, public spaces, MEP system, and requirements by hotel operator is much higher compared with that for typical buildings. In the construction stage, BIM can create a unique digital space for tracking and checking construction activities with design documentation, contractual agreements, and quality inspection procedures and check-lists. </w:t>
      </w:r>
    </w:p>
    <w:p w14:paraId="6A47F731" w14:textId="0C32B942" w:rsidR="00C4268E" w:rsidRDefault="00972ED3"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Data </w:t>
      </w:r>
      <w:r w:rsidR="00A84417" w:rsidRPr="00C4268E">
        <w:rPr>
          <w:rFonts w:asciiTheme="majorBidi" w:hAnsiTheme="majorBidi" w:cstheme="majorBidi"/>
          <w:sz w:val="24"/>
          <w:szCs w:val="24"/>
        </w:rPr>
        <w:t>onsite</w:t>
      </w:r>
      <w:r w:rsidRPr="00C4268E">
        <w:rPr>
          <w:rFonts w:asciiTheme="majorBidi" w:hAnsiTheme="majorBidi" w:cstheme="majorBidi"/>
          <w:sz w:val="24"/>
          <w:szCs w:val="24"/>
        </w:rPr>
        <w:t xml:space="preserve"> inspections, non-conformance reports (NCRs), deficiency logs and proposed remediation can be associated with individual elements in the model to identify and report outstanding work, verify ongoing work status, and check completion and quality to allow subsequent works.</w:t>
      </w:r>
      <w:r w:rsidR="00C4268E">
        <w:rPr>
          <w:rFonts w:asciiTheme="majorBidi" w:hAnsiTheme="majorBidi" w:cstheme="majorBidi"/>
          <w:sz w:val="24"/>
          <w:szCs w:val="24"/>
        </w:rPr>
        <w:t xml:space="preserve"> </w:t>
      </w:r>
      <w:r w:rsidRPr="00C4268E">
        <w:rPr>
          <w:rFonts w:asciiTheme="majorBidi" w:hAnsiTheme="majorBidi" w:cstheme="majorBidi"/>
          <w:sz w:val="24"/>
          <w:szCs w:val="24"/>
        </w:rPr>
        <w:t xml:space="preserve">Through such workflow, more accurate, </w:t>
      </w:r>
      <w:r w:rsidR="00A84417" w:rsidRPr="00C4268E">
        <w:rPr>
          <w:rFonts w:asciiTheme="majorBidi" w:hAnsiTheme="majorBidi" w:cstheme="majorBidi"/>
          <w:sz w:val="24"/>
          <w:szCs w:val="24"/>
        </w:rPr>
        <w:t>traceable,</w:t>
      </w:r>
      <w:r w:rsidRPr="00C4268E">
        <w:rPr>
          <w:rFonts w:asciiTheme="majorBidi" w:hAnsiTheme="majorBidi" w:cstheme="majorBidi"/>
          <w:sz w:val="24"/>
          <w:szCs w:val="24"/>
        </w:rPr>
        <w:t xml:space="preserve"> and </w:t>
      </w:r>
      <w:r w:rsidR="00A84417" w:rsidRPr="00C4268E">
        <w:rPr>
          <w:rFonts w:asciiTheme="majorBidi" w:hAnsiTheme="majorBidi" w:cstheme="majorBidi"/>
          <w:sz w:val="24"/>
          <w:szCs w:val="24"/>
        </w:rPr>
        <w:t>less error</w:t>
      </w:r>
      <w:r w:rsidRPr="00C4268E">
        <w:rPr>
          <w:rFonts w:asciiTheme="majorBidi" w:hAnsiTheme="majorBidi" w:cstheme="majorBidi"/>
          <w:sz w:val="24"/>
          <w:szCs w:val="24"/>
        </w:rPr>
        <w:t xml:space="preserve"> </w:t>
      </w:r>
      <w:r w:rsidR="00A84417" w:rsidRPr="00C4268E">
        <w:rPr>
          <w:rFonts w:asciiTheme="majorBidi" w:hAnsiTheme="majorBidi" w:cstheme="majorBidi"/>
          <w:sz w:val="24"/>
          <w:szCs w:val="24"/>
        </w:rPr>
        <w:t xml:space="preserve">-prone inspections </w:t>
      </w:r>
      <w:r w:rsidRPr="00C4268E">
        <w:rPr>
          <w:rFonts w:asciiTheme="majorBidi" w:hAnsiTheme="majorBidi" w:cstheme="majorBidi"/>
          <w:sz w:val="24"/>
          <w:szCs w:val="24"/>
        </w:rPr>
        <w:t>could be carried out among contractors, consultants, hotels owners, and operators.</w:t>
      </w:r>
    </w:p>
    <w:p w14:paraId="20240817" w14:textId="4EAE34F7" w:rsidR="004F07BD" w:rsidRPr="00C4268E" w:rsidRDefault="00972ED3"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For hotels, high-quality finish works, furniture fixtures &amp; equipment installation, MEP systems, and architectural construction are essential to the success of the hotel operation, so BIM based construction quality check supports efficient inspections, early detection and correction of flaws, compliance checks for operators’ brands prior to testing and commissioning and hotel opening, leading to </w:t>
      </w:r>
      <w:r w:rsidR="00A84417" w:rsidRPr="00C4268E">
        <w:rPr>
          <w:rFonts w:asciiTheme="majorBidi" w:hAnsiTheme="majorBidi" w:cstheme="majorBidi"/>
          <w:sz w:val="24"/>
          <w:szCs w:val="24"/>
        </w:rPr>
        <w:t>higher</w:t>
      </w:r>
      <w:r w:rsidRPr="00C4268E">
        <w:rPr>
          <w:rFonts w:asciiTheme="majorBidi" w:hAnsiTheme="majorBidi" w:cstheme="majorBidi"/>
          <w:sz w:val="24"/>
          <w:szCs w:val="24"/>
        </w:rPr>
        <w:t xml:space="preserve"> construction quality, reduced project delay and risk as well as lifetime cost of building quality defects (Wang et al., 2024; Chen &amp; Luo, 2014)</w:t>
      </w:r>
      <w:r w:rsidR="00A84417" w:rsidRPr="00C4268E">
        <w:rPr>
          <w:rFonts w:asciiTheme="majorBidi" w:hAnsiTheme="majorBidi" w:cstheme="majorBidi"/>
          <w:sz w:val="24"/>
          <w:szCs w:val="24"/>
        </w:rPr>
        <w:t xml:space="preserve">. </w:t>
      </w:r>
    </w:p>
    <w:p w14:paraId="435A2664" w14:textId="689FE944" w:rsidR="00A84417" w:rsidRPr="0021195C" w:rsidRDefault="00A84417" w:rsidP="00835939">
      <w:pPr>
        <w:bidi w:val="0"/>
        <w:spacing w:line="360" w:lineRule="auto"/>
        <w:outlineLvl w:val="3"/>
        <w:rPr>
          <w:rFonts w:asciiTheme="majorBidi" w:hAnsiTheme="majorBidi" w:cstheme="majorBidi"/>
          <w:b/>
          <w:bCs/>
          <w:sz w:val="24"/>
          <w:szCs w:val="24"/>
        </w:rPr>
      </w:pPr>
      <w:r w:rsidRPr="0021195C">
        <w:rPr>
          <w:rFonts w:asciiTheme="majorBidi" w:hAnsiTheme="majorBidi" w:cstheme="majorBidi"/>
          <w:b/>
          <w:bCs/>
          <w:sz w:val="24"/>
          <w:szCs w:val="24"/>
        </w:rPr>
        <w:lastRenderedPageBreak/>
        <w:t>2.3.3.4 BIM for Digital Handover, Facility Management and Asset Lifecycle</w:t>
      </w:r>
      <w:r w:rsidRPr="0021195C">
        <w:rPr>
          <w:rFonts w:asciiTheme="majorBidi" w:hAnsiTheme="majorBidi" w:cstheme="majorBidi"/>
          <w:b/>
          <w:bCs/>
          <w:sz w:val="24"/>
          <w:szCs w:val="24"/>
          <w:rtl/>
        </w:rPr>
        <w:t>:</w:t>
      </w:r>
      <w:r w:rsidRPr="0021195C">
        <w:rPr>
          <w:rFonts w:asciiTheme="majorBidi" w:hAnsiTheme="majorBidi" w:cstheme="majorBidi"/>
          <w:b/>
          <w:bCs/>
          <w:sz w:val="24"/>
          <w:szCs w:val="24"/>
        </w:rPr>
        <w:t xml:space="preserve"> </w:t>
      </w:r>
    </w:p>
    <w:p w14:paraId="1043C133" w14:textId="68C14ADC" w:rsidR="000E37D3" w:rsidRPr="0021195C" w:rsidRDefault="000E37D3" w:rsidP="00835939">
      <w:pPr>
        <w:bidi w:val="0"/>
        <w:spacing w:line="360" w:lineRule="auto"/>
        <w:outlineLvl w:val="4"/>
        <w:rPr>
          <w:rFonts w:asciiTheme="majorBidi" w:hAnsiTheme="majorBidi" w:cstheme="majorBidi"/>
          <w:b/>
          <w:bCs/>
          <w:sz w:val="24"/>
          <w:szCs w:val="24"/>
        </w:rPr>
      </w:pPr>
      <w:r w:rsidRPr="0021195C">
        <w:rPr>
          <w:rFonts w:asciiTheme="majorBidi" w:hAnsiTheme="majorBidi" w:cstheme="majorBidi"/>
          <w:b/>
          <w:bCs/>
          <w:sz w:val="24"/>
          <w:szCs w:val="24"/>
        </w:rPr>
        <w:t>2.3.3.4.1 Digital Handover and Asset Information Model (AIM):</w:t>
      </w:r>
    </w:p>
    <w:p w14:paraId="1F7E4AA0" w14:textId="77777777" w:rsidR="0045040D" w:rsidRPr="00C4268E" w:rsidRDefault="0045040D"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Digital handover is one of the key applications of BIM at the handover from construction to operation. Instead of issuing disconnected papers, drawings, and manuals of the building components, the information associated with a BIM model can be delivered as a unified data environment to provide the owner, facility operator, and hotel manager with an authentic asset information of building to make them prepare to operate and maintain the facility (Borrmann et al., 2021; Sacks et al., 2021). </w:t>
      </w:r>
    </w:p>
    <w:p w14:paraId="2D655E8E" w14:textId="77777777" w:rsidR="00C4268E" w:rsidRDefault="0045040D"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The process of digital handover improves the continuity of information, reduces data loss, and sets up a good starting point to operate and manage assets during the hotel’s life cycle. </w:t>
      </w:r>
    </w:p>
    <w:p w14:paraId="168CF182" w14:textId="4D28B2EF" w:rsidR="0045040D" w:rsidRPr="00C4268E" w:rsidRDefault="0045040D"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During the construction phase, the updated information about actual status of the completed building is updated in the model to provide a “as-built” BIM model of architecture, structure, MEP system. Verified data information like specifications, maintenance manuals, warranties of equipment are recorded and these are the basis of the Asset Information Model (AIM) for operation and management of the hotel building, maintenance plans, future refurbishment (Borrmann et al., 2021).</w:t>
      </w:r>
    </w:p>
    <w:p w14:paraId="57FD68A4" w14:textId="77777777" w:rsidR="00C4268E" w:rsidRDefault="0045040D"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Digital handover typically adopts </w:t>
      </w:r>
      <w:proofErr w:type="spellStart"/>
      <w:r w:rsidRPr="00C4268E">
        <w:rPr>
          <w:rFonts w:asciiTheme="majorBidi" w:hAnsiTheme="majorBidi" w:cstheme="majorBidi"/>
          <w:sz w:val="24"/>
          <w:szCs w:val="24"/>
        </w:rPr>
        <w:t>COBie</w:t>
      </w:r>
      <w:proofErr w:type="spellEnd"/>
      <w:r w:rsidRPr="00C4268E">
        <w:rPr>
          <w:rFonts w:asciiTheme="majorBidi" w:hAnsiTheme="majorBidi" w:cstheme="majorBidi"/>
          <w:sz w:val="24"/>
          <w:szCs w:val="24"/>
        </w:rPr>
        <w:t xml:space="preserve"> (Construction Operations Building Information Exchange) as an information exchange standard to convey organized asset data like inventories, location, serial numbers, maintenance date, warranties and spare parts of hotel facilities. By providing </w:t>
      </w:r>
      <w:r w:rsidR="00DB384B" w:rsidRPr="00C4268E">
        <w:rPr>
          <w:rFonts w:asciiTheme="majorBidi" w:hAnsiTheme="majorBidi" w:cstheme="majorBidi"/>
          <w:sz w:val="24"/>
          <w:szCs w:val="24"/>
        </w:rPr>
        <w:t xml:space="preserve">standardized </w:t>
      </w:r>
      <w:r w:rsidRPr="00C4268E">
        <w:rPr>
          <w:rFonts w:asciiTheme="majorBidi" w:hAnsiTheme="majorBidi" w:cstheme="majorBidi"/>
          <w:sz w:val="24"/>
          <w:szCs w:val="24"/>
        </w:rPr>
        <w:t>non-graphical information of building assets with standard, it is easy for BIM model to be transmitted and integrated into facility management system (East, 2016; Sacks et al., 2021).</w:t>
      </w:r>
    </w:p>
    <w:p w14:paraId="0F2F51FB" w14:textId="2FA44CF2" w:rsidR="00124F68" w:rsidRDefault="0045040D" w:rsidP="00C4268E">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Digital handover is particularly valuable for hotels as it can provide full and authentic asset information for hoteliers before opening to ensure they are ready for operating. The hoteliers can utilize full and accurate information to carry out preventive maintenance, comply with the law, and maintain hotel assets effectively over their lifecycle (Borrmann et al., 2021; Wang et al., 2024).</w:t>
      </w:r>
      <w:r w:rsidR="00DB384B" w:rsidRPr="00C4268E">
        <w:rPr>
          <w:rFonts w:asciiTheme="majorBidi" w:hAnsiTheme="majorBidi" w:cstheme="majorBidi"/>
          <w:sz w:val="24"/>
          <w:szCs w:val="24"/>
        </w:rPr>
        <w:t xml:space="preserve"> </w:t>
      </w:r>
    </w:p>
    <w:p w14:paraId="4FF11F06" w14:textId="77777777" w:rsidR="001B1741" w:rsidRDefault="001B1741" w:rsidP="001B1741">
      <w:pPr>
        <w:bidi w:val="0"/>
        <w:spacing w:line="360" w:lineRule="auto"/>
        <w:jc w:val="both"/>
        <w:rPr>
          <w:rFonts w:asciiTheme="majorBidi" w:hAnsiTheme="majorBidi" w:cstheme="majorBidi"/>
          <w:sz w:val="24"/>
          <w:szCs w:val="24"/>
        </w:rPr>
      </w:pPr>
    </w:p>
    <w:p w14:paraId="64AF123E" w14:textId="77777777" w:rsidR="001B1741" w:rsidRDefault="001B1741" w:rsidP="001B1741">
      <w:pPr>
        <w:bidi w:val="0"/>
        <w:spacing w:line="360" w:lineRule="auto"/>
        <w:jc w:val="both"/>
        <w:rPr>
          <w:rFonts w:asciiTheme="majorBidi" w:hAnsiTheme="majorBidi" w:cstheme="majorBidi"/>
          <w:sz w:val="24"/>
          <w:szCs w:val="24"/>
        </w:rPr>
      </w:pPr>
    </w:p>
    <w:p w14:paraId="7A33D550" w14:textId="77777777" w:rsidR="001B1741" w:rsidRPr="00C4268E" w:rsidRDefault="001B1741" w:rsidP="001B1741">
      <w:pPr>
        <w:bidi w:val="0"/>
        <w:spacing w:line="360" w:lineRule="auto"/>
        <w:jc w:val="both"/>
        <w:rPr>
          <w:rFonts w:asciiTheme="majorBidi" w:hAnsiTheme="majorBidi" w:cstheme="majorBidi"/>
          <w:sz w:val="24"/>
          <w:szCs w:val="24"/>
        </w:rPr>
      </w:pPr>
    </w:p>
    <w:p w14:paraId="1B7B5242" w14:textId="614CBA35" w:rsidR="00DB384B" w:rsidRPr="0021195C" w:rsidRDefault="00DB384B" w:rsidP="00835939">
      <w:pPr>
        <w:bidi w:val="0"/>
        <w:spacing w:line="360" w:lineRule="auto"/>
        <w:outlineLvl w:val="4"/>
        <w:rPr>
          <w:rFonts w:asciiTheme="majorBidi" w:hAnsiTheme="majorBidi" w:cstheme="majorBidi"/>
          <w:b/>
          <w:bCs/>
          <w:sz w:val="24"/>
          <w:szCs w:val="24"/>
        </w:rPr>
      </w:pPr>
      <w:r w:rsidRPr="0021195C">
        <w:rPr>
          <w:rFonts w:asciiTheme="majorBidi" w:hAnsiTheme="majorBidi" w:cstheme="majorBidi"/>
          <w:b/>
          <w:bCs/>
          <w:sz w:val="24"/>
          <w:szCs w:val="24"/>
        </w:rPr>
        <w:lastRenderedPageBreak/>
        <w:t xml:space="preserve">2.3.3.4.2 BIM-Enabled Digital Twin for Hotel Operations: </w:t>
      </w:r>
    </w:p>
    <w:p w14:paraId="3A4DE032" w14:textId="77777777" w:rsid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Once the digital handover is completed, the BIM not only serves as a database of information about assets but develops into a dynamic Digital Twin representing the real-time operational status of a physical hotel over its entire lifecycle. A BIM-enabled Digital Twin bridges the physical facility and its virtual representation, extending the purpose of BIM from a model primarily storing design and construction data to one that integrates with real-time operational data streams from Building Management Systems (BMS), smart sensors, and Internet of Things (IoT) enabled devices. </w:t>
      </w:r>
    </w:p>
    <w:p w14:paraId="1F820CDA" w14:textId="56C40DAF" w:rsidR="00AC2432" w:rsidRP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The integration creates a living digital representation of the hotel facility that allows real-time monitoring of its performance, analysis of its operational condition, and intelligent decision-making in hotel operations (Hu &amp; Assaad, 2024; </w:t>
      </w:r>
      <w:proofErr w:type="spellStart"/>
      <w:r w:rsidRPr="00C4268E">
        <w:rPr>
          <w:rFonts w:asciiTheme="majorBidi" w:hAnsiTheme="majorBidi" w:cstheme="majorBidi"/>
          <w:sz w:val="24"/>
          <w:szCs w:val="24"/>
        </w:rPr>
        <w:t>Revolti</w:t>
      </w:r>
      <w:proofErr w:type="spellEnd"/>
      <w:r w:rsidRPr="00C4268E">
        <w:rPr>
          <w:rFonts w:asciiTheme="majorBidi" w:hAnsiTheme="majorBidi" w:cstheme="majorBidi"/>
          <w:sz w:val="24"/>
          <w:szCs w:val="24"/>
        </w:rPr>
        <w:t xml:space="preserve"> et al., 2024). </w:t>
      </w:r>
    </w:p>
    <w:p w14:paraId="230A21EC" w14:textId="71560CE8" w:rsid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Thousands of operational data are continuously generated by HVAC systems, lighting, elevators, water supply networks, fire protection systems, indoor environment sensors, energy meters, occupant sensors and security systems in the hotel facility. Through BMS integration and IoT connectivity, real-time operational data is synchronized with the BIM to form an operational Digital Twin that accurately depicts the current condition of the building asset.</w:t>
      </w:r>
    </w:p>
    <w:p w14:paraId="6EB79A2C" w14:textId="0DB1F840" w:rsidR="00AC2432" w:rsidRP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 With this, the </w:t>
      </w:r>
      <w:r w:rsidR="00AC2432" w:rsidRPr="00C4268E">
        <w:rPr>
          <w:rFonts w:asciiTheme="majorBidi" w:hAnsiTheme="majorBidi" w:cstheme="majorBidi"/>
          <w:sz w:val="24"/>
          <w:szCs w:val="24"/>
        </w:rPr>
        <w:t xml:space="preserve">owners, facility managers, and hotel operators </w:t>
      </w:r>
      <w:r w:rsidRPr="00C4268E">
        <w:rPr>
          <w:rFonts w:asciiTheme="majorBidi" w:hAnsiTheme="majorBidi" w:cstheme="majorBidi"/>
          <w:sz w:val="24"/>
          <w:szCs w:val="24"/>
        </w:rPr>
        <w:t xml:space="preserve">continuously monitor equipment performance, environmental condition, energy use and </w:t>
      </w:r>
      <w:r w:rsidR="001B1741" w:rsidRPr="00C4268E">
        <w:rPr>
          <w:rFonts w:asciiTheme="majorBidi" w:hAnsiTheme="majorBidi" w:cstheme="majorBidi"/>
          <w:sz w:val="24"/>
          <w:szCs w:val="24"/>
        </w:rPr>
        <w:t>occupants’</w:t>
      </w:r>
      <w:r w:rsidRPr="00C4268E">
        <w:rPr>
          <w:rFonts w:asciiTheme="majorBidi" w:hAnsiTheme="majorBidi" w:cstheme="majorBidi"/>
          <w:sz w:val="24"/>
          <w:szCs w:val="24"/>
        </w:rPr>
        <w:t xml:space="preserve"> comfort in a unified platform and react faster to operational incidents (Hu &amp; Assaad, 2024).</w:t>
      </w:r>
    </w:p>
    <w:p w14:paraId="5428428B" w14:textId="0F34F0A8" w:rsidR="00AC2432" w:rsidRP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 The capacity of BIM-enabled Digital Twin for predictive maintenance through live data is one of its significant strengths. By applying artificial intelligence (AI) and machine learning on top of the real-time sensor data, a Digital Twin can effectively identify anomalous patterns of operations, forecast equipment failure, estimate the need for maintenance and advise on the optimal operational settings, shifting the maintenance approach from reactive to predictive/condition-based</w:t>
      </w:r>
      <w:r w:rsidR="00C4268E">
        <w:rPr>
          <w:rFonts w:asciiTheme="majorBidi" w:hAnsiTheme="majorBidi" w:cstheme="majorBidi"/>
          <w:sz w:val="24"/>
          <w:szCs w:val="24"/>
        </w:rPr>
        <w:t xml:space="preserve"> </w:t>
      </w:r>
      <w:r w:rsidRPr="00C4268E">
        <w:rPr>
          <w:rFonts w:asciiTheme="majorBidi" w:hAnsiTheme="majorBidi" w:cstheme="majorBidi"/>
          <w:sz w:val="24"/>
          <w:szCs w:val="24"/>
        </w:rPr>
        <w:t xml:space="preserve">maintenance, reducing equipment downtime, ensuring operational continuity, decreasing maintenance cost and extending equipment lifetime (Asare et al., 2024). </w:t>
      </w:r>
    </w:p>
    <w:p w14:paraId="2BFA4760" w14:textId="77777777" w:rsid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In the context of hotel facilities, the operation of building services directly impacts guest experience. Critical building services such as HVAC systems, guestroom environment </w:t>
      </w:r>
      <w:r w:rsidRPr="00C4268E">
        <w:rPr>
          <w:rFonts w:asciiTheme="majorBidi" w:hAnsiTheme="majorBidi" w:cstheme="majorBidi"/>
          <w:sz w:val="24"/>
          <w:szCs w:val="24"/>
        </w:rPr>
        <w:lastRenderedPageBreak/>
        <w:t>control, domestic hot water supply, lighting system, elevators and life safety system are indispensable in a hotel building.</w:t>
      </w:r>
    </w:p>
    <w:p w14:paraId="72795BD4" w14:textId="77777777" w:rsid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Thus, the constant tracking of operational performance via BIM-enabled Digital Twin enables hotel managers to quickly detect any operational degradation in real time, optimize energy performance, enhance indoor environmental quality, maintain continuous operations and eliminate any failure that could negatively affect guest satisfaction. </w:t>
      </w:r>
    </w:p>
    <w:p w14:paraId="044B5135" w14:textId="441B9D96" w:rsidR="00AC2432" w:rsidRP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Evidence of this approach was demonstrated through a pilot implementation at a Holiday Inn hotel where a BIM-based Digital Twin was implemented along with a suite of IoT sensors, BMS, and advanced intelligent diagnostics techniques to establish a comprehensive operational real-time management platform that enhanced fault detection speed, operational efficiency and energy consumption compared to current facility management practices (Lu et al., 2025).</w:t>
      </w:r>
    </w:p>
    <w:p w14:paraId="58AC2F40" w14:textId="3B4686AF" w:rsidR="00DB384B" w:rsidRPr="00C4268E" w:rsidRDefault="00E94EA3" w:rsidP="001B1741">
      <w:pPr>
        <w:bidi w:val="0"/>
        <w:spacing w:line="360" w:lineRule="auto"/>
        <w:jc w:val="both"/>
        <w:rPr>
          <w:rFonts w:asciiTheme="majorBidi" w:hAnsiTheme="majorBidi" w:cstheme="majorBidi"/>
          <w:sz w:val="24"/>
          <w:szCs w:val="24"/>
        </w:rPr>
      </w:pPr>
      <w:r w:rsidRPr="00C4268E">
        <w:rPr>
          <w:rFonts w:asciiTheme="majorBidi" w:hAnsiTheme="majorBidi" w:cstheme="majorBidi"/>
          <w:sz w:val="24"/>
          <w:szCs w:val="24"/>
        </w:rPr>
        <w:t xml:space="preserve"> </w:t>
      </w:r>
      <w:r w:rsidR="00AC2432" w:rsidRPr="00C4268E">
        <w:rPr>
          <w:rFonts w:asciiTheme="majorBidi" w:hAnsiTheme="majorBidi" w:cstheme="majorBidi"/>
          <w:sz w:val="24"/>
          <w:szCs w:val="24"/>
        </w:rPr>
        <w:t xml:space="preserve">Collectively, these capabilities position the Digital as the next evolutionary stage of BIM for the hotel operations, enabled predictive maintenance, real- time monitoring and asset performance optimization </w:t>
      </w:r>
      <w:r w:rsidR="009E11C4" w:rsidRPr="00C4268E">
        <w:rPr>
          <w:rFonts w:asciiTheme="majorBidi" w:hAnsiTheme="majorBidi" w:cstheme="majorBidi"/>
          <w:sz w:val="24"/>
          <w:szCs w:val="24"/>
        </w:rPr>
        <w:t xml:space="preserve">supported by 6D BIM. </w:t>
      </w:r>
      <w:r w:rsidR="00AC2432" w:rsidRPr="00C4268E">
        <w:rPr>
          <w:rFonts w:asciiTheme="majorBidi" w:hAnsiTheme="majorBidi" w:cstheme="majorBidi"/>
          <w:sz w:val="24"/>
          <w:szCs w:val="24"/>
        </w:rPr>
        <w:t>(</w:t>
      </w:r>
      <w:r w:rsidRPr="00C4268E">
        <w:rPr>
          <w:rFonts w:asciiTheme="majorBidi" w:hAnsiTheme="majorBidi" w:cstheme="majorBidi"/>
          <w:sz w:val="24"/>
          <w:szCs w:val="24"/>
        </w:rPr>
        <w:t>Hu &amp; Assaad, 2024; Asare et al., 2024).</w:t>
      </w:r>
      <w:r w:rsidR="00AC2432" w:rsidRPr="00C4268E">
        <w:rPr>
          <w:rFonts w:asciiTheme="majorBidi" w:hAnsiTheme="majorBidi" w:cstheme="majorBidi"/>
          <w:sz w:val="24"/>
          <w:szCs w:val="24"/>
        </w:rPr>
        <w:t xml:space="preserve"> </w:t>
      </w:r>
    </w:p>
    <w:p w14:paraId="001422F4" w14:textId="610B92BF" w:rsidR="002A529A" w:rsidRPr="0021195C" w:rsidRDefault="002A529A" w:rsidP="00835939">
      <w:pPr>
        <w:bidi w:val="0"/>
        <w:spacing w:line="360" w:lineRule="auto"/>
        <w:outlineLvl w:val="4"/>
        <w:rPr>
          <w:rFonts w:asciiTheme="majorBidi" w:hAnsiTheme="majorBidi" w:cstheme="majorBidi"/>
          <w:b/>
          <w:bCs/>
          <w:sz w:val="24"/>
          <w:szCs w:val="24"/>
          <w:rtl/>
        </w:rPr>
      </w:pPr>
      <w:r w:rsidRPr="0021195C">
        <w:rPr>
          <w:rFonts w:asciiTheme="majorBidi" w:hAnsiTheme="majorBidi" w:cstheme="majorBidi"/>
          <w:b/>
          <w:bCs/>
          <w:sz w:val="24"/>
          <w:szCs w:val="24"/>
        </w:rPr>
        <w:t xml:space="preserve">2.3.3.4.3 BIM for Facility Management and Maintenance (6D BIM): </w:t>
      </w:r>
    </w:p>
    <w:p w14:paraId="7C6BA11F" w14:textId="77777777" w:rsidR="001B1741" w:rsidRDefault="004F1C47"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 xml:space="preserve">Following the implementation of a BIM-enabled Digital </w:t>
      </w:r>
      <w:r w:rsidR="001B1741" w:rsidRPr="001B1741">
        <w:rPr>
          <w:rFonts w:asciiTheme="majorBidi" w:hAnsiTheme="majorBidi" w:cstheme="majorBidi"/>
          <w:sz w:val="24"/>
          <w:szCs w:val="24"/>
        </w:rPr>
        <w:t>Twin, BIM</w:t>
      </w:r>
      <w:r w:rsidRPr="001B1741">
        <w:rPr>
          <w:rFonts w:asciiTheme="majorBidi" w:hAnsiTheme="majorBidi" w:cstheme="majorBidi"/>
          <w:sz w:val="24"/>
          <w:szCs w:val="24"/>
        </w:rPr>
        <w:t xml:space="preserve"> extends </w:t>
      </w:r>
      <w:r w:rsidR="006102BE" w:rsidRPr="001B1741">
        <w:rPr>
          <w:rFonts w:asciiTheme="majorBidi" w:hAnsiTheme="majorBidi" w:cstheme="majorBidi"/>
          <w:sz w:val="24"/>
          <w:szCs w:val="24"/>
        </w:rPr>
        <w:t xml:space="preserve">its value </w:t>
      </w:r>
      <w:r w:rsidRPr="001B1741">
        <w:rPr>
          <w:rFonts w:asciiTheme="majorBidi" w:hAnsiTheme="majorBidi" w:cstheme="majorBidi"/>
          <w:sz w:val="24"/>
          <w:szCs w:val="24"/>
        </w:rPr>
        <w:t xml:space="preserve">far beyond project delivery by supporting the Facility management of the hotel assets.  </w:t>
      </w:r>
      <w:r w:rsidR="009E11C4" w:rsidRPr="001B1741">
        <w:rPr>
          <w:rFonts w:asciiTheme="majorBidi" w:hAnsiTheme="majorBidi" w:cstheme="majorBidi"/>
          <w:sz w:val="24"/>
          <w:szCs w:val="24"/>
        </w:rPr>
        <w:t xml:space="preserve">This capability, generally referred to as the 6D BIM, is applied during the Facility Management (FM) of a building. It offers facility managers and operators access to integrated data relating to all assets (e.g., equipment, systems, furniture, fittings, spaces) within a single digital environment. </w:t>
      </w:r>
    </w:p>
    <w:p w14:paraId="221C81BB" w14:textId="415F3471" w:rsidR="004F1C47" w:rsidRPr="001B1741" w:rsidRDefault="009E11C4"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 xml:space="preserve">With BIM, FM professionals gain centralized access to asset data, such as their specifications, maintenance records, warranties, operational and maintenance manuals, inspection reports, and lifecycle documentation. It removes the need to comb through a jumble of drawings and paper records and streamlines maintenance planning and decision-making about building asset operations throughout the building’s lifespan (Abideen et al., 2024; Peng et al., 2024). </w:t>
      </w:r>
    </w:p>
    <w:p w14:paraId="55F0AF21" w14:textId="77777777" w:rsidR="001B1741" w:rsidRDefault="009E11C4" w:rsidP="001B1741">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In hotels, facility management is particularly crucial due to the twenty-four-hour nature of the facilities and the constant need to provide a high level of guest comfort and service. Building systems like electrical power distribution, plumbing and sanitary systems, </w:t>
      </w:r>
      <w:r w:rsidRPr="0021195C">
        <w:rPr>
          <w:rFonts w:asciiTheme="majorBidi" w:hAnsiTheme="majorBidi" w:cstheme="majorBidi"/>
          <w:sz w:val="24"/>
          <w:szCs w:val="24"/>
        </w:rPr>
        <w:lastRenderedPageBreak/>
        <w:t xml:space="preserve">ventilation and air conditioning (HVAC) systems, elevators, fire suppression systems, kitchen equipment, laundry services, and in-room systems and amenities necessitate continuous upkeep. </w:t>
      </w:r>
    </w:p>
    <w:p w14:paraId="52EE85CC" w14:textId="77777777" w:rsidR="001B1741" w:rsidRDefault="009E11C4"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 xml:space="preserve">BIM aids in both preventive </w:t>
      </w:r>
      <w:r w:rsidR="004F1C47" w:rsidRPr="001B1741">
        <w:rPr>
          <w:rFonts w:asciiTheme="majorBidi" w:hAnsiTheme="majorBidi" w:cstheme="majorBidi"/>
          <w:sz w:val="24"/>
          <w:szCs w:val="24"/>
        </w:rPr>
        <w:t>maintenances</w:t>
      </w:r>
      <w:r w:rsidRPr="001B1741">
        <w:rPr>
          <w:rFonts w:asciiTheme="majorBidi" w:hAnsiTheme="majorBidi" w:cstheme="majorBidi"/>
          <w:sz w:val="24"/>
          <w:szCs w:val="24"/>
        </w:rPr>
        <w:t xml:space="preserve">, with information on scheduling, manufacturers’ recommendations, procedures and history of each asset that allow teams to prevent potential system failures, and corrective maintenance, which leverages digital information and drawings to quickly diagnose issues, identify affected components, access documentation, review repair histories, and coordinate repair efforts efficiently to minimize equipment downtime (Abideen et al., 2024). </w:t>
      </w:r>
    </w:p>
    <w:p w14:paraId="71BCB316" w14:textId="19430704" w:rsidR="004F1C47" w:rsidRPr="001B1741" w:rsidRDefault="009E11C4"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 xml:space="preserve">Another essential operational need addressed by 6D BIM in hotels is space management. The diverse spaces in hotels, from guest rooms and suites, dining outlets, and meeting facilities to back-of-house operations, kitchens, engineering rooms, and storage, require precise allocation and management to adapt to current operations and future needs. BIM can support hotel operations in monitoring space usage, managing occupancy, directing maintenance, and assisting in renovation planning. By consolidating data related to the utilization, status, and operational history of each space and its assets, hotel operators and facility managers can optimize space efficiency and make better strategic decisions regarding facility layout and future investments (Lovell et al., 2024; Peng et al., 2024). </w:t>
      </w:r>
    </w:p>
    <w:p w14:paraId="6AD993DB" w14:textId="77777777" w:rsidR="001B1741" w:rsidRDefault="004F1C47"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 xml:space="preserve">A case study conducted by </w:t>
      </w:r>
      <w:r w:rsidR="009E11C4" w:rsidRPr="001B1741">
        <w:rPr>
          <w:rFonts w:asciiTheme="majorBidi" w:hAnsiTheme="majorBidi" w:cstheme="majorBidi"/>
          <w:sz w:val="24"/>
          <w:szCs w:val="24"/>
        </w:rPr>
        <w:t xml:space="preserve">Akdeniz and </w:t>
      </w:r>
      <w:proofErr w:type="spellStart"/>
      <w:r w:rsidR="009E11C4" w:rsidRPr="001B1741">
        <w:rPr>
          <w:rFonts w:asciiTheme="majorBidi" w:hAnsiTheme="majorBidi" w:cstheme="majorBidi"/>
          <w:sz w:val="24"/>
          <w:szCs w:val="24"/>
        </w:rPr>
        <w:t>Ofluoglu</w:t>
      </w:r>
      <w:proofErr w:type="spellEnd"/>
      <w:r w:rsidR="009E11C4" w:rsidRPr="001B1741">
        <w:rPr>
          <w:rFonts w:asciiTheme="majorBidi" w:hAnsiTheme="majorBidi" w:cstheme="majorBidi"/>
          <w:sz w:val="24"/>
          <w:szCs w:val="24"/>
        </w:rPr>
        <w:t xml:space="preserve"> (2024) </w:t>
      </w:r>
      <w:r w:rsidRPr="001B1741">
        <w:rPr>
          <w:rFonts w:asciiTheme="majorBidi" w:hAnsiTheme="majorBidi" w:cstheme="majorBidi"/>
          <w:sz w:val="24"/>
          <w:szCs w:val="24"/>
        </w:rPr>
        <w:t xml:space="preserve">demonstrated the practical </w:t>
      </w:r>
      <w:r w:rsidR="009E11C4" w:rsidRPr="001B1741">
        <w:rPr>
          <w:rFonts w:asciiTheme="majorBidi" w:hAnsiTheme="majorBidi" w:cstheme="majorBidi"/>
          <w:sz w:val="24"/>
          <w:szCs w:val="24"/>
        </w:rPr>
        <w:t>implementation of a BIM-</w:t>
      </w:r>
      <w:r w:rsidR="001B1741" w:rsidRPr="001B1741">
        <w:rPr>
          <w:rFonts w:asciiTheme="majorBidi" w:hAnsiTheme="majorBidi" w:cstheme="majorBidi"/>
          <w:sz w:val="24"/>
          <w:szCs w:val="24"/>
        </w:rPr>
        <w:t>enabled FM</w:t>
      </w:r>
      <w:r w:rsidR="009E11C4" w:rsidRPr="001B1741">
        <w:rPr>
          <w:rFonts w:asciiTheme="majorBidi" w:hAnsiTheme="majorBidi" w:cstheme="majorBidi"/>
          <w:sz w:val="24"/>
          <w:szCs w:val="24"/>
        </w:rPr>
        <w:t xml:space="preserve"> framework at a four-star hotel and identified a number of improvements including more efficient management of assets, better planned preventive maintenance activities, and more effective management of space.</w:t>
      </w:r>
    </w:p>
    <w:p w14:paraId="7A41CD3E" w14:textId="77777777" w:rsidR="001B1741" w:rsidRDefault="009E11C4"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 xml:space="preserve"> Their research highlights that adopting BIM into the</w:t>
      </w:r>
      <w:r w:rsidR="004F1C47" w:rsidRPr="001B1741">
        <w:rPr>
          <w:rFonts w:asciiTheme="majorBidi" w:hAnsiTheme="majorBidi" w:cstheme="majorBidi"/>
          <w:sz w:val="24"/>
          <w:szCs w:val="24"/>
        </w:rPr>
        <w:t xml:space="preserve"> </w:t>
      </w:r>
      <w:r w:rsidRPr="001B1741">
        <w:rPr>
          <w:rFonts w:asciiTheme="majorBidi" w:hAnsiTheme="majorBidi" w:cstheme="majorBidi"/>
          <w:sz w:val="24"/>
          <w:szCs w:val="24"/>
        </w:rPr>
        <w:t>FM</w:t>
      </w:r>
      <w:r w:rsidR="004F1C47" w:rsidRPr="001B1741">
        <w:rPr>
          <w:rFonts w:asciiTheme="majorBidi" w:hAnsiTheme="majorBidi" w:cstheme="majorBidi"/>
          <w:sz w:val="24"/>
          <w:szCs w:val="24"/>
        </w:rPr>
        <w:t xml:space="preserve"> </w:t>
      </w:r>
      <w:r w:rsidRPr="001B1741">
        <w:rPr>
          <w:rFonts w:asciiTheme="majorBidi" w:hAnsiTheme="majorBidi" w:cstheme="majorBidi"/>
          <w:sz w:val="24"/>
          <w:szCs w:val="24"/>
        </w:rPr>
        <w:t xml:space="preserve">process has helped to alleviate issues with information accessibility, planning, space management, and coordination, and provided hotel owners and facility managers with an integrated digital tool for managing hotels efficiently. </w:t>
      </w:r>
    </w:p>
    <w:p w14:paraId="6E82E022" w14:textId="380A328B" w:rsidR="00A84417" w:rsidRPr="001B1741" w:rsidRDefault="004F1C47" w:rsidP="001B1741">
      <w:pPr>
        <w:bidi w:val="0"/>
        <w:spacing w:line="360" w:lineRule="auto"/>
        <w:jc w:val="both"/>
        <w:rPr>
          <w:rFonts w:asciiTheme="majorBidi" w:hAnsiTheme="majorBidi" w:cstheme="majorBidi"/>
          <w:sz w:val="24"/>
          <w:szCs w:val="24"/>
        </w:rPr>
      </w:pPr>
      <w:r w:rsidRPr="001B1741">
        <w:rPr>
          <w:rFonts w:asciiTheme="majorBidi" w:hAnsiTheme="majorBidi" w:cstheme="majorBidi"/>
          <w:sz w:val="24"/>
          <w:szCs w:val="24"/>
        </w:rPr>
        <w:t>Ovel all</w:t>
      </w:r>
      <w:r w:rsidR="009E11C4" w:rsidRPr="001B1741">
        <w:rPr>
          <w:rFonts w:asciiTheme="majorBidi" w:hAnsiTheme="majorBidi" w:cstheme="majorBidi"/>
          <w:sz w:val="24"/>
          <w:szCs w:val="24"/>
        </w:rPr>
        <w:t xml:space="preserve">, 6D BIM transitions the FM practice from a document-driven to an integrated digital one. By enabling preventive and corrective maintenance, space management and optimized lifecycle decision-making for building assets, it offers hotel developments enhanced operational performance, reduced maintenance costs, more resilient service delivery and a higher long-term value for the property (Abideen et al., 2024; Peng et al., 2024; Akdeniz &amp; </w:t>
      </w:r>
      <w:proofErr w:type="spellStart"/>
      <w:r w:rsidR="009E11C4" w:rsidRPr="001B1741">
        <w:rPr>
          <w:rFonts w:asciiTheme="majorBidi" w:hAnsiTheme="majorBidi" w:cstheme="majorBidi"/>
          <w:sz w:val="24"/>
          <w:szCs w:val="24"/>
        </w:rPr>
        <w:t>Ofluoglu</w:t>
      </w:r>
      <w:proofErr w:type="spellEnd"/>
      <w:r w:rsidR="009E11C4" w:rsidRPr="001B1741">
        <w:rPr>
          <w:rFonts w:asciiTheme="majorBidi" w:hAnsiTheme="majorBidi" w:cstheme="majorBidi"/>
          <w:sz w:val="24"/>
          <w:szCs w:val="24"/>
        </w:rPr>
        <w:t>, 2024)</w:t>
      </w:r>
      <w:r w:rsidRPr="001B1741">
        <w:rPr>
          <w:rFonts w:asciiTheme="majorBidi" w:hAnsiTheme="majorBidi" w:cstheme="majorBidi"/>
          <w:sz w:val="24"/>
          <w:szCs w:val="24"/>
        </w:rPr>
        <w:t xml:space="preserve">. </w:t>
      </w:r>
    </w:p>
    <w:p w14:paraId="64D0B32C" w14:textId="7DEEFF64" w:rsidR="004F1C47" w:rsidRPr="0021195C" w:rsidRDefault="00CC1DDC" w:rsidP="00835939">
      <w:pPr>
        <w:bidi w:val="0"/>
        <w:spacing w:line="360" w:lineRule="auto"/>
        <w:outlineLvl w:val="4"/>
        <w:rPr>
          <w:rFonts w:asciiTheme="majorBidi" w:hAnsiTheme="majorBidi" w:cstheme="majorBidi"/>
          <w:b/>
          <w:bCs/>
          <w:sz w:val="24"/>
          <w:szCs w:val="24"/>
        </w:rPr>
      </w:pPr>
      <w:r w:rsidRPr="0021195C">
        <w:rPr>
          <w:rFonts w:asciiTheme="majorBidi" w:hAnsiTheme="majorBidi" w:cstheme="majorBidi"/>
          <w:b/>
          <w:bCs/>
          <w:sz w:val="24"/>
          <w:szCs w:val="24"/>
        </w:rPr>
        <w:lastRenderedPageBreak/>
        <w:t>2.3.3.4.4 BIM for Asset Lifecycle Management (7D BIM) Asset Performance Lifecycle</w:t>
      </w:r>
      <w:r w:rsidRPr="0021195C">
        <w:rPr>
          <w:rFonts w:asciiTheme="majorBidi" w:hAnsiTheme="majorBidi" w:cstheme="majorBidi"/>
          <w:b/>
          <w:bCs/>
          <w:sz w:val="24"/>
          <w:szCs w:val="24"/>
          <w:rtl/>
        </w:rPr>
        <w:t>:</w:t>
      </w:r>
    </w:p>
    <w:p w14:paraId="2F998A35" w14:textId="77777777" w:rsid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 xml:space="preserve">Building on the capabilities for facility management enabled by 6D BIM, 7D BIM moves the building information modeling process into the realm of strategic building asset management through their entire life cycle. </w:t>
      </w:r>
    </w:p>
    <w:p w14:paraId="59BF6D46" w14:textId="6D3BF100" w:rsidR="00875DDB" w:rsidRP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 xml:space="preserve">Instead of being merely concerned with operational and maintenance activities on a day-to-day basis, 7D BIM facilitates the assessment of asset performance, life cycle cost analysis, and timely asset replacement for hotel owners and operators. By combining maintenance, operation, financial, and performance data in a centralized digital environment, 7D BIM supports a long-term value strategy for assets that reduces the risk associated with the asset life cycle and minimizes unnecessary capital expenditure (Atencio et al., 2025). </w:t>
      </w:r>
    </w:p>
    <w:p w14:paraId="47275F31" w14:textId="76B37F65" w:rsidR="00875DDB" w:rsidRP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For hotel developments, the long-term care of assets is essential as these facilities are filled with many high-value assets which have varying lives. These include many systems such as those for the HVAC, elevators, and hospitality -specific  systems care as well as the guestroom furniture, hotel kitchen equipment, electrical and plumbing systems, as well as the finishings of the interior (</w:t>
      </w:r>
      <w:proofErr w:type="spellStart"/>
      <w:r w:rsidRPr="00C90081">
        <w:rPr>
          <w:rFonts w:asciiTheme="majorBidi" w:hAnsiTheme="majorBidi" w:cstheme="majorBidi"/>
          <w:sz w:val="24"/>
          <w:szCs w:val="24"/>
        </w:rPr>
        <w:t>Elshabshiri</w:t>
      </w:r>
      <w:proofErr w:type="spellEnd"/>
      <w:r w:rsidRPr="00C90081">
        <w:rPr>
          <w:rFonts w:asciiTheme="majorBidi" w:hAnsiTheme="majorBidi" w:cstheme="majorBidi"/>
          <w:sz w:val="24"/>
          <w:szCs w:val="24"/>
        </w:rPr>
        <w:t xml:space="preserve"> et al., 2025). </w:t>
      </w:r>
    </w:p>
    <w:p w14:paraId="402CD07E" w14:textId="77777777" w:rsidR="00875DDB" w:rsidRP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Life cycle asset information in BIM makes the decision of when to replace these systems based on an actual operational view, when the systems are not functioning, maintenance costs associated, the remaining life of the systems, rather than simply using their remaining service life (</w:t>
      </w:r>
      <w:proofErr w:type="spellStart"/>
      <w:r w:rsidRPr="00C90081">
        <w:rPr>
          <w:rFonts w:asciiTheme="majorBidi" w:hAnsiTheme="majorBidi" w:cstheme="majorBidi"/>
          <w:sz w:val="24"/>
          <w:szCs w:val="24"/>
        </w:rPr>
        <w:t>Moradabadi</w:t>
      </w:r>
      <w:proofErr w:type="spellEnd"/>
      <w:r w:rsidRPr="00C90081">
        <w:rPr>
          <w:rFonts w:asciiTheme="majorBidi" w:hAnsiTheme="majorBidi" w:cstheme="majorBidi"/>
          <w:sz w:val="24"/>
          <w:szCs w:val="24"/>
        </w:rPr>
        <w:t xml:space="preserve"> et al., 2024). </w:t>
      </w:r>
    </w:p>
    <w:p w14:paraId="2A51A7ED" w14:textId="77777777" w:rsidR="00875DDB" w:rsidRP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Lifecycle Cost analysis for a building asset that is an important use of the information found in 7D BIM makes an analysis of the whole cost of ownership of an asset. This includes all the expenses associated with buying, running and maintaining that asset throughout its lifespan (</w:t>
      </w:r>
      <w:proofErr w:type="spellStart"/>
      <w:r w:rsidRPr="00C90081">
        <w:rPr>
          <w:rFonts w:asciiTheme="majorBidi" w:hAnsiTheme="majorBidi" w:cstheme="majorBidi"/>
          <w:sz w:val="24"/>
          <w:szCs w:val="24"/>
        </w:rPr>
        <w:t>Moradabadi</w:t>
      </w:r>
      <w:proofErr w:type="spellEnd"/>
      <w:r w:rsidRPr="00C90081">
        <w:rPr>
          <w:rFonts w:asciiTheme="majorBidi" w:hAnsiTheme="majorBidi" w:cstheme="majorBidi"/>
          <w:sz w:val="24"/>
          <w:szCs w:val="24"/>
        </w:rPr>
        <w:t xml:space="preserve"> et al., 2024). </w:t>
      </w:r>
    </w:p>
    <w:p w14:paraId="62EB38F6" w14:textId="4C603736" w:rsidR="00875DDB" w:rsidRP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This information in 7D BIM helps hotel owners to maximize their long-term financial interests, in the way that the hotel's capital is invested, and helps with timely investment and renewal decisions of assets within.</w:t>
      </w:r>
      <w:r w:rsidR="00C90081">
        <w:rPr>
          <w:rFonts w:asciiTheme="majorBidi" w:hAnsiTheme="majorBidi" w:cstheme="majorBidi"/>
          <w:sz w:val="24"/>
          <w:szCs w:val="24"/>
        </w:rPr>
        <w:t xml:space="preserve"> </w:t>
      </w:r>
      <w:r w:rsidRPr="00C90081">
        <w:rPr>
          <w:rFonts w:asciiTheme="majorBidi" w:hAnsiTheme="majorBidi" w:cstheme="majorBidi"/>
          <w:sz w:val="24"/>
          <w:szCs w:val="24"/>
        </w:rPr>
        <w:t xml:space="preserve">As the lifecycle information is stored digitally, BIM-enabled life cycle analysis has shown to reduce long term operational costs and improves the decision-making in asset planning for hotel developments. </w:t>
      </w:r>
    </w:p>
    <w:p w14:paraId="3D22C652" w14:textId="4FD38081" w:rsidR="008C4194" w:rsidRPr="00C90081" w:rsidRDefault="00875DD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 xml:space="preserve">Lifecycle management </w:t>
      </w:r>
      <w:r w:rsidR="00247372" w:rsidRPr="00C90081">
        <w:rPr>
          <w:rFonts w:asciiTheme="majorBidi" w:hAnsiTheme="majorBidi" w:cstheme="majorBidi"/>
          <w:sz w:val="24"/>
          <w:szCs w:val="24"/>
        </w:rPr>
        <w:t>supported by 7</w:t>
      </w:r>
      <w:r w:rsidR="008C4194" w:rsidRPr="00C90081">
        <w:rPr>
          <w:rFonts w:asciiTheme="majorBidi" w:hAnsiTheme="majorBidi" w:cstheme="majorBidi"/>
          <w:sz w:val="24"/>
          <w:szCs w:val="24"/>
        </w:rPr>
        <w:t>D BIM</w:t>
      </w:r>
      <w:r w:rsidRPr="00C90081">
        <w:rPr>
          <w:rFonts w:asciiTheme="majorBidi" w:hAnsiTheme="majorBidi" w:cstheme="majorBidi"/>
          <w:sz w:val="24"/>
          <w:szCs w:val="24"/>
        </w:rPr>
        <w:t xml:space="preserve"> </w:t>
      </w:r>
      <w:r w:rsidR="00247372" w:rsidRPr="00C90081">
        <w:rPr>
          <w:rFonts w:asciiTheme="majorBidi" w:hAnsiTheme="majorBidi" w:cstheme="majorBidi"/>
          <w:sz w:val="24"/>
          <w:szCs w:val="24"/>
        </w:rPr>
        <w:t>enable hotel operators to determine the optimal timing for replacing critical building assets,</w:t>
      </w:r>
      <w:r w:rsidRPr="00C90081">
        <w:rPr>
          <w:rFonts w:asciiTheme="majorBidi" w:hAnsiTheme="majorBidi" w:cstheme="majorBidi"/>
          <w:sz w:val="24"/>
          <w:szCs w:val="24"/>
        </w:rPr>
        <w:t xml:space="preserve"> through analyzing </w:t>
      </w:r>
      <w:r w:rsidR="00247372" w:rsidRPr="00C90081">
        <w:rPr>
          <w:rFonts w:asciiTheme="majorBidi" w:hAnsiTheme="majorBidi" w:cstheme="majorBidi"/>
          <w:sz w:val="24"/>
          <w:szCs w:val="24"/>
        </w:rPr>
        <w:t xml:space="preserve">the actual operational </w:t>
      </w:r>
      <w:r w:rsidR="008C4194" w:rsidRPr="00C90081">
        <w:rPr>
          <w:rFonts w:asciiTheme="majorBidi" w:hAnsiTheme="majorBidi" w:cstheme="majorBidi"/>
          <w:sz w:val="24"/>
          <w:szCs w:val="24"/>
        </w:rPr>
        <w:t xml:space="preserve">performance, maintenance   history, lifecycle cost and remaining useful life. BIM enhances </w:t>
      </w:r>
      <w:r w:rsidR="008C4194" w:rsidRPr="00C90081">
        <w:rPr>
          <w:rFonts w:asciiTheme="majorBidi" w:hAnsiTheme="majorBidi" w:cstheme="majorBidi"/>
          <w:sz w:val="24"/>
          <w:szCs w:val="24"/>
        </w:rPr>
        <w:lastRenderedPageBreak/>
        <w:t xml:space="preserve">the replacement planning by identifying the most appropriate time for asset renewal rather than relying on schedule replacement or responding on unexpected equipment failure. Therefore, the replacement activities will be coordinated during planned refurbishment </w:t>
      </w:r>
      <w:proofErr w:type="spellStart"/>
      <w:r w:rsidR="008C4194" w:rsidRPr="00C90081">
        <w:rPr>
          <w:rFonts w:asciiTheme="majorBidi" w:hAnsiTheme="majorBidi" w:cstheme="majorBidi"/>
          <w:sz w:val="24"/>
          <w:szCs w:val="24"/>
        </w:rPr>
        <w:t>programmes</w:t>
      </w:r>
      <w:proofErr w:type="spellEnd"/>
      <w:r w:rsidR="008C4194" w:rsidRPr="00C90081">
        <w:rPr>
          <w:rFonts w:asciiTheme="majorBidi" w:hAnsiTheme="majorBidi" w:cstheme="majorBidi"/>
          <w:sz w:val="24"/>
          <w:szCs w:val="24"/>
        </w:rPr>
        <w:t xml:space="preserve"> thereby minimizing operational disruptions, reducing emergency replacement costs, minimize long -term maintained expenditure and maintaining uninterrupted hotel operations.  </w:t>
      </w:r>
    </w:p>
    <w:p w14:paraId="4946D722" w14:textId="69D09DFE" w:rsidR="008C4194" w:rsidRPr="00C90081" w:rsidRDefault="008C4194"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 xml:space="preserve">In addition to optimizing the asset planning strategies, 7D BIM </w:t>
      </w:r>
      <w:r w:rsidR="0027032B" w:rsidRPr="00C90081">
        <w:rPr>
          <w:rFonts w:asciiTheme="majorBidi" w:hAnsiTheme="majorBidi" w:cstheme="majorBidi"/>
          <w:sz w:val="24"/>
          <w:szCs w:val="24"/>
        </w:rPr>
        <w:t>also supports the Sustainable life cycle, by enhancing the lifecycle – based asset management aligned with circular economy principle. BIM Model stores a comprehensive life cycle information enable the hotel owners and the operators to evaluate the environmental responsibility for replacement alternatives, maximize the recycling of building materials and minimize operational waste.</w:t>
      </w:r>
    </w:p>
    <w:p w14:paraId="0885BCDB" w14:textId="075E153F" w:rsidR="008929D1" w:rsidRPr="00C90081" w:rsidRDefault="0027032B" w:rsidP="00C90081">
      <w:pPr>
        <w:bidi w:val="0"/>
        <w:spacing w:line="360" w:lineRule="auto"/>
        <w:jc w:val="both"/>
        <w:rPr>
          <w:rFonts w:asciiTheme="majorBidi" w:hAnsiTheme="majorBidi" w:cstheme="majorBidi"/>
          <w:sz w:val="24"/>
          <w:szCs w:val="24"/>
        </w:rPr>
      </w:pPr>
      <w:r w:rsidRPr="00C90081">
        <w:rPr>
          <w:rFonts w:asciiTheme="majorBidi" w:hAnsiTheme="majorBidi" w:cstheme="majorBidi"/>
          <w:sz w:val="24"/>
          <w:szCs w:val="24"/>
        </w:rPr>
        <w:t>Furthermore, BIM contribute in the facility improvement in energy efficiency and resources optimization, allowing the hotel developers to reduce the environmental impacts while enhancing long – term assets value, sustainable building performance and operational resilience (</w:t>
      </w:r>
      <w:r w:rsidR="00875DDB" w:rsidRPr="00C90081">
        <w:rPr>
          <w:rFonts w:asciiTheme="majorBidi" w:hAnsiTheme="majorBidi" w:cstheme="majorBidi"/>
          <w:sz w:val="24"/>
          <w:szCs w:val="24"/>
        </w:rPr>
        <w:t xml:space="preserve">Atencio et al., 2025; </w:t>
      </w:r>
      <w:proofErr w:type="spellStart"/>
      <w:r w:rsidR="00875DDB" w:rsidRPr="00C90081">
        <w:rPr>
          <w:rFonts w:asciiTheme="majorBidi" w:hAnsiTheme="majorBidi" w:cstheme="majorBidi"/>
          <w:sz w:val="24"/>
          <w:szCs w:val="24"/>
        </w:rPr>
        <w:t>Elshabshiri</w:t>
      </w:r>
      <w:proofErr w:type="spellEnd"/>
      <w:r w:rsidR="00875DDB" w:rsidRPr="00C90081">
        <w:rPr>
          <w:rFonts w:asciiTheme="majorBidi" w:hAnsiTheme="majorBidi" w:cstheme="majorBidi"/>
          <w:sz w:val="24"/>
          <w:szCs w:val="24"/>
        </w:rPr>
        <w:t xml:space="preserve"> et al., 2025).</w:t>
      </w:r>
      <w:r w:rsidR="00C14427" w:rsidRPr="00C90081">
        <w:rPr>
          <w:rFonts w:asciiTheme="majorBidi" w:hAnsiTheme="majorBidi" w:cstheme="majorBidi"/>
          <w:sz w:val="24"/>
          <w:szCs w:val="24"/>
        </w:rPr>
        <w:t xml:space="preserve"> </w:t>
      </w:r>
    </w:p>
    <w:p w14:paraId="0515DCC8" w14:textId="72D3A041" w:rsidR="0097367A" w:rsidRPr="0021195C" w:rsidRDefault="00ED5B34" w:rsidP="00835939">
      <w:pPr>
        <w:bidi w:val="0"/>
        <w:spacing w:line="360" w:lineRule="auto"/>
        <w:outlineLvl w:val="2"/>
        <w:rPr>
          <w:rFonts w:asciiTheme="majorBidi" w:hAnsiTheme="majorBidi" w:cstheme="majorBidi"/>
          <w:b/>
          <w:bCs/>
          <w:sz w:val="24"/>
          <w:szCs w:val="24"/>
          <w:rtl/>
        </w:rPr>
      </w:pPr>
      <w:bookmarkStart w:id="78" w:name="_Toc235133175"/>
      <w:bookmarkStart w:id="79" w:name="_Toc235136097"/>
      <w:r w:rsidRPr="0021195C">
        <w:rPr>
          <w:rFonts w:asciiTheme="majorBidi" w:hAnsiTheme="majorBidi" w:cstheme="majorBidi"/>
          <w:b/>
          <w:bCs/>
          <w:sz w:val="24"/>
          <w:szCs w:val="24"/>
        </w:rPr>
        <w:t>2.3.</w:t>
      </w:r>
      <w:r w:rsidR="005A56A8">
        <w:rPr>
          <w:rFonts w:asciiTheme="majorBidi" w:hAnsiTheme="majorBidi" w:cstheme="majorBidi"/>
          <w:b/>
          <w:bCs/>
          <w:sz w:val="24"/>
          <w:szCs w:val="24"/>
        </w:rPr>
        <w:t>4</w:t>
      </w:r>
      <w:r w:rsidRPr="0021195C">
        <w:rPr>
          <w:rFonts w:asciiTheme="majorBidi" w:hAnsiTheme="majorBidi" w:cstheme="majorBidi"/>
          <w:b/>
          <w:bCs/>
          <w:sz w:val="24"/>
          <w:szCs w:val="24"/>
        </w:rPr>
        <w:t xml:space="preserve"> Challenges and Limitations of BIM Implementation</w:t>
      </w:r>
      <w:r w:rsidR="00D07D67" w:rsidRPr="0021195C">
        <w:rPr>
          <w:rFonts w:asciiTheme="majorBidi" w:hAnsiTheme="majorBidi" w:cstheme="majorBidi"/>
          <w:b/>
          <w:bCs/>
          <w:sz w:val="24"/>
          <w:szCs w:val="24"/>
          <w:rtl/>
        </w:rPr>
        <w:t>:</w:t>
      </w:r>
      <w:bookmarkEnd w:id="78"/>
      <w:bookmarkEnd w:id="79"/>
      <w:r w:rsidR="00D07D67" w:rsidRPr="0021195C">
        <w:rPr>
          <w:rFonts w:asciiTheme="majorBidi" w:hAnsiTheme="majorBidi" w:cstheme="majorBidi"/>
          <w:b/>
          <w:bCs/>
          <w:sz w:val="24"/>
          <w:szCs w:val="24"/>
          <w:rtl/>
        </w:rPr>
        <w:t xml:space="preserve"> </w:t>
      </w:r>
    </w:p>
    <w:p w14:paraId="3CDDFB46"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Although BIM delivers considerable benefits across the entire hotel development lifecycle, its adoption and success remain hampered by a blend of organizational, managerial, technical, human, financial, contractual and project-specific impediments.</w:t>
      </w:r>
    </w:p>
    <w:p w14:paraId="2811BF01"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 xml:space="preserve">From an organizational viewpoint, achieving a successful implementation of BIM needs leadership commitment, a clear implementation strategy, organization change management and a continuous collaboration between all stakeholders such as owners, operators, designers, consultants, contractors, suppliers, commissioning agents and facility managers. Obstruction of traditional working methods, lack of support from management, absence of clearly defined roles and dispersed communication may prohibit embedding BIM into processes related to the whole project. </w:t>
      </w:r>
    </w:p>
    <w:p w14:paraId="63CD9728" w14:textId="5AC73A3B" w:rsidR="00C85406" w:rsidRP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 xml:space="preserve">The results from recent study about the readiness of BIM-based projects identify capability and coordination within the team, documents and approvals, model development and validation as key elements for a successful implementation and readiness to the construction phase (Radzi et al., 2025). </w:t>
      </w:r>
    </w:p>
    <w:p w14:paraId="6A7DF911"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lastRenderedPageBreak/>
        <w:t xml:space="preserve">Technical and information management challenges further constrain effective BIM implementation, The utilization of multiple authoring, coordination, construction and facility management platforms might cause interoperability problems and data incomplete or inconsistent exchanges. </w:t>
      </w:r>
    </w:p>
    <w:p w14:paraId="1E55F0D1"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Poor model validation, unreliable asset information, inconsistent classification and naming structures, as well as weak management of the Common Data Environment (CDE) may diminish the level of trust in the information and compromise the utilization of BIM in the construction phase and throughout the building lifecycle.</w:t>
      </w:r>
    </w:p>
    <w:p w14:paraId="725F3C97" w14:textId="62043F4A" w:rsidR="00C85406" w:rsidRP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Thus, information governance must consist of clear procedures for data generation, verification, authorization, accessing, updating, securing and ownership through time. This will become more evident when information needs to be transferred into facility management systems, where unreliable, redundant, or poorly organized data will be limited practical value (Gordo-Gregorio et al., 2025).</w:t>
      </w:r>
    </w:p>
    <w:p w14:paraId="1DB71F51"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 xml:space="preserve"> The issue of human resources is another bottleneck; In order to implement BIM, it will be required to have staff trained with modeling, coordination, information management and facility management skills. </w:t>
      </w:r>
    </w:p>
    <w:p w14:paraId="4A8F657F"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 xml:space="preserve">However, a lack of skilled BIM professionals, unequal levels of competence between project stakeholders, insufficient training and understanding of life-cycle information may result in non-homogeneous production and in poor coordination of the </w:t>
      </w:r>
      <w:proofErr w:type="spellStart"/>
      <w:r w:rsidRPr="005A56A8">
        <w:rPr>
          <w:rFonts w:asciiTheme="majorBidi" w:hAnsiTheme="majorBidi" w:cstheme="majorBidi"/>
          <w:sz w:val="24"/>
          <w:szCs w:val="24"/>
        </w:rPr>
        <w:t>models.These</w:t>
      </w:r>
      <w:proofErr w:type="spellEnd"/>
      <w:r w:rsidRPr="005A56A8">
        <w:rPr>
          <w:rFonts w:asciiTheme="majorBidi" w:hAnsiTheme="majorBidi" w:cstheme="majorBidi"/>
          <w:sz w:val="24"/>
          <w:szCs w:val="24"/>
        </w:rPr>
        <w:t xml:space="preserve"> challenges are closely associated with finance issues such as software, hardware, consultants, training and models cost, integration systems and the necessity of their continuous update. </w:t>
      </w:r>
    </w:p>
    <w:p w14:paraId="130A85F3" w14:textId="15391961" w:rsidR="00C85406" w:rsidRP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 xml:space="preserve">On a contractual and legal point of view, contractual issues will rise concerning ownership and Intellectual property rights on models, liability on reliance of models and their content, security obligation on data, and contractual liability for their maintenance or update across the life-cycle (Radzi et al., 2025). </w:t>
      </w:r>
    </w:p>
    <w:p w14:paraId="72D603B1" w14:textId="77777777" w:rsid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 xml:space="preserve">In the context of hotel development, these difficulties are further amplified by the coordination requirements with: hotel brand operator and company standards; a very detailed and complex MEP and architectural layout, the design of specific hospitality equipment and of all the FF&amp;E necessary for hotel opening; the testing and commissioning activities and the operational ready processes before hotel opening; the finalization of detailed asset information prior to hotel opening; Furthermore, the hotel development process also includes </w:t>
      </w:r>
      <w:r w:rsidRPr="005A56A8">
        <w:rPr>
          <w:rFonts w:asciiTheme="majorBidi" w:hAnsiTheme="majorBidi" w:cstheme="majorBidi"/>
          <w:sz w:val="24"/>
          <w:szCs w:val="24"/>
        </w:rPr>
        <w:lastRenderedPageBreak/>
        <w:t>the participation of various stakeholders: a development team, a construction team, an operator team, a commissioning team and a facility management team, each with its own tools, information standards and operational needs.</w:t>
      </w:r>
    </w:p>
    <w:p w14:paraId="3B52164D" w14:textId="175881C8" w:rsidR="00C85406" w:rsidRP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It is noted that, research on digital transition in the hotel sector faces challenges with respect to technological integration, adaptation to organizational structure, competencies of staff, and their adjustment to operational needs (Garca-</w:t>
      </w:r>
      <w:proofErr w:type="spellStart"/>
      <w:r w:rsidRPr="005A56A8">
        <w:rPr>
          <w:rFonts w:asciiTheme="majorBidi" w:hAnsiTheme="majorBidi" w:cstheme="majorBidi"/>
          <w:sz w:val="24"/>
          <w:szCs w:val="24"/>
        </w:rPr>
        <w:t>Lpez</w:t>
      </w:r>
      <w:proofErr w:type="spellEnd"/>
      <w:r w:rsidRPr="005A56A8">
        <w:rPr>
          <w:rFonts w:asciiTheme="majorBidi" w:hAnsiTheme="majorBidi" w:cstheme="majorBidi"/>
          <w:sz w:val="24"/>
          <w:szCs w:val="24"/>
        </w:rPr>
        <w:t xml:space="preserve"> et al., 2025). </w:t>
      </w:r>
    </w:p>
    <w:p w14:paraId="64E75954" w14:textId="572E4E7B" w:rsidR="00D07D67" w:rsidRPr="005A56A8" w:rsidRDefault="00C85406" w:rsidP="005A56A8">
      <w:pPr>
        <w:bidi w:val="0"/>
        <w:spacing w:line="360" w:lineRule="auto"/>
        <w:jc w:val="both"/>
        <w:rPr>
          <w:rFonts w:asciiTheme="majorBidi" w:hAnsiTheme="majorBidi" w:cstheme="majorBidi"/>
          <w:sz w:val="24"/>
          <w:szCs w:val="24"/>
        </w:rPr>
      </w:pPr>
      <w:r w:rsidRPr="005A56A8">
        <w:rPr>
          <w:rFonts w:asciiTheme="majorBidi" w:hAnsiTheme="majorBidi" w:cstheme="majorBidi"/>
          <w:sz w:val="24"/>
          <w:szCs w:val="24"/>
        </w:rPr>
        <w:t>Accordingly, without the leadership and collaboration of the project stakeholders, without experienced and capable individuals, reliable information governance, sufficient investment and clear allocation of responsibilities, BIM might just become another tool for model-production without being a life-cycle information management solution able to support the project development, operational readiness and facility management (Radzi et al., 2025; Gordo-Gregorio et al., 2025; Garca-</w:t>
      </w:r>
      <w:proofErr w:type="spellStart"/>
      <w:r w:rsidRPr="005A56A8">
        <w:rPr>
          <w:rFonts w:asciiTheme="majorBidi" w:hAnsiTheme="majorBidi" w:cstheme="majorBidi"/>
          <w:sz w:val="24"/>
          <w:szCs w:val="24"/>
        </w:rPr>
        <w:t>Lpez</w:t>
      </w:r>
      <w:proofErr w:type="spellEnd"/>
      <w:r w:rsidRPr="005A56A8">
        <w:rPr>
          <w:rFonts w:asciiTheme="majorBidi" w:hAnsiTheme="majorBidi" w:cstheme="majorBidi"/>
          <w:sz w:val="24"/>
          <w:szCs w:val="24"/>
        </w:rPr>
        <w:t xml:space="preserve"> et al., 2025).</w:t>
      </w:r>
    </w:p>
    <w:p w14:paraId="417FD6AF" w14:textId="175DF155" w:rsidR="00ED5B34" w:rsidRPr="0021195C" w:rsidRDefault="00ED5B34" w:rsidP="00835939">
      <w:pPr>
        <w:bidi w:val="0"/>
        <w:spacing w:line="360" w:lineRule="auto"/>
        <w:outlineLvl w:val="2"/>
        <w:rPr>
          <w:rFonts w:asciiTheme="majorBidi" w:hAnsiTheme="majorBidi" w:cstheme="majorBidi"/>
          <w:b/>
          <w:bCs/>
          <w:sz w:val="24"/>
          <w:szCs w:val="24"/>
        </w:rPr>
      </w:pPr>
      <w:bookmarkStart w:id="80" w:name="_Toc235133176"/>
      <w:bookmarkStart w:id="81" w:name="_Toc235136098"/>
      <w:r w:rsidRPr="0021195C">
        <w:rPr>
          <w:rFonts w:asciiTheme="majorBidi" w:hAnsiTheme="majorBidi" w:cstheme="majorBidi"/>
          <w:b/>
          <w:bCs/>
          <w:sz w:val="24"/>
          <w:szCs w:val="24"/>
        </w:rPr>
        <w:t>2.3.</w:t>
      </w:r>
      <w:r w:rsidR="005A56A8">
        <w:rPr>
          <w:rFonts w:asciiTheme="majorBidi" w:hAnsiTheme="majorBidi" w:cstheme="majorBidi"/>
          <w:b/>
          <w:bCs/>
          <w:sz w:val="24"/>
          <w:szCs w:val="24"/>
        </w:rPr>
        <w:t>5</w:t>
      </w:r>
      <w:r w:rsidRPr="0021195C">
        <w:rPr>
          <w:rFonts w:asciiTheme="majorBidi" w:hAnsiTheme="majorBidi" w:cstheme="majorBidi"/>
          <w:b/>
          <w:bCs/>
          <w:sz w:val="24"/>
          <w:szCs w:val="24"/>
        </w:rPr>
        <w:t xml:space="preserve"> BIM Adoption in Saudi </w:t>
      </w:r>
      <w:r w:rsidR="00C85406" w:rsidRPr="0021195C">
        <w:rPr>
          <w:rFonts w:asciiTheme="majorBidi" w:hAnsiTheme="majorBidi" w:cstheme="majorBidi"/>
          <w:b/>
          <w:bCs/>
          <w:sz w:val="24"/>
          <w:szCs w:val="24"/>
        </w:rPr>
        <w:t>Arabia:</w:t>
      </w:r>
      <w:bookmarkEnd w:id="80"/>
      <w:bookmarkEnd w:id="81"/>
      <w:r w:rsidR="00C85406" w:rsidRPr="0021195C">
        <w:rPr>
          <w:rFonts w:asciiTheme="majorBidi" w:hAnsiTheme="majorBidi" w:cstheme="majorBidi"/>
          <w:b/>
          <w:bCs/>
          <w:sz w:val="24"/>
          <w:szCs w:val="24"/>
        </w:rPr>
        <w:t xml:space="preserve"> </w:t>
      </w:r>
    </w:p>
    <w:p w14:paraId="7A9E2057" w14:textId="77777777" w:rsidR="00C51BF4" w:rsidRDefault="007011F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The introduction of building information modelling in Saudi Arabia has been a progressive development aligned to the country’s economic diversification, digitization and</w:t>
      </w:r>
      <w:r w:rsidR="00C51BF4" w:rsidRPr="00C51BF4">
        <w:rPr>
          <w:rFonts w:asciiTheme="majorBidi" w:hAnsiTheme="majorBidi" w:cstheme="majorBidi"/>
          <w:sz w:val="24"/>
          <w:szCs w:val="24"/>
        </w:rPr>
        <w:t xml:space="preserve"> </w:t>
      </w:r>
      <w:r w:rsidRPr="00C51BF4">
        <w:rPr>
          <w:rFonts w:asciiTheme="majorBidi" w:hAnsiTheme="majorBidi" w:cstheme="majorBidi"/>
          <w:sz w:val="24"/>
          <w:szCs w:val="24"/>
        </w:rPr>
        <w:t xml:space="preserve">modernization agendas in relation to the built environment. Initial adoption of BIM was the remit of the individual AEC firms, although its uptake has spread throughout public infrastructure, residential, commercial, real estate, housing and significant tourism developments. </w:t>
      </w:r>
    </w:p>
    <w:p w14:paraId="634FED37" w14:textId="3C5A98A1" w:rsidR="007011F5" w:rsidRPr="00C51BF4" w:rsidRDefault="007011F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state of BIM adoption in Saudi Arabia has previously been assessed as moderate and confined to larger companies and major projects; however, with increasing size and technical complexity of developmental </w:t>
      </w:r>
      <w:proofErr w:type="spellStart"/>
      <w:r w:rsidRPr="00C51BF4">
        <w:rPr>
          <w:rFonts w:asciiTheme="majorBidi" w:hAnsiTheme="majorBidi" w:cstheme="majorBidi"/>
          <w:sz w:val="24"/>
          <w:szCs w:val="24"/>
        </w:rPr>
        <w:t>programmes</w:t>
      </w:r>
      <w:proofErr w:type="spellEnd"/>
      <w:r w:rsidRPr="00C51BF4">
        <w:rPr>
          <w:rFonts w:asciiTheme="majorBidi" w:hAnsiTheme="majorBidi" w:cstheme="majorBidi"/>
          <w:sz w:val="24"/>
          <w:szCs w:val="24"/>
        </w:rPr>
        <w:t xml:space="preserve"> in line with Saudi Vision 2030, requirements for integrated digital information management, interdisciplinary coordination and streamlined project delivery have accelerated (Al-Yami &amp; Sanni-</w:t>
      </w:r>
      <w:proofErr w:type="spellStart"/>
      <w:r w:rsidRPr="00C51BF4">
        <w:rPr>
          <w:rFonts w:asciiTheme="majorBidi" w:hAnsiTheme="majorBidi" w:cstheme="majorBidi"/>
          <w:sz w:val="24"/>
          <w:szCs w:val="24"/>
        </w:rPr>
        <w:t>Anibire</w:t>
      </w:r>
      <w:proofErr w:type="spellEnd"/>
      <w:r w:rsidRPr="00C51BF4">
        <w:rPr>
          <w:rFonts w:asciiTheme="majorBidi" w:hAnsiTheme="majorBidi" w:cstheme="majorBidi"/>
          <w:sz w:val="24"/>
          <w:szCs w:val="24"/>
        </w:rPr>
        <w:t xml:space="preserve">, 2021; </w:t>
      </w:r>
      <w:proofErr w:type="spellStart"/>
      <w:r w:rsidRPr="00C51BF4">
        <w:rPr>
          <w:rFonts w:asciiTheme="majorBidi" w:hAnsiTheme="majorBidi" w:cstheme="majorBidi"/>
          <w:sz w:val="24"/>
          <w:szCs w:val="24"/>
        </w:rPr>
        <w:t>Algahtany</w:t>
      </w:r>
      <w:proofErr w:type="spellEnd"/>
      <w:r w:rsidRPr="00C51BF4">
        <w:rPr>
          <w:rFonts w:asciiTheme="majorBidi" w:hAnsiTheme="majorBidi" w:cstheme="majorBidi"/>
          <w:sz w:val="24"/>
          <w:szCs w:val="24"/>
        </w:rPr>
        <w:t xml:space="preserve"> et al., 2023).</w:t>
      </w:r>
    </w:p>
    <w:p w14:paraId="67E74A74" w14:textId="77777777" w:rsidR="008B3625" w:rsidRPr="00C51BF4" w:rsidRDefault="007011F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Through integrating the national construction strategy with the objectives of the Saudi Vision 2030 to implement digital transformation in the AEC industry, the Saudi government has played a vital role to accelerate BIM adoption. A strong governmental commitment through regulatory regulations, professional education, research funding, and a national BIM deployment strategy has boosted the adoption of BIM in the Saudi AEC industry (</w:t>
      </w:r>
      <w:proofErr w:type="spellStart"/>
      <w:r w:rsidRPr="00C51BF4">
        <w:rPr>
          <w:rFonts w:asciiTheme="majorBidi" w:hAnsiTheme="majorBidi" w:cstheme="majorBidi"/>
          <w:sz w:val="24"/>
          <w:szCs w:val="24"/>
        </w:rPr>
        <w:t>Algahtany</w:t>
      </w:r>
      <w:proofErr w:type="spellEnd"/>
      <w:r w:rsidRPr="00C51BF4">
        <w:rPr>
          <w:rFonts w:asciiTheme="majorBidi" w:hAnsiTheme="majorBidi" w:cstheme="majorBidi"/>
          <w:sz w:val="24"/>
          <w:szCs w:val="24"/>
        </w:rPr>
        <w:t xml:space="preserve"> et al., 2023; </w:t>
      </w:r>
      <w:proofErr w:type="spellStart"/>
      <w:r w:rsidRPr="00C51BF4">
        <w:rPr>
          <w:rFonts w:asciiTheme="majorBidi" w:hAnsiTheme="majorBidi" w:cstheme="majorBidi"/>
          <w:sz w:val="24"/>
          <w:szCs w:val="24"/>
        </w:rPr>
        <w:t>Alaboud</w:t>
      </w:r>
      <w:proofErr w:type="spellEnd"/>
      <w:r w:rsidRPr="00C51BF4">
        <w:rPr>
          <w:rFonts w:asciiTheme="majorBidi" w:hAnsiTheme="majorBidi" w:cstheme="majorBidi"/>
          <w:sz w:val="24"/>
          <w:szCs w:val="24"/>
        </w:rPr>
        <w:t xml:space="preserve"> &amp; Alshahrani, 2023). </w:t>
      </w:r>
    </w:p>
    <w:p w14:paraId="5ED9D827" w14:textId="1F4BB13A" w:rsidR="007011F5" w:rsidRPr="00C51BF4" w:rsidRDefault="008B362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lastRenderedPageBreak/>
        <w:t xml:space="preserve">The initiatives have contributed to improving construction </w:t>
      </w:r>
      <w:r w:rsidR="007011F5" w:rsidRPr="00C51BF4">
        <w:rPr>
          <w:rFonts w:asciiTheme="majorBidi" w:hAnsiTheme="majorBidi" w:cstheme="majorBidi"/>
          <w:sz w:val="24"/>
          <w:szCs w:val="24"/>
        </w:rPr>
        <w:t>productivity, strengthening the project management capabilities, encouraging the sustainable practice and increasing the overall value delivered by the public and private sector investment in built environment sector (</w:t>
      </w:r>
      <w:proofErr w:type="spellStart"/>
      <w:r w:rsidR="007011F5" w:rsidRPr="00C51BF4">
        <w:rPr>
          <w:rFonts w:asciiTheme="majorBidi" w:hAnsiTheme="majorBidi" w:cstheme="majorBidi"/>
          <w:sz w:val="24"/>
          <w:szCs w:val="24"/>
        </w:rPr>
        <w:t>Alaboud</w:t>
      </w:r>
      <w:proofErr w:type="spellEnd"/>
      <w:r w:rsidR="007011F5" w:rsidRPr="00C51BF4">
        <w:rPr>
          <w:rFonts w:asciiTheme="majorBidi" w:hAnsiTheme="majorBidi" w:cstheme="majorBidi"/>
          <w:sz w:val="24"/>
          <w:szCs w:val="24"/>
        </w:rPr>
        <w:t xml:space="preserve"> &amp; Alshahrani, 2023). </w:t>
      </w:r>
    </w:p>
    <w:p w14:paraId="66464906" w14:textId="7C4D891B" w:rsidR="007011F5" w:rsidRPr="00C51BF4" w:rsidRDefault="007011F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A recent empirical study concluded that government commitment, </w:t>
      </w:r>
      <w:r w:rsidR="008B3625" w:rsidRPr="00C51BF4">
        <w:rPr>
          <w:rFonts w:asciiTheme="majorBidi" w:hAnsiTheme="majorBidi" w:cstheme="majorBidi"/>
          <w:sz w:val="24"/>
          <w:szCs w:val="24"/>
        </w:rPr>
        <w:t>organizational digital readiness</w:t>
      </w:r>
      <w:r w:rsidRPr="00C51BF4">
        <w:rPr>
          <w:rFonts w:asciiTheme="majorBidi" w:hAnsiTheme="majorBidi" w:cstheme="majorBidi"/>
          <w:sz w:val="24"/>
          <w:szCs w:val="24"/>
        </w:rPr>
        <w:t xml:space="preserve">, and </w:t>
      </w:r>
      <w:r w:rsidR="008B3625" w:rsidRPr="00C51BF4">
        <w:rPr>
          <w:rFonts w:asciiTheme="majorBidi" w:hAnsiTheme="majorBidi" w:cstheme="majorBidi"/>
          <w:sz w:val="24"/>
          <w:szCs w:val="24"/>
        </w:rPr>
        <w:t>supportive national policies</w:t>
      </w:r>
      <w:r w:rsidRPr="00C51BF4">
        <w:rPr>
          <w:rFonts w:asciiTheme="majorBidi" w:hAnsiTheme="majorBidi" w:cstheme="majorBidi"/>
          <w:sz w:val="24"/>
          <w:szCs w:val="24"/>
        </w:rPr>
        <w:t xml:space="preserve"> are the most critical factors affecting the success of BIM implementation in Saudi Arabia</w:t>
      </w:r>
      <w:r w:rsidR="008B3625" w:rsidRPr="00C51BF4">
        <w:rPr>
          <w:rFonts w:asciiTheme="majorBidi" w:hAnsiTheme="majorBidi" w:cstheme="majorBidi"/>
          <w:sz w:val="24"/>
          <w:szCs w:val="24"/>
        </w:rPr>
        <w:t xml:space="preserve"> (Iqbal et al., 2025; </w:t>
      </w:r>
      <w:proofErr w:type="spellStart"/>
      <w:r w:rsidR="008B3625" w:rsidRPr="00C51BF4">
        <w:rPr>
          <w:rFonts w:asciiTheme="majorBidi" w:hAnsiTheme="majorBidi" w:cstheme="majorBidi"/>
          <w:sz w:val="24"/>
          <w:szCs w:val="24"/>
        </w:rPr>
        <w:t>Algahtany</w:t>
      </w:r>
      <w:proofErr w:type="spellEnd"/>
      <w:r w:rsidR="008B3625" w:rsidRPr="00C51BF4">
        <w:rPr>
          <w:rFonts w:asciiTheme="majorBidi" w:hAnsiTheme="majorBidi" w:cstheme="majorBidi"/>
          <w:sz w:val="24"/>
          <w:szCs w:val="24"/>
        </w:rPr>
        <w:t xml:space="preserve"> et al., 2023). </w:t>
      </w:r>
    </w:p>
    <w:p w14:paraId="264C6652" w14:textId="77777777" w:rsidR="00C51BF4" w:rsidRDefault="007011F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With continued massive investments by Saudi Arabia to enhance its tourism and mega-infrastructure projects BIM has become more than a tool to create 3D models; it has become an information management tool that facilitates a full project life-cycle through information sharing among project stakeholders.</w:t>
      </w:r>
    </w:p>
    <w:p w14:paraId="316C6ADC" w14:textId="5BFE1C7F" w:rsidR="007011F5" w:rsidRPr="00C51BF4" w:rsidRDefault="008B3625" w:rsidP="00C51BF4">
      <w:pPr>
        <w:bidi w:val="0"/>
        <w:spacing w:line="360" w:lineRule="auto"/>
        <w:jc w:val="both"/>
        <w:rPr>
          <w:rFonts w:asciiTheme="majorBidi" w:hAnsiTheme="majorBidi" w:cstheme="majorBidi"/>
          <w:sz w:val="24"/>
          <w:szCs w:val="24"/>
          <w:rtl/>
        </w:rPr>
      </w:pPr>
      <w:r w:rsidRPr="00C51BF4">
        <w:rPr>
          <w:rFonts w:asciiTheme="majorBidi" w:hAnsiTheme="majorBidi" w:cstheme="majorBidi"/>
          <w:sz w:val="24"/>
          <w:szCs w:val="24"/>
        </w:rPr>
        <w:t xml:space="preserve">These initiatives are evident through major Vision 2030 projects such as </w:t>
      </w:r>
      <w:r w:rsidR="007011F5" w:rsidRPr="00C51BF4">
        <w:rPr>
          <w:rFonts w:asciiTheme="majorBidi" w:hAnsiTheme="majorBidi" w:cstheme="majorBidi"/>
          <w:sz w:val="24"/>
          <w:szCs w:val="24"/>
        </w:rPr>
        <w:t xml:space="preserve">NEOM, </w:t>
      </w:r>
      <w:proofErr w:type="spellStart"/>
      <w:r w:rsidR="007011F5" w:rsidRPr="00C51BF4">
        <w:rPr>
          <w:rFonts w:asciiTheme="majorBidi" w:hAnsiTheme="majorBidi" w:cstheme="majorBidi"/>
          <w:sz w:val="24"/>
          <w:szCs w:val="24"/>
        </w:rPr>
        <w:t>Qiddiya</w:t>
      </w:r>
      <w:proofErr w:type="spellEnd"/>
      <w:r w:rsidR="007011F5" w:rsidRPr="00C51BF4">
        <w:rPr>
          <w:rFonts w:asciiTheme="majorBidi" w:hAnsiTheme="majorBidi" w:cstheme="majorBidi"/>
          <w:sz w:val="24"/>
          <w:szCs w:val="24"/>
        </w:rPr>
        <w:t xml:space="preserve">, The Red Sea, </w:t>
      </w:r>
      <w:proofErr w:type="spellStart"/>
      <w:r w:rsidR="007011F5" w:rsidRPr="00C51BF4">
        <w:rPr>
          <w:rFonts w:asciiTheme="majorBidi" w:hAnsiTheme="majorBidi" w:cstheme="majorBidi"/>
          <w:sz w:val="24"/>
          <w:szCs w:val="24"/>
        </w:rPr>
        <w:t>Diriyah</w:t>
      </w:r>
      <w:proofErr w:type="spellEnd"/>
      <w:r w:rsidR="007011F5" w:rsidRPr="00C51BF4">
        <w:rPr>
          <w:rFonts w:asciiTheme="majorBidi" w:hAnsiTheme="majorBidi" w:cstheme="majorBidi"/>
          <w:sz w:val="24"/>
          <w:szCs w:val="24"/>
        </w:rPr>
        <w:t xml:space="preserve"> Gate, and ROSHN, </w:t>
      </w:r>
      <w:r w:rsidRPr="00C51BF4">
        <w:rPr>
          <w:rFonts w:asciiTheme="majorBidi" w:hAnsiTheme="majorBidi" w:cstheme="majorBidi"/>
          <w:sz w:val="24"/>
          <w:szCs w:val="24"/>
        </w:rPr>
        <w:t>where BIM-enabled digital engineering practices are increasingly adopted to enhance multidisciplinary</w:t>
      </w:r>
      <w:r w:rsidR="007011F5" w:rsidRPr="00C51BF4">
        <w:rPr>
          <w:rFonts w:asciiTheme="majorBidi" w:hAnsiTheme="majorBidi" w:cstheme="majorBidi"/>
          <w:sz w:val="24"/>
          <w:szCs w:val="24"/>
        </w:rPr>
        <w:t xml:space="preserve"> coordination, </w:t>
      </w:r>
      <w:r w:rsidRPr="00C51BF4">
        <w:rPr>
          <w:rFonts w:asciiTheme="majorBidi" w:hAnsiTheme="majorBidi" w:cstheme="majorBidi"/>
          <w:sz w:val="24"/>
          <w:szCs w:val="24"/>
        </w:rPr>
        <w:t>construction planning</w:t>
      </w:r>
      <w:r w:rsidR="007011F5" w:rsidRPr="00C51BF4">
        <w:rPr>
          <w:rFonts w:asciiTheme="majorBidi" w:hAnsiTheme="majorBidi" w:cstheme="majorBidi"/>
          <w:sz w:val="24"/>
          <w:szCs w:val="24"/>
        </w:rPr>
        <w:t xml:space="preserve">, managing costs, and improving asset information management for future operations and maintenance </w:t>
      </w:r>
    </w:p>
    <w:p w14:paraId="6D9BBC1D" w14:textId="77777777" w:rsidR="00C51BF4" w:rsidRDefault="0087645C"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key rivers of BIM adoption in Saudi Arabia are associated with improving project performance-driven aspects of construction, with reduced time for designing cycle times and more efficient management of the construction phase planning and management were among the top 10 key drivers influencing adoption of BIM within the Saudi construction sector according to a recent study. </w:t>
      </w:r>
    </w:p>
    <w:p w14:paraId="53BF8E74" w14:textId="3E9823A1" w:rsidR="007011F5" w:rsidRPr="00C51BF4" w:rsidRDefault="0087645C"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Other identified top drivers include better co-ordination, communication, information sharing, visualization, and control of project-level and site-level work, with further implication of integrated planning, project management, and lifecycle information management. This transition reflects the evaluation of BIM from a modeling technology to an integrated information platform with some of the Kingdom's giga-projects and mixed-use developments that involve the interaction of many consultants, designers, contractors, suppliers, operators, and public organizations that manage enormous amounts of information on projects (Iqbal et al, 2025). </w:t>
      </w:r>
    </w:p>
    <w:p w14:paraId="01569B3F" w14:textId="77777777" w:rsidR="0087645C" w:rsidRPr="00C51BF4" w:rsidRDefault="0087645C"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Findings from Saudi projects also revealed the increasing role of BIM in contract administration, cost control, and overall project performance. Several research have indicated </w:t>
      </w:r>
      <w:r w:rsidRPr="00C51BF4">
        <w:rPr>
          <w:rFonts w:asciiTheme="majorBidi" w:hAnsiTheme="majorBidi" w:cstheme="majorBidi"/>
          <w:sz w:val="24"/>
          <w:szCs w:val="24"/>
        </w:rPr>
        <w:lastRenderedPageBreak/>
        <w:t>that BIM enhance the quality of project information to enable more rational decision-making during the pre-tender phase and project delivery to reduce the cause of cost variation claims (Al-</w:t>
      </w:r>
      <w:proofErr w:type="spellStart"/>
      <w:r w:rsidRPr="00C51BF4">
        <w:rPr>
          <w:rFonts w:asciiTheme="majorBidi" w:hAnsiTheme="majorBidi" w:cstheme="majorBidi"/>
          <w:sz w:val="24"/>
          <w:szCs w:val="24"/>
        </w:rPr>
        <w:t>Gahtani</w:t>
      </w:r>
      <w:proofErr w:type="spellEnd"/>
      <w:r w:rsidRPr="00C51BF4">
        <w:rPr>
          <w:rFonts w:asciiTheme="majorBidi" w:hAnsiTheme="majorBidi" w:cstheme="majorBidi"/>
          <w:sz w:val="24"/>
          <w:szCs w:val="24"/>
        </w:rPr>
        <w:t xml:space="preserve"> et al., 2024). </w:t>
      </w:r>
    </w:p>
    <w:p w14:paraId="59FFC0EB" w14:textId="77777777" w:rsidR="0087645C" w:rsidRPr="00C51BF4" w:rsidRDefault="0087645C"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Moreover, the development of BIM-based contractual framework for BIM-supported information coordination, and information sharing that promote more cooperation between project stakeholders and minimize construction claims occurrence in Saudi projects was introduced (</w:t>
      </w:r>
      <w:proofErr w:type="spellStart"/>
      <w:r w:rsidRPr="00C51BF4">
        <w:rPr>
          <w:rFonts w:asciiTheme="majorBidi" w:hAnsiTheme="majorBidi" w:cstheme="majorBidi"/>
          <w:sz w:val="24"/>
          <w:szCs w:val="24"/>
        </w:rPr>
        <w:t>Abougamil</w:t>
      </w:r>
      <w:proofErr w:type="spellEnd"/>
      <w:r w:rsidRPr="00C51BF4">
        <w:rPr>
          <w:rFonts w:asciiTheme="majorBidi" w:hAnsiTheme="majorBidi" w:cstheme="majorBidi"/>
          <w:sz w:val="24"/>
          <w:szCs w:val="24"/>
        </w:rPr>
        <w:t xml:space="preserve"> et al., 2024). </w:t>
      </w:r>
    </w:p>
    <w:p w14:paraId="38A64F2D" w14:textId="2B64EDB3" w:rsidR="0087645C" w:rsidRPr="00C51BF4" w:rsidRDefault="0087645C"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Thus, the application of BIM in the kingdom is expanding beyond generating 3D model to cover all aspects of the construction projects life-cycle, such as change management, cost control, contract administration and claim prevention and reduction. Also, the role of BIM has been extended to meet Saudi Arabia’s objectives on sustainable development by its integration with environmental performance assessment and green building principles to support informed decision making on the efficient energy use, choice of materials, and the long-term performance of buildings (Alghamdi et al., 2022)</w:t>
      </w:r>
      <w:r w:rsidRPr="00C51BF4">
        <w:rPr>
          <w:rFonts w:asciiTheme="majorBidi" w:hAnsiTheme="majorBidi" w:cstheme="majorBidi"/>
          <w:sz w:val="24"/>
          <w:szCs w:val="24"/>
          <w:rtl/>
        </w:rPr>
        <w:t xml:space="preserve"> </w:t>
      </w:r>
    </w:p>
    <w:p w14:paraId="50455C3B" w14:textId="77777777" w:rsidR="00C51BF4" w:rsidRDefault="0041202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fast-paced growth of Saudi Arabia's tourism and hospitality industry only heightens the importance of BIM in hotel development. Saudi Arabia is currently undertaking a remarkable program of tourism and hospitality investment as a major element of Saudi Vision 2030, with major hotel developments being initiated in cities such as Riyadh, Jeddah, Makkah, Madinah and emerging destinations such as the Red Sea, </w:t>
      </w:r>
      <w:proofErr w:type="spellStart"/>
      <w:r w:rsidRPr="00C51BF4">
        <w:rPr>
          <w:rFonts w:asciiTheme="majorBidi" w:hAnsiTheme="majorBidi" w:cstheme="majorBidi"/>
          <w:sz w:val="24"/>
          <w:szCs w:val="24"/>
        </w:rPr>
        <w:t>AlUla</w:t>
      </w:r>
      <w:proofErr w:type="spellEnd"/>
      <w:r w:rsidRPr="00C51BF4">
        <w:rPr>
          <w:rFonts w:asciiTheme="majorBidi" w:hAnsiTheme="majorBidi" w:cstheme="majorBidi"/>
          <w:sz w:val="24"/>
          <w:szCs w:val="24"/>
        </w:rPr>
        <w:t xml:space="preserve"> and </w:t>
      </w:r>
      <w:proofErr w:type="spellStart"/>
      <w:r w:rsidRPr="00C51BF4">
        <w:rPr>
          <w:rFonts w:asciiTheme="majorBidi" w:hAnsiTheme="majorBidi" w:cstheme="majorBidi"/>
          <w:sz w:val="24"/>
          <w:szCs w:val="24"/>
        </w:rPr>
        <w:t>Diriyah</w:t>
      </w:r>
      <w:proofErr w:type="spellEnd"/>
      <w:r w:rsidRPr="00C51BF4">
        <w:rPr>
          <w:rFonts w:asciiTheme="majorBidi" w:hAnsiTheme="majorBidi" w:cstheme="majorBidi"/>
          <w:sz w:val="24"/>
          <w:szCs w:val="24"/>
        </w:rPr>
        <w:t xml:space="preserve">. </w:t>
      </w:r>
    </w:p>
    <w:p w14:paraId="1608ADEE" w14:textId="0A8CA291" w:rsidR="0041202B" w:rsidRPr="00C51BF4" w:rsidRDefault="0041202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Saudi Arabia's Hospitality Market Review 2025 estimates that a total of 362,000 rooms are planned, of which approximately 78% of the new supply is concentrated within the luxury, upscale, and upper-upscale segments (Knight Frank, 2025).</w:t>
      </w:r>
    </w:p>
    <w:p w14:paraId="0C4ED932" w14:textId="77777777" w:rsidR="00C51BF4" w:rsidRDefault="0041202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 This aggressive build-out is increasing the need for sophisticated digital delivery methods which can manage the complexity of these new projects and their specific operational requirements. Saudi hotel projects need to manage integration of architectural, structural, MEP, interior design, FF&amp;E, specialist hospitality systems, operator brand standards, testing and commissioning, operational readiness, and lifecycle information.</w:t>
      </w:r>
    </w:p>
    <w:p w14:paraId="3732ED73" w14:textId="77777777" w:rsidR="00C51BF4" w:rsidRDefault="0041202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BIM is capable of providing a unified digital space that promotes communication, information sharing, clash coordination, digital handover, and lifecycle management within hotels from design and construction through to operations and maintenance, a need that is becoming more crucial as Saudi Arabia continues to drive its hospitality sector, whilst also </w:t>
      </w:r>
      <w:r w:rsidRPr="00C51BF4">
        <w:rPr>
          <w:rFonts w:asciiTheme="majorBidi" w:hAnsiTheme="majorBidi" w:cstheme="majorBidi"/>
          <w:sz w:val="24"/>
          <w:szCs w:val="24"/>
        </w:rPr>
        <w:lastRenderedPageBreak/>
        <w:t>pushing for wider adoption of digitalization across the construction industry and the tourism economy (Iqbal et al., 2025; Garca-</w:t>
      </w:r>
      <w:proofErr w:type="spellStart"/>
      <w:r w:rsidRPr="00C51BF4">
        <w:rPr>
          <w:rFonts w:asciiTheme="majorBidi" w:hAnsiTheme="majorBidi" w:cstheme="majorBidi"/>
          <w:sz w:val="24"/>
          <w:szCs w:val="24"/>
        </w:rPr>
        <w:t>Lpez</w:t>
      </w:r>
      <w:proofErr w:type="spellEnd"/>
      <w:r w:rsidRPr="00C51BF4">
        <w:rPr>
          <w:rFonts w:asciiTheme="majorBidi" w:hAnsiTheme="majorBidi" w:cstheme="majorBidi"/>
          <w:sz w:val="24"/>
          <w:szCs w:val="24"/>
        </w:rPr>
        <w:t xml:space="preserve"> et al., 2025). </w:t>
      </w:r>
    </w:p>
    <w:p w14:paraId="52647C87" w14:textId="37CC28FF" w:rsidR="00F35D27" w:rsidRPr="00C51BF4" w:rsidRDefault="0041202B" w:rsidP="00C51BF4">
      <w:pPr>
        <w:bidi w:val="0"/>
        <w:spacing w:line="360" w:lineRule="auto"/>
        <w:jc w:val="both"/>
        <w:rPr>
          <w:rFonts w:asciiTheme="majorBidi" w:hAnsiTheme="majorBidi" w:cstheme="majorBidi"/>
          <w:sz w:val="24"/>
          <w:szCs w:val="24"/>
          <w:rtl/>
        </w:rPr>
      </w:pPr>
      <w:r w:rsidRPr="00C51BF4">
        <w:rPr>
          <w:rFonts w:asciiTheme="majorBidi" w:hAnsiTheme="majorBidi" w:cstheme="majorBidi"/>
          <w:sz w:val="24"/>
          <w:szCs w:val="24"/>
        </w:rPr>
        <w:t xml:space="preserve">Thus, adopting BIM for Saudi hotels should be recognized as a strategic digital platform for enhancing life cycle performance and accelerate the hotel project delivery , but as a tool to improve project performance, support the needs of the international hotel operators, contribute to effective operational readiness and ensure maximum lifecycle performance, supporting the Kingdom to realize Saudi Vision 2030 through the development of sustainable, digitally intelligent and life cycle-focused hotels (Knight Frank, 2025; Iqbal et al., 2025). </w:t>
      </w:r>
    </w:p>
    <w:p w14:paraId="12C76957" w14:textId="77777777" w:rsidR="00C51BF4" w:rsidRDefault="0041202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in conclusion, BIM implementation in Saudi Arabia is progressively </w:t>
      </w:r>
      <w:r w:rsidR="001B345E" w:rsidRPr="00C51BF4">
        <w:rPr>
          <w:rFonts w:asciiTheme="majorBidi" w:hAnsiTheme="majorBidi" w:cstheme="majorBidi"/>
          <w:sz w:val="24"/>
          <w:szCs w:val="24"/>
        </w:rPr>
        <w:t>transform</w:t>
      </w:r>
      <w:r w:rsidRPr="00C51BF4">
        <w:rPr>
          <w:rFonts w:asciiTheme="majorBidi" w:hAnsiTheme="majorBidi" w:cstheme="majorBidi"/>
          <w:sz w:val="24"/>
          <w:szCs w:val="24"/>
        </w:rPr>
        <w:t xml:space="preserve"> from fragmentated organizational adoption to nationally integrated digital strategy supporting the mega scale projects and infrastructure </w:t>
      </w:r>
      <w:r w:rsidR="001B345E" w:rsidRPr="00C51BF4">
        <w:rPr>
          <w:rFonts w:asciiTheme="majorBidi" w:hAnsiTheme="majorBidi" w:cstheme="majorBidi"/>
          <w:sz w:val="24"/>
          <w:szCs w:val="24"/>
        </w:rPr>
        <w:t>development.</w:t>
      </w:r>
      <w:r w:rsidRPr="00C51BF4">
        <w:rPr>
          <w:rFonts w:asciiTheme="majorBidi" w:hAnsiTheme="majorBidi" w:cstheme="majorBidi"/>
          <w:sz w:val="24"/>
          <w:szCs w:val="24"/>
        </w:rPr>
        <w:t xml:space="preserve"> Government incentives and strategies (Vision 2030 development strategies),</w:t>
      </w:r>
      <w:r w:rsidR="00C51BF4">
        <w:rPr>
          <w:rFonts w:asciiTheme="majorBidi" w:hAnsiTheme="majorBidi" w:cstheme="majorBidi"/>
          <w:sz w:val="24"/>
          <w:szCs w:val="24"/>
        </w:rPr>
        <w:t xml:space="preserve"> </w:t>
      </w:r>
      <w:r w:rsidRPr="00C51BF4">
        <w:rPr>
          <w:rFonts w:asciiTheme="majorBidi" w:hAnsiTheme="majorBidi" w:cstheme="majorBidi"/>
          <w:sz w:val="24"/>
          <w:szCs w:val="24"/>
        </w:rPr>
        <w:t xml:space="preserve">growing complexity in building design and construction, rise in the requirement of sustainable development, and </w:t>
      </w:r>
      <w:r w:rsidR="001B345E" w:rsidRPr="00C51BF4">
        <w:rPr>
          <w:rFonts w:asciiTheme="majorBidi" w:hAnsiTheme="majorBidi" w:cstheme="majorBidi"/>
          <w:sz w:val="24"/>
          <w:szCs w:val="24"/>
        </w:rPr>
        <w:t>the rapid</w:t>
      </w:r>
      <w:r w:rsidRPr="00C51BF4">
        <w:rPr>
          <w:rFonts w:asciiTheme="majorBidi" w:hAnsiTheme="majorBidi" w:cstheme="majorBidi"/>
          <w:sz w:val="24"/>
          <w:szCs w:val="24"/>
        </w:rPr>
        <w:t xml:space="preserve"> expansion of the hospitality sector have been facilitating increased application of BIM in Saudi Arabia. </w:t>
      </w:r>
    </w:p>
    <w:p w14:paraId="0ABEE2FD" w14:textId="03EC13FC" w:rsidR="00F35D27" w:rsidRPr="00C51BF4" w:rsidRDefault="0041202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It is apparent that maturity in BIM can be still different between projects and organizations but the trend is clearly moving towards comprehensive implementation across all project phases. </w:t>
      </w:r>
      <w:r w:rsidR="00923204" w:rsidRPr="00C51BF4">
        <w:rPr>
          <w:rFonts w:asciiTheme="majorBidi" w:hAnsiTheme="majorBidi" w:cstheme="majorBidi"/>
          <w:sz w:val="24"/>
          <w:szCs w:val="24"/>
        </w:rPr>
        <w:t xml:space="preserve">This transition is expected to strengthen KSA's digital capabilities </w:t>
      </w:r>
      <w:r w:rsidRPr="00C51BF4">
        <w:rPr>
          <w:rFonts w:asciiTheme="majorBidi" w:hAnsiTheme="majorBidi" w:cstheme="majorBidi"/>
          <w:sz w:val="24"/>
          <w:szCs w:val="24"/>
        </w:rPr>
        <w:t>for future hotel planning, construction, management and performance (</w:t>
      </w:r>
      <w:proofErr w:type="spellStart"/>
      <w:r w:rsidRPr="00C51BF4">
        <w:rPr>
          <w:rFonts w:asciiTheme="majorBidi" w:hAnsiTheme="majorBidi" w:cstheme="majorBidi"/>
          <w:sz w:val="24"/>
          <w:szCs w:val="24"/>
        </w:rPr>
        <w:t>Algahtany</w:t>
      </w:r>
      <w:proofErr w:type="spellEnd"/>
      <w:r w:rsidRPr="00C51BF4">
        <w:rPr>
          <w:rFonts w:asciiTheme="majorBidi" w:hAnsiTheme="majorBidi" w:cstheme="majorBidi"/>
          <w:sz w:val="24"/>
          <w:szCs w:val="24"/>
        </w:rPr>
        <w:t xml:space="preserve"> et al., 2023; Al-</w:t>
      </w:r>
      <w:proofErr w:type="spellStart"/>
      <w:r w:rsidRPr="00C51BF4">
        <w:rPr>
          <w:rFonts w:asciiTheme="majorBidi" w:hAnsiTheme="majorBidi" w:cstheme="majorBidi"/>
          <w:sz w:val="24"/>
          <w:szCs w:val="24"/>
        </w:rPr>
        <w:t>Gahtani</w:t>
      </w:r>
      <w:proofErr w:type="spellEnd"/>
      <w:r w:rsidRPr="00C51BF4">
        <w:rPr>
          <w:rFonts w:asciiTheme="majorBidi" w:hAnsiTheme="majorBidi" w:cstheme="majorBidi"/>
          <w:sz w:val="24"/>
          <w:szCs w:val="24"/>
        </w:rPr>
        <w:t xml:space="preserve"> et al., 2024; Iqbal et al., 2025).</w:t>
      </w:r>
      <w:r w:rsidR="00923204" w:rsidRPr="00C51BF4">
        <w:rPr>
          <w:rFonts w:asciiTheme="majorBidi" w:hAnsiTheme="majorBidi" w:cstheme="majorBidi"/>
          <w:sz w:val="24"/>
          <w:szCs w:val="24"/>
        </w:rPr>
        <w:t xml:space="preserve"> </w:t>
      </w:r>
    </w:p>
    <w:p w14:paraId="3B1947A2" w14:textId="5C052AF0" w:rsidR="00923204" w:rsidRPr="0021195C" w:rsidRDefault="00923204" w:rsidP="00835939">
      <w:pPr>
        <w:bidi w:val="0"/>
        <w:outlineLvl w:val="1"/>
        <w:rPr>
          <w:rFonts w:asciiTheme="majorBidi" w:hAnsiTheme="majorBidi" w:cstheme="majorBidi"/>
          <w:b/>
          <w:bCs/>
          <w:sz w:val="24"/>
          <w:szCs w:val="24"/>
        </w:rPr>
      </w:pPr>
      <w:bookmarkStart w:id="82" w:name="_Toc235133177"/>
      <w:bookmarkStart w:id="83" w:name="_Toc235136099"/>
      <w:r w:rsidRPr="0021195C">
        <w:rPr>
          <w:rFonts w:asciiTheme="majorBidi" w:hAnsiTheme="majorBidi" w:cstheme="majorBidi"/>
          <w:b/>
          <w:bCs/>
          <w:sz w:val="24"/>
          <w:szCs w:val="24"/>
        </w:rPr>
        <w:t>2.4 Artificial Intelligence and Building Information Modeling (AI–BIM) Integration:</w:t>
      </w:r>
      <w:bookmarkEnd w:id="82"/>
      <w:bookmarkEnd w:id="83"/>
      <w:r w:rsidRPr="0021195C">
        <w:rPr>
          <w:rFonts w:asciiTheme="majorBidi" w:hAnsiTheme="majorBidi" w:cstheme="majorBidi"/>
          <w:b/>
          <w:bCs/>
          <w:sz w:val="24"/>
          <w:szCs w:val="24"/>
        </w:rPr>
        <w:t xml:space="preserve"> </w:t>
      </w:r>
    </w:p>
    <w:p w14:paraId="4EC3ED8A" w14:textId="27C33181" w:rsidR="00923204" w:rsidRPr="0021195C" w:rsidRDefault="00923204" w:rsidP="00835939">
      <w:pPr>
        <w:bidi w:val="0"/>
        <w:spacing w:line="360" w:lineRule="auto"/>
        <w:outlineLvl w:val="2"/>
        <w:rPr>
          <w:rFonts w:asciiTheme="majorBidi" w:hAnsiTheme="majorBidi" w:cstheme="majorBidi"/>
          <w:sz w:val="24"/>
          <w:szCs w:val="24"/>
        </w:rPr>
      </w:pPr>
      <w:bookmarkStart w:id="84" w:name="_Toc235133178"/>
      <w:bookmarkStart w:id="85" w:name="_Toc235136100"/>
      <w:r w:rsidRPr="0021195C">
        <w:rPr>
          <w:rFonts w:asciiTheme="majorBidi" w:hAnsiTheme="majorBidi" w:cstheme="majorBidi"/>
          <w:b/>
          <w:bCs/>
          <w:sz w:val="24"/>
          <w:szCs w:val="24"/>
        </w:rPr>
        <w:t>2.4.1 Concept of AI–BIM Integration:</w:t>
      </w:r>
      <w:bookmarkEnd w:id="84"/>
      <w:bookmarkEnd w:id="85"/>
      <w:r w:rsidRPr="0021195C">
        <w:rPr>
          <w:rFonts w:asciiTheme="majorBidi" w:hAnsiTheme="majorBidi" w:cstheme="majorBidi"/>
          <w:b/>
          <w:bCs/>
          <w:sz w:val="24"/>
          <w:szCs w:val="24"/>
        </w:rPr>
        <w:t xml:space="preserve"> </w:t>
      </w:r>
    </w:p>
    <w:p w14:paraId="14CA4314" w14:textId="77777777" w:rsid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Artificial Intelligence (AI) and Building Information Modeling (BIM) are increasingly seen as synergistic digital technologies enabling a paradigm shift of intelligent transformation in the Architecture, Engineering, Construction, and Operations (AECO) industry.</w:t>
      </w:r>
    </w:p>
    <w:p w14:paraId="6EA499A0" w14:textId="2E7C1056" w:rsidR="008C31C5" w:rsidRP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Whereas BIM provides a comprehensive digital representation of building assets for physical assets that capture geometric, semantic, functional, cost, time and lifecycle information in a structured format, AI provides advanced computing power that turns information into knowledge through machine learning, predictive analytics, computer vision, optimization algorithms and automated reasoning. The two technologies not only serve as complements, but create an intelligent digital ecosystem where BIM provides authoritative project data </w:t>
      </w:r>
      <w:r w:rsidRPr="00C51BF4">
        <w:rPr>
          <w:rFonts w:asciiTheme="majorBidi" w:hAnsiTheme="majorBidi" w:cstheme="majorBidi"/>
          <w:sz w:val="24"/>
          <w:szCs w:val="24"/>
        </w:rPr>
        <w:lastRenderedPageBreak/>
        <w:t>while AI derives actionable knowledge from that data for evidence-based decision making during an asset's life cycle (Pan &amp; Zhang, 2021; Zhang et al., 2022).</w:t>
      </w:r>
    </w:p>
    <w:p w14:paraId="380B6E28" w14:textId="77777777" w:rsid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concept of AI-BIM integration, thus, is not simply a combination of two digital technologies but the creation of an intelligent information system which is the hub where project data is generated, updated, interpreted, analyzed and exploited in support of improved project delivery. </w:t>
      </w:r>
    </w:p>
    <w:p w14:paraId="7E096FF3" w14:textId="4B5FDF6E" w:rsidR="008C31C5" w:rsidRP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BIM as the authoritative source of information repository is accompanied by AI which makes the learning and reasoning from project information through identifying patterns, predicting future outcomes, uncovering risks, suggesting optimized options, and converting static project data into continuously learning dynamic knowledge to aid planning, designing, construction, operations and lifecycle management (Zhang et al., 2022; Zabin et al., 2022).</w:t>
      </w:r>
    </w:p>
    <w:p w14:paraId="6118FC5C" w14:textId="36114C84" w:rsidR="008C31C5" w:rsidRP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 In this respect, AI-BIM integration leads to the paradigm shift of Intelligent Digital Project Delivery that departs from the conventional use of digital modeling solely for </w:t>
      </w:r>
      <w:r w:rsidR="00C52725" w:rsidRPr="00C51BF4">
        <w:rPr>
          <w:rFonts w:asciiTheme="majorBidi" w:hAnsiTheme="majorBidi" w:cstheme="majorBidi"/>
          <w:sz w:val="24"/>
          <w:szCs w:val="24"/>
        </w:rPr>
        <w:t>visualization</w:t>
      </w:r>
      <w:r w:rsidRPr="00C51BF4">
        <w:rPr>
          <w:rFonts w:asciiTheme="majorBidi" w:hAnsiTheme="majorBidi" w:cstheme="majorBidi"/>
          <w:sz w:val="24"/>
          <w:szCs w:val="24"/>
        </w:rPr>
        <w:t xml:space="preserve"> and documentation to including prediction, automation, optimization, real-time decision making and learning across the full range of project delivery process for all disciplines, hence optimizing project outcomes (Pan &amp; Zhang, 2021; Zhang et al., 2022).</w:t>
      </w:r>
    </w:p>
    <w:p w14:paraId="3DA381AC" w14:textId="77777777" w:rsid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 In hotel development project </w:t>
      </w:r>
      <w:r w:rsidR="001B345E" w:rsidRPr="00C51BF4">
        <w:rPr>
          <w:rFonts w:asciiTheme="majorBidi" w:hAnsiTheme="majorBidi" w:cstheme="majorBidi"/>
          <w:sz w:val="24"/>
          <w:szCs w:val="24"/>
        </w:rPr>
        <w:t>delivery,</w:t>
      </w:r>
      <w:r w:rsidRPr="00C51BF4">
        <w:rPr>
          <w:rFonts w:asciiTheme="majorBidi" w:hAnsiTheme="majorBidi" w:cstheme="majorBidi"/>
          <w:sz w:val="24"/>
          <w:szCs w:val="24"/>
        </w:rPr>
        <w:t xml:space="preserve"> the impact of AI-BIM integration can be profound due to multi-disciplinary involvement, the need to conform to international hotel operator standards, the integration of complex mechanical, electrical and plumbing (MEP), and furniture, fixtures and equipment (FF&amp;E) systems, and planning for operational and ongoing maintenance needs.</w:t>
      </w:r>
    </w:p>
    <w:p w14:paraId="1A32D295" w14:textId="44B26964" w:rsidR="00923204" w:rsidRPr="00C51BF4" w:rsidRDefault="008C31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Integrating AI with BIM in hotels allows owners, consultants, contractors, hotel operators and facility managers to operate in a connected, intelligent digital environment. By harnessing AI with BIM-BIM project participants can make smarter predictive decisions, improve inter-disciplinary coordination, enhance operational preparedness, and optimize asset lifecycle performance. Therefore, AI-BIM integration should be conceptualized as a strategic digital capability for achieving more intelligent and sustainable hotel development over its </w:t>
      </w:r>
      <w:r w:rsidR="001B345E" w:rsidRPr="00C51BF4">
        <w:rPr>
          <w:rFonts w:asciiTheme="majorBidi" w:hAnsiTheme="majorBidi" w:cstheme="majorBidi"/>
          <w:sz w:val="24"/>
          <w:szCs w:val="24"/>
        </w:rPr>
        <w:t>lifecycle (</w:t>
      </w:r>
      <w:r w:rsidRPr="00C51BF4">
        <w:rPr>
          <w:rFonts w:asciiTheme="majorBidi" w:hAnsiTheme="majorBidi" w:cstheme="majorBidi"/>
          <w:sz w:val="24"/>
          <w:szCs w:val="24"/>
        </w:rPr>
        <w:t>Zhang et al., 2022; Zabin et al., 2022)</w:t>
      </w:r>
      <w:r w:rsidR="00F0395B" w:rsidRPr="00C51BF4">
        <w:rPr>
          <w:rFonts w:asciiTheme="majorBidi" w:hAnsiTheme="majorBidi" w:cstheme="majorBidi"/>
          <w:sz w:val="24"/>
          <w:szCs w:val="24"/>
        </w:rPr>
        <w:t xml:space="preserve"> </w:t>
      </w:r>
      <w:r w:rsidR="00C52725" w:rsidRPr="00C51BF4">
        <w:rPr>
          <w:rFonts w:asciiTheme="majorBidi" w:hAnsiTheme="majorBidi" w:cstheme="majorBidi"/>
          <w:sz w:val="24"/>
          <w:szCs w:val="24"/>
        </w:rPr>
        <w:t xml:space="preserve">. </w:t>
      </w:r>
    </w:p>
    <w:p w14:paraId="7A8DDEE5" w14:textId="77777777" w:rsidR="00C52725" w:rsidRPr="0021195C" w:rsidRDefault="00C52725" w:rsidP="0021195C">
      <w:pPr>
        <w:bidi w:val="0"/>
        <w:spacing w:line="360" w:lineRule="auto"/>
        <w:rPr>
          <w:rFonts w:asciiTheme="majorBidi" w:hAnsiTheme="majorBidi" w:cstheme="majorBidi"/>
          <w:b/>
          <w:bCs/>
          <w:sz w:val="24"/>
          <w:szCs w:val="24"/>
        </w:rPr>
      </w:pPr>
    </w:p>
    <w:p w14:paraId="76DEF950" w14:textId="77777777" w:rsidR="00D5214F" w:rsidRPr="0021195C" w:rsidRDefault="00D5214F" w:rsidP="0021195C">
      <w:pPr>
        <w:bidi w:val="0"/>
        <w:spacing w:line="360" w:lineRule="auto"/>
        <w:rPr>
          <w:rFonts w:asciiTheme="majorBidi" w:hAnsiTheme="majorBidi" w:cstheme="majorBidi"/>
          <w:b/>
          <w:bCs/>
          <w:sz w:val="24"/>
          <w:szCs w:val="24"/>
        </w:rPr>
      </w:pPr>
    </w:p>
    <w:p w14:paraId="3B806B41" w14:textId="7B4890CA" w:rsidR="00C52725" w:rsidRPr="0021195C" w:rsidRDefault="00F0395B" w:rsidP="00835939">
      <w:pPr>
        <w:bidi w:val="0"/>
        <w:outlineLvl w:val="2"/>
        <w:rPr>
          <w:rFonts w:asciiTheme="majorBidi" w:hAnsiTheme="majorBidi" w:cstheme="majorBidi"/>
          <w:b/>
          <w:bCs/>
          <w:sz w:val="24"/>
          <w:szCs w:val="24"/>
          <w:rtl/>
        </w:rPr>
      </w:pPr>
      <w:bookmarkStart w:id="86" w:name="_Toc235133179"/>
      <w:bookmarkStart w:id="87" w:name="_Toc235136101"/>
      <w:r w:rsidRPr="0021195C">
        <w:rPr>
          <w:rFonts w:asciiTheme="majorBidi" w:hAnsiTheme="majorBidi" w:cstheme="majorBidi"/>
          <w:b/>
          <w:bCs/>
          <w:sz w:val="24"/>
          <w:szCs w:val="24"/>
        </w:rPr>
        <w:lastRenderedPageBreak/>
        <w:t xml:space="preserve">2.4.2 AI–BIM Integration Across the Hotel Development </w:t>
      </w:r>
      <w:r w:rsidR="00C52725" w:rsidRPr="0021195C">
        <w:rPr>
          <w:rFonts w:asciiTheme="majorBidi" w:hAnsiTheme="majorBidi" w:cstheme="majorBidi"/>
          <w:b/>
          <w:bCs/>
          <w:sz w:val="24"/>
          <w:szCs w:val="24"/>
        </w:rPr>
        <w:t>Lifecycle:</w:t>
      </w:r>
      <w:bookmarkEnd w:id="86"/>
      <w:bookmarkEnd w:id="87"/>
      <w:r w:rsidRPr="0021195C">
        <w:rPr>
          <w:rFonts w:asciiTheme="majorBidi" w:hAnsiTheme="majorBidi" w:cstheme="majorBidi"/>
          <w:b/>
          <w:bCs/>
          <w:sz w:val="24"/>
          <w:szCs w:val="24"/>
        </w:rPr>
        <w:t xml:space="preserve"> </w:t>
      </w:r>
    </w:p>
    <w:p w14:paraId="3F393C4F" w14:textId="77777777" w:rsidR="00C51BF4" w:rsidRDefault="00C51BF4" w:rsidP="00C51BF4">
      <w:pPr>
        <w:bidi w:val="0"/>
        <w:spacing w:line="360" w:lineRule="auto"/>
        <w:jc w:val="both"/>
        <w:rPr>
          <w:rFonts w:asciiTheme="majorBidi" w:hAnsiTheme="majorBidi" w:cstheme="majorBidi"/>
          <w:sz w:val="24"/>
          <w:szCs w:val="24"/>
        </w:rPr>
      </w:pPr>
      <w:r>
        <w:rPr>
          <w:rFonts w:asciiTheme="majorBidi" w:hAnsiTheme="majorBidi" w:cstheme="majorBidi"/>
          <w:sz w:val="24"/>
          <w:szCs w:val="24"/>
        </w:rPr>
        <w:t>T</w:t>
      </w:r>
      <w:r w:rsidR="00C52725" w:rsidRPr="0021195C">
        <w:rPr>
          <w:rFonts w:asciiTheme="majorBidi" w:hAnsiTheme="majorBidi" w:cstheme="majorBidi"/>
          <w:sz w:val="24"/>
          <w:szCs w:val="24"/>
        </w:rPr>
        <w:t xml:space="preserve">ransform Building Information Modeling to become more than just an information repository to intelligent decision – making support environment, introducing </w:t>
      </w:r>
      <w:r w:rsidR="00D5214F" w:rsidRPr="0021195C">
        <w:rPr>
          <w:rFonts w:asciiTheme="majorBidi" w:hAnsiTheme="majorBidi" w:cstheme="majorBidi"/>
          <w:sz w:val="24"/>
          <w:szCs w:val="24"/>
        </w:rPr>
        <w:t>intelligent analytic</w:t>
      </w:r>
      <w:r w:rsidR="00C52725" w:rsidRPr="0021195C">
        <w:rPr>
          <w:rFonts w:asciiTheme="majorBidi" w:hAnsiTheme="majorBidi" w:cstheme="majorBidi"/>
          <w:sz w:val="24"/>
          <w:szCs w:val="24"/>
        </w:rPr>
        <w:t xml:space="preserve"> abilities throughout the hotel project </w:t>
      </w:r>
      <w:r w:rsidR="00C52725" w:rsidRPr="00C51BF4">
        <w:rPr>
          <w:rFonts w:asciiTheme="majorBidi" w:hAnsiTheme="majorBidi" w:cstheme="majorBidi"/>
          <w:sz w:val="24"/>
          <w:szCs w:val="24"/>
        </w:rPr>
        <w:t>development lifecycle. Instead of being separate, independent technologies, AI and BIM are integrated in</w:t>
      </w:r>
      <w:r w:rsidR="00C52725" w:rsidRPr="0021195C">
        <w:rPr>
          <w:rFonts w:asciiTheme="majorBidi" w:hAnsiTheme="majorBidi" w:cstheme="majorBidi"/>
          <w:sz w:val="24"/>
          <w:szCs w:val="24"/>
        </w:rPr>
        <w:t xml:space="preserve"> a single digital environment where the structured project information is continuously analyzed, predictive and automated decision-making, allowing stakeholders to make better decisions with greater efficiency, turning the hotel information into a powerful strategic intelligence tool that is developed as project progresses. </w:t>
      </w:r>
    </w:p>
    <w:p w14:paraId="6136D5B2" w14:textId="11CB69BC" w:rsidR="00D81AC5" w:rsidRPr="0021195C" w:rsidRDefault="00C52725" w:rsidP="00C51BF4">
      <w:pPr>
        <w:bidi w:val="0"/>
        <w:spacing w:line="360" w:lineRule="auto"/>
        <w:jc w:val="both"/>
        <w:rPr>
          <w:rFonts w:asciiTheme="majorBidi" w:hAnsiTheme="majorBidi" w:cstheme="majorBidi"/>
          <w:sz w:val="24"/>
          <w:szCs w:val="24"/>
        </w:rPr>
      </w:pPr>
      <w:r w:rsidRPr="0021195C">
        <w:rPr>
          <w:rFonts w:asciiTheme="majorBidi" w:hAnsiTheme="majorBidi" w:cstheme="majorBidi"/>
          <w:sz w:val="24"/>
          <w:szCs w:val="24"/>
        </w:rPr>
        <w:t xml:space="preserve">The following paragraphs consider how the AI-BIM integration applies at each phase of the hotel development lifecycle: Feasibility, planning &amp; approvals, integrated design &amp; value engineering, construction, commissioning &amp; Handover and facility &amp; lifecycle </w:t>
      </w:r>
      <w:r w:rsidR="00D5214F" w:rsidRPr="0021195C">
        <w:rPr>
          <w:rFonts w:asciiTheme="majorBidi" w:hAnsiTheme="majorBidi" w:cstheme="majorBidi"/>
          <w:sz w:val="24"/>
          <w:szCs w:val="24"/>
        </w:rPr>
        <w:t>management</w:t>
      </w:r>
      <w:r w:rsidR="00D5214F" w:rsidRPr="0021195C">
        <w:rPr>
          <w:rFonts w:asciiTheme="majorBidi" w:hAnsiTheme="majorBidi" w:cstheme="majorBidi"/>
          <w:sz w:val="24"/>
          <w:szCs w:val="24"/>
          <w:rtl/>
        </w:rPr>
        <w:t>.</w:t>
      </w:r>
      <w:r w:rsidR="00D5214F" w:rsidRPr="0021195C">
        <w:rPr>
          <w:rFonts w:asciiTheme="majorBidi" w:hAnsiTheme="majorBidi" w:cstheme="majorBidi"/>
          <w:sz w:val="24"/>
          <w:szCs w:val="24"/>
        </w:rPr>
        <w:t xml:space="preserve"> </w:t>
      </w:r>
    </w:p>
    <w:p w14:paraId="4D1D57BE" w14:textId="77777777" w:rsidR="00C51BF4" w:rsidRDefault="00D5214F" w:rsidP="00835939">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2.4.2.1 AI–BIM for Feasibility and Investment Analysis: </w:t>
      </w:r>
    </w:p>
    <w:p w14:paraId="448DDE4E" w14:textId="77777777" w:rsid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The integration of AI and BIM revolutionizes feasibility and investment analysis by marrying the structured data of BIM with the analytical power of AI.</w:t>
      </w:r>
    </w:p>
    <w:p w14:paraId="6BCC2041" w14:textId="119632E0" w:rsidR="00D81AC5" w:rsidRP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Traditional feasibility studies are static reports with occasional financial reviews; AI-BIM creates a living digital platform that continuously generates and updates project information via BIM, and analyzes it with AI to identify development opportunities, forecast performance, assess risks, and optimize investment choices (Zhang et al., 2022; Alaka et al., 2024).</w:t>
      </w:r>
    </w:p>
    <w:p w14:paraId="261B7035" w14:textId="2C1207B9" w:rsidR="00C51BF4" w:rsidRDefault="00C51BF4"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BIMs</w:t>
      </w:r>
      <w:r w:rsidR="00D81AC5" w:rsidRPr="00C51BF4">
        <w:rPr>
          <w:rFonts w:asciiTheme="majorBidi" w:hAnsiTheme="majorBidi" w:cstheme="majorBidi"/>
          <w:sz w:val="24"/>
          <w:szCs w:val="24"/>
        </w:rPr>
        <w:t xml:space="preserve"> continuously updated geometric, functional, technical, spatial, cost and scheduling data forms the foundation. AI’s role is to integrate this with external information like market conditions, investor appetite, regulations, planning restraints, and economic trends.</w:t>
      </w:r>
    </w:p>
    <w:p w14:paraId="410C20B2" w14:textId="4ABF034C" w:rsidR="00D81AC5" w:rsidRP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Rather than evaluating elements in isolation, AI continuously assesses the ever-changing BIM model and associated data, allowing it to weigh multiple scenarios and support more thorough, evidence-based investments (Li et al., 2024; Zhang et al., 2022).</w:t>
      </w:r>
    </w:p>
    <w:p w14:paraId="7DD45553" w14:textId="77777777" w:rsid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The synergy lies in the dynamic interaction between digital information and intelligent analysis. Anytime the BIM information shifts-a layout change, a cost increase, a schedule delay-AI reevaluates feasibility, financial return, risk, and investment attractiveness.</w:t>
      </w:r>
    </w:p>
    <w:p w14:paraId="3DD54568" w14:textId="55DA5972" w:rsidR="00D81AC5" w:rsidRP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feasibility exercise moves from a static document to an adaptive digital process, enabling informed decisions early in development (Silva et al., 2025). </w:t>
      </w:r>
    </w:p>
    <w:p w14:paraId="6BEB2862" w14:textId="77777777" w:rsid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lastRenderedPageBreak/>
        <w:t xml:space="preserve">This is critical for hotel development where decisions involve simultaneous consideration of design, operator needs, efficiency, coordination, function, guest experience, constructability, and long-term performance. </w:t>
      </w:r>
    </w:p>
    <w:p w14:paraId="3E53831F" w14:textId="77777777" w:rsid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AI-BIM enables all these interconnected factors to be analyzed together, allowing stakeholders to compare options, reduce uncertainty, and refine investments prior to detailed design (Liu et al., 2025). AI-BIM redefines feasibility and investment analysis from a document-driven task to an intelligent, digital decision support system informed by a continually updated project database. </w:t>
      </w:r>
    </w:p>
    <w:p w14:paraId="0F561CF8" w14:textId="37792A2B" w:rsidR="00D5214F" w:rsidRPr="00C51BF4" w:rsidRDefault="00D81AC5"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By uniting BIM’s accuracy with AI’s analytical capacity, stakeholders can achieve better investment outcomes, enhance project value, mitigate early risks, and </w:t>
      </w:r>
      <w:r w:rsidR="00FC2C28" w:rsidRPr="00C51BF4">
        <w:rPr>
          <w:rFonts w:asciiTheme="majorBidi" w:hAnsiTheme="majorBidi" w:cstheme="majorBidi"/>
          <w:sz w:val="24"/>
          <w:szCs w:val="24"/>
        </w:rPr>
        <w:t>establish a robust digital</w:t>
      </w:r>
      <w:r w:rsidRPr="00C51BF4">
        <w:rPr>
          <w:rFonts w:asciiTheme="majorBidi" w:hAnsiTheme="majorBidi" w:cstheme="majorBidi"/>
          <w:sz w:val="24"/>
          <w:szCs w:val="24"/>
        </w:rPr>
        <w:t xml:space="preserve"> framework for hotels (Zhang et al., 2022; Alaka et al., 2024).</w:t>
      </w:r>
    </w:p>
    <w:p w14:paraId="69C1843E" w14:textId="78699567" w:rsidR="000131EB" w:rsidRPr="0021195C" w:rsidRDefault="000131EB" w:rsidP="00835939">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2.4.2.2 AI–BIM for Integrated Design and Design Optimization: </w:t>
      </w:r>
    </w:p>
    <w:p w14:paraId="5BF3A79C" w14:textId="77777777" w:rsid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When we add Artificial Intelligence (AI) to the Building Information Modeling (BIM) tool, the design stage changes from a coordination exercise with a digital model to a process of intelligent decision-making with data inputs. In the new design approach, AI dynamically analyzes the changes in a BIM model in order to deliver design intelligence, develop and assess alternate design options, and optimize project outcomes throughout the design process. </w:t>
      </w:r>
    </w:p>
    <w:p w14:paraId="0C3B190D" w14:textId="24DA0B63" w:rsidR="000131EB" w:rsidRP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dynamic  input/output process of AI and BIM enables decisions to be guided by a real-time assessment of project information rather than based mainly on experience and subjective design choices (Zhang et al., 2022; </w:t>
      </w:r>
      <w:proofErr w:type="spellStart"/>
      <w:r w:rsidRPr="00C51BF4">
        <w:rPr>
          <w:rFonts w:asciiTheme="majorBidi" w:hAnsiTheme="majorBidi" w:cstheme="majorBidi"/>
          <w:sz w:val="24"/>
          <w:szCs w:val="24"/>
        </w:rPr>
        <w:t>Bagasi</w:t>
      </w:r>
      <w:proofErr w:type="spellEnd"/>
      <w:r w:rsidRPr="00C51BF4">
        <w:rPr>
          <w:rFonts w:asciiTheme="majorBidi" w:hAnsiTheme="majorBidi" w:cstheme="majorBidi"/>
          <w:sz w:val="24"/>
          <w:szCs w:val="24"/>
        </w:rPr>
        <w:t xml:space="preserve"> et al., 2025). </w:t>
      </w:r>
    </w:p>
    <w:p w14:paraId="07812D1E" w14:textId="77777777" w:rsid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In this environment, every update on the BIM model provides instant information for the analysis made by AI tools. As project information evolves over time, the AI system monitors the impact of design choices on various aspects, including building function, spatial efficiency, environmental performance, lifecycle outcomes, buildability, and investment performance.</w:t>
      </w:r>
    </w:p>
    <w:p w14:paraId="008CF231" w14:textId="01AC822A" w:rsidR="000131EB" w:rsidRP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In other words, instead of reviewing few design options individually, AI can generate and compares different design options based on the last version of a BIM model against multiple technical, functional, operational and financial criteria (Li et al., 2024; Zhang et al., 2022). </w:t>
      </w:r>
    </w:p>
    <w:p w14:paraId="7777C967" w14:textId="46D38F25" w:rsidR="000131EB" w:rsidRP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In fact, the primary benefit of the integration between AI and BIM in the design stage is the conversion of the design optimization into a continuous learning process.</w:t>
      </w:r>
      <w:r w:rsidR="00C51BF4">
        <w:rPr>
          <w:rFonts w:asciiTheme="majorBidi" w:hAnsiTheme="majorBidi" w:cstheme="majorBidi"/>
          <w:sz w:val="24"/>
          <w:szCs w:val="24"/>
        </w:rPr>
        <w:t xml:space="preserve"> </w:t>
      </w:r>
      <w:r w:rsidRPr="00C51BF4">
        <w:rPr>
          <w:rFonts w:asciiTheme="majorBidi" w:hAnsiTheme="majorBidi" w:cstheme="majorBidi"/>
          <w:sz w:val="24"/>
          <w:szCs w:val="24"/>
        </w:rPr>
        <w:t xml:space="preserve">In this methodology, rather than reviewing the design at specific points in time, the AI iteratively </w:t>
      </w:r>
      <w:r w:rsidRPr="00C51BF4">
        <w:rPr>
          <w:rFonts w:asciiTheme="majorBidi" w:hAnsiTheme="majorBidi" w:cstheme="majorBidi"/>
          <w:sz w:val="24"/>
          <w:szCs w:val="24"/>
        </w:rPr>
        <w:lastRenderedPageBreak/>
        <w:t>learns</w:t>
      </w:r>
      <w:r w:rsidR="00C51BF4">
        <w:rPr>
          <w:rFonts w:asciiTheme="majorBidi" w:hAnsiTheme="majorBidi" w:cstheme="majorBidi"/>
          <w:sz w:val="24"/>
          <w:szCs w:val="24"/>
        </w:rPr>
        <w:t xml:space="preserve"> </w:t>
      </w:r>
      <w:r w:rsidRPr="00C51BF4">
        <w:rPr>
          <w:rFonts w:asciiTheme="majorBidi" w:hAnsiTheme="majorBidi" w:cstheme="majorBidi"/>
          <w:sz w:val="24"/>
          <w:szCs w:val="24"/>
        </w:rPr>
        <w:t>from the coordinated design information within BIM and makes predictions and proposes alternative options for decisions, prior to them being irrevocably made (</w:t>
      </w:r>
      <w:proofErr w:type="spellStart"/>
      <w:r w:rsidRPr="00C51BF4">
        <w:rPr>
          <w:rFonts w:asciiTheme="majorBidi" w:hAnsiTheme="majorBidi" w:cstheme="majorBidi"/>
          <w:sz w:val="24"/>
          <w:szCs w:val="24"/>
        </w:rPr>
        <w:t>Bagasi</w:t>
      </w:r>
      <w:proofErr w:type="spellEnd"/>
      <w:r w:rsidRPr="00C51BF4">
        <w:rPr>
          <w:rFonts w:asciiTheme="majorBidi" w:hAnsiTheme="majorBidi" w:cstheme="majorBidi"/>
          <w:sz w:val="24"/>
          <w:szCs w:val="24"/>
        </w:rPr>
        <w:t xml:space="preserve"> et al., 2025; Zhang et al., 2022).</w:t>
      </w:r>
    </w:p>
    <w:p w14:paraId="5A70B5FB" w14:textId="77777777" w:rsid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 Consequently, the quality of design can be improved by ensuring decisions are more data-informed and by reducing design iterations and uncertainty. This feature is especially valuable for hotels, given that hotel developments require concurrent optimization of many elements such as architectural layout, operator’s brand requirements, guests experience, functionality relationships, operating efficiency, integration of building services, and the long-term asset value. </w:t>
      </w:r>
    </w:p>
    <w:p w14:paraId="2C3B73C2" w14:textId="77777777" w:rsid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AI-BIM integration makes it possible to analyze such interrelated design requirements jointly within a unique digital platform to allow all stakeholders to compare alternative design solutions, as well as evaluate their operational and financial implications prior to moving into detailed design phase, which eventually enables more proactive, transparent, and appropriate decisions (</w:t>
      </w:r>
      <w:proofErr w:type="spellStart"/>
      <w:r w:rsidRPr="00C51BF4">
        <w:rPr>
          <w:rFonts w:asciiTheme="majorBidi" w:hAnsiTheme="majorBidi" w:cstheme="majorBidi"/>
          <w:sz w:val="24"/>
          <w:szCs w:val="24"/>
        </w:rPr>
        <w:t>Bagasi</w:t>
      </w:r>
      <w:proofErr w:type="spellEnd"/>
      <w:r w:rsidRPr="00C51BF4">
        <w:rPr>
          <w:rFonts w:asciiTheme="majorBidi" w:hAnsiTheme="majorBidi" w:cstheme="majorBidi"/>
          <w:sz w:val="24"/>
          <w:szCs w:val="24"/>
        </w:rPr>
        <w:t xml:space="preserve"> et al., 2025; Li et al., 2024). </w:t>
      </w:r>
    </w:p>
    <w:p w14:paraId="4BBB90A4" w14:textId="3D276ADD" w:rsidR="000131EB" w:rsidRPr="00C51BF4" w:rsidRDefault="000131EB"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Thus, AI-BIM integration reframes integrated design as an intelligent process driven by continuously updating information based on iterative AI analysis. Combining the structured information provided by BIM with the analytical and predictive capacities of AI, project teams can thus enhance design quality, facilitate evidence-based multidisciplinary decisions, and improve the performance and value of hotel projects (Zhang et al., 2022). </w:t>
      </w:r>
    </w:p>
    <w:p w14:paraId="3AC8FCFE" w14:textId="77777777" w:rsidR="00C51BF4" w:rsidRDefault="00A9148F" w:rsidP="00835939">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2.4.2.3 AI–BIM for Construction Planning and Scheduling (4D): </w:t>
      </w:r>
    </w:p>
    <w:p w14:paraId="237F1227" w14:textId="77777777" w:rsidR="00C51BF4" w:rsidRDefault="00D712D3"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use of AI to supplement Building Information Modeling (BIM) completely revolutionizes the process of planning and scheduling construction from one in which a manually developed program dictates progress to one of a continually adjusted, dynamically informed, and intelligently optimized process. </w:t>
      </w:r>
    </w:p>
    <w:p w14:paraId="28985844" w14:textId="5817C8CC" w:rsidR="00D712D3" w:rsidRPr="00C51BF4" w:rsidRDefault="00D712D3"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AI analyzes the developing information of the BIM model to automatically sequence activities, allocate resources, predict delays, identify constraints, and identify alternative, more efficient strategies, rather than relying on schedule updates that are made periodically in an already static schedule set forth at the commencement of construction (Awe et al., 2025; Al-Sinan et al., 2024). </w:t>
      </w:r>
    </w:p>
    <w:p w14:paraId="3F6F2A03" w14:textId="77777777" w:rsidR="000D3B8B" w:rsidRDefault="009A79D1"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AI- BIM integration provides significant advantages for construction </w:t>
      </w:r>
      <w:r w:rsidR="000D3B8B" w:rsidRPr="00C51BF4">
        <w:rPr>
          <w:rFonts w:asciiTheme="majorBidi" w:hAnsiTheme="majorBidi" w:cstheme="majorBidi"/>
          <w:sz w:val="24"/>
          <w:szCs w:val="24"/>
        </w:rPr>
        <w:t>scheduling. A</w:t>
      </w:r>
      <w:r w:rsidRPr="00C51BF4">
        <w:rPr>
          <w:rFonts w:asciiTheme="majorBidi" w:hAnsiTheme="majorBidi" w:cstheme="majorBidi"/>
          <w:sz w:val="24"/>
          <w:szCs w:val="24"/>
        </w:rPr>
        <w:t xml:space="preserve"> </w:t>
      </w:r>
      <w:r w:rsidR="000D3B8B" w:rsidRPr="00C51BF4">
        <w:rPr>
          <w:rFonts w:asciiTheme="majorBidi" w:hAnsiTheme="majorBidi" w:cstheme="majorBidi"/>
          <w:sz w:val="24"/>
          <w:szCs w:val="24"/>
        </w:rPr>
        <w:t>BIM model</w:t>
      </w:r>
      <w:r w:rsidRPr="00C51BF4">
        <w:rPr>
          <w:rFonts w:asciiTheme="majorBidi" w:hAnsiTheme="majorBidi" w:cstheme="majorBidi"/>
          <w:sz w:val="24"/>
          <w:szCs w:val="24"/>
        </w:rPr>
        <w:t xml:space="preserve"> </w:t>
      </w:r>
      <w:r w:rsidR="000D3B8B" w:rsidRPr="00C51BF4">
        <w:rPr>
          <w:rFonts w:asciiTheme="majorBidi" w:hAnsiTheme="majorBidi" w:cstheme="majorBidi"/>
          <w:sz w:val="24"/>
          <w:szCs w:val="24"/>
        </w:rPr>
        <w:t>becomes a</w:t>
      </w:r>
      <w:r w:rsidR="00D712D3" w:rsidRPr="00C51BF4">
        <w:rPr>
          <w:rFonts w:asciiTheme="majorBidi" w:hAnsiTheme="majorBidi" w:cstheme="majorBidi"/>
          <w:sz w:val="24"/>
          <w:szCs w:val="24"/>
        </w:rPr>
        <w:t xml:space="preserve"> central, constantly updated source of project information; an activity in the </w:t>
      </w:r>
      <w:r w:rsidR="00D712D3" w:rsidRPr="00C51BF4">
        <w:rPr>
          <w:rFonts w:asciiTheme="majorBidi" w:hAnsiTheme="majorBidi" w:cstheme="majorBidi"/>
          <w:sz w:val="24"/>
          <w:szCs w:val="24"/>
        </w:rPr>
        <w:lastRenderedPageBreak/>
        <w:t xml:space="preserve">BIM model can be automatically analyzed by an AI algorithm in the context of previously executed work, or by evaluating its potential impact on remaining tasks to ascertain time impact, impact to other trades/tasks, availability of required resources, logistics/site constraints, workflow continuation, etc. </w:t>
      </w:r>
    </w:p>
    <w:p w14:paraId="1AB08BC6" w14:textId="52C089B1" w:rsidR="00D712D3" w:rsidRPr="00C51BF4" w:rsidRDefault="00D712D3" w:rsidP="000D3B8B">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The AI assesses the many interactions of all construction activities, as well as construction constraints and organizational objectives, to suggest scheduling scenarios as an alternate method than a single revision in a given period, enabling the project to view these various alternatives and test impacts before moving to schedule revisions (Al-Sinan et al., 2024; Valdebenito &amp; </w:t>
      </w:r>
      <w:proofErr w:type="spellStart"/>
      <w:r w:rsidRPr="00C51BF4">
        <w:rPr>
          <w:rFonts w:asciiTheme="majorBidi" w:hAnsiTheme="majorBidi" w:cstheme="majorBidi"/>
          <w:sz w:val="24"/>
          <w:szCs w:val="24"/>
        </w:rPr>
        <w:t>Forcael</w:t>
      </w:r>
      <w:proofErr w:type="spellEnd"/>
      <w:r w:rsidRPr="00C51BF4">
        <w:rPr>
          <w:rFonts w:asciiTheme="majorBidi" w:hAnsiTheme="majorBidi" w:cstheme="majorBidi"/>
          <w:sz w:val="24"/>
          <w:szCs w:val="24"/>
        </w:rPr>
        <w:t>, 2025).</w:t>
      </w:r>
    </w:p>
    <w:p w14:paraId="1C412D09" w14:textId="77777777" w:rsidR="000D3B8B" w:rsidRDefault="00D712D3"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 A core aspect of the application of AI to BIM Scheduling, however, is predictive capabilities. In addition to having the information from a dynamically updating model at its disposal, the AI, based on experience gleaned from similar past construction projects and the evolving data in the model, can identify areas in the future of a project where problems can arise, potentially even before they happen. </w:t>
      </w:r>
    </w:p>
    <w:p w14:paraId="0A041AD9" w14:textId="26AB7F58" w:rsidR="00D712D3" w:rsidRPr="00C51BF4" w:rsidRDefault="00D712D3" w:rsidP="000D3B8B">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By identifying a</w:t>
      </w:r>
      <w:r w:rsidR="009A79D1" w:rsidRPr="00C51BF4">
        <w:rPr>
          <w:rFonts w:asciiTheme="majorBidi" w:hAnsiTheme="majorBidi" w:cstheme="majorBidi"/>
          <w:sz w:val="24"/>
          <w:szCs w:val="24"/>
        </w:rPr>
        <w:t>n</w:t>
      </w:r>
      <w:r w:rsidRPr="00C51BF4">
        <w:rPr>
          <w:rFonts w:asciiTheme="majorBidi" w:hAnsiTheme="majorBidi" w:cstheme="majorBidi"/>
          <w:sz w:val="24"/>
          <w:szCs w:val="24"/>
        </w:rPr>
        <w:t xml:space="preserve"> activity or set of activities where there is a risk of significant impact to the critical path of the schedule and estimating the impact to the project timeframe as a result of such, the AI can suggest a modification or course of action prior to the impact of a given problem (Awe et al., 2025; Al-Sinan et al., 2024). </w:t>
      </w:r>
    </w:p>
    <w:p w14:paraId="6759CC12" w14:textId="77777777" w:rsidR="000D3B8B" w:rsidRDefault="00D712D3" w:rsidP="00C51BF4">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In this respect, AI-BIM in scheduling is invaluable in project delivery systems with extensive, interrelated components like hotels. Hotels require coordinated scheduling among various entities to be delivered such as structural, MEP</w:t>
      </w:r>
      <w:r w:rsidR="009A79D1" w:rsidRPr="00C51BF4">
        <w:rPr>
          <w:rFonts w:asciiTheme="majorBidi" w:hAnsiTheme="majorBidi" w:cstheme="majorBidi"/>
          <w:sz w:val="24"/>
          <w:szCs w:val="24"/>
        </w:rPr>
        <w:t xml:space="preserve"> systems</w:t>
      </w:r>
      <w:r w:rsidRPr="00C51BF4">
        <w:rPr>
          <w:rFonts w:asciiTheme="majorBidi" w:hAnsiTheme="majorBidi" w:cstheme="majorBidi"/>
          <w:sz w:val="24"/>
          <w:szCs w:val="24"/>
        </w:rPr>
        <w:t xml:space="preserve">, architectural finishes, specialist equipment, interior fit-out, long-lead items procurement, testing/commissioning, etc. Because a delay or sequencing error in one trade can have widespread consequences for numerous downstream activities. </w:t>
      </w:r>
    </w:p>
    <w:p w14:paraId="6395C468" w14:textId="3F7F3D83" w:rsidR="00A9148F" w:rsidRDefault="00D712D3" w:rsidP="000D3B8B">
      <w:pPr>
        <w:bidi w:val="0"/>
        <w:spacing w:line="360" w:lineRule="auto"/>
        <w:jc w:val="both"/>
        <w:rPr>
          <w:rFonts w:asciiTheme="majorBidi" w:hAnsiTheme="majorBidi" w:cstheme="majorBidi"/>
          <w:sz w:val="24"/>
          <w:szCs w:val="24"/>
        </w:rPr>
      </w:pPr>
      <w:r w:rsidRPr="00C51BF4">
        <w:rPr>
          <w:rFonts w:asciiTheme="majorBidi" w:hAnsiTheme="majorBidi" w:cstheme="majorBidi"/>
          <w:sz w:val="24"/>
          <w:szCs w:val="24"/>
        </w:rPr>
        <w:t xml:space="preserve">A common challenge and significant benefit of AI-BIM scheduling is to model the impact of potential changes in a coordinated manner; stakeholders will now see multiple alternative methods of delivery and the consequences each holds, leading to </w:t>
      </w:r>
      <w:r w:rsidR="000D3B8B" w:rsidRPr="00C51BF4">
        <w:rPr>
          <w:rFonts w:asciiTheme="majorBidi" w:hAnsiTheme="majorBidi" w:cstheme="majorBidi"/>
          <w:sz w:val="24"/>
          <w:szCs w:val="24"/>
        </w:rPr>
        <w:t>fewer delays</w:t>
      </w:r>
      <w:r w:rsidRPr="00C51BF4">
        <w:rPr>
          <w:rFonts w:asciiTheme="majorBidi" w:hAnsiTheme="majorBidi" w:cstheme="majorBidi"/>
          <w:sz w:val="24"/>
          <w:szCs w:val="24"/>
        </w:rPr>
        <w:t xml:space="preserve"> and a higher certainty of completion for even complex projects like hotels. (Rehman et al., 2025; Valdebenito &amp; </w:t>
      </w:r>
      <w:proofErr w:type="spellStart"/>
      <w:r w:rsidRPr="00C51BF4">
        <w:rPr>
          <w:rFonts w:asciiTheme="majorBidi" w:hAnsiTheme="majorBidi" w:cstheme="majorBidi"/>
          <w:sz w:val="24"/>
          <w:szCs w:val="24"/>
        </w:rPr>
        <w:t>Forcael</w:t>
      </w:r>
      <w:proofErr w:type="spellEnd"/>
      <w:r w:rsidRPr="00C51BF4">
        <w:rPr>
          <w:rFonts w:asciiTheme="majorBidi" w:hAnsiTheme="majorBidi" w:cstheme="majorBidi"/>
          <w:sz w:val="24"/>
          <w:szCs w:val="24"/>
        </w:rPr>
        <w:t>, 2025).</w:t>
      </w:r>
      <w:r w:rsidR="009A79D1" w:rsidRPr="00C51BF4">
        <w:rPr>
          <w:rFonts w:asciiTheme="majorBidi" w:hAnsiTheme="majorBidi" w:cstheme="majorBidi"/>
          <w:sz w:val="24"/>
          <w:szCs w:val="24"/>
        </w:rPr>
        <w:t xml:space="preserve"> </w:t>
      </w:r>
    </w:p>
    <w:p w14:paraId="13C1F9B7" w14:textId="77777777" w:rsidR="00835939" w:rsidRDefault="00835939" w:rsidP="00835939">
      <w:pPr>
        <w:bidi w:val="0"/>
        <w:spacing w:line="360" w:lineRule="auto"/>
        <w:jc w:val="both"/>
        <w:rPr>
          <w:rFonts w:asciiTheme="majorBidi" w:hAnsiTheme="majorBidi" w:cstheme="majorBidi"/>
          <w:sz w:val="24"/>
          <w:szCs w:val="24"/>
        </w:rPr>
      </w:pPr>
    </w:p>
    <w:p w14:paraId="6B8917CC" w14:textId="77777777" w:rsidR="00835939" w:rsidRPr="00C51BF4" w:rsidRDefault="00835939" w:rsidP="00835939">
      <w:pPr>
        <w:bidi w:val="0"/>
        <w:spacing w:line="360" w:lineRule="auto"/>
        <w:jc w:val="both"/>
        <w:rPr>
          <w:rFonts w:asciiTheme="majorBidi" w:hAnsiTheme="majorBidi" w:cstheme="majorBidi"/>
          <w:sz w:val="24"/>
          <w:szCs w:val="24"/>
        </w:rPr>
      </w:pPr>
    </w:p>
    <w:p w14:paraId="379A81AB" w14:textId="3F83CBFC" w:rsidR="00A32EBC" w:rsidRPr="0021195C" w:rsidRDefault="00A32EBC" w:rsidP="00835939">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lastRenderedPageBreak/>
        <w:t xml:space="preserve">2.4.2.4 AI–BIM for Cost Estimation and Cost Control (5D): </w:t>
      </w:r>
    </w:p>
    <w:p w14:paraId="257CEC69" w14:textId="77777777" w:rsidR="000D3B8B" w:rsidRDefault="0014560E"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The</w:t>
      </w:r>
      <w:r w:rsidR="001B518E" w:rsidRPr="000D3B8B">
        <w:rPr>
          <w:rFonts w:asciiTheme="majorBidi" w:hAnsiTheme="majorBidi" w:cstheme="majorBidi"/>
          <w:sz w:val="24"/>
          <w:szCs w:val="24"/>
        </w:rPr>
        <w:t xml:space="preserve"> integration of</w:t>
      </w:r>
      <w:r w:rsidRPr="000D3B8B">
        <w:rPr>
          <w:rFonts w:asciiTheme="majorBidi" w:hAnsiTheme="majorBidi" w:cstheme="majorBidi"/>
          <w:sz w:val="24"/>
          <w:szCs w:val="24"/>
        </w:rPr>
        <w:t xml:space="preserve"> Building Information Modeling (BIM) with artificial intelligence (AI) has transformed cost estimation from a number-based calculation practice to intelligent, informed project intelligence capable of</w:t>
      </w:r>
      <w:r w:rsidR="001B518E" w:rsidRPr="000D3B8B">
        <w:rPr>
          <w:rFonts w:asciiTheme="majorBidi" w:hAnsiTheme="majorBidi" w:cstheme="majorBidi"/>
          <w:sz w:val="24"/>
          <w:szCs w:val="24"/>
        </w:rPr>
        <w:t xml:space="preserve"> continuously</w:t>
      </w:r>
      <w:r w:rsidRPr="000D3B8B">
        <w:rPr>
          <w:rFonts w:asciiTheme="majorBidi" w:hAnsiTheme="majorBidi" w:cstheme="majorBidi"/>
          <w:sz w:val="24"/>
          <w:szCs w:val="24"/>
        </w:rPr>
        <w:t xml:space="preserve"> interpreting project </w:t>
      </w:r>
      <w:r w:rsidR="001B518E" w:rsidRPr="000D3B8B">
        <w:rPr>
          <w:rFonts w:asciiTheme="majorBidi" w:hAnsiTheme="majorBidi" w:cstheme="majorBidi"/>
          <w:sz w:val="24"/>
          <w:szCs w:val="24"/>
        </w:rPr>
        <w:t>information</w:t>
      </w:r>
      <w:r w:rsidRPr="000D3B8B">
        <w:rPr>
          <w:rFonts w:asciiTheme="majorBidi" w:hAnsiTheme="majorBidi" w:cstheme="majorBidi"/>
          <w:sz w:val="24"/>
          <w:szCs w:val="24"/>
        </w:rPr>
        <w:t xml:space="preserve">. </w:t>
      </w:r>
    </w:p>
    <w:p w14:paraId="1DA2DD3A" w14:textId="448631EA" w:rsidR="0014560E" w:rsidRPr="000D3B8B" w:rsidRDefault="0014560E"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Instead of just utilizing BIM to take quantities and associate costs, AI learns patterns through interactions of project geometric, attribute, history, productivity, procurement, and market intelligence to yield better cost estimations that continuously update themselves. Therefore, cost management will move towards continuous, knowledge-driven intelligent decision support rather than fixed-procedure cost estimation (Jafary et al., 2026). </w:t>
      </w:r>
    </w:p>
    <w:p w14:paraId="4491E0CA" w14:textId="77777777" w:rsidR="0014560E" w:rsidRPr="000D3B8B" w:rsidRDefault="0014560E" w:rsidP="000D3B8B">
      <w:pPr>
        <w:bidi w:val="0"/>
        <w:spacing w:line="360" w:lineRule="auto"/>
        <w:jc w:val="both"/>
        <w:rPr>
          <w:rFonts w:asciiTheme="majorBidi" w:hAnsiTheme="majorBidi" w:cstheme="majorBidi"/>
          <w:sz w:val="24"/>
          <w:szCs w:val="24"/>
          <w:rtl/>
        </w:rPr>
      </w:pPr>
      <w:r w:rsidRPr="000D3B8B">
        <w:rPr>
          <w:rFonts w:asciiTheme="majorBidi" w:hAnsiTheme="majorBidi" w:cstheme="majorBidi"/>
          <w:sz w:val="24"/>
          <w:szCs w:val="24"/>
        </w:rPr>
        <w:t xml:space="preserve">Unlike BIM 5D which primarily focuses on the automated quantification and cost calculation, the adoption of AI-BIM integration would add learning and reasoning capacities. The AI will learn from and iteratively improve on the process by recognizing past BIM-based projects that contain valuable implicit information about project cost through pattern recognition of previous project-level BIM attributes. As soon as the change is implemented in the BIM model, AI can interpret financial implications by estimating the project procurement changes, impacts on productivity, building material usage and overall value of a project, leading to better decision support than traditional cost update practices (Jafary et al., 2026; </w:t>
      </w:r>
      <w:proofErr w:type="spellStart"/>
      <w:r w:rsidRPr="000D3B8B">
        <w:rPr>
          <w:rFonts w:asciiTheme="majorBidi" w:hAnsiTheme="majorBidi" w:cstheme="majorBidi"/>
          <w:sz w:val="24"/>
          <w:szCs w:val="24"/>
        </w:rPr>
        <w:t>Avogaro</w:t>
      </w:r>
      <w:proofErr w:type="spellEnd"/>
      <w:r w:rsidRPr="000D3B8B">
        <w:rPr>
          <w:rFonts w:asciiTheme="majorBidi" w:hAnsiTheme="majorBidi" w:cstheme="majorBidi"/>
          <w:sz w:val="24"/>
          <w:szCs w:val="24"/>
        </w:rPr>
        <w:t xml:space="preserve"> et al., 2025). </w:t>
      </w:r>
    </w:p>
    <w:p w14:paraId="0B0B8AD2" w14:textId="6B35B991" w:rsidR="0014560E" w:rsidRPr="000D3B8B" w:rsidRDefault="0014560E" w:rsidP="000D3B8B">
      <w:pPr>
        <w:bidi w:val="0"/>
        <w:spacing w:line="360" w:lineRule="auto"/>
        <w:jc w:val="both"/>
        <w:rPr>
          <w:rFonts w:asciiTheme="majorBidi" w:hAnsiTheme="majorBidi" w:cstheme="majorBidi"/>
          <w:sz w:val="24"/>
          <w:szCs w:val="24"/>
          <w:rtl/>
        </w:rPr>
      </w:pPr>
      <w:r w:rsidRPr="000D3B8B">
        <w:rPr>
          <w:rFonts w:asciiTheme="majorBidi" w:hAnsiTheme="majorBidi" w:cstheme="majorBidi"/>
          <w:sz w:val="24"/>
          <w:szCs w:val="24"/>
        </w:rPr>
        <w:t xml:space="preserve">Also, AI-BIM integration helps to identify and optimize costs with a scenario-based analytical framework. Rather than </w:t>
      </w:r>
      <w:r w:rsidR="001B518E" w:rsidRPr="000D3B8B">
        <w:rPr>
          <w:rFonts w:asciiTheme="majorBidi" w:hAnsiTheme="majorBidi" w:cstheme="majorBidi"/>
          <w:sz w:val="24"/>
          <w:szCs w:val="24"/>
        </w:rPr>
        <w:t xml:space="preserve">producing a single cost </w:t>
      </w:r>
      <w:r w:rsidRPr="000D3B8B">
        <w:rPr>
          <w:rFonts w:asciiTheme="majorBidi" w:hAnsiTheme="majorBidi" w:cstheme="majorBidi"/>
          <w:sz w:val="24"/>
          <w:szCs w:val="24"/>
        </w:rPr>
        <w:t xml:space="preserve">estimate, AI would simulate cost impacts with varying design, material, procurement and construction methods by performing simultaneous comparisons to achieve desirable and </w:t>
      </w:r>
      <w:r w:rsidR="001B518E" w:rsidRPr="000D3B8B">
        <w:rPr>
          <w:rFonts w:asciiTheme="majorBidi" w:hAnsiTheme="majorBidi" w:cstheme="majorBidi"/>
          <w:sz w:val="24"/>
          <w:szCs w:val="24"/>
        </w:rPr>
        <w:t>the most cost-effective solution</w:t>
      </w:r>
      <w:r w:rsidRPr="000D3B8B">
        <w:rPr>
          <w:rFonts w:asciiTheme="majorBidi" w:hAnsiTheme="majorBidi" w:cstheme="majorBidi"/>
          <w:sz w:val="24"/>
          <w:szCs w:val="24"/>
        </w:rPr>
        <w:t xml:space="preserve"> that supports long-term investment while considering other factors like lifecycle performance. As opposed to the lowest cost decision-making practice that typically leads to trade-offs on performance and quality of asset over time, this framework would focus on cost optimization with overall project value (</w:t>
      </w:r>
      <w:proofErr w:type="spellStart"/>
      <w:r w:rsidRPr="000D3B8B">
        <w:rPr>
          <w:rFonts w:asciiTheme="majorBidi" w:hAnsiTheme="majorBidi" w:cstheme="majorBidi"/>
          <w:sz w:val="24"/>
          <w:szCs w:val="24"/>
        </w:rPr>
        <w:t>Avogaro</w:t>
      </w:r>
      <w:proofErr w:type="spellEnd"/>
      <w:r w:rsidRPr="000D3B8B">
        <w:rPr>
          <w:rFonts w:asciiTheme="majorBidi" w:hAnsiTheme="majorBidi" w:cstheme="majorBidi"/>
          <w:sz w:val="24"/>
          <w:szCs w:val="24"/>
        </w:rPr>
        <w:t xml:space="preserve"> et al., 2025).</w:t>
      </w:r>
    </w:p>
    <w:p w14:paraId="65946F5F" w14:textId="4EAD675C" w:rsidR="000D3B8B" w:rsidRDefault="0014560E"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In a hotel development context, the project costs are particularly susceptible to the brand standards from the operator, repeating layout in guest rooms, </w:t>
      </w:r>
      <w:r w:rsidR="000152AD" w:rsidRPr="000D3B8B">
        <w:rPr>
          <w:rFonts w:asciiTheme="majorBidi" w:hAnsiTheme="majorBidi" w:cstheme="majorBidi"/>
          <w:sz w:val="24"/>
          <w:szCs w:val="24"/>
        </w:rPr>
        <w:t xml:space="preserve">complicated </w:t>
      </w:r>
      <w:r w:rsidR="000D3B8B" w:rsidRPr="000D3B8B">
        <w:rPr>
          <w:rFonts w:asciiTheme="majorBidi" w:hAnsiTheme="majorBidi" w:cstheme="majorBidi"/>
          <w:sz w:val="24"/>
          <w:szCs w:val="24"/>
        </w:rPr>
        <w:t>MEP systems</w:t>
      </w:r>
      <w:r w:rsidRPr="000D3B8B">
        <w:rPr>
          <w:rFonts w:asciiTheme="majorBidi" w:hAnsiTheme="majorBidi" w:cstheme="majorBidi"/>
          <w:sz w:val="24"/>
          <w:szCs w:val="24"/>
        </w:rPr>
        <w:t>, high-end furniture fixture &amp; equipment (FF&amp;E) package and change request(s) occurring during the project delivery stage.</w:t>
      </w:r>
    </w:p>
    <w:p w14:paraId="1C35FA0B" w14:textId="6D630558" w:rsidR="00F0395B" w:rsidRPr="000D3B8B" w:rsidRDefault="0014560E"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As a change on one repeating guest room would be projected on hundreds and impact other related building systems and procurement package, </w:t>
      </w:r>
      <w:r w:rsidR="001B518E" w:rsidRPr="000D3B8B">
        <w:rPr>
          <w:rFonts w:asciiTheme="majorBidi" w:hAnsiTheme="majorBidi" w:cstheme="majorBidi"/>
          <w:sz w:val="24"/>
          <w:szCs w:val="24"/>
        </w:rPr>
        <w:t xml:space="preserve">Consequently , </w:t>
      </w:r>
      <w:r w:rsidRPr="000D3B8B">
        <w:rPr>
          <w:rFonts w:asciiTheme="majorBidi" w:hAnsiTheme="majorBidi" w:cstheme="majorBidi"/>
          <w:sz w:val="24"/>
          <w:szCs w:val="24"/>
        </w:rPr>
        <w:t>that</w:t>
      </w:r>
      <w:r w:rsidR="000152AD" w:rsidRPr="000D3B8B">
        <w:rPr>
          <w:rFonts w:asciiTheme="majorBidi" w:hAnsiTheme="majorBidi" w:cstheme="majorBidi"/>
          <w:sz w:val="24"/>
          <w:szCs w:val="24"/>
        </w:rPr>
        <w:t xml:space="preserve"> </w:t>
      </w:r>
      <w:r w:rsidRPr="000D3B8B">
        <w:rPr>
          <w:rFonts w:asciiTheme="majorBidi" w:hAnsiTheme="majorBidi" w:cstheme="majorBidi"/>
          <w:sz w:val="24"/>
          <w:szCs w:val="24"/>
        </w:rPr>
        <w:t xml:space="preserve">AI-BIM will </w:t>
      </w:r>
      <w:r w:rsidRPr="000D3B8B">
        <w:rPr>
          <w:rFonts w:asciiTheme="majorBidi" w:hAnsiTheme="majorBidi" w:cstheme="majorBidi"/>
          <w:sz w:val="24"/>
          <w:szCs w:val="24"/>
        </w:rPr>
        <w:lastRenderedPageBreak/>
        <w:t xml:space="preserve">automate these estimations and financial implications in the BIM digital model prior to implementation for stakeholders including developers, consultants, contractors and hoteliers to reduce financial uncertainty and risk, and control project costs in alignment with operator requirements(Jafary et al., 2026; </w:t>
      </w:r>
      <w:proofErr w:type="spellStart"/>
      <w:r w:rsidRPr="000D3B8B">
        <w:rPr>
          <w:rFonts w:asciiTheme="majorBidi" w:hAnsiTheme="majorBidi" w:cstheme="majorBidi"/>
          <w:sz w:val="24"/>
          <w:szCs w:val="24"/>
        </w:rPr>
        <w:t>Avogaro</w:t>
      </w:r>
      <w:proofErr w:type="spellEnd"/>
      <w:r w:rsidRPr="000D3B8B">
        <w:rPr>
          <w:rFonts w:asciiTheme="majorBidi" w:hAnsiTheme="majorBidi" w:cstheme="majorBidi"/>
          <w:sz w:val="24"/>
          <w:szCs w:val="24"/>
        </w:rPr>
        <w:t xml:space="preserve"> et al., 2025). </w:t>
      </w:r>
    </w:p>
    <w:p w14:paraId="71579FC6" w14:textId="1FF7F92E" w:rsidR="00B20055" w:rsidRPr="0021195C" w:rsidRDefault="00B20055" w:rsidP="00835939">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 xml:space="preserve">2.4.2.5 AI–BIM for Facility Management (6D): </w:t>
      </w:r>
    </w:p>
    <w:p w14:paraId="0A63FD92" w14:textId="77777777" w:rsidR="000D3B8B" w:rsidRDefault="002A6E1A"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AI – BIM integration represents</w:t>
      </w:r>
      <w:r w:rsidR="0016607D" w:rsidRPr="000D3B8B">
        <w:rPr>
          <w:rFonts w:asciiTheme="majorBidi" w:hAnsiTheme="majorBidi" w:cstheme="majorBidi"/>
          <w:sz w:val="24"/>
          <w:szCs w:val="24"/>
        </w:rPr>
        <w:t xml:space="preserve"> a profound shift from a facility data management function to an intelligent operational environment that can continually analyze building performance and enable autonomous decision-making throughout a facility’s life. Rather than being merely a repository of asset information upon project completion, AI utilizes the information encoded in BIM models, along with operational, maintenance and sensor-generated data, to </w:t>
      </w:r>
      <w:r w:rsidRPr="000D3B8B">
        <w:rPr>
          <w:rFonts w:asciiTheme="majorBidi" w:hAnsiTheme="majorBidi" w:cstheme="majorBidi"/>
          <w:sz w:val="24"/>
          <w:szCs w:val="24"/>
        </w:rPr>
        <w:t xml:space="preserve">generate actionable insights while continuously learning from operational data </w:t>
      </w:r>
      <w:r w:rsidR="0016607D" w:rsidRPr="000D3B8B">
        <w:rPr>
          <w:rFonts w:asciiTheme="majorBidi" w:hAnsiTheme="majorBidi" w:cstheme="majorBidi"/>
          <w:sz w:val="24"/>
          <w:szCs w:val="24"/>
        </w:rPr>
        <w:t>, improving a facility’s operational efficiency and performance.</w:t>
      </w:r>
    </w:p>
    <w:p w14:paraId="260C0860" w14:textId="390372A7" w:rsidR="0016607D" w:rsidRP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In doing so, AI transforms facility management from its traditionally reactive maintenance practices into an intelligently managed operation that is driven by ongoing learning and data-driven decision-making (Sampaio et al., 2022; Zhang et al., 2022). </w:t>
      </w:r>
    </w:p>
    <w:p w14:paraId="70D6935E" w14:textId="77777777" w:rsid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A primary outcome of integrating AI with BIM is the enabling of predictive facility management capabilities. Instead of performing maintenance based on predetermined schedules or when a malfunction occurs, AI proactively inspects and analyzes the operational patterns of BIM-connected assets for abnormal performance that could predict future failure, and prioritizes maintenance based on potential impact to operations and criticality of the asset.</w:t>
      </w:r>
    </w:p>
    <w:p w14:paraId="079312B9" w14:textId="77777777" w:rsid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By learning from past maintenance history and </w:t>
      </w:r>
      <w:r w:rsidR="002A6E1A" w:rsidRPr="000D3B8B">
        <w:rPr>
          <w:rFonts w:asciiTheme="majorBidi" w:hAnsiTheme="majorBidi" w:cstheme="majorBidi"/>
          <w:sz w:val="24"/>
          <w:szCs w:val="24"/>
        </w:rPr>
        <w:t>iteratively updating prediction</w:t>
      </w:r>
      <w:r w:rsidRPr="000D3B8B">
        <w:rPr>
          <w:rFonts w:asciiTheme="majorBidi" w:hAnsiTheme="majorBidi" w:cstheme="majorBidi"/>
          <w:sz w:val="24"/>
          <w:szCs w:val="24"/>
        </w:rPr>
        <w:t xml:space="preserve"> models with real-time operational information, AI can support condition-based maintenance approaches that result in greater asset reliability, reduced downtime, reduced waste of maintenance resources, and extended asset service life. </w:t>
      </w:r>
    </w:p>
    <w:p w14:paraId="3A410C60" w14:textId="2513E709" w:rsidR="0016607D" w:rsidRP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The result is maintenance activities that are proactive and preventative rather than reactive, minimize operational disruption, and enhance facility performance (Sampaio et al., 2022; Zhang et al., 2022). </w:t>
      </w:r>
    </w:p>
    <w:p w14:paraId="6EA6FD7A" w14:textId="77777777" w:rsid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In addition to maintenance, AI-BIM integration augments intelligent facility operation by continually monitoring and evaluating how building assets interact with occupants’ behavior, environmental factors, and their overall impact on the operational performance of the </w:t>
      </w:r>
      <w:r w:rsidRPr="000D3B8B">
        <w:rPr>
          <w:rFonts w:asciiTheme="majorBidi" w:hAnsiTheme="majorBidi" w:cstheme="majorBidi"/>
          <w:sz w:val="24"/>
          <w:szCs w:val="24"/>
        </w:rPr>
        <w:lastRenderedPageBreak/>
        <w:t xml:space="preserve">building. AI can detect relationships and connections among multiple operating variables that are often invisible to traditional facility management systems, and continuously optimizes aspects of energy usage, HVAC operations, indoor environmental quality, utilization of spaces, and efficient use of resources. </w:t>
      </w:r>
    </w:p>
    <w:p w14:paraId="76A79D78" w14:textId="3041FD81" w:rsidR="0016607D" w:rsidRP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AI-BIM allows a facility’s overall operational performance to be assessed and optimized as an integrated digital ecosystem, using the BIM information as the underlying foundation, rather than viewing systems individually and analyzing their interaction with varying building conditions over time (Zhang et al., 2022;  Sampaio et al., 2022). </w:t>
      </w:r>
    </w:p>
    <w:p w14:paraId="028D4779" w14:textId="77777777" w:rsid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This can have particularly critical impacts in the hotel sector, where business continuity directly influences guest satisfaction, compliance with brand standards, the efficiency of hotel operations, and profitability over the long-term. </w:t>
      </w:r>
    </w:p>
    <w:p w14:paraId="51E1A181" w14:textId="77777777" w:rsid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Hotels operate 24/7 and rely on consistent performance of multiple interdependent systems such as HVAC, elevators, in-room guest facilities, kitchens, fire and life safety systems and other vital infrastructure.</w:t>
      </w:r>
    </w:p>
    <w:p w14:paraId="34BD2D64" w14:textId="3AFE2197" w:rsidR="001B345E" w:rsidRPr="000D3B8B" w:rsidRDefault="0016607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Using AI-BIM integration can identify potential operational anomalies before they impact guest service, help in scheduling maintenance activities with minimal disruption to guests, and can dynamically adapt the operational priorities to the needs of the business and its occupancy levels, thus resulting in improved service continuity, optimized operational spending, higher asset reliability, and superior hotel facility performance throughout the lifecycle of the hotel. </w:t>
      </w:r>
    </w:p>
    <w:p w14:paraId="3B9573DC" w14:textId="125CE4F9" w:rsidR="004C0D22" w:rsidRPr="0021195C" w:rsidRDefault="004C0D22" w:rsidP="00835939">
      <w:pPr>
        <w:bidi w:val="0"/>
        <w:outlineLvl w:val="3"/>
        <w:rPr>
          <w:rFonts w:asciiTheme="majorBidi" w:hAnsiTheme="majorBidi" w:cstheme="majorBidi"/>
          <w:b/>
          <w:bCs/>
          <w:sz w:val="24"/>
          <w:szCs w:val="24"/>
        </w:rPr>
      </w:pPr>
      <w:r w:rsidRPr="0021195C">
        <w:rPr>
          <w:rFonts w:asciiTheme="majorBidi" w:hAnsiTheme="majorBidi" w:cstheme="majorBidi"/>
          <w:b/>
          <w:bCs/>
          <w:sz w:val="24"/>
          <w:szCs w:val="24"/>
        </w:rPr>
        <w:t>2.4.2.</w:t>
      </w:r>
      <w:r w:rsidR="001F49A5" w:rsidRPr="0021195C">
        <w:rPr>
          <w:rFonts w:asciiTheme="majorBidi" w:hAnsiTheme="majorBidi" w:cstheme="majorBidi"/>
          <w:b/>
          <w:bCs/>
          <w:sz w:val="24"/>
          <w:szCs w:val="24"/>
        </w:rPr>
        <w:t>6</w:t>
      </w:r>
      <w:r w:rsidRPr="0021195C">
        <w:rPr>
          <w:rFonts w:asciiTheme="majorBidi" w:hAnsiTheme="majorBidi" w:cstheme="majorBidi"/>
          <w:b/>
          <w:bCs/>
          <w:sz w:val="24"/>
          <w:szCs w:val="24"/>
        </w:rPr>
        <w:t xml:space="preserve"> AI–BIM for Asset Lifecycle Management (7D): </w:t>
      </w:r>
    </w:p>
    <w:p w14:paraId="4B3F4B7F" w14:textId="77777777" w:rsidR="000D3B8B" w:rsidRDefault="00FD704D"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AI- BIM integration </w:t>
      </w:r>
      <w:r w:rsidR="00DD776C" w:rsidRPr="000D3B8B">
        <w:rPr>
          <w:rFonts w:asciiTheme="majorBidi" w:hAnsiTheme="majorBidi" w:cstheme="majorBidi"/>
          <w:sz w:val="24"/>
          <w:szCs w:val="24"/>
        </w:rPr>
        <w:t>elevates digital information beyond mere project phases to facilitate intelligent lifecycle management of built assets.</w:t>
      </w:r>
    </w:p>
    <w:p w14:paraId="646A1274" w14:textId="564033EE" w:rsidR="00DD776C" w:rsidRP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Rather than segmenting planning, design, construction, operation and end-of-life as disjointed events, AI continually </w:t>
      </w:r>
      <w:r w:rsidR="00FD704D" w:rsidRPr="000D3B8B">
        <w:rPr>
          <w:rFonts w:asciiTheme="majorBidi" w:hAnsiTheme="majorBidi" w:cstheme="majorBidi"/>
          <w:sz w:val="24"/>
          <w:szCs w:val="24"/>
        </w:rPr>
        <w:t>evaluates</w:t>
      </w:r>
      <w:r w:rsidRPr="000D3B8B">
        <w:rPr>
          <w:rFonts w:asciiTheme="majorBidi" w:hAnsiTheme="majorBidi" w:cstheme="majorBidi"/>
          <w:sz w:val="24"/>
          <w:szCs w:val="24"/>
        </w:rPr>
        <w:t xml:space="preserve"> and learns from the data produced through the BIM-enabled asset lifecycle, creating a unified decision-support framework. This intelligence allows decisions concerning the asset to adapt dynamically as new information on the asset’s technical performance, operation, environment, and overall behavior emerges over time (Adewale et al., 2024; Arajo et al., 2026).</w:t>
      </w:r>
    </w:p>
    <w:p w14:paraId="47AA73EF" w14:textId="77777777" w:rsid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A key benefit is the conversion of lifecycle information into lifecycle intelligence. </w:t>
      </w:r>
      <w:r w:rsidR="00B24C7A" w:rsidRPr="000D3B8B">
        <w:rPr>
          <w:rFonts w:asciiTheme="majorBidi" w:hAnsiTheme="majorBidi" w:cstheme="majorBidi"/>
          <w:sz w:val="24"/>
          <w:szCs w:val="24"/>
        </w:rPr>
        <w:t xml:space="preserve">Rather than relying solely on BIM as a repository of lifecycle information, AI continuously analyses </w:t>
      </w:r>
      <w:r w:rsidRPr="000D3B8B">
        <w:rPr>
          <w:rFonts w:asciiTheme="majorBidi" w:hAnsiTheme="majorBidi" w:cstheme="majorBidi"/>
          <w:sz w:val="24"/>
          <w:szCs w:val="24"/>
        </w:rPr>
        <w:lastRenderedPageBreak/>
        <w:t>BIM-generated data with operational feedback, sustainability indicators, asset performance data, and environmental information, to identify recurring patterns which predict future asset performance.</w:t>
      </w:r>
    </w:p>
    <w:p w14:paraId="677FB65E" w14:textId="17FE7C35" w:rsidR="00DD776C" w:rsidRP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This </w:t>
      </w:r>
      <w:r w:rsidR="00B24C7A" w:rsidRPr="000D3B8B">
        <w:rPr>
          <w:rFonts w:asciiTheme="majorBidi" w:hAnsiTheme="majorBidi" w:cstheme="majorBidi"/>
          <w:sz w:val="24"/>
          <w:szCs w:val="24"/>
        </w:rPr>
        <w:t xml:space="preserve">enables </w:t>
      </w:r>
      <w:r w:rsidRPr="000D3B8B">
        <w:rPr>
          <w:rFonts w:asciiTheme="majorBidi" w:hAnsiTheme="majorBidi" w:cstheme="majorBidi"/>
          <w:sz w:val="24"/>
          <w:szCs w:val="24"/>
        </w:rPr>
        <w:t>organizations</w:t>
      </w:r>
      <w:r w:rsidR="00B24C7A" w:rsidRPr="000D3B8B">
        <w:rPr>
          <w:rFonts w:asciiTheme="majorBidi" w:hAnsiTheme="majorBidi" w:cstheme="majorBidi"/>
          <w:sz w:val="24"/>
          <w:szCs w:val="24"/>
        </w:rPr>
        <w:t xml:space="preserve"> to anticipate future asset behavior </w:t>
      </w:r>
      <w:r w:rsidRPr="000D3B8B">
        <w:rPr>
          <w:rFonts w:asciiTheme="majorBidi" w:hAnsiTheme="majorBidi" w:cstheme="majorBidi"/>
          <w:sz w:val="24"/>
          <w:szCs w:val="24"/>
        </w:rPr>
        <w:t>and optimize intervention strategies by using intelligence which is dynamically produced throughout the asset's lifespan, instead of static assumptions derived at the initial stages (Adewale et al., 2024).</w:t>
      </w:r>
    </w:p>
    <w:p w14:paraId="41302704" w14:textId="77777777" w:rsid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Further support is lent to sustainable decision-making across the lifecycle of a building, as a result of combining the lifecycle data managed in BIM with AI capabilities for analytics and optimization. </w:t>
      </w:r>
    </w:p>
    <w:p w14:paraId="4C91D821" w14:textId="18EFC39D" w:rsidR="00DD776C" w:rsidRP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A number of options can be analyzed concurrently to predict their long-term impacts on sustainability objectives, lifecycle cost, carbon emission, operational efficiency, and asset resilience. By doing this, organizations can make effective decisions, moving from the optimization of individual project stages to an optimum in the lifecycle of a project, where the final solution maximizes long-term value and addresses sustainability requirements (Arajo et al., 2026).</w:t>
      </w:r>
    </w:p>
    <w:p w14:paraId="58676194" w14:textId="77777777" w:rsid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 AI-BIM integration is particularly crucial in hotel developments, as hotels remain operational for many decades and typically require several refurbishment rounds, updates on technology, or modification of brand standards over their life. Hotels face a challenge to maintain operations, meet sustainability targets, control costs and achieve long-term value without impacting guest experience. </w:t>
      </w:r>
    </w:p>
    <w:p w14:paraId="69386A24" w14:textId="11175A1D" w:rsidR="0047303B" w:rsidRPr="000D3B8B" w:rsidRDefault="00DD776C"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Through the integration of AI-BIM, hotels can leverage data produced throughout the life of the building from development and operation to make better decisions in areas like refurbishment, sustainability improvement, asset replacement and long-term investments, resulting in intelligent lifecycle management instead of only lifecycle reporting (Adewale et al., 2024; Arajo et al., 2026). </w:t>
      </w:r>
    </w:p>
    <w:p w14:paraId="315BF55F" w14:textId="5883201B" w:rsidR="0047303B" w:rsidRPr="0021195C" w:rsidRDefault="00516164" w:rsidP="00835939">
      <w:pPr>
        <w:bidi w:val="0"/>
        <w:outlineLvl w:val="2"/>
        <w:rPr>
          <w:rFonts w:asciiTheme="majorBidi" w:hAnsiTheme="majorBidi" w:cstheme="majorBidi"/>
          <w:b/>
          <w:bCs/>
          <w:sz w:val="24"/>
          <w:szCs w:val="24"/>
          <w:rtl/>
        </w:rPr>
      </w:pPr>
      <w:bookmarkStart w:id="88" w:name="_Toc235133180"/>
      <w:bookmarkStart w:id="89" w:name="_Toc235136102"/>
      <w:r w:rsidRPr="0021195C">
        <w:rPr>
          <w:rFonts w:asciiTheme="majorBidi" w:hAnsiTheme="majorBidi" w:cstheme="majorBidi"/>
          <w:b/>
          <w:bCs/>
          <w:sz w:val="24"/>
          <w:szCs w:val="24"/>
        </w:rPr>
        <w:t>2.4.3 Challenges of AI–BIM Integration:</w:t>
      </w:r>
      <w:bookmarkEnd w:id="88"/>
      <w:bookmarkEnd w:id="89"/>
      <w:r w:rsidRPr="0021195C">
        <w:rPr>
          <w:rFonts w:asciiTheme="majorBidi" w:hAnsiTheme="majorBidi" w:cstheme="majorBidi"/>
          <w:b/>
          <w:bCs/>
          <w:sz w:val="24"/>
          <w:szCs w:val="24"/>
        </w:rPr>
        <w:t xml:space="preserve"> </w:t>
      </w:r>
    </w:p>
    <w:p w14:paraId="63A117B6" w14:textId="77777777" w:rsidR="000D3B8B" w:rsidRDefault="0047303B"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Although AI – BIM integration offers significant potential, effective implementation is limited by numerous integration-specific barriers. Unlike stand-alone adoption of either AI or BIM, the practical integration of AI and BIM demands these technologies to exist in a shared digital platform to enable continuous exchange, interpretation and updating of information throughout the project lifecycle.</w:t>
      </w:r>
    </w:p>
    <w:p w14:paraId="5F93A2D2" w14:textId="3617800D" w:rsidR="0047303B" w:rsidRPr="000D3B8B" w:rsidRDefault="0047303B" w:rsidP="000D3B8B">
      <w:pPr>
        <w:bidi w:val="0"/>
        <w:spacing w:line="360" w:lineRule="auto"/>
        <w:jc w:val="both"/>
        <w:rPr>
          <w:rFonts w:asciiTheme="majorBidi" w:hAnsiTheme="majorBidi" w:cstheme="majorBidi"/>
          <w:sz w:val="24"/>
          <w:szCs w:val="24"/>
          <w:rtl/>
        </w:rPr>
      </w:pPr>
      <w:r w:rsidRPr="000D3B8B">
        <w:rPr>
          <w:rFonts w:asciiTheme="majorBidi" w:hAnsiTheme="majorBidi" w:cstheme="majorBidi"/>
          <w:sz w:val="24"/>
          <w:szCs w:val="24"/>
        </w:rPr>
        <w:lastRenderedPageBreak/>
        <w:t>Thus, most challenges are not with technology per se but with integrating the information, workflows and organizational process to enable effective integration of the two technologies (Awe et al., 2025; Li et al., 2024).</w:t>
      </w:r>
    </w:p>
    <w:p w14:paraId="748A18CD" w14:textId="77777777" w:rsidR="000D3B8B" w:rsidRDefault="0047303B"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 Data integration and interoperability pose as one of the major obstacles. AI-algorithms are dependent on organized, consistent, machine-readable data from BIM information, but variations in data structures, software, information standards, and exchange formats hinder the precise interpretation of BIM data by AI-systems.</w:t>
      </w:r>
    </w:p>
    <w:p w14:paraId="28B42AF7" w14:textId="77777777" w:rsidR="000D3B8B" w:rsidRDefault="0047303B"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This lack of interoperability results in unreliable automated analysis, which also limits the constant information flow needed to support intelligent lifecycle decision making (Awe et al., 2025; Li et al., 2024). </w:t>
      </w:r>
    </w:p>
    <w:p w14:paraId="481F2124" w14:textId="1F06D6AE" w:rsidR="000D3B8B" w:rsidRPr="000D3B8B" w:rsidRDefault="0047303B"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Information governance and organizational integration is another significant challenge as the integration requires coherent governance in terms of information quality management, ownership, verification process, responsibilities for model updates, and digital workflows between multiple stakeholders in the project. Without consistency of information management, even if there is access to powerful analytical algorithms, AI-generated outputs may be unreliable as AI systems depend on continuous, high-quality lifecycle information to learn effectively from BIM-enabled project data (Li et al., 2024; Awe et al., 2025). </w:t>
      </w:r>
    </w:p>
    <w:p w14:paraId="71423653" w14:textId="5B1CC6AF" w:rsidR="00117966" w:rsidRPr="0021195C" w:rsidRDefault="00117966" w:rsidP="00835939">
      <w:pPr>
        <w:bidi w:val="0"/>
        <w:spacing w:line="360" w:lineRule="auto"/>
        <w:outlineLvl w:val="1"/>
        <w:rPr>
          <w:rFonts w:asciiTheme="majorBidi" w:hAnsiTheme="majorBidi" w:cstheme="majorBidi"/>
          <w:b/>
          <w:bCs/>
          <w:sz w:val="24"/>
          <w:szCs w:val="24"/>
        </w:rPr>
      </w:pPr>
      <w:bookmarkStart w:id="90" w:name="_Toc235133181"/>
      <w:bookmarkStart w:id="91" w:name="_Toc235136103"/>
      <w:r w:rsidRPr="0021195C">
        <w:rPr>
          <w:rFonts w:asciiTheme="majorBidi" w:hAnsiTheme="majorBidi" w:cstheme="majorBidi"/>
          <w:b/>
          <w:bCs/>
          <w:sz w:val="24"/>
          <w:szCs w:val="24"/>
        </w:rPr>
        <w:t>2.5 Chapter Summary</w:t>
      </w:r>
      <w:r w:rsidR="001B345E" w:rsidRPr="0021195C">
        <w:rPr>
          <w:rFonts w:asciiTheme="majorBidi" w:hAnsiTheme="majorBidi" w:cstheme="majorBidi"/>
          <w:b/>
          <w:bCs/>
          <w:sz w:val="24"/>
          <w:szCs w:val="24"/>
        </w:rPr>
        <w:t>:</w:t>
      </w:r>
      <w:bookmarkEnd w:id="90"/>
      <w:bookmarkEnd w:id="91"/>
      <w:r w:rsidR="001B345E" w:rsidRPr="0021195C">
        <w:rPr>
          <w:rFonts w:asciiTheme="majorBidi" w:hAnsiTheme="majorBidi" w:cstheme="majorBidi"/>
          <w:b/>
          <w:bCs/>
          <w:sz w:val="24"/>
          <w:szCs w:val="24"/>
        </w:rPr>
        <w:t xml:space="preserve"> </w:t>
      </w:r>
    </w:p>
    <w:p w14:paraId="4ED18505" w14:textId="77777777" w:rsidR="000D3B8B" w:rsidRDefault="00117966"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The review of the literature in this chapter has established the theoretical and empirical underpinnings to support the integration of Artificial Intelligence (AI) and Building Information Modeling (BIM) in the hotel development process. </w:t>
      </w:r>
    </w:p>
    <w:p w14:paraId="3FDC6ECA" w14:textId="64669791" w:rsidR="00117966" w:rsidRPr="000D3B8B" w:rsidRDefault="00117966"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The chapter commenced by looking at the evolution of Artificial Intelligence and its applications in business management, real estate development and the development of hotel projects. This was followed by an in-depth review of Building Information Modeling (BIM), including its origins, key principles, life cycle applications, and role in the hotel development projects. </w:t>
      </w:r>
    </w:p>
    <w:p w14:paraId="543A5686" w14:textId="77777777" w:rsidR="00117966" w:rsidRPr="000D3B8B" w:rsidRDefault="00117966"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The chapter further investigated the integration of AI and BIM throughout the lifecycle of a hotel development process, addressing its role in decision-making, multidisciplinary collaboration, managing costs and schedules, achieving operational readiness, effective facility management and long-term facility lifecycle performance.</w:t>
      </w:r>
    </w:p>
    <w:p w14:paraId="40064623" w14:textId="77777777" w:rsidR="000D3B8B" w:rsidRDefault="00117966"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lastRenderedPageBreak/>
        <w:t xml:space="preserve"> Finally, the chapter examined key challenges encountered during AI-BIM integration, including those that relate to interoperability, information management, and organizational readiness and lifecycle information continuity. </w:t>
      </w:r>
    </w:p>
    <w:p w14:paraId="3DFFE85E" w14:textId="77777777" w:rsidR="000D3B8B" w:rsidRDefault="00117966" w:rsidP="000D3B8B">
      <w:pPr>
        <w:bidi w:val="0"/>
        <w:spacing w:line="360" w:lineRule="auto"/>
        <w:jc w:val="both"/>
        <w:rPr>
          <w:rFonts w:asciiTheme="majorBidi" w:hAnsiTheme="majorBidi" w:cstheme="majorBidi"/>
          <w:sz w:val="24"/>
          <w:szCs w:val="24"/>
        </w:rPr>
      </w:pPr>
      <w:r w:rsidRPr="000D3B8B">
        <w:rPr>
          <w:rFonts w:asciiTheme="majorBidi" w:hAnsiTheme="majorBidi" w:cstheme="majorBidi"/>
          <w:sz w:val="24"/>
          <w:szCs w:val="24"/>
        </w:rPr>
        <w:t xml:space="preserve">The overarching conclusion is that although Artificial Intelligence and Building Information Modeling individually provide a range of benefits for the AECO sector, </w:t>
      </w:r>
      <w:r w:rsidR="002503C0" w:rsidRPr="000D3B8B">
        <w:rPr>
          <w:rFonts w:asciiTheme="majorBidi" w:hAnsiTheme="majorBidi" w:cstheme="majorBidi"/>
          <w:sz w:val="24"/>
          <w:szCs w:val="24"/>
        </w:rPr>
        <w:t xml:space="preserve">empirical evidence remains limited </w:t>
      </w:r>
      <w:r w:rsidRPr="000D3B8B">
        <w:rPr>
          <w:rFonts w:asciiTheme="majorBidi" w:hAnsiTheme="majorBidi" w:cstheme="majorBidi"/>
          <w:sz w:val="24"/>
          <w:szCs w:val="24"/>
        </w:rPr>
        <w:t xml:space="preserve">of how Artificial Intelligence and Building Information Modeling can be effectively integrated throughout the entire lifecycle of a </w:t>
      </w:r>
      <w:r w:rsidR="002503C0" w:rsidRPr="000D3B8B">
        <w:rPr>
          <w:rFonts w:asciiTheme="majorBidi" w:hAnsiTheme="majorBidi" w:cstheme="majorBidi"/>
          <w:sz w:val="24"/>
          <w:szCs w:val="24"/>
        </w:rPr>
        <w:t>hospitality developments</w:t>
      </w:r>
      <w:r w:rsidRPr="000D3B8B">
        <w:rPr>
          <w:rFonts w:asciiTheme="majorBidi" w:hAnsiTheme="majorBidi" w:cstheme="majorBidi"/>
          <w:sz w:val="24"/>
          <w:szCs w:val="24"/>
        </w:rPr>
        <w:t xml:space="preserve">, and little has been published on the application and impact of Artificial Intelligence and Building Information Modeling integration in the development of hotel projects within Saudi Arabia. </w:t>
      </w:r>
    </w:p>
    <w:p w14:paraId="3B8197D9" w14:textId="4BBD735F" w:rsidR="00675901" w:rsidRPr="000D3B8B" w:rsidRDefault="00117966" w:rsidP="000D3B8B">
      <w:pPr>
        <w:bidi w:val="0"/>
        <w:spacing w:line="360" w:lineRule="auto"/>
        <w:jc w:val="both"/>
        <w:rPr>
          <w:rFonts w:asciiTheme="majorBidi" w:hAnsiTheme="majorBidi" w:cstheme="majorBidi"/>
          <w:sz w:val="24"/>
          <w:szCs w:val="24"/>
          <w:rtl/>
        </w:rPr>
      </w:pPr>
      <w:r w:rsidRPr="000D3B8B">
        <w:rPr>
          <w:rFonts w:asciiTheme="majorBidi" w:hAnsiTheme="majorBidi" w:cstheme="majorBidi"/>
          <w:sz w:val="24"/>
          <w:szCs w:val="24"/>
        </w:rPr>
        <w:t xml:space="preserve">Much research published to date, however, has focused on technical implementations and specific phases of development with less research focusing on how Artificial Intelligence and Building Information Modeling integration impacts on overall project delivery and hotel business performance, further strengthening the research gap established in Chapter One, and providing the conceptual base for the </w:t>
      </w:r>
      <w:r w:rsidR="002503C0" w:rsidRPr="000D3B8B">
        <w:rPr>
          <w:rFonts w:asciiTheme="majorBidi" w:hAnsiTheme="majorBidi" w:cstheme="majorBidi"/>
          <w:sz w:val="24"/>
          <w:szCs w:val="24"/>
        </w:rPr>
        <w:t xml:space="preserve">conceptual framework </w:t>
      </w:r>
      <w:r w:rsidRPr="000D3B8B">
        <w:rPr>
          <w:rFonts w:asciiTheme="majorBidi" w:hAnsiTheme="majorBidi" w:cstheme="majorBidi"/>
          <w:sz w:val="24"/>
          <w:szCs w:val="24"/>
        </w:rPr>
        <w:t>and hypotheses presented within this dissertation.</w:t>
      </w:r>
    </w:p>
    <w:p w14:paraId="06F022BD" w14:textId="77777777" w:rsidR="00B56D67" w:rsidRPr="000D3B8B" w:rsidRDefault="00B56D67" w:rsidP="000D3B8B">
      <w:pPr>
        <w:bidi w:val="0"/>
        <w:spacing w:line="360" w:lineRule="auto"/>
        <w:jc w:val="both"/>
        <w:rPr>
          <w:rFonts w:asciiTheme="majorBidi" w:hAnsiTheme="majorBidi" w:cstheme="majorBidi"/>
          <w:sz w:val="24"/>
          <w:szCs w:val="24"/>
          <w:rtl/>
        </w:rPr>
      </w:pPr>
    </w:p>
    <w:p w14:paraId="60CD1918" w14:textId="61CE67A3" w:rsidR="00595354" w:rsidRPr="000D3B8B" w:rsidRDefault="00595354" w:rsidP="000D3B8B">
      <w:pPr>
        <w:bidi w:val="0"/>
        <w:spacing w:line="360" w:lineRule="auto"/>
        <w:jc w:val="both"/>
        <w:rPr>
          <w:rFonts w:asciiTheme="majorBidi" w:hAnsiTheme="majorBidi" w:cstheme="majorBidi"/>
          <w:sz w:val="24"/>
          <w:szCs w:val="24"/>
        </w:rPr>
      </w:pPr>
    </w:p>
    <w:p w14:paraId="2C80E9DC" w14:textId="77777777" w:rsidR="00C520AB" w:rsidRDefault="00C520AB" w:rsidP="000D3B8B">
      <w:pPr>
        <w:bidi w:val="0"/>
        <w:spacing w:line="360" w:lineRule="auto"/>
        <w:jc w:val="both"/>
        <w:rPr>
          <w:rFonts w:asciiTheme="majorBidi" w:hAnsiTheme="majorBidi" w:cstheme="majorBidi"/>
          <w:sz w:val="24"/>
          <w:szCs w:val="24"/>
        </w:rPr>
      </w:pPr>
    </w:p>
    <w:p w14:paraId="24B99878" w14:textId="77777777" w:rsidR="000D3B8B" w:rsidRDefault="000D3B8B" w:rsidP="000D3B8B">
      <w:pPr>
        <w:bidi w:val="0"/>
        <w:spacing w:line="360" w:lineRule="auto"/>
        <w:jc w:val="both"/>
        <w:rPr>
          <w:rFonts w:asciiTheme="majorBidi" w:hAnsiTheme="majorBidi" w:cstheme="majorBidi"/>
          <w:sz w:val="24"/>
          <w:szCs w:val="24"/>
        </w:rPr>
      </w:pPr>
    </w:p>
    <w:p w14:paraId="46E2E66B" w14:textId="77777777" w:rsidR="000D3B8B" w:rsidRDefault="000D3B8B" w:rsidP="000D3B8B">
      <w:pPr>
        <w:bidi w:val="0"/>
        <w:spacing w:line="360" w:lineRule="auto"/>
        <w:jc w:val="both"/>
        <w:rPr>
          <w:rFonts w:asciiTheme="majorBidi" w:hAnsiTheme="majorBidi" w:cstheme="majorBidi"/>
          <w:sz w:val="24"/>
          <w:szCs w:val="24"/>
        </w:rPr>
      </w:pPr>
    </w:p>
    <w:p w14:paraId="025ADC7C" w14:textId="77777777" w:rsidR="000D3B8B" w:rsidRDefault="000D3B8B" w:rsidP="000D3B8B">
      <w:pPr>
        <w:bidi w:val="0"/>
        <w:spacing w:line="360" w:lineRule="auto"/>
        <w:jc w:val="both"/>
        <w:rPr>
          <w:rFonts w:asciiTheme="majorBidi" w:hAnsiTheme="majorBidi" w:cstheme="majorBidi"/>
          <w:sz w:val="24"/>
          <w:szCs w:val="24"/>
        </w:rPr>
      </w:pPr>
    </w:p>
    <w:p w14:paraId="2CF37EB7" w14:textId="77777777" w:rsidR="000D3B8B" w:rsidRDefault="000D3B8B" w:rsidP="000D3B8B">
      <w:pPr>
        <w:bidi w:val="0"/>
        <w:spacing w:line="360" w:lineRule="auto"/>
        <w:jc w:val="both"/>
        <w:rPr>
          <w:rFonts w:asciiTheme="majorBidi" w:hAnsiTheme="majorBidi" w:cstheme="majorBidi"/>
          <w:sz w:val="24"/>
          <w:szCs w:val="24"/>
        </w:rPr>
      </w:pPr>
    </w:p>
    <w:p w14:paraId="03DF7CA3" w14:textId="77777777" w:rsidR="000D3B8B" w:rsidRDefault="000D3B8B" w:rsidP="000D3B8B">
      <w:pPr>
        <w:bidi w:val="0"/>
        <w:spacing w:line="360" w:lineRule="auto"/>
        <w:jc w:val="both"/>
        <w:rPr>
          <w:rFonts w:asciiTheme="majorBidi" w:hAnsiTheme="majorBidi" w:cstheme="majorBidi"/>
          <w:sz w:val="24"/>
          <w:szCs w:val="24"/>
        </w:rPr>
      </w:pPr>
    </w:p>
    <w:p w14:paraId="090C0118" w14:textId="77777777" w:rsidR="000D3B8B" w:rsidRDefault="000D3B8B" w:rsidP="000D3B8B">
      <w:pPr>
        <w:bidi w:val="0"/>
        <w:spacing w:line="360" w:lineRule="auto"/>
        <w:jc w:val="both"/>
        <w:rPr>
          <w:rFonts w:asciiTheme="majorBidi" w:hAnsiTheme="majorBidi" w:cstheme="majorBidi"/>
          <w:sz w:val="24"/>
          <w:szCs w:val="24"/>
        </w:rPr>
      </w:pPr>
    </w:p>
    <w:p w14:paraId="133220AA" w14:textId="77777777" w:rsidR="000D3B8B" w:rsidRDefault="000D3B8B" w:rsidP="000D3B8B">
      <w:pPr>
        <w:bidi w:val="0"/>
        <w:spacing w:line="360" w:lineRule="auto"/>
        <w:jc w:val="both"/>
        <w:rPr>
          <w:rFonts w:asciiTheme="majorBidi" w:hAnsiTheme="majorBidi" w:cstheme="majorBidi"/>
          <w:sz w:val="24"/>
          <w:szCs w:val="24"/>
        </w:rPr>
      </w:pPr>
    </w:p>
    <w:p w14:paraId="17F07936" w14:textId="77777777" w:rsidR="000D3B8B" w:rsidRDefault="000D3B8B" w:rsidP="000D3B8B">
      <w:pPr>
        <w:bidi w:val="0"/>
        <w:spacing w:line="360" w:lineRule="auto"/>
        <w:jc w:val="both"/>
        <w:rPr>
          <w:rFonts w:asciiTheme="majorBidi" w:hAnsiTheme="majorBidi" w:cstheme="majorBidi"/>
          <w:sz w:val="24"/>
          <w:szCs w:val="24"/>
        </w:rPr>
      </w:pPr>
    </w:p>
    <w:p w14:paraId="25B015B3" w14:textId="77777777" w:rsidR="000D3B8B" w:rsidRDefault="000D3B8B" w:rsidP="000D3B8B">
      <w:pPr>
        <w:bidi w:val="0"/>
        <w:spacing w:line="360" w:lineRule="auto"/>
        <w:jc w:val="both"/>
        <w:rPr>
          <w:rFonts w:asciiTheme="majorBidi" w:hAnsiTheme="majorBidi" w:cstheme="majorBidi"/>
          <w:sz w:val="24"/>
          <w:szCs w:val="24"/>
        </w:rPr>
      </w:pPr>
    </w:p>
    <w:p w14:paraId="1CC19C41" w14:textId="77777777" w:rsidR="000D3B8B" w:rsidRDefault="000D3B8B" w:rsidP="000D3B8B">
      <w:pPr>
        <w:bidi w:val="0"/>
        <w:spacing w:line="360" w:lineRule="auto"/>
        <w:jc w:val="both"/>
        <w:rPr>
          <w:rFonts w:asciiTheme="majorBidi" w:hAnsiTheme="majorBidi" w:cstheme="majorBidi"/>
          <w:sz w:val="24"/>
          <w:szCs w:val="24"/>
        </w:rPr>
      </w:pPr>
    </w:p>
    <w:p w14:paraId="106EAC24" w14:textId="77777777" w:rsidR="00AE70A1" w:rsidRDefault="00AE70A1" w:rsidP="0021195C">
      <w:pPr>
        <w:bidi w:val="0"/>
        <w:rPr>
          <w:rFonts w:asciiTheme="majorBidi" w:hAnsiTheme="majorBidi" w:cstheme="majorBidi"/>
          <w:b/>
          <w:bCs/>
          <w:sz w:val="32"/>
          <w:szCs w:val="32"/>
        </w:rPr>
      </w:pPr>
    </w:p>
    <w:p w14:paraId="30BB4490" w14:textId="48D437D4" w:rsidR="00DE5987" w:rsidRPr="00AE70A1" w:rsidRDefault="00AE70A1" w:rsidP="00AE70A1">
      <w:pPr>
        <w:bidi w:val="0"/>
        <w:outlineLvl w:val="0"/>
        <w:rPr>
          <w:rFonts w:asciiTheme="majorBidi" w:hAnsiTheme="majorBidi" w:cstheme="majorBidi"/>
          <w:b/>
          <w:bCs/>
          <w:sz w:val="32"/>
          <w:szCs w:val="32"/>
        </w:rPr>
      </w:pPr>
      <w:bookmarkStart w:id="92" w:name="_Toc235133242"/>
      <w:bookmarkStart w:id="93" w:name="_Toc235136164"/>
      <w:r w:rsidRPr="00AE70A1">
        <w:rPr>
          <w:rFonts w:asciiTheme="majorBidi" w:hAnsiTheme="majorBidi" w:cstheme="majorBidi"/>
          <w:b/>
          <w:bCs/>
          <w:sz w:val="32"/>
          <w:szCs w:val="32"/>
        </w:rPr>
        <w:t>Reference:</w:t>
      </w:r>
      <w:bookmarkEnd w:id="92"/>
      <w:bookmarkEnd w:id="93"/>
      <w:r w:rsidRPr="00AE70A1">
        <w:rPr>
          <w:rFonts w:asciiTheme="majorBidi" w:hAnsiTheme="majorBidi" w:cstheme="majorBidi"/>
          <w:b/>
          <w:bCs/>
          <w:sz w:val="32"/>
          <w:szCs w:val="32"/>
        </w:rPr>
        <w:t xml:space="preserve"> </w:t>
      </w:r>
    </w:p>
    <w:p w14:paraId="2BA5F9BA" w14:textId="3ED76140"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Abideen, D. K., Yunusa-</w:t>
      </w:r>
      <w:proofErr w:type="spellStart"/>
      <w:r w:rsidRPr="00655E59">
        <w:rPr>
          <w:rFonts w:asciiTheme="majorBidi" w:hAnsiTheme="majorBidi" w:cstheme="majorBidi"/>
          <w:color w:val="1F1F1F"/>
          <w:sz w:val="20"/>
          <w:szCs w:val="20"/>
        </w:rPr>
        <w:t>Kaltungo</w:t>
      </w:r>
      <w:proofErr w:type="spellEnd"/>
      <w:r w:rsidRPr="00655E59">
        <w:rPr>
          <w:rFonts w:asciiTheme="majorBidi" w:hAnsiTheme="majorBidi" w:cstheme="majorBidi"/>
          <w:color w:val="1F1F1F"/>
          <w:sz w:val="20"/>
          <w:szCs w:val="20"/>
        </w:rPr>
        <w:t xml:space="preserve">, A., Cheung, C., &amp; Manu, P. (2024). Key information requirements for integrating building information modelling with operations and maintenance: A Delphi approach. Journal of Building Engineering, 98, 111445. </w:t>
      </w:r>
      <w:hyperlink r:id="rId11" w:tgtFrame="_blank" w:history="1">
        <w:r w:rsidRPr="00655E59">
          <w:rPr>
            <w:rStyle w:val="Hyperlink"/>
            <w:rFonts w:asciiTheme="majorBidi" w:hAnsiTheme="majorBidi" w:cstheme="majorBidi"/>
            <w:color w:val="1F1F1F"/>
            <w:sz w:val="20"/>
            <w:szCs w:val="20"/>
          </w:rPr>
          <w:t>https://doi.org/10.1016/j.jobe.2024.111445</w:t>
        </w:r>
      </w:hyperlink>
      <w:r w:rsidRPr="00655E59">
        <w:rPr>
          <w:rFonts w:asciiTheme="majorBidi" w:hAnsiTheme="majorBidi" w:cstheme="majorBidi"/>
          <w:color w:val="1F1F1F"/>
          <w:sz w:val="20"/>
          <w:szCs w:val="20"/>
        </w:rPr>
        <w:t xml:space="preserve">  </w:t>
      </w:r>
    </w:p>
    <w:p w14:paraId="196A30C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Abougamil</w:t>
      </w:r>
      <w:proofErr w:type="spellEnd"/>
      <w:r w:rsidRPr="00655E59">
        <w:rPr>
          <w:rFonts w:asciiTheme="majorBidi" w:hAnsiTheme="majorBidi" w:cstheme="majorBidi"/>
          <w:color w:val="1F1F1F"/>
          <w:sz w:val="20"/>
          <w:szCs w:val="20"/>
        </w:rPr>
        <w:t>, R. A., Nashwan, M. S., Al-</w:t>
      </w:r>
      <w:proofErr w:type="spellStart"/>
      <w:r w:rsidRPr="00655E59">
        <w:rPr>
          <w:rFonts w:asciiTheme="majorBidi" w:hAnsiTheme="majorBidi" w:cstheme="majorBidi"/>
          <w:color w:val="1F1F1F"/>
          <w:sz w:val="20"/>
          <w:szCs w:val="20"/>
        </w:rPr>
        <w:t>Sulaiti</w:t>
      </w:r>
      <w:proofErr w:type="spellEnd"/>
      <w:r w:rsidRPr="00655E59">
        <w:rPr>
          <w:rFonts w:asciiTheme="majorBidi" w:hAnsiTheme="majorBidi" w:cstheme="majorBidi"/>
          <w:color w:val="1F1F1F"/>
          <w:sz w:val="20"/>
          <w:szCs w:val="20"/>
        </w:rPr>
        <w:t>, K. I., &amp; Al-</w:t>
      </w:r>
      <w:proofErr w:type="spellStart"/>
      <w:r w:rsidRPr="00655E59">
        <w:rPr>
          <w:rFonts w:asciiTheme="majorBidi" w:hAnsiTheme="majorBidi" w:cstheme="majorBidi"/>
          <w:color w:val="1F1F1F"/>
          <w:sz w:val="20"/>
          <w:szCs w:val="20"/>
        </w:rPr>
        <w:t>Hamrani</w:t>
      </w:r>
      <w:proofErr w:type="spellEnd"/>
      <w:r w:rsidRPr="00655E59">
        <w:rPr>
          <w:rFonts w:asciiTheme="majorBidi" w:hAnsiTheme="majorBidi" w:cstheme="majorBidi"/>
          <w:color w:val="1F1F1F"/>
          <w:sz w:val="20"/>
          <w:szCs w:val="20"/>
        </w:rPr>
        <w:t xml:space="preserve">, A. (2024). A BIM package with a NEC4 contract option to mitigate construction claims in the Kingdom of Saudi Arabia. Buildings, 14(7), 2009. </w:t>
      </w:r>
      <w:hyperlink r:id="rId12" w:tgtFrame="_blank" w:history="1">
        <w:r w:rsidRPr="00655E59">
          <w:rPr>
            <w:rStyle w:val="Hyperlink"/>
            <w:rFonts w:asciiTheme="majorBidi" w:hAnsiTheme="majorBidi" w:cstheme="majorBidi"/>
            <w:color w:val="1F1F1F"/>
            <w:sz w:val="20"/>
            <w:szCs w:val="20"/>
          </w:rPr>
          <w:t>https://doi.org/10.3390/buildings14072009</w:t>
        </w:r>
      </w:hyperlink>
    </w:p>
    <w:p w14:paraId="19DF3FA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Adebayo, Y., Udoh, P., Kamudyariwa, X. B., &amp; </w:t>
      </w:r>
      <w:proofErr w:type="spellStart"/>
      <w:r w:rsidRPr="00655E59">
        <w:rPr>
          <w:rFonts w:asciiTheme="majorBidi" w:hAnsiTheme="majorBidi" w:cstheme="majorBidi"/>
          <w:color w:val="1F1F1F"/>
          <w:sz w:val="20"/>
          <w:szCs w:val="20"/>
        </w:rPr>
        <w:t>Osobajo</w:t>
      </w:r>
      <w:proofErr w:type="spellEnd"/>
      <w:r w:rsidRPr="00655E59">
        <w:rPr>
          <w:rFonts w:asciiTheme="majorBidi" w:hAnsiTheme="majorBidi" w:cstheme="majorBidi"/>
          <w:color w:val="1F1F1F"/>
          <w:sz w:val="20"/>
          <w:szCs w:val="20"/>
        </w:rPr>
        <w:t xml:space="preserve">, O. A. (2025). Artificial intelligence in construction project management: A structured literature review of its evolution in application and future trends. Digital, 5(3), 26. </w:t>
      </w:r>
      <w:hyperlink r:id="rId13" w:tgtFrame="_blank" w:history="1">
        <w:r w:rsidRPr="00655E59">
          <w:rPr>
            <w:rStyle w:val="Hyperlink"/>
            <w:rFonts w:asciiTheme="majorBidi" w:hAnsiTheme="majorBidi" w:cstheme="majorBidi"/>
            <w:color w:val="1F1F1F"/>
            <w:sz w:val="20"/>
            <w:szCs w:val="20"/>
          </w:rPr>
          <w:t>https://doi.org/10.3390/digital5030026</w:t>
        </w:r>
      </w:hyperlink>
    </w:p>
    <w:p w14:paraId="249ABED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Adewale, B. A., Ene, V. O., </w:t>
      </w:r>
      <w:proofErr w:type="spellStart"/>
      <w:r w:rsidRPr="00655E59">
        <w:rPr>
          <w:rFonts w:asciiTheme="majorBidi" w:hAnsiTheme="majorBidi" w:cstheme="majorBidi"/>
          <w:color w:val="1F1F1F"/>
          <w:sz w:val="20"/>
          <w:szCs w:val="20"/>
        </w:rPr>
        <w:t>Ogunbayo</w:t>
      </w:r>
      <w:proofErr w:type="spellEnd"/>
      <w:r w:rsidRPr="00655E59">
        <w:rPr>
          <w:rFonts w:asciiTheme="majorBidi" w:hAnsiTheme="majorBidi" w:cstheme="majorBidi"/>
          <w:color w:val="1F1F1F"/>
          <w:sz w:val="20"/>
          <w:szCs w:val="20"/>
        </w:rPr>
        <w:t xml:space="preserve">, B. F., &amp; </w:t>
      </w:r>
      <w:proofErr w:type="spellStart"/>
      <w:r w:rsidRPr="00655E59">
        <w:rPr>
          <w:rFonts w:asciiTheme="majorBidi" w:hAnsiTheme="majorBidi" w:cstheme="majorBidi"/>
          <w:color w:val="1F1F1F"/>
          <w:sz w:val="20"/>
          <w:szCs w:val="20"/>
        </w:rPr>
        <w:t>Aigbavboa</w:t>
      </w:r>
      <w:proofErr w:type="spellEnd"/>
      <w:r w:rsidRPr="00655E59">
        <w:rPr>
          <w:rFonts w:asciiTheme="majorBidi" w:hAnsiTheme="majorBidi" w:cstheme="majorBidi"/>
          <w:color w:val="1F1F1F"/>
          <w:sz w:val="20"/>
          <w:szCs w:val="20"/>
        </w:rPr>
        <w:t xml:space="preserve">, C. O. (2024). A systematic review of the applications of artificial intelligence in a sustainable building's lifecycle. Buildings, 14(7), 2137. </w:t>
      </w:r>
      <w:hyperlink r:id="rId14" w:tgtFrame="_blank" w:history="1">
        <w:r w:rsidRPr="00655E59">
          <w:rPr>
            <w:rStyle w:val="Hyperlink"/>
            <w:rFonts w:asciiTheme="majorBidi" w:hAnsiTheme="majorBidi" w:cstheme="majorBidi"/>
            <w:color w:val="1F1F1F"/>
            <w:sz w:val="20"/>
            <w:szCs w:val="20"/>
          </w:rPr>
          <w:t>https://doi.org/10.3390/buildings14072137</w:t>
        </w:r>
      </w:hyperlink>
    </w:p>
    <w:p w14:paraId="5F97322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Ahmed, S. F., Alam, M. S. B., Hassan, M., </w:t>
      </w:r>
      <w:proofErr w:type="spellStart"/>
      <w:r w:rsidRPr="00655E59">
        <w:rPr>
          <w:rFonts w:asciiTheme="majorBidi" w:hAnsiTheme="majorBidi" w:cstheme="majorBidi"/>
          <w:color w:val="1F1F1F"/>
          <w:sz w:val="20"/>
          <w:szCs w:val="20"/>
        </w:rPr>
        <w:t>Rozbu</w:t>
      </w:r>
      <w:proofErr w:type="spellEnd"/>
      <w:r w:rsidRPr="00655E59">
        <w:rPr>
          <w:rFonts w:asciiTheme="majorBidi" w:hAnsiTheme="majorBidi" w:cstheme="majorBidi"/>
          <w:color w:val="1F1F1F"/>
          <w:sz w:val="20"/>
          <w:szCs w:val="20"/>
        </w:rPr>
        <w:t xml:space="preserve">, M. R., </w:t>
      </w:r>
      <w:proofErr w:type="spellStart"/>
      <w:r w:rsidRPr="00655E59">
        <w:rPr>
          <w:rFonts w:asciiTheme="majorBidi" w:hAnsiTheme="majorBidi" w:cstheme="majorBidi"/>
          <w:color w:val="1F1F1F"/>
          <w:sz w:val="20"/>
          <w:szCs w:val="20"/>
        </w:rPr>
        <w:t>Ishtiak</w:t>
      </w:r>
      <w:proofErr w:type="spellEnd"/>
      <w:r w:rsidRPr="00655E59">
        <w:rPr>
          <w:rFonts w:asciiTheme="majorBidi" w:hAnsiTheme="majorBidi" w:cstheme="majorBidi"/>
          <w:color w:val="1F1F1F"/>
          <w:sz w:val="20"/>
          <w:szCs w:val="20"/>
        </w:rPr>
        <w:t xml:space="preserve">, T., Rafa, N., </w:t>
      </w:r>
      <w:proofErr w:type="spellStart"/>
      <w:r w:rsidRPr="00655E59">
        <w:rPr>
          <w:rFonts w:asciiTheme="majorBidi" w:hAnsiTheme="majorBidi" w:cstheme="majorBidi"/>
          <w:color w:val="1F1F1F"/>
          <w:sz w:val="20"/>
          <w:szCs w:val="20"/>
        </w:rPr>
        <w:t>Mofijur</w:t>
      </w:r>
      <w:proofErr w:type="spellEnd"/>
      <w:r w:rsidRPr="00655E59">
        <w:rPr>
          <w:rFonts w:asciiTheme="majorBidi" w:hAnsiTheme="majorBidi" w:cstheme="majorBidi"/>
          <w:color w:val="1F1F1F"/>
          <w:sz w:val="20"/>
          <w:szCs w:val="20"/>
        </w:rPr>
        <w:t xml:space="preserve">, M., Ali, A. B. M. S., &amp; </w:t>
      </w:r>
      <w:proofErr w:type="spellStart"/>
      <w:r w:rsidRPr="00655E59">
        <w:rPr>
          <w:rFonts w:asciiTheme="majorBidi" w:hAnsiTheme="majorBidi" w:cstheme="majorBidi"/>
          <w:color w:val="1F1F1F"/>
          <w:sz w:val="20"/>
          <w:szCs w:val="20"/>
        </w:rPr>
        <w:t>Gandomi</w:t>
      </w:r>
      <w:proofErr w:type="spellEnd"/>
      <w:r w:rsidRPr="00655E59">
        <w:rPr>
          <w:rFonts w:asciiTheme="majorBidi" w:hAnsiTheme="majorBidi" w:cstheme="majorBidi"/>
          <w:color w:val="1F1F1F"/>
          <w:sz w:val="20"/>
          <w:szCs w:val="20"/>
        </w:rPr>
        <w:t xml:space="preserve">, A. H. (2023). Deep learning modelling techniques: Current progress, applications, advantages, and challenges. Artificial Intelligence Review, 56(12), 13521–13617. </w:t>
      </w:r>
      <w:hyperlink r:id="rId15" w:tgtFrame="_blank" w:history="1">
        <w:r w:rsidRPr="00655E59">
          <w:rPr>
            <w:rStyle w:val="Hyperlink"/>
            <w:rFonts w:asciiTheme="majorBidi" w:hAnsiTheme="majorBidi" w:cstheme="majorBidi"/>
            <w:color w:val="1F1F1F"/>
            <w:sz w:val="20"/>
            <w:szCs w:val="20"/>
          </w:rPr>
          <w:t>https://doi.org/10.1007/s10462-023-10466-8</w:t>
        </w:r>
      </w:hyperlink>
    </w:p>
    <w:p w14:paraId="466B5D3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Akdeniz, E., &amp; </w:t>
      </w:r>
      <w:proofErr w:type="spellStart"/>
      <w:r w:rsidRPr="00655E59">
        <w:rPr>
          <w:rFonts w:asciiTheme="majorBidi" w:hAnsiTheme="majorBidi" w:cstheme="majorBidi"/>
          <w:color w:val="1F1F1F"/>
          <w:sz w:val="20"/>
          <w:szCs w:val="20"/>
        </w:rPr>
        <w:t>Ofluoglu</w:t>
      </w:r>
      <w:proofErr w:type="spellEnd"/>
      <w:r w:rsidRPr="00655E59">
        <w:rPr>
          <w:rFonts w:asciiTheme="majorBidi" w:hAnsiTheme="majorBidi" w:cstheme="majorBidi"/>
          <w:color w:val="1F1F1F"/>
          <w:sz w:val="20"/>
          <w:szCs w:val="20"/>
        </w:rPr>
        <w:t xml:space="preserve">, S. (2024). The use of BIM-supported facility management for asset and space management in hotel operations. </w:t>
      </w:r>
      <w:proofErr w:type="spellStart"/>
      <w:r w:rsidRPr="00655E59">
        <w:rPr>
          <w:rFonts w:asciiTheme="majorBidi" w:hAnsiTheme="majorBidi" w:cstheme="majorBidi"/>
          <w:color w:val="1F1F1F"/>
          <w:sz w:val="20"/>
          <w:szCs w:val="20"/>
        </w:rPr>
        <w:t>Karesi</w:t>
      </w:r>
      <w:proofErr w:type="spellEnd"/>
      <w:r w:rsidRPr="00655E59">
        <w:rPr>
          <w:rFonts w:asciiTheme="majorBidi" w:hAnsiTheme="majorBidi" w:cstheme="majorBidi"/>
          <w:color w:val="1F1F1F"/>
          <w:sz w:val="20"/>
          <w:szCs w:val="20"/>
        </w:rPr>
        <w:t xml:space="preserve"> Journal of Architecture, 3(2), 75–99. </w:t>
      </w:r>
      <w:hyperlink r:id="rId16" w:tgtFrame="_blank" w:history="1">
        <w:r w:rsidRPr="00655E59">
          <w:rPr>
            <w:rStyle w:val="Hyperlink"/>
            <w:rFonts w:asciiTheme="majorBidi" w:hAnsiTheme="majorBidi" w:cstheme="majorBidi"/>
            <w:color w:val="1F1F1F"/>
            <w:sz w:val="20"/>
            <w:szCs w:val="20"/>
          </w:rPr>
          <w:t>https://doi.org/10.5505/kja.2024.1521164</w:t>
        </w:r>
      </w:hyperlink>
    </w:p>
    <w:p w14:paraId="1FE4653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Al-Gahtani, K. S., </w:t>
      </w:r>
      <w:proofErr w:type="spellStart"/>
      <w:r w:rsidRPr="00655E59">
        <w:rPr>
          <w:rFonts w:asciiTheme="majorBidi" w:hAnsiTheme="majorBidi" w:cstheme="majorBidi"/>
          <w:color w:val="1F1F1F"/>
          <w:sz w:val="20"/>
          <w:szCs w:val="20"/>
        </w:rPr>
        <w:t>Alsugair</w:t>
      </w:r>
      <w:proofErr w:type="spellEnd"/>
      <w:r w:rsidRPr="00655E59">
        <w:rPr>
          <w:rFonts w:asciiTheme="majorBidi" w:hAnsiTheme="majorBidi" w:cstheme="majorBidi"/>
          <w:color w:val="1F1F1F"/>
          <w:sz w:val="20"/>
          <w:szCs w:val="20"/>
        </w:rPr>
        <w:t xml:space="preserve">, A. M., </w:t>
      </w:r>
      <w:proofErr w:type="spellStart"/>
      <w:r w:rsidRPr="00655E59">
        <w:rPr>
          <w:rFonts w:asciiTheme="majorBidi" w:hAnsiTheme="majorBidi" w:cstheme="majorBidi"/>
          <w:color w:val="1F1F1F"/>
          <w:sz w:val="20"/>
          <w:szCs w:val="20"/>
        </w:rPr>
        <w:t>Alabduljabbar</w:t>
      </w:r>
      <w:proofErr w:type="spellEnd"/>
      <w:r w:rsidRPr="00655E59">
        <w:rPr>
          <w:rFonts w:asciiTheme="majorBidi" w:hAnsiTheme="majorBidi" w:cstheme="majorBidi"/>
          <w:color w:val="1F1F1F"/>
          <w:sz w:val="20"/>
          <w:szCs w:val="20"/>
        </w:rPr>
        <w:t xml:space="preserve">, A. A., &amp; </w:t>
      </w:r>
      <w:proofErr w:type="spellStart"/>
      <w:r w:rsidRPr="00655E59">
        <w:rPr>
          <w:rFonts w:asciiTheme="majorBidi" w:hAnsiTheme="majorBidi" w:cstheme="majorBidi"/>
          <w:color w:val="1F1F1F"/>
          <w:sz w:val="20"/>
          <w:szCs w:val="20"/>
        </w:rPr>
        <w:t>Alshibani</w:t>
      </w:r>
      <w:proofErr w:type="spellEnd"/>
      <w:r w:rsidRPr="00655E59">
        <w:rPr>
          <w:rFonts w:asciiTheme="majorBidi" w:hAnsiTheme="majorBidi" w:cstheme="majorBidi"/>
          <w:color w:val="1F1F1F"/>
          <w:sz w:val="20"/>
          <w:szCs w:val="20"/>
        </w:rPr>
        <w:t xml:space="preserve">, A. (2024). Dynamic BIM adoption impact on contract cost variance factors over time. Applied Sciences, 14(17), 8017. </w:t>
      </w:r>
      <w:hyperlink r:id="rId17" w:tgtFrame="_blank" w:history="1">
        <w:r w:rsidRPr="00655E59">
          <w:rPr>
            <w:rStyle w:val="Hyperlink"/>
            <w:rFonts w:asciiTheme="majorBidi" w:hAnsiTheme="majorBidi" w:cstheme="majorBidi"/>
            <w:color w:val="1F1F1F"/>
            <w:sz w:val="20"/>
            <w:szCs w:val="20"/>
          </w:rPr>
          <w:t>https://doi.org/10.3390/app14178017</w:t>
        </w:r>
      </w:hyperlink>
    </w:p>
    <w:p w14:paraId="180BE57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Al-Haimi, B., Khalid, H., Zakaria, N. H., &amp; </w:t>
      </w:r>
      <w:proofErr w:type="spellStart"/>
      <w:r w:rsidRPr="00655E59">
        <w:rPr>
          <w:rFonts w:asciiTheme="majorBidi" w:hAnsiTheme="majorBidi" w:cstheme="majorBidi"/>
          <w:color w:val="1F1F1F"/>
          <w:sz w:val="20"/>
          <w:szCs w:val="20"/>
        </w:rPr>
        <w:t>Jasimin</w:t>
      </w:r>
      <w:proofErr w:type="spellEnd"/>
      <w:r w:rsidRPr="00655E59">
        <w:rPr>
          <w:rFonts w:asciiTheme="majorBidi" w:hAnsiTheme="majorBidi" w:cstheme="majorBidi"/>
          <w:color w:val="1F1F1F"/>
          <w:sz w:val="20"/>
          <w:szCs w:val="20"/>
        </w:rPr>
        <w:t xml:space="preserve">, T. H. (2025). Digital transformation in the real estate industry: A systematic literature review of current technologies, benefits, and challenges. International Journal of Information Management Data Insights, 5(1), 100340. </w:t>
      </w:r>
      <w:hyperlink r:id="rId18" w:tgtFrame="_blank" w:history="1">
        <w:r w:rsidRPr="00655E59">
          <w:rPr>
            <w:rStyle w:val="Hyperlink"/>
            <w:rFonts w:asciiTheme="majorBidi" w:hAnsiTheme="majorBidi" w:cstheme="majorBidi"/>
            <w:color w:val="1F1F1F"/>
            <w:sz w:val="20"/>
            <w:szCs w:val="20"/>
          </w:rPr>
          <w:t>https://doi.org/10.1016/j.jjimei.2025.100340</w:t>
        </w:r>
      </w:hyperlink>
    </w:p>
    <w:p w14:paraId="1B6E009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Al-Rimawi, T., &amp; Nadler, M. (2025). Leveraging smart city technologies for enhanced real estate development: An integrative review. Smart Cities, 8(1), 10. </w:t>
      </w:r>
      <w:hyperlink r:id="rId19" w:tgtFrame="_blank" w:history="1">
        <w:r w:rsidRPr="00655E59">
          <w:rPr>
            <w:rStyle w:val="Hyperlink"/>
            <w:rFonts w:asciiTheme="majorBidi" w:hAnsiTheme="majorBidi" w:cstheme="majorBidi"/>
            <w:color w:val="1F1F1F"/>
            <w:sz w:val="20"/>
            <w:szCs w:val="20"/>
          </w:rPr>
          <w:t>https://doi.org/10.3390/smartcities8010010</w:t>
        </w:r>
      </w:hyperlink>
    </w:p>
    <w:p w14:paraId="661845F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Al-Sinan, M. A., </w:t>
      </w:r>
      <w:proofErr w:type="spellStart"/>
      <w:r w:rsidRPr="00655E59">
        <w:rPr>
          <w:rFonts w:asciiTheme="majorBidi" w:hAnsiTheme="majorBidi" w:cstheme="majorBidi"/>
          <w:color w:val="1F1F1F"/>
          <w:sz w:val="20"/>
          <w:szCs w:val="20"/>
        </w:rPr>
        <w:t>Bubshait</w:t>
      </w:r>
      <w:proofErr w:type="spellEnd"/>
      <w:r w:rsidRPr="00655E59">
        <w:rPr>
          <w:rFonts w:asciiTheme="majorBidi" w:hAnsiTheme="majorBidi" w:cstheme="majorBidi"/>
          <w:color w:val="1F1F1F"/>
          <w:sz w:val="20"/>
          <w:szCs w:val="20"/>
        </w:rPr>
        <w:t xml:space="preserve">, A. A., &amp; </w:t>
      </w:r>
      <w:proofErr w:type="spellStart"/>
      <w:r w:rsidRPr="00655E59">
        <w:rPr>
          <w:rFonts w:asciiTheme="majorBidi" w:hAnsiTheme="majorBidi" w:cstheme="majorBidi"/>
          <w:color w:val="1F1F1F"/>
          <w:sz w:val="20"/>
          <w:szCs w:val="20"/>
        </w:rPr>
        <w:t>Aljaroudi</w:t>
      </w:r>
      <w:proofErr w:type="spellEnd"/>
      <w:r w:rsidRPr="00655E59">
        <w:rPr>
          <w:rFonts w:asciiTheme="majorBidi" w:hAnsiTheme="majorBidi" w:cstheme="majorBidi"/>
          <w:color w:val="1F1F1F"/>
          <w:sz w:val="20"/>
          <w:szCs w:val="20"/>
        </w:rPr>
        <w:t xml:space="preserve">, Z. (2024). Generation of construction scheduling through machine learning and BIM: A blueprint. Buildings, 14(4), 934. </w:t>
      </w:r>
      <w:hyperlink r:id="rId20" w:tgtFrame="_blank" w:history="1">
        <w:r w:rsidRPr="00655E59">
          <w:rPr>
            <w:rStyle w:val="Hyperlink"/>
            <w:rFonts w:asciiTheme="majorBidi" w:hAnsiTheme="majorBidi" w:cstheme="majorBidi"/>
            <w:color w:val="1F1F1F"/>
            <w:sz w:val="20"/>
            <w:szCs w:val="20"/>
          </w:rPr>
          <w:t>https://doi.org/10.3390/buildings14040934</w:t>
        </w:r>
      </w:hyperlink>
    </w:p>
    <w:p w14:paraId="4C41E52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Al-Yami, A., &amp; Sanni-</w:t>
      </w:r>
      <w:proofErr w:type="spellStart"/>
      <w:r w:rsidRPr="00655E59">
        <w:rPr>
          <w:rFonts w:asciiTheme="majorBidi" w:hAnsiTheme="majorBidi" w:cstheme="majorBidi"/>
          <w:color w:val="1F1F1F"/>
          <w:sz w:val="20"/>
          <w:szCs w:val="20"/>
        </w:rPr>
        <w:t>Anibire</w:t>
      </w:r>
      <w:proofErr w:type="spellEnd"/>
      <w:r w:rsidRPr="00655E59">
        <w:rPr>
          <w:rFonts w:asciiTheme="majorBidi" w:hAnsiTheme="majorBidi" w:cstheme="majorBidi"/>
          <w:color w:val="1F1F1F"/>
          <w:sz w:val="20"/>
          <w:szCs w:val="20"/>
        </w:rPr>
        <w:t xml:space="preserve">, M. O. (2021). BIM in the Saudi Arabian construction industry: State of the art, benefits and barriers. International Journal of Building Pathology and Adaptation, 39(1), 33–47. </w:t>
      </w:r>
      <w:hyperlink r:id="rId21" w:tgtFrame="_blank" w:history="1">
        <w:r w:rsidRPr="00655E59">
          <w:rPr>
            <w:rStyle w:val="Hyperlink"/>
            <w:rFonts w:asciiTheme="majorBidi" w:hAnsiTheme="majorBidi" w:cstheme="majorBidi"/>
            <w:color w:val="1F1F1F"/>
            <w:sz w:val="20"/>
            <w:szCs w:val="20"/>
          </w:rPr>
          <w:t>https://doi.org/10.1108/IJBPA-09-2018-0077</w:t>
        </w:r>
      </w:hyperlink>
    </w:p>
    <w:p w14:paraId="17011F1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Alaboud</w:t>
      </w:r>
      <w:proofErr w:type="spellEnd"/>
      <w:r w:rsidRPr="00655E59">
        <w:rPr>
          <w:rFonts w:asciiTheme="majorBidi" w:hAnsiTheme="majorBidi" w:cstheme="majorBidi"/>
          <w:color w:val="1F1F1F"/>
          <w:sz w:val="20"/>
          <w:szCs w:val="20"/>
        </w:rPr>
        <w:t xml:space="preserve">, N., &amp; Alshahrani, A. (2023). Adoption of Building Information Modelling in the Saudi construction industry: An interpretive structural modelling. Sustainability, 15(7), 6130. </w:t>
      </w:r>
      <w:hyperlink r:id="rId22" w:tgtFrame="_blank" w:history="1">
        <w:r w:rsidRPr="00655E59">
          <w:rPr>
            <w:rStyle w:val="Hyperlink"/>
            <w:rFonts w:asciiTheme="majorBidi" w:hAnsiTheme="majorBidi" w:cstheme="majorBidi"/>
            <w:color w:val="1F1F1F"/>
            <w:sz w:val="20"/>
            <w:szCs w:val="20"/>
          </w:rPr>
          <w:t>https://doi.org/10.3390/su15076130</w:t>
        </w:r>
      </w:hyperlink>
    </w:p>
    <w:p w14:paraId="2112EDA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Aladağ, H., Güven, İ., &amp; Balli, O. (2024). Contribution of artificial intelligence to construction project management processes: State of the art with scoping review method. Sigma Journal of Engineering and Natural Sciences, 42(5), 1654–1669.</w:t>
      </w:r>
    </w:p>
    <w:p w14:paraId="6E34FFC1"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Alathamneh</w:t>
      </w:r>
      <w:proofErr w:type="spellEnd"/>
      <w:r w:rsidRPr="00655E59">
        <w:rPr>
          <w:rFonts w:asciiTheme="majorBidi" w:hAnsiTheme="majorBidi" w:cstheme="majorBidi"/>
          <w:color w:val="1F1F1F"/>
          <w:sz w:val="20"/>
          <w:szCs w:val="20"/>
        </w:rPr>
        <w:t xml:space="preserve">, S., Collins, W., &amp; Azhar, S. (2024). BIM-based quantity takeoff: Current state and future opportunities. Automation in Construction, 165, 105549. </w:t>
      </w:r>
      <w:hyperlink r:id="rId23" w:tgtFrame="_blank" w:history="1">
        <w:r w:rsidRPr="00655E59">
          <w:rPr>
            <w:rStyle w:val="Hyperlink"/>
            <w:rFonts w:asciiTheme="majorBidi" w:hAnsiTheme="majorBidi" w:cstheme="majorBidi"/>
            <w:color w:val="1F1F1F"/>
            <w:sz w:val="20"/>
            <w:szCs w:val="20"/>
          </w:rPr>
          <w:t>https://doi.org/10.1016/j.autcon.2024.105549</w:t>
        </w:r>
      </w:hyperlink>
    </w:p>
    <w:p w14:paraId="02447D4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Alavi, M., Leidner, D. E., &amp; Mousavi, R. (2024). A knowledge management perspective of generative artificial intelligence. Journal of the Association for Information Systems, 25(1), 1–12. </w:t>
      </w:r>
      <w:hyperlink r:id="rId24" w:tgtFrame="_blank" w:history="1">
        <w:r w:rsidRPr="00655E59">
          <w:rPr>
            <w:rStyle w:val="Hyperlink"/>
            <w:rFonts w:asciiTheme="majorBidi" w:hAnsiTheme="majorBidi" w:cstheme="majorBidi"/>
            <w:color w:val="1F1F1F"/>
            <w:sz w:val="20"/>
            <w:szCs w:val="20"/>
          </w:rPr>
          <w:t>https://doi.org/10.17705/1jais.00862</w:t>
        </w:r>
      </w:hyperlink>
    </w:p>
    <w:p w14:paraId="1886276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Algahtany</w:t>
      </w:r>
      <w:proofErr w:type="spellEnd"/>
      <w:r w:rsidRPr="00655E59">
        <w:rPr>
          <w:rFonts w:asciiTheme="majorBidi" w:hAnsiTheme="majorBidi" w:cstheme="majorBidi"/>
          <w:color w:val="1F1F1F"/>
          <w:sz w:val="20"/>
          <w:szCs w:val="20"/>
        </w:rPr>
        <w:t xml:space="preserve">, M., Radzi, A. R., Al-Mohammad, M. S., &amp; Rahman, R. A. (2023). Government initiatives for enhancing Building Information Modeling adoption in Saudi Arabia. Buildings, 13(9), 2130. </w:t>
      </w:r>
      <w:hyperlink r:id="rId25" w:tgtFrame="_blank" w:history="1">
        <w:r w:rsidRPr="00655E59">
          <w:rPr>
            <w:rStyle w:val="Hyperlink"/>
            <w:rFonts w:asciiTheme="majorBidi" w:hAnsiTheme="majorBidi" w:cstheme="majorBidi"/>
            <w:color w:val="1F1F1F"/>
            <w:sz w:val="20"/>
            <w:szCs w:val="20"/>
          </w:rPr>
          <w:t>https://doi.org/10.3390/buildings13092130</w:t>
        </w:r>
      </w:hyperlink>
    </w:p>
    <w:p w14:paraId="6DA2F09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 xml:space="preserve">Alghamdi, M. S., Beach, T. H., &amp; Rezgui, Y. (2022). Reviewing the effects of deploying Building Information Modelling on the adoption of sustainable design in Gulf countries: A case study in Saudi Arabia. City, Territory and Architecture, 9, 18. </w:t>
      </w:r>
      <w:hyperlink r:id="rId26" w:tgtFrame="_blank" w:history="1">
        <w:r w:rsidRPr="00655E59">
          <w:rPr>
            <w:rStyle w:val="Hyperlink"/>
            <w:rFonts w:asciiTheme="majorBidi" w:hAnsiTheme="majorBidi" w:cstheme="majorBidi"/>
            <w:color w:val="1F1F1F"/>
            <w:sz w:val="20"/>
            <w:szCs w:val="20"/>
          </w:rPr>
          <w:t>https://doi.org/10.1186/s40410-022-00160-7</w:t>
        </w:r>
      </w:hyperlink>
    </w:p>
    <w:p w14:paraId="1EF3BA1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Alshibani</w:t>
      </w:r>
      <w:proofErr w:type="spellEnd"/>
      <w:r w:rsidRPr="00655E59">
        <w:rPr>
          <w:rFonts w:asciiTheme="majorBidi" w:hAnsiTheme="majorBidi" w:cstheme="majorBidi"/>
          <w:color w:val="1F1F1F"/>
          <w:sz w:val="20"/>
          <w:szCs w:val="20"/>
        </w:rPr>
        <w:t xml:space="preserve">, A., Aldossary, M. S., Hassanain, M. A., Hamida, H., </w:t>
      </w:r>
      <w:proofErr w:type="spellStart"/>
      <w:r w:rsidRPr="00655E59">
        <w:rPr>
          <w:rFonts w:asciiTheme="majorBidi" w:hAnsiTheme="majorBidi" w:cstheme="majorBidi"/>
          <w:color w:val="1F1F1F"/>
          <w:sz w:val="20"/>
          <w:szCs w:val="20"/>
        </w:rPr>
        <w:t>Aldabbagh</w:t>
      </w:r>
      <w:proofErr w:type="spellEnd"/>
      <w:r w:rsidRPr="00655E59">
        <w:rPr>
          <w:rFonts w:asciiTheme="majorBidi" w:hAnsiTheme="majorBidi" w:cstheme="majorBidi"/>
          <w:color w:val="1F1F1F"/>
          <w:sz w:val="20"/>
          <w:szCs w:val="20"/>
        </w:rPr>
        <w:t xml:space="preserve">, H., &amp; </w:t>
      </w:r>
      <w:proofErr w:type="spellStart"/>
      <w:r w:rsidRPr="00655E59">
        <w:rPr>
          <w:rFonts w:asciiTheme="majorBidi" w:hAnsiTheme="majorBidi" w:cstheme="majorBidi"/>
          <w:color w:val="1F1F1F"/>
          <w:sz w:val="20"/>
          <w:szCs w:val="20"/>
        </w:rPr>
        <w:t>Ouis</w:t>
      </w:r>
      <w:proofErr w:type="spellEnd"/>
      <w:r w:rsidRPr="00655E59">
        <w:rPr>
          <w:rFonts w:asciiTheme="majorBidi" w:hAnsiTheme="majorBidi" w:cstheme="majorBidi"/>
          <w:color w:val="1F1F1F"/>
          <w:sz w:val="20"/>
          <w:szCs w:val="20"/>
        </w:rPr>
        <w:t xml:space="preserve">, D. (2024). Investigation of the driving power of the barriers affecting BIM adoption in construction management through interpretive structural modelling. Results in Engineering, 24, 102987. </w:t>
      </w:r>
      <w:hyperlink r:id="rId27" w:tgtFrame="_blank" w:history="1">
        <w:r w:rsidRPr="00655E59">
          <w:rPr>
            <w:rStyle w:val="Hyperlink"/>
            <w:rFonts w:asciiTheme="majorBidi" w:hAnsiTheme="majorBidi" w:cstheme="majorBidi"/>
            <w:color w:val="1F1F1F"/>
            <w:sz w:val="20"/>
            <w:szCs w:val="20"/>
          </w:rPr>
          <w:t>https://doi.org/10.1016/j.rineng.2024.102987</w:t>
        </w:r>
      </w:hyperlink>
    </w:p>
    <w:p w14:paraId="07373F9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Alves, J. L., Palha, R. P., &amp; Almeida Filho, A. T. (2025). Towards an integrative framework for BIM and artificial intelligence capabilities in smart architecture, engineering, construction, and operations projects. Automation in Construction, 170, 105822. </w:t>
      </w:r>
      <w:hyperlink r:id="rId28" w:tgtFrame="_blank" w:history="1">
        <w:r w:rsidRPr="00655E59">
          <w:rPr>
            <w:rStyle w:val="Hyperlink"/>
            <w:rFonts w:asciiTheme="majorBidi" w:hAnsiTheme="majorBidi" w:cstheme="majorBidi"/>
            <w:color w:val="1F1F1F"/>
            <w:sz w:val="20"/>
            <w:szCs w:val="20"/>
          </w:rPr>
          <w:t>https://doi.org/10.1016/j.autcon.2024.105822</w:t>
        </w:r>
      </w:hyperlink>
    </w:p>
    <w:p w14:paraId="6D8FCDB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Ampountolas</w:t>
      </w:r>
      <w:proofErr w:type="spellEnd"/>
      <w:r w:rsidRPr="00655E59">
        <w:rPr>
          <w:rFonts w:asciiTheme="majorBidi" w:hAnsiTheme="majorBidi" w:cstheme="majorBidi"/>
          <w:color w:val="1F1F1F"/>
          <w:sz w:val="20"/>
          <w:szCs w:val="20"/>
        </w:rPr>
        <w:t xml:space="preserve">, A., &amp; Bai, Y. (2025). Optimizing hotel demand forecasting through ensemble models: A Modern Portfolio Theory approach. Tourism Management, 109, 105172. </w:t>
      </w:r>
      <w:hyperlink r:id="rId29" w:tgtFrame="_blank" w:history="1">
        <w:r w:rsidRPr="00655E59">
          <w:rPr>
            <w:rStyle w:val="Hyperlink"/>
            <w:rFonts w:asciiTheme="majorBidi" w:hAnsiTheme="majorBidi" w:cstheme="majorBidi"/>
            <w:color w:val="1F1F1F"/>
            <w:sz w:val="20"/>
            <w:szCs w:val="20"/>
          </w:rPr>
          <w:t>https://doi.org/10.1016/j.tourman.2025.105172</w:t>
        </w:r>
      </w:hyperlink>
    </w:p>
    <w:p w14:paraId="40D3A5F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Araújo, K. C., Maciel, A. C. F., &amp; da Costa, B. B. F. (2026). Integrating artificial intelligence (AI) and Building Information Modeling (BIM) technologies to automate CO₂ emission calculations and support low-carbon building design: A systematic literature review. </w:t>
      </w:r>
      <w:proofErr w:type="spellStart"/>
      <w:r w:rsidRPr="00655E59">
        <w:rPr>
          <w:rFonts w:asciiTheme="majorBidi" w:hAnsiTheme="majorBidi" w:cstheme="majorBidi"/>
          <w:color w:val="1F1F1F"/>
          <w:sz w:val="20"/>
          <w:szCs w:val="20"/>
        </w:rPr>
        <w:t>CivilEng</w:t>
      </w:r>
      <w:proofErr w:type="spellEnd"/>
      <w:r w:rsidRPr="00655E59">
        <w:rPr>
          <w:rFonts w:asciiTheme="majorBidi" w:hAnsiTheme="majorBidi" w:cstheme="majorBidi"/>
          <w:color w:val="1F1F1F"/>
          <w:sz w:val="20"/>
          <w:szCs w:val="20"/>
        </w:rPr>
        <w:t xml:space="preserve">, 7(2), 38. </w:t>
      </w:r>
      <w:hyperlink r:id="rId30" w:tgtFrame="_blank" w:history="1">
        <w:r w:rsidRPr="00655E59">
          <w:rPr>
            <w:rStyle w:val="Hyperlink"/>
            <w:rFonts w:asciiTheme="majorBidi" w:hAnsiTheme="majorBidi" w:cstheme="majorBidi"/>
            <w:color w:val="1F1F1F"/>
            <w:sz w:val="20"/>
            <w:szCs w:val="20"/>
          </w:rPr>
          <w:t>https://doi.org/10.3390/civileng7020038</w:t>
        </w:r>
      </w:hyperlink>
    </w:p>
    <w:p w14:paraId="1293EA4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Asare, K. A. B., Liu, R., </w:t>
      </w:r>
      <w:proofErr w:type="spellStart"/>
      <w:r w:rsidRPr="00655E59">
        <w:rPr>
          <w:rFonts w:asciiTheme="majorBidi" w:hAnsiTheme="majorBidi" w:cstheme="majorBidi"/>
          <w:color w:val="1F1F1F"/>
          <w:sz w:val="20"/>
          <w:szCs w:val="20"/>
        </w:rPr>
        <w:t>Anumba</w:t>
      </w:r>
      <w:proofErr w:type="spellEnd"/>
      <w:r w:rsidRPr="00655E59">
        <w:rPr>
          <w:rFonts w:asciiTheme="majorBidi" w:hAnsiTheme="majorBidi" w:cstheme="majorBidi"/>
          <w:color w:val="1F1F1F"/>
          <w:sz w:val="20"/>
          <w:szCs w:val="20"/>
        </w:rPr>
        <w:t xml:space="preserve">, C. J., &amp; Issa, R. R. A. (2024). Real-world prototyping and evaluation of digital twins for predictive facility maintenance. Journal of Building Engineering, 97, 110890. </w:t>
      </w:r>
      <w:hyperlink r:id="rId31" w:tgtFrame="_blank" w:history="1">
        <w:r w:rsidRPr="00655E59">
          <w:rPr>
            <w:rStyle w:val="Hyperlink"/>
            <w:rFonts w:asciiTheme="majorBidi" w:hAnsiTheme="majorBidi" w:cstheme="majorBidi"/>
            <w:color w:val="1F1F1F"/>
            <w:sz w:val="20"/>
            <w:szCs w:val="20"/>
          </w:rPr>
          <w:t>https://doi.org/10.1016/j.jobe.2024.110890</w:t>
        </w:r>
      </w:hyperlink>
    </w:p>
    <w:p w14:paraId="4F8E5F1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Atencio, E., Mariani, C., </w:t>
      </w:r>
      <w:proofErr w:type="spellStart"/>
      <w:r w:rsidRPr="00655E59">
        <w:rPr>
          <w:rFonts w:asciiTheme="majorBidi" w:hAnsiTheme="majorBidi" w:cstheme="majorBidi"/>
          <w:color w:val="1F1F1F"/>
          <w:sz w:val="20"/>
          <w:szCs w:val="20"/>
        </w:rPr>
        <w:t>Accettulli</w:t>
      </w:r>
      <w:proofErr w:type="spellEnd"/>
      <w:r w:rsidRPr="00655E59">
        <w:rPr>
          <w:rFonts w:asciiTheme="majorBidi" w:hAnsiTheme="majorBidi" w:cstheme="majorBidi"/>
          <w:color w:val="1F1F1F"/>
          <w:sz w:val="20"/>
          <w:szCs w:val="20"/>
        </w:rPr>
        <w:t xml:space="preserve">, R., &amp; Mancini, M. (2025). Monetizing digital innovation in the AEC industry: Real estate value creation through BIM and BMS integration. Buildings, 15(11), 1920. </w:t>
      </w:r>
      <w:hyperlink r:id="rId32" w:tgtFrame="_blank" w:history="1">
        <w:r w:rsidRPr="00655E59">
          <w:rPr>
            <w:rStyle w:val="Hyperlink"/>
            <w:rFonts w:asciiTheme="majorBidi" w:hAnsiTheme="majorBidi" w:cstheme="majorBidi"/>
            <w:color w:val="1F1F1F"/>
            <w:sz w:val="20"/>
            <w:szCs w:val="20"/>
          </w:rPr>
          <w:t>https://doi.org/10.3390/buildings15111920</w:t>
        </w:r>
      </w:hyperlink>
    </w:p>
    <w:p w14:paraId="23E28D8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Attia, A. R. (2025). The impact of integrating artificial intelligence and Building Information Modeling (BIM) systems on the development of construction methodologies. Journal of Umm Al-Qura University for Engineering and Architecture, 16, 1537–1554. </w:t>
      </w:r>
      <w:hyperlink r:id="rId33" w:tgtFrame="_blank" w:history="1">
        <w:r w:rsidRPr="00655E59">
          <w:rPr>
            <w:rStyle w:val="Hyperlink"/>
            <w:rFonts w:asciiTheme="majorBidi" w:hAnsiTheme="majorBidi" w:cstheme="majorBidi"/>
            <w:color w:val="1F1F1F"/>
            <w:sz w:val="20"/>
            <w:szCs w:val="20"/>
          </w:rPr>
          <w:t>https://doi.org/10.1007/s43995-025-00193-2</w:t>
        </w:r>
      </w:hyperlink>
    </w:p>
    <w:p w14:paraId="455D742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Avogaro</w:t>
      </w:r>
      <w:proofErr w:type="spellEnd"/>
      <w:r w:rsidRPr="00655E59">
        <w:rPr>
          <w:rFonts w:asciiTheme="majorBidi" w:hAnsiTheme="majorBidi" w:cstheme="majorBidi"/>
          <w:color w:val="1F1F1F"/>
          <w:sz w:val="20"/>
          <w:szCs w:val="20"/>
        </w:rPr>
        <w:t xml:space="preserve">, D., Cassandro, J., </w:t>
      </w:r>
      <w:proofErr w:type="spellStart"/>
      <w:r w:rsidRPr="00655E59">
        <w:rPr>
          <w:rFonts w:asciiTheme="majorBidi" w:hAnsiTheme="majorBidi" w:cstheme="majorBidi"/>
          <w:color w:val="1F1F1F"/>
          <w:sz w:val="20"/>
          <w:szCs w:val="20"/>
        </w:rPr>
        <w:t>Dall'Anese</w:t>
      </w:r>
      <w:proofErr w:type="spellEnd"/>
      <w:r w:rsidRPr="00655E59">
        <w:rPr>
          <w:rFonts w:asciiTheme="majorBidi" w:hAnsiTheme="majorBidi" w:cstheme="majorBidi"/>
          <w:color w:val="1F1F1F"/>
          <w:sz w:val="20"/>
          <w:szCs w:val="20"/>
        </w:rPr>
        <w:t xml:space="preserve">, E., Dori, C., Farina, A., &amp; </w:t>
      </w:r>
      <w:proofErr w:type="spellStart"/>
      <w:r w:rsidRPr="00655E59">
        <w:rPr>
          <w:rFonts w:asciiTheme="majorBidi" w:hAnsiTheme="majorBidi" w:cstheme="majorBidi"/>
          <w:color w:val="1F1F1F"/>
          <w:sz w:val="20"/>
          <w:szCs w:val="20"/>
        </w:rPr>
        <w:t>Laurini</w:t>
      </w:r>
      <w:proofErr w:type="spellEnd"/>
      <w:r w:rsidRPr="00655E59">
        <w:rPr>
          <w:rFonts w:asciiTheme="majorBidi" w:hAnsiTheme="majorBidi" w:cstheme="majorBidi"/>
          <w:color w:val="1F1F1F"/>
          <w:sz w:val="20"/>
          <w:szCs w:val="20"/>
        </w:rPr>
        <w:t xml:space="preserve">, E. (2025). Mapping cost intersection through LCC, BIM, and AI: A systematic literature review for future opportunities. Buildings, 15(18), 3345. </w:t>
      </w:r>
      <w:hyperlink r:id="rId34" w:tgtFrame="_blank" w:history="1">
        <w:r w:rsidRPr="00655E59">
          <w:rPr>
            <w:rStyle w:val="Hyperlink"/>
            <w:rFonts w:asciiTheme="majorBidi" w:hAnsiTheme="majorBidi" w:cstheme="majorBidi"/>
            <w:color w:val="1F1F1F"/>
            <w:sz w:val="20"/>
            <w:szCs w:val="20"/>
          </w:rPr>
          <w:t>https://doi.org/10.3390/buildings15183345</w:t>
        </w:r>
      </w:hyperlink>
    </w:p>
    <w:p w14:paraId="2D3CCCE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Awe, M., Malhi, A., Budka, M., </w:t>
      </w:r>
      <w:proofErr w:type="spellStart"/>
      <w:r w:rsidRPr="00655E59">
        <w:rPr>
          <w:rFonts w:asciiTheme="majorBidi" w:hAnsiTheme="majorBidi" w:cstheme="majorBidi"/>
          <w:color w:val="1F1F1F"/>
          <w:sz w:val="20"/>
          <w:szCs w:val="20"/>
        </w:rPr>
        <w:t>Mavengere</w:t>
      </w:r>
      <w:proofErr w:type="spellEnd"/>
      <w:r w:rsidRPr="00655E59">
        <w:rPr>
          <w:rFonts w:asciiTheme="majorBidi" w:hAnsiTheme="majorBidi" w:cstheme="majorBidi"/>
          <w:color w:val="1F1F1F"/>
          <w:sz w:val="20"/>
          <w:szCs w:val="20"/>
        </w:rPr>
        <w:t xml:space="preserve">, N., &amp; Dave, B. (2025). Towards 4D BIM: A systematic literature review on challenges, strategies and tools in leveraging AI with BIM. Buildings, 15(7), 1072. </w:t>
      </w:r>
      <w:hyperlink r:id="rId35" w:tgtFrame="_blank" w:history="1">
        <w:r w:rsidRPr="00655E59">
          <w:rPr>
            <w:rStyle w:val="Hyperlink"/>
            <w:rFonts w:asciiTheme="majorBidi" w:hAnsiTheme="majorBidi" w:cstheme="majorBidi"/>
            <w:color w:val="1F1F1F"/>
            <w:sz w:val="20"/>
            <w:szCs w:val="20"/>
          </w:rPr>
          <w:t>https://doi.org/10.3390/buildings15071072</w:t>
        </w:r>
      </w:hyperlink>
    </w:p>
    <w:p w14:paraId="108DE5F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Baabdullah</w:t>
      </w:r>
      <w:proofErr w:type="spellEnd"/>
      <w:r w:rsidRPr="00655E59">
        <w:rPr>
          <w:rFonts w:asciiTheme="majorBidi" w:hAnsiTheme="majorBidi" w:cstheme="majorBidi"/>
          <w:color w:val="1F1F1F"/>
          <w:sz w:val="20"/>
          <w:szCs w:val="20"/>
        </w:rPr>
        <w:t xml:space="preserve">, A. M. (2024). The precursors of AI adoption in business: Towards an efficient decision-making and functional performance. International Journal of Information Management, 75, 102745. </w:t>
      </w:r>
      <w:hyperlink r:id="rId36" w:tgtFrame="_blank" w:history="1">
        <w:r w:rsidRPr="00655E59">
          <w:rPr>
            <w:rStyle w:val="Hyperlink"/>
            <w:rFonts w:asciiTheme="majorBidi" w:hAnsiTheme="majorBidi" w:cstheme="majorBidi"/>
            <w:color w:val="1F1F1F"/>
            <w:sz w:val="20"/>
            <w:szCs w:val="20"/>
          </w:rPr>
          <w:t>https://doi.org/10.1016/j.ijinfomgt.2023.102745</w:t>
        </w:r>
      </w:hyperlink>
    </w:p>
    <w:p w14:paraId="2EBB9D4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Bagasi</w:t>
      </w:r>
      <w:proofErr w:type="spellEnd"/>
      <w:r w:rsidRPr="00655E59">
        <w:rPr>
          <w:rFonts w:asciiTheme="majorBidi" w:hAnsiTheme="majorBidi" w:cstheme="majorBidi"/>
          <w:color w:val="1F1F1F"/>
          <w:sz w:val="20"/>
          <w:szCs w:val="20"/>
        </w:rPr>
        <w:t xml:space="preserve">, O., </w:t>
      </w:r>
      <w:proofErr w:type="spellStart"/>
      <w:r w:rsidRPr="00655E59">
        <w:rPr>
          <w:rFonts w:asciiTheme="majorBidi" w:hAnsiTheme="majorBidi" w:cstheme="majorBidi"/>
          <w:color w:val="1F1F1F"/>
          <w:sz w:val="20"/>
          <w:szCs w:val="20"/>
        </w:rPr>
        <w:t>Nawari</w:t>
      </w:r>
      <w:proofErr w:type="spellEnd"/>
      <w:r w:rsidRPr="00655E59">
        <w:rPr>
          <w:rFonts w:asciiTheme="majorBidi" w:hAnsiTheme="majorBidi" w:cstheme="majorBidi"/>
          <w:color w:val="1F1F1F"/>
          <w:sz w:val="20"/>
          <w:szCs w:val="20"/>
        </w:rPr>
        <w:t xml:space="preserve">, N. O., &amp; Alsaffar, A. (2025). BIM and AI in early design stage: Advancing architect–client communication. Buildings, 15(12), 1977. </w:t>
      </w:r>
      <w:hyperlink r:id="rId37" w:tgtFrame="_blank" w:history="1">
        <w:r w:rsidRPr="00655E59">
          <w:rPr>
            <w:rStyle w:val="Hyperlink"/>
            <w:rFonts w:asciiTheme="majorBidi" w:hAnsiTheme="majorBidi" w:cstheme="majorBidi"/>
            <w:color w:val="1F1F1F"/>
            <w:sz w:val="20"/>
            <w:szCs w:val="20"/>
          </w:rPr>
          <w:t>https://doi.org/10.3390/buildings15121977</w:t>
        </w:r>
      </w:hyperlink>
    </w:p>
    <w:p w14:paraId="6E8D8C4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Balasubramaniam, S. (2024). The road ahead: Emerging trends, unresolved issues, and concluding remarks in generative AI—A comprehensive review. International Journal of Intelligent Systems, 2024, Article 4013195. </w:t>
      </w:r>
      <w:hyperlink r:id="rId38" w:tgtFrame="_blank" w:history="1">
        <w:r w:rsidRPr="00655E59">
          <w:rPr>
            <w:rStyle w:val="Hyperlink"/>
            <w:rFonts w:asciiTheme="majorBidi" w:hAnsiTheme="majorBidi" w:cstheme="majorBidi"/>
            <w:color w:val="1F1F1F"/>
            <w:sz w:val="20"/>
            <w:szCs w:val="20"/>
          </w:rPr>
          <w:t>https://doi.org/10.1155/2024/4013195</w:t>
        </w:r>
      </w:hyperlink>
    </w:p>
    <w:p w14:paraId="474A5CD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Baratchi</w:t>
      </w:r>
      <w:proofErr w:type="spellEnd"/>
      <w:r w:rsidRPr="00655E59">
        <w:rPr>
          <w:rFonts w:asciiTheme="majorBidi" w:hAnsiTheme="majorBidi" w:cstheme="majorBidi"/>
          <w:color w:val="1F1F1F"/>
          <w:sz w:val="20"/>
          <w:szCs w:val="20"/>
        </w:rPr>
        <w:t xml:space="preserve">, M., Wang, C., Limmer, S., van Rijn, J. N., Hoos, H. H., Bäck, T., </w:t>
      </w:r>
      <w:proofErr w:type="spellStart"/>
      <w:r w:rsidRPr="00655E59">
        <w:rPr>
          <w:rFonts w:asciiTheme="majorBidi" w:hAnsiTheme="majorBidi" w:cstheme="majorBidi"/>
          <w:color w:val="1F1F1F"/>
          <w:sz w:val="20"/>
          <w:szCs w:val="20"/>
        </w:rPr>
        <w:t>Olhofer</w:t>
      </w:r>
      <w:proofErr w:type="spellEnd"/>
      <w:r w:rsidRPr="00655E59">
        <w:rPr>
          <w:rFonts w:asciiTheme="majorBidi" w:hAnsiTheme="majorBidi" w:cstheme="majorBidi"/>
          <w:color w:val="1F1F1F"/>
          <w:sz w:val="20"/>
          <w:szCs w:val="20"/>
        </w:rPr>
        <w:t xml:space="preserve">, M., &amp; Hutter, F. (2024). Automated machine learning: Past, present and future. Artificial Intelligence Review, 57, Article 122. </w:t>
      </w:r>
      <w:hyperlink r:id="rId39" w:tgtFrame="_blank" w:history="1">
        <w:r w:rsidRPr="00655E59">
          <w:rPr>
            <w:rStyle w:val="Hyperlink"/>
            <w:rFonts w:asciiTheme="majorBidi" w:hAnsiTheme="majorBidi" w:cstheme="majorBidi"/>
            <w:color w:val="1F1F1F"/>
            <w:sz w:val="20"/>
            <w:szCs w:val="20"/>
          </w:rPr>
          <w:t>https://doi.org/10.1007/s10462-024-10726-1</w:t>
        </w:r>
      </w:hyperlink>
    </w:p>
    <w:p w14:paraId="0AD7E1F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Biloslavo</w:t>
      </w:r>
      <w:proofErr w:type="spellEnd"/>
      <w:r w:rsidRPr="00655E59">
        <w:rPr>
          <w:rFonts w:asciiTheme="majorBidi" w:hAnsiTheme="majorBidi" w:cstheme="majorBidi"/>
          <w:color w:val="1F1F1F"/>
          <w:sz w:val="20"/>
          <w:szCs w:val="20"/>
        </w:rPr>
        <w:t xml:space="preserve">, R., Bagnoli, C., Massaro, M., et al. (2024). Artificial intelligence (AI) and strategic planning process within VUCA environments: A research agenda and guidelines. Management Decision, 63(10), 3599–3624. </w:t>
      </w:r>
      <w:hyperlink r:id="rId40" w:tgtFrame="_blank" w:history="1">
        <w:r w:rsidRPr="00655E59">
          <w:rPr>
            <w:rStyle w:val="Hyperlink"/>
            <w:rFonts w:asciiTheme="majorBidi" w:hAnsiTheme="majorBidi" w:cstheme="majorBidi"/>
            <w:color w:val="1F1F1F"/>
            <w:sz w:val="20"/>
            <w:szCs w:val="20"/>
          </w:rPr>
          <w:t>https://doi.org/10.1108/MD-11-2023-2114</w:t>
        </w:r>
      </w:hyperlink>
    </w:p>
    <w:p w14:paraId="1703CBD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Bitaraf, I., </w:t>
      </w:r>
      <w:proofErr w:type="spellStart"/>
      <w:r w:rsidRPr="00655E59">
        <w:rPr>
          <w:rFonts w:asciiTheme="majorBidi" w:hAnsiTheme="majorBidi" w:cstheme="majorBidi"/>
          <w:color w:val="1F1F1F"/>
          <w:sz w:val="20"/>
          <w:szCs w:val="20"/>
        </w:rPr>
        <w:t>Salimpour</w:t>
      </w:r>
      <w:proofErr w:type="spellEnd"/>
      <w:r w:rsidRPr="00655E59">
        <w:rPr>
          <w:rFonts w:asciiTheme="majorBidi" w:hAnsiTheme="majorBidi" w:cstheme="majorBidi"/>
          <w:color w:val="1F1F1F"/>
          <w:sz w:val="20"/>
          <w:szCs w:val="20"/>
        </w:rPr>
        <w:t xml:space="preserve">, A., Elmi, P., &amp; Shirzadi Javid, A. A. (2024). Improved Building Information Modeling based method for prioritizing clash detection in the building construction design phase. Buildings, 14(11), 3611. </w:t>
      </w:r>
      <w:hyperlink r:id="rId41" w:tgtFrame="_blank" w:history="1">
        <w:r w:rsidRPr="00655E59">
          <w:rPr>
            <w:rStyle w:val="Hyperlink"/>
            <w:rFonts w:asciiTheme="majorBidi" w:hAnsiTheme="majorBidi" w:cstheme="majorBidi"/>
            <w:color w:val="1F1F1F"/>
            <w:sz w:val="20"/>
            <w:szCs w:val="20"/>
          </w:rPr>
          <w:t>https://doi.org/10.3390/buildings14113611</w:t>
        </w:r>
      </w:hyperlink>
    </w:p>
    <w:p w14:paraId="07AFE98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Borrmann, A., König, M., Koch, C., &amp; Beetz, J. (2018). Building Information Modeling: Technology Foundations and Industry Practice. Springer International Publishing. </w:t>
      </w:r>
      <w:hyperlink r:id="rId42" w:tgtFrame="_blank" w:history="1">
        <w:r w:rsidRPr="00655E59">
          <w:rPr>
            <w:rStyle w:val="Hyperlink"/>
            <w:rFonts w:asciiTheme="majorBidi" w:hAnsiTheme="majorBidi" w:cstheme="majorBidi"/>
            <w:color w:val="1F1F1F"/>
            <w:sz w:val="20"/>
            <w:szCs w:val="20"/>
          </w:rPr>
          <w:t>https://doi.org/10.1007/978-3-319-92862-3</w:t>
        </w:r>
      </w:hyperlink>
    </w:p>
    <w:p w14:paraId="029E7B2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Borrmann, A., König, M., Koch, C., &amp; Beetz, J. (2021). Building Information Modeling: Technology Foundations and Industry Practice (2nd ed.). Springer.</w:t>
      </w:r>
    </w:p>
    <w:p w14:paraId="14E7F10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British Educational Research Association. (2024). Ethical guidelines for educational research (5th ed.). British Educational Research Association.</w:t>
      </w:r>
    </w:p>
    <w:p w14:paraId="211622D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buildingSMART</w:t>
      </w:r>
      <w:proofErr w:type="spellEnd"/>
      <w:r w:rsidRPr="00655E59">
        <w:rPr>
          <w:rFonts w:asciiTheme="majorBidi" w:hAnsiTheme="majorBidi" w:cstheme="majorBidi"/>
          <w:color w:val="1F1F1F"/>
          <w:sz w:val="20"/>
          <w:szCs w:val="20"/>
        </w:rPr>
        <w:t xml:space="preserve"> International. (2018). Bexel Consulting applied integrated BIM approach for large hotel and resort project. </w:t>
      </w:r>
      <w:hyperlink r:id="rId43" w:tgtFrame="_blank" w:history="1">
        <w:r w:rsidRPr="00655E59">
          <w:rPr>
            <w:rStyle w:val="Hyperlink"/>
            <w:rFonts w:asciiTheme="majorBidi" w:hAnsiTheme="majorBidi" w:cstheme="majorBidi"/>
            <w:color w:val="1F1F1F"/>
            <w:sz w:val="20"/>
            <w:szCs w:val="20"/>
          </w:rPr>
          <w:t>https://www.buildingsmart.org/bexel-consulting/</w:t>
        </w:r>
      </w:hyperlink>
    </w:p>
    <w:p w14:paraId="69434A4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buildingSMART</w:t>
      </w:r>
      <w:proofErr w:type="spellEnd"/>
      <w:r w:rsidRPr="00655E59">
        <w:rPr>
          <w:rFonts w:asciiTheme="majorBidi" w:hAnsiTheme="majorBidi" w:cstheme="majorBidi"/>
          <w:color w:val="1F1F1F"/>
          <w:sz w:val="20"/>
          <w:szCs w:val="20"/>
        </w:rPr>
        <w:t xml:space="preserve"> International. (2024a). Information Delivery Specification (IDS): Version 1.0. Standards and Specifications. </w:t>
      </w:r>
      <w:hyperlink r:id="rId44" w:tgtFrame="_blank" w:history="1">
        <w:r w:rsidRPr="00655E59">
          <w:rPr>
            <w:rStyle w:val="Hyperlink"/>
            <w:rFonts w:asciiTheme="majorBidi" w:hAnsiTheme="majorBidi" w:cstheme="majorBidi"/>
            <w:color w:val="1F1F1F"/>
            <w:sz w:val="20"/>
            <w:szCs w:val="20"/>
          </w:rPr>
          <w:t>https://www.buildingsmart.org/standards/bsi-standards/information-delivery-specification-ids/</w:t>
        </w:r>
      </w:hyperlink>
    </w:p>
    <w:p w14:paraId="55864EA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buildingSMART</w:t>
      </w:r>
      <w:proofErr w:type="spellEnd"/>
      <w:r w:rsidRPr="00655E59">
        <w:rPr>
          <w:rFonts w:asciiTheme="majorBidi" w:hAnsiTheme="majorBidi" w:cstheme="majorBidi"/>
          <w:color w:val="1F1F1F"/>
          <w:sz w:val="20"/>
          <w:szCs w:val="20"/>
        </w:rPr>
        <w:t xml:space="preserve"> International. (2024b). </w:t>
      </w:r>
      <w:proofErr w:type="spellStart"/>
      <w:r w:rsidRPr="00655E59">
        <w:rPr>
          <w:rFonts w:asciiTheme="majorBidi" w:hAnsiTheme="majorBidi" w:cstheme="majorBidi"/>
          <w:color w:val="1F1F1F"/>
          <w:sz w:val="20"/>
          <w:szCs w:val="20"/>
        </w:rPr>
        <w:t>openBIM</w:t>
      </w:r>
      <w:proofErr w:type="spellEnd"/>
      <w:r w:rsidRPr="00655E59">
        <w:rPr>
          <w:rFonts w:asciiTheme="majorBidi" w:hAnsiTheme="majorBidi" w:cstheme="majorBidi"/>
          <w:color w:val="1F1F1F"/>
          <w:sz w:val="20"/>
          <w:szCs w:val="20"/>
        </w:rPr>
        <w:t xml:space="preserve">®. </w:t>
      </w:r>
      <w:hyperlink r:id="rId45" w:tgtFrame="_blank" w:history="1">
        <w:r w:rsidRPr="00655E59">
          <w:rPr>
            <w:rStyle w:val="Hyperlink"/>
            <w:rFonts w:asciiTheme="majorBidi" w:hAnsiTheme="majorBidi" w:cstheme="majorBidi"/>
            <w:color w:val="1F1F1F"/>
            <w:sz w:val="20"/>
            <w:szCs w:val="20"/>
          </w:rPr>
          <w:t>https://www.buildingsmart.org/about/openbim/</w:t>
        </w:r>
      </w:hyperlink>
    </w:p>
    <w:p w14:paraId="1C843EF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Chang, W., Swift, A. W., &amp; Shulga, L. V. (2026). Artificial intelligence (AI) preparedness in hospitality: A framework and research agenda for building organizational capacities. International Journal of Contemporary Hospitality Management, 38(4), 1237–1256. </w:t>
      </w:r>
      <w:hyperlink r:id="rId46" w:tgtFrame="_blank" w:history="1">
        <w:r w:rsidRPr="00655E59">
          <w:rPr>
            <w:rStyle w:val="Hyperlink"/>
            <w:rFonts w:asciiTheme="majorBidi" w:hAnsiTheme="majorBidi" w:cstheme="majorBidi"/>
            <w:color w:val="1F1F1F"/>
            <w:sz w:val="20"/>
            <w:szCs w:val="20"/>
          </w:rPr>
          <w:t>https://doi.org/10.1108/IJCHM-04-2025-0525</w:t>
        </w:r>
      </w:hyperlink>
    </w:p>
    <w:p w14:paraId="1870BC4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Chatterjee, S., Rana, N. P., &amp; Dwivedi, Y. K. (2024). How does business analytics contribute to </w:t>
      </w:r>
      <w:proofErr w:type="spellStart"/>
      <w:r w:rsidRPr="00655E59">
        <w:rPr>
          <w:rFonts w:asciiTheme="majorBidi" w:hAnsiTheme="majorBidi" w:cstheme="majorBidi"/>
          <w:color w:val="1F1F1F"/>
          <w:sz w:val="20"/>
          <w:szCs w:val="20"/>
        </w:rPr>
        <w:t>organisational</w:t>
      </w:r>
      <w:proofErr w:type="spellEnd"/>
      <w:r w:rsidRPr="00655E59">
        <w:rPr>
          <w:rFonts w:asciiTheme="majorBidi" w:hAnsiTheme="majorBidi" w:cstheme="majorBidi"/>
          <w:color w:val="1F1F1F"/>
          <w:sz w:val="20"/>
          <w:szCs w:val="20"/>
        </w:rPr>
        <w:t xml:space="preserve"> performance and business value? A resource-based view. Information Technology and People, 37(2), 874–894. </w:t>
      </w:r>
      <w:hyperlink r:id="rId47" w:tgtFrame="_blank" w:history="1">
        <w:r w:rsidRPr="00655E59">
          <w:rPr>
            <w:rStyle w:val="Hyperlink"/>
            <w:rFonts w:asciiTheme="majorBidi" w:hAnsiTheme="majorBidi" w:cstheme="majorBidi"/>
            <w:color w:val="1F1F1F"/>
            <w:sz w:val="20"/>
            <w:szCs w:val="20"/>
          </w:rPr>
          <w:t>https://doi.org/10.1108/ITP-08-2021-0624</w:t>
        </w:r>
      </w:hyperlink>
    </w:p>
    <w:p w14:paraId="37F4109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Chen, G., Yan, Z., Hao, Y., Li, Q., &amp; Tian, Y. (2025). BIM value creation through collaboration in construction projects: An empirical model with multiple collaborative behaviors. Journal of Construction Engineering and Management, 151(6), 04025042. </w:t>
      </w:r>
      <w:hyperlink r:id="rId48" w:tgtFrame="_blank" w:history="1">
        <w:r w:rsidRPr="00655E59">
          <w:rPr>
            <w:rStyle w:val="Hyperlink"/>
            <w:rFonts w:asciiTheme="majorBidi" w:hAnsiTheme="majorBidi" w:cstheme="majorBidi"/>
            <w:color w:val="1F1F1F"/>
            <w:sz w:val="20"/>
            <w:szCs w:val="20"/>
          </w:rPr>
          <w:t>https://doi.org/10.1061/JCEMD4.COENG-15730</w:t>
        </w:r>
      </w:hyperlink>
    </w:p>
    <w:p w14:paraId="292D430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Chen, K., Zhou, X., Bao, Z., </w:t>
      </w:r>
      <w:proofErr w:type="spellStart"/>
      <w:r w:rsidRPr="00655E59">
        <w:rPr>
          <w:rFonts w:asciiTheme="majorBidi" w:hAnsiTheme="majorBidi" w:cstheme="majorBidi"/>
          <w:color w:val="1F1F1F"/>
          <w:sz w:val="20"/>
          <w:szCs w:val="20"/>
        </w:rPr>
        <w:t>Skibniewski</w:t>
      </w:r>
      <w:proofErr w:type="spellEnd"/>
      <w:r w:rsidRPr="00655E59">
        <w:rPr>
          <w:rFonts w:asciiTheme="majorBidi" w:hAnsiTheme="majorBidi" w:cstheme="majorBidi"/>
          <w:color w:val="1F1F1F"/>
          <w:sz w:val="20"/>
          <w:szCs w:val="20"/>
        </w:rPr>
        <w:t xml:space="preserve">, M. J., Fang, W., et al. (2025). Artificial intelligence in infrastructure construction: A critical review. Frontiers of Engineering Management, 12, 24–38. </w:t>
      </w:r>
      <w:hyperlink r:id="rId49" w:tgtFrame="_blank" w:history="1">
        <w:r w:rsidRPr="00655E59">
          <w:rPr>
            <w:rStyle w:val="Hyperlink"/>
            <w:rFonts w:asciiTheme="majorBidi" w:hAnsiTheme="majorBidi" w:cstheme="majorBidi"/>
            <w:color w:val="1F1F1F"/>
            <w:sz w:val="20"/>
            <w:szCs w:val="20"/>
          </w:rPr>
          <w:t>https://doi.org/10.1007/s42524-024-3128-5</w:t>
        </w:r>
      </w:hyperlink>
    </w:p>
    <w:p w14:paraId="48722D8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Chen, L., &amp; Luo, H. (2014). A BIM-based construction quality management model and its applications. Automation in Construction, 46, 64–73. </w:t>
      </w:r>
      <w:hyperlink r:id="rId50" w:tgtFrame="_blank" w:history="1">
        <w:r w:rsidRPr="00655E59">
          <w:rPr>
            <w:rStyle w:val="Hyperlink"/>
            <w:rFonts w:asciiTheme="majorBidi" w:hAnsiTheme="majorBidi" w:cstheme="majorBidi"/>
            <w:color w:val="1F1F1F"/>
            <w:sz w:val="20"/>
            <w:szCs w:val="20"/>
          </w:rPr>
          <w:t>https://doi.org/10.1016/j.autcon.2014.05.009</w:t>
        </w:r>
      </w:hyperlink>
    </w:p>
    <w:p w14:paraId="5F496BC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Crawford, J., &amp; Jabbour, M. (2024). The relationship between enterprise risk management and managerial judgement in decision-making: A systematic literature review. International Journal of Management Reviews, 26(1), 110–136. </w:t>
      </w:r>
      <w:hyperlink r:id="rId51" w:tgtFrame="_blank" w:history="1">
        <w:r w:rsidRPr="00655E59">
          <w:rPr>
            <w:rStyle w:val="Hyperlink"/>
            <w:rFonts w:asciiTheme="majorBidi" w:hAnsiTheme="majorBidi" w:cstheme="majorBidi"/>
            <w:color w:val="1F1F1F"/>
            <w:sz w:val="20"/>
            <w:szCs w:val="20"/>
          </w:rPr>
          <w:t>https://doi.org/10.1111/ijmr.12351</w:t>
        </w:r>
      </w:hyperlink>
    </w:p>
    <w:p w14:paraId="1EB8CC6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Creswell, J. W., &amp; Creswell, J. D. (2023). Research design: Qualitative, quantitative, and mixed methods approaches (7th ed.). Sage.</w:t>
      </w:r>
    </w:p>
    <w:p w14:paraId="3286186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Dang, T. D., &amp; Nguyen, M. T. (2023). Systematic review and research agenda for the tourism and hospitality sector: Co-creation of customer value in the digital age. Future Business Journal, 9, 94. </w:t>
      </w:r>
      <w:hyperlink r:id="rId52" w:tgtFrame="_blank" w:history="1">
        <w:r w:rsidRPr="00655E59">
          <w:rPr>
            <w:rStyle w:val="Hyperlink"/>
            <w:rFonts w:asciiTheme="majorBidi" w:hAnsiTheme="majorBidi" w:cstheme="majorBidi"/>
            <w:color w:val="1F1F1F"/>
            <w:sz w:val="20"/>
            <w:szCs w:val="20"/>
          </w:rPr>
          <w:t>https://doi.org/10.1186/s43093-023-00278-w</w:t>
        </w:r>
      </w:hyperlink>
    </w:p>
    <w:p w14:paraId="5D622B5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Datta, S. D., Islam, M., &amp; </w:t>
      </w:r>
      <w:proofErr w:type="spellStart"/>
      <w:r w:rsidRPr="00655E59">
        <w:rPr>
          <w:rFonts w:asciiTheme="majorBidi" w:hAnsiTheme="majorBidi" w:cstheme="majorBidi"/>
          <w:color w:val="1F1F1F"/>
          <w:sz w:val="20"/>
          <w:szCs w:val="20"/>
        </w:rPr>
        <w:t>Sobuz</w:t>
      </w:r>
      <w:proofErr w:type="spellEnd"/>
      <w:r w:rsidRPr="00655E59">
        <w:rPr>
          <w:rFonts w:asciiTheme="majorBidi" w:hAnsiTheme="majorBidi" w:cstheme="majorBidi"/>
          <w:color w:val="1F1F1F"/>
          <w:sz w:val="20"/>
          <w:szCs w:val="20"/>
        </w:rPr>
        <w:t xml:space="preserve">, M. H. R. (2024). Artificial intelligence and machine learning applications in the project lifecycle of the construction industry: A comprehensive review. </w:t>
      </w:r>
      <w:proofErr w:type="spellStart"/>
      <w:r w:rsidRPr="00655E59">
        <w:rPr>
          <w:rFonts w:asciiTheme="majorBidi" w:hAnsiTheme="majorBidi" w:cstheme="majorBidi"/>
          <w:color w:val="1F1F1F"/>
          <w:sz w:val="20"/>
          <w:szCs w:val="20"/>
        </w:rPr>
        <w:t>Heliyon</w:t>
      </w:r>
      <w:proofErr w:type="spellEnd"/>
      <w:r w:rsidRPr="00655E59">
        <w:rPr>
          <w:rFonts w:asciiTheme="majorBidi" w:hAnsiTheme="majorBidi" w:cstheme="majorBidi"/>
          <w:color w:val="1F1F1F"/>
          <w:sz w:val="20"/>
          <w:szCs w:val="20"/>
        </w:rPr>
        <w:t xml:space="preserve">, 10(5), e26888. </w:t>
      </w:r>
      <w:hyperlink r:id="rId53" w:tgtFrame="_blank" w:history="1">
        <w:r w:rsidRPr="00655E59">
          <w:rPr>
            <w:rStyle w:val="Hyperlink"/>
            <w:rFonts w:asciiTheme="majorBidi" w:hAnsiTheme="majorBidi" w:cstheme="majorBidi"/>
            <w:color w:val="1F1F1F"/>
            <w:sz w:val="20"/>
            <w:szCs w:val="20"/>
          </w:rPr>
          <w:t>https://doi.org/10.1016/j.heliyon.2024.e26888</w:t>
        </w:r>
      </w:hyperlink>
    </w:p>
    <w:p w14:paraId="1A2563E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deRoos</w:t>
      </w:r>
      <w:proofErr w:type="spellEnd"/>
      <w:r w:rsidRPr="00655E59">
        <w:rPr>
          <w:rFonts w:asciiTheme="majorBidi" w:hAnsiTheme="majorBidi" w:cstheme="majorBidi"/>
          <w:color w:val="1F1F1F"/>
          <w:sz w:val="20"/>
          <w:szCs w:val="20"/>
        </w:rPr>
        <w:t xml:space="preserve">, J. A. (2012). Planning and programming a hotel. In M. C. Sturman, J. B. </w:t>
      </w:r>
      <w:proofErr w:type="spellStart"/>
      <w:r w:rsidRPr="00655E59">
        <w:rPr>
          <w:rFonts w:asciiTheme="majorBidi" w:hAnsiTheme="majorBidi" w:cstheme="majorBidi"/>
          <w:color w:val="1F1F1F"/>
          <w:sz w:val="20"/>
          <w:szCs w:val="20"/>
        </w:rPr>
        <w:t>Corgel</w:t>
      </w:r>
      <w:proofErr w:type="spellEnd"/>
      <w:r w:rsidRPr="00655E59">
        <w:rPr>
          <w:rFonts w:asciiTheme="majorBidi" w:hAnsiTheme="majorBidi" w:cstheme="majorBidi"/>
          <w:color w:val="1F1F1F"/>
          <w:sz w:val="20"/>
          <w:szCs w:val="20"/>
        </w:rPr>
        <w:t xml:space="preserve">, &amp; R. Verma (Eds.), The Cornell School of Hotel Administration on Hospitality: Cutting Edge Thinking and Practice (pp. 429–451). Wiley. </w:t>
      </w:r>
      <w:hyperlink r:id="rId54" w:tgtFrame="_blank" w:history="1">
        <w:r w:rsidRPr="00655E59">
          <w:rPr>
            <w:rStyle w:val="Hyperlink"/>
            <w:rFonts w:asciiTheme="majorBidi" w:hAnsiTheme="majorBidi" w:cstheme="majorBidi"/>
            <w:color w:val="1F1F1F"/>
            <w:sz w:val="20"/>
            <w:szCs w:val="20"/>
          </w:rPr>
          <w:t>https://doi.org/10.1002/9781119200901.ch21</w:t>
        </w:r>
      </w:hyperlink>
    </w:p>
    <w:p w14:paraId="277555D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Dev, C. S. (2025). Seven brand and hotel owner relationships: Creating shared prosperity. In Hospitality Branding: New Insights and Case Studies (Vol. 2). Cornell University Press. </w:t>
      </w:r>
      <w:hyperlink r:id="rId55" w:tgtFrame="_blank" w:history="1">
        <w:r w:rsidRPr="00655E59">
          <w:rPr>
            <w:rStyle w:val="Hyperlink"/>
            <w:rFonts w:asciiTheme="majorBidi" w:hAnsiTheme="majorBidi" w:cstheme="majorBidi"/>
            <w:color w:val="1F1F1F"/>
            <w:sz w:val="20"/>
            <w:szCs w:val="20"/>
          </w:rPr>
          <w:t>https://doi.org/10.7591/cornell/9781501780455.003.0010</w:t>
        </w:r>
      </w:hyperlink>
    </w:p>
    <w:p w14:paraId="5B6B5EF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Dogru</w:t>
      </w:r>
      <w:proofErr w:type="spellEnd"/>
      <w:r w:rsidRPr="00655E59">
        <w:rPr>
          <w:rFonts w:asciiTheme="majorBidi" w:hAnsiTheme="majorBidi" w:cstheme="majorBidi"/>
          <w:color w:val="1F1F1F"/>
          <w:sz w:val="20"/>
          <w:szCs w:val="20"/>
        </w:rPr>
        <w:t xml:space="preserve">, T., Mody, M., Suess, C., Line, N. D., &amp; Bonn, M. A. (2024). Artificial intelligence in hospitality and tourism: Current applications, opportunities, and future directions. International Journal of Hospitality Management, 120, 103764. </w:t>
      </w:r>
      <w:hyperlink r:id="rId56" w:tgtFrame="_blank" w:history="1">
        <w:r w:rsidRPr="00655E59">
          <w:rPr>
            <w:rStyle w:val="Hyperlink"/>
            <w:rFonts w:asciiTheme="majorBidi" w:hAnsiTheme="majorBidi" w:cstheme="majorBidi"/>
            <w:color w:val="1F1F1F"/>
            <w:sz w:val="20"/>
            <w:szCs w:val="20"/>
          </w:rPr>
          <w:t>https://doi.org/10.1016/j.ijhm.2024.103764</w:t>
        </w:r>
      </w:hyperlink>
    </w:p>
    <w:p w14:paraId="41280519"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Du, S., Hou, L., Zhang, G., Tan, Y., &amp; Mao, P. (2024). BIM and IFC data readiness for AI integration in the construction industry: A review approach. Buildings, 14(10), 3305. </w:t>
      </w:r>
      <w:hyperlink r:id="rId57" w:tgtFrame="_blank" w:history="1">
        <w:r w:rsidRPr="00655E59">
          <w:rPr>
            <w:rStyle w:val="Hyperlink"/>
            <w:rFonts w:asciiTheme="majorBidi" w:hAnsiTheme="majorBidi" w:cstheme="majorBidi"/>
            <w:color w:val="1F1F1F"/>
            <w:sz w:val="20"/>
            <w:szCs w:val="20"/>
          </w:rPr>
          <w:t>https://doi.org/10.3390/buildings14103305</w:t>
        </w:r>
      </w:hyperlink>
    </w:p>
    <w:p w14:paraId="37586D3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Dwivedi, Y. K., Hughes, L., </w:t>
      </w:r>
      <w:proofErr w:type="spellStart"/>
      <w:r w:rsidRPr="00655E59">
        <w:rPr>
          <w:rFonts w:asciiTheme="majorBidi" w:hAnsiTheme="majorBidi" w:cstheme="majorBidi"/>
          <w:color w:val="1F1F1F"/>
          <w:sz w:val="20"/>
          <w:szCs w:val="20"/>
        </w:rPr>
        <w:t>Baabdullah</w:t>
      </w:r>
      <w:proofErr w:type="spellEnd"/>
      <w:r w:rsidRPr="00655E59">
        <w:rPr>
          <w:rFonts w:asciiTheme="majorBidi" w:hAnsiTheme="majorBidi" w:cstheme="majorBidi"/>
          <w:color w:val="1F1F1F"/>
          <w:sz w:val="20"/>
          <w:szCs w:val="20"/>
        </w:rPr>
        <w:t>, A. M., Ribeiro-Navarrete, S., Giannakis, M., Al-</w:t>
      </w:r>
      <w:proofErr w:type="spellStart"/>
      <w:r w:rsidRPr="00655E59">
        <w:rPr>
          <w:rFonts w:asciiTheme="majorBidi" w:hAnsiTheme="majorBidi" w:cstheme="majorBidi"/>
          <w:color w:val="1F1F1F"/>
          <w:sz w:val="20"/>
          <w:szCs w:val="20"/>
        </w:rPr>
        <w:t>Debei</w:t>
      </w:r>
      <w:proofErr w:type="spellEnd"/>
      <w:r w:rsidRPr="00655E59">
        <w:rPr>
          <w:rFonts w:asciiTheme="majorBidi" w:hAnsiTheme="majorBidi" w:cstheme="majorBidi"/>
          <w:color w:val="1F1F1F"/>
          <w:sz w:val="20"/>
          <w:szCs w:val="20"/>
        </w:rPr>
        <w:t xml:space="preserve">, M. M., Dennehy, D., Metri, B., </w:t>
      </w:r>
      <w:proofErr w:type="spellStart"/>
      <w:r w:rsidRPr="00655E59">
        <w:rPr>
          <w:rFonts w:asciiTheme="majorBidi" w:hAnsiTheme="majorBidi" w:cstheme="majorBidi"/>
          <w:color w:val="1F1F1F"/>
          <w:sz w:val="20"/>
          <w:szCs w:val="20"/>
        </w:rPr>
        <w:t>Buhalis</w:t>
      </w:r>
      <w:proofErr w:type="spellEnd"/>
      <w:r w:rsidRPr="00655E59">
        <w:rPr>
          <w:rFonts w:asciiTheme="majorBidi" w:hAnsiTheme="majorBidi" w:cstheme="majorBidi"/>
          <w:color w:val="1F1F1F"/>
          <w:sz w:val="20"/>
          <w:szCs w:val="20"/>
        </w:rPr>
        <w:t xml:space="preserve">, D., Cheung, C. M. K., Conboy, K., Doyle, R., Dubey, R., </w:t>
      </w:r>
      <w:proofErr w:type="spellStart"/>
      <w:r w:rsidRPr="00655E59">
        <w:rPr>
          <w:rFonts w:asciiTheme="majorBidi" w:hAnsiTheme="majorBidi" w:cstheme="majorBidi"/>
          <w:color w:val="1F1F1F"/>
          <w:sz w:val="20"/>
          <w:szCs w:val="20"/>
        </w:rPr>
        <w:t>Dutot</w:t>
      </w:r>
      <w:proofErr w:type="spellEnd"/>
      <w:r w:rsidRPr="00655E59">
        <w:rPr>
          <w:rFonts w:asciiTheme="majorBidi" w:hAnsiTheme="majorBidi" w:cstheme="majorBidi"/>
          <w:color w:val="1F1F1F"/>
          <w:sz w:val="20"/>
          <w:szCs w:val="20"/>
        </w:rPr>
        <w:t xml:space="preserve">, V., Felix, R., Goyal, D. P., Gustafsson, A., Hinsch, C., Jebabli, I., ... Wright, R. (2023). So what if ChatGPT wrote it? Multidisciplinary perspectives on opportunities, challenges and implications of generative </w:t>
      </w:r>
      <w:r w:rsidRPr="00655E59">
        <w:rPr>
          <w:rFonts w:asciiTheme="majorBidi" w:hAnsiTheme="majorBidi" w:cstheme="majorBidi"/>
          <w:color w:val="1F1F1F"/>
          <w:sz w:val="20"/>
          <w:szCs w:val="20"/>
        </w:rPr>
        <w:lastRenderedPageBreak/>
        <w:t xml:space="preserve">conversational AI for research, practice and policy. International Journal of Information Management, 71, 102642. </w:t>
      </w:r>
      <w:hyperlink r:id="rId58" w:tgtFrame="_blank" w:history="1">
        <w:r w:rsidRPr="00655E59">
          <w:rPr>
            <w:rStyle w:val="Hyperlink"/>
            <w:rFonts w:asciiTheme="majorBidi" w:hAnsiTheme="majorBidi" w:cstheme="majorBidi"/>
            <w:color w:val="1F1F1F"/>
            <w:sz w:val="20"/>
            <w:szCs w:val="20"/>
          </w:rPr>
          <w:t>https://doi.org/10.1016/j.ijinfomgt.2023.102642</w:t>
        </w:r>
      </w:hyperlink>
    </w:p>
    <w:p w14:paraId="5662CEB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Dwivedi, Y. K., Pandey, N., Currie, W., &amp; Micu, A. (2024). Leveraging ChatGPT and other generative artificial intelligence (AI)-based applications in the hospitality and tourism industry: Practices, challenges and research agenda. International Journal of Contemporary Hospitality Management, 36(1), 1–12. </w:t>
      </w:r>
      <w:hyperlink r:id="rId59" w:tgtFrame="_blank" w:history="1">
        <w:r w:rsidRPr="00655E59">
          <w:rPr>
            <w:rStyle w:val="Hyperlink"/>
            <w:rFonts w:asciiTheme="majorBidi" w:hAnsiTheme="majorBidi" w:cstheme="majorBidi"/>
            <w:color w:val="1F1F1F"/>
            <w:sz w:val="20"/>
            <w:szCs w:val="20"/>
          </w:rPr>
          <w:t>https://doi.org/10.1108/IJCHM-05-2023-0686</w:t>
        </w:r>
      </w:hyperlink>
    </w:p>
    <w:p w14:paraId="27A1265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East, E. W. (2016). Construction Operations Building Information Exchange (</w:t>
      </w:r>
      <w:proofErr w:type="spellStart"/>
      <w:r w:rsidRPr="00655E59">
        <w:rPr>
          <w:rFonts w:asciiTheme="majorBidi" w:hAnsiTheme="majorBidi" w:cstheme="majorBidi"/>
          <w:color w:val="1F1F1F"/>
          <w:sz w:val="20"/>
          <w:szCs w:val="20"/>
        </w:rPr>
        <w:t>COBie</w:t>
      </w:r>
      <w:proofErr w:type="spellEnd"/>
      <w:r w:rsidRPr="00655E59">
        <w:rPr>
          <w:rFonts w:asciiTheme="majorBidi" w:hAnsiTheme="majorBidi" w:cstheme="majorBidi"/>
          <w:color w:val="1F1F1F"/>
          <w:sz w:val="20"/>
          <w:szCs w:val="20"/>
        </w:rPr>
        <w:t xml:space="preserve">): Guide Series. </w:t>
      </w:r>
      <w:proofErr w:type="spellStart"/>
      <w:r w:rsidRPr="00655E59">
        <w:rPr>
          <w:rFonts w:asciiTheme="majorBidi" w:hAnsiTheme="majorBidi" w:cstheme="majorBidi"/>
          <w:color w:val="1F1F1F"/>
          <w:sz w:val="20"/>
          <w:szCs w:val="20"/>
        </w:rPr>
        <w:t>buildingSMART</w:t>
      </w:r>
      <w:proofErr w:type="spellEnd"/>
      <w:r w:rsidRPr="00655E59">
        <w:rPr>
          <w:rFonts w:asciiTheme="majorBidi" w:hAnsiTheme="majorBidi" w:cstheme="majorBidi"/>
          <w:color w:val="1F1F1F"/>
          <w:sz w:val="20"/>
          <w:szCs w:val="20"/>
        </w:rPr>
        <w:t xml:space="preserve"> Alliance.</w:t>
      </w:r>
    </w:p>
    <w:p w14:paraId="6C497621"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Egwim</w:t>
      </w:r>
      <w:proofErr w:type="spellEnd"/>
      <w:r w:rsidRPr="00655E59">
        <w:rPr>
          <w:rFonts w:asciiTheme="majorBidi" w:hAnsiTheme="majorBidi" w:cstheme="majorBidi"/>
          <w:color w:val="1F1F1F"/>
          <w:sz w:val="20"/>
          <w:szCs w:val="20"/>
        </w:rPr>
        <w:t xml:space="preserve">, C. N., Alaka, H., Demir, E., Balogun, H., Olu-Ajayi, R., Sulaimon, I., </w:t>
      </w:r>
      <w:proofErr w:type="spellStart"/>
      <w:r w:rsidRPr="00655E59">
        <w:rPr>
          <w:rFonts w:asciiTheme="majorBidi" w:hAnsiTheme="majorBidi" w:cstheme="majorBidi"/>
          <w:color w:val="1F1F1F"/>
          <w:sz w:val="20"/>
          <w:szCs w:val="20"/>
        </w:rPr>
        <w:t>Wusu</w:t>
      </w:r>
      <w:proofErr w:type="spellEnd"/>
      <w:r w:rsidRPr="00655E59">
        <w:rPr>
          <w:rFonts w:asciiTheme="majorBidi" w:hAnsiTheme="majorBidi" w:cstheme="majorBidi"/>
          <w:color w:val="1F1F1F"/>
          <w:sz w:val="20"/>
          <w:szCs w:val="20"/>
        </w:rPr>
        <w:t xml:space="preserve">, G., Yusuf, W., &amp; </w:t>
      </w:r>
      <w:proofErr w:type="spellStart"/>
      <w:r w:rsidRPr="00655E59">
        <w:rPr>
          <w:rFonts w:asciiTheme="majorBidi" w:hAnsiTheme="majorBidi" w:cstheme="majorBidi"/>
          <w:color w:val="1F1F1F"/>
          <w:sz w:val="20"/>
          <w:szCs w:val="20"/>
        </w:rPr>
        <w:t>Muideen</w:t>
      </w:r>
      <w:proofErr w:type="spellEnd"/>
      <w:r w:rsidRPr="00655E59">
        <w:rPr>
          <w:rFonts w:asciiTheme="majorBidi" w:hAnsiTheme="majorBidi" w:cstheme="majorBidi"/>
          <w:color w:val="1F1F1F"/>
          <w:sz w:val="20"/>
          <w:szCs w:val="20"/>
        </w:rPr>
        <w:t xml:space="preserve">, A. A. (2024). Artificial intelligence in the construction industry: A systematic review of the entire construction value chain lifecycle. Energies, 17(1), 182. </w:t>
      </w:r>
      <w:hyperlink r:id="rId60" w:tgtFrame="_blank" w:history="1">
        <w:r w:rsidRPr="00655E59">
          <w:rPr>
            <w:rStyle w:val="Hyperlink"/>
            <w:rFonts w:asciiTheme="majorBidi" w:hAnsiTheme="majorBidi" w:cstheme="majorBidi"/>
            <w:color w:val="1F1F1F"/>
            <w:sz w:val="20"/>
            <w:szCs w:val="20"/>
          </w:rPr>
          <w:t>https://doi.org/10.3390/en17010182</w:t>
        </w:r>
      </w:hyperlink>
    </w:p>
    <w:p w14:paraId="5945C09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Elshabshiri</w:t>
      </w:r>
      <w:proofErr w:type="spellEnd"/>
      <w:r w:rsidRPr="00655E59">
        <w:rPr>
          <w:rFonts w:asciiTheme="majorBidi" w:hAnsiTheme="majorBidi" w:cstheme="majorBidi"/>
          <w:color w:val="1F1F1F"/>
          <w:sz w:val="20"/>
          <w:szCs w:val="20"/>
        </w:rPr>
        <w:t xml:space="preserve">, A., Ghanim, A., Hussien, A., Maksoud, A., &amp; </w:t>
      </w:r>
      <w:proofErr w:type="spellStart"/>
      <w:r w:rsidRPr="00655E59">
        <w:rPr>
          <w:rFonts w:asciiTheme="majorBidi" w:hAnsiTheme="majorBidi" w:cstheme="majorBidi"/>
          <w:color w:val="1F1F1F"/>
          <w:sz w:val="20"/>
          <w:szCs w:val="20"/>
        </w:rPr>
        <w:t>Mushtaha</w:t>
      </w:r>
      <w:proofErr w:type="spellEnd"/>
      <w:r w:rsidRPr="00655E59">
        <w:rPr>
          <w:rFonts w:asciiTheme="majorBidi" w:hAnsiTheme="majorBidi" w:cstheme="majorBidi"/>
          <w:color w:val="1F1F1F"/>
          <w:sz w:val="20"/>
          <w:szCs w:val="20"/>
        </w:rPr>
        <w:t xml:space="preserve">, E. (2025). Integration of Building Information Modeling and Digital Twins in the operation and maintenance of a building lifecycle: A bibliometric analysis review. Journal of Building Engineering, 99, 111541. </w:t>
      </w:r>
      <w:hyperlink r:id="rId61" w:tgtFrame="_blank" w:history="1">
        <w:r w:rsidRPr="00655E59">
          <w:rPr>
            <w:rStyle w:val="Hyperlink"/>
            <w:rFonts w:asciiTheme="majorBidi" w:hAnsiTheme="majorBidi" w:cstheme="majorBidi"/>
            <w:color w:val="1F1F1F"/>
            <w:sz w:val="20"/>
            <w:szCs w:val="20"/>
          </w:rPr>
          <w:t>https://doi.org/10.1016/j.jobe.2024.111541</w:t>
        </w:r>
      </w:hyperlink>
    </w:p>
    <w:p w14:paraId="63FAD47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Eluwole</w:t>
      </w:r>
      <w:proofErr w:type="spellEnd"/>
      <w:r w:rsidRPr="00655E59">
        <w:rPr>
          <w:rFonts w:asciiTheme="majorBidi" w:hAnsiTheme="majorBidi" w:cstheme="majorBidi"/>
          <w:color w:val="1F1F1F"/>
          <w:sz w:val="20"/>
          <w:szCs w:val="20"/>
        </w:rPr>
        <w:t xml:space="preserve">, O. P., Lasisi, K. K., Kim, W. G., et al. (2025). GenAI in hotel operations: ChatGPT adoption among front-office employees. Current Issues in Tourism, 28(4), 512–527. </w:t>
      </w:r>
      <w:hyperlink r:id="rId62" w:tgtFrame="_blank" w:history="1">
        <w:r w:rsidRPr="00655E59">
          <w:rPr>
            <w:rStyle w:val="Hyperlink"/>
            <w:rFonts w:asciiTheme="majorBidi" w:hAnsiTheme="majorBidi" w:cstheme="majorBidi"/>
            <w:color w:val="1F1F1F"/>
            <w:sz w:val="20"/>
            <w:szCs w:val="20"/>
          </w:rPr>
          <w:t>https://doi.org/10.1080/13683500.2025.2498598</w:t>
        </w:r>
      </w:hyperlink>
    </w:p>
    <w:p w14:paraId="28B506F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Fayadh, H. (2025). Hotel property development model for the Saudi hospitality sector. International Journal of Business and Management, 20(1), 80–95. </w:t>
      </w:r>
      <w:hyperlink r:id="rId63" w:tgtFrame="_blank" w:history="1">
        <w:r w:rsidRPr="00655E59">
          <w:rPr>
            <w:rStyle w:val="Hyperlink"/>
            <w:rFonts w:asciiTheme="majorBidi" w:hAnsiTheme="majorBidi" w:cstheme="majorBidi"/>
            <w:color w:val="1F1F1F"/>
            <w:sz w:val="20"/>
            <w:szCs w:val="20"/>
          </w:rPr>
          <w:t>https://doi.org/10.5539/ijbm.v20n1p80</w:t>
        </w:r>
      </w:hyperlink>
    </w:p>
    <w:p w14:paraId="43D8D44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Fettke, P., &amp; Di Francescomarino, C. (2025). Business process management and artificial intelligence: Literature survey and future research. KI – </w:t>
      </w:r>
      <w:proofErr w:type="spellStart"/>
      <w:r w:rsidRPr="00655E59">
        <w:rPr>
          <w:rFonts w:asciiTheme="majorBidi" w:hAnsiTheme="majorBidi" w:cstheme="majorBidi"/>
          <w:color w:val="1F1F1F"/>
          <w:sz w:val="20"/>
          <w:szCs w:val="20"/>
        </w:rPr>
        <w:t>Künstliche</w:t>
      </w:r>
      <w:proofErr w:type="spellEnd"/>
      <w:r w:rsidRPr="00655E59">
        <w:rPr>
          <w:rFonts w:asciiTheme="majorBidi" w:hAnsiTheme="majorBidi" w:cstheme="majorBidi"/>
          <w:color w:val="1F1F1F"/>
          <w:sz w:val="20"/>
          <w:szCs w:val="20"/>
        </w:rPr>
        <w:t xml:space="preserve"> </w:t>
      </w:r>
      <w:proofErr w:type="spellStart"/>
      <w:r w:rsidRPr="00655E59">
        <w:rPr>
          <w:rFonts w:asciiTheme="majorBidi" w:hAnsiTheme="majorBidi" w:cstheme="majorBidi"/>
          <w:color w:val="1F1F1F"/>
          <w:sz w:val="20"/>
          <w:szCs w:val="20"/>
        </w:rPr>
        <w:t>Intelligenz</w:t>
      </w:r>
      <w:proofErr w:type="spellEnd"/>
      <w:r w:rsidRPr="00655E59">
        <w:rPr>
          <w:rFonts w:asciiTheme="majorBidi" w:hAnsiTheme="majorBidi" w:cstheme="majorBidi"/>
          <w:color w:val="1F1F1F"/>
          <w:sz w:val="20"/>
          <w:szCs w:val="20"/>
        </w:rPr>
        <w:t xml:space="preserve">, 39(2), 67–79. </w:t>
      </w:r>
      <w:hyperlink r:id="rId64" w:tgtFrame="_blank" w:history="1">
        <w:r w:rsidRPr="00655E59">
          <w:rPr>
            <w:rStyle w:val="Hyperlink"/>
            <w:rFonts w:asciiTheme="majorBidi" w:hAnsiTheme="majorBidi" w:cstheme="majorBidi"/>
            <w:color w:val="1F1F1F"/>
            <w:sz w:val="20"/>
            <w:szCs w:val="20"/>
          </w:rPr>
          <w:t>https://doi.org/10.1007/s13218-025-00891-y</w:t>
        </w:r>
      </w:hyperlink>
    </w:p>
    <w:p w14:paraId="7054512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Field, A. P. (2024). Discovering statistics using IBM SPSS statistics (6th ed.). SAGE Publications Ltd.</w:t>
      </w:r>
    </w:p>
    <w:p w14:paraId="6DBA293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Forth, K., </w:t>
      </w:r>
      <w:proofErr w:type="spellStart"/>
      <w:r w:rsidRPr="00655E59">
        <w:rPr>
          <w:rFonts w:asciiTheme="majorBidi" w:hAnsiTheme="majorBidi" w:cstheme="majorBidi"/>
          <w:color w:val="1F1F1F"/>
          <w:sz w:val="20"/>
          <w:szCs w:val="20"/>
        </w:rPr>
        <w:t>Abualdenien</w:t>
      </w:r>
      <w:proofErr w:type="spellEnd"/>
      <w:r w:rsidRPr="00655E59">
        <w:rPr>
          <w:rFonts w:asciiTheme="majorBidi" w:hAnsiTheme="majorBidi" w:cstheme="majorBidi"/>
          <w:color w:val="1F1F1F"/>
          <w:sz w:val="20"/>
          <w:szCs w:val="20"/>
        </w:rPr>
        <w:t xml:space="preserve">, J., Borrmann, A., Fellermann, S., &amp; </w:t>
      </w:r>
      <w:proofErr w:type="spellStart"/>
      <w:r w:rsidRPr="00655E59">
        <w:rPr>
          <w:rFonts w:asciiTheme="majorBidi" w:hAnsiTheme="majorBidi" w:cstheme="majorBidi"/>
          <w:color w:val="1F1F1F"/>
          <w:sz w:val="20"/>
          <w:szCs w:val="20"/>
        </w:rPr>
        <w:t>Schunicht</w:t>
      </w:r>
      <w:proofErr w:type="spellEnd"/>
      <w:r w:rsidRPr="00655E59">
        <w:rPr>
          <w:rFonts w:asciiTheme="majorBidi" w:hAnsiTheme="majorBidi" w:cstheme="majorBidi"/>
          <w:color w:val="1F1F1F"/>
          <w:sz w:val="20"/>
          <w:szCs w:val="20"/>
        </w:rPr>
        <w:t xml:space="preserve">, C. (2021). Design optimization approach comparing multicriterial variants using BIM in early design stages. In Proceedings of the 38th International Symposium on Automation and Robotics in Construction (ISARC 2021) (pp. 235–242). IAARC. </w:t>
      </w:r>
      <w:hyperlink r:id="rId65" w:tgtFrame="_blank" w:history="1">
        <w:r w:rsidRPr="00655E59">
          <w:rPr>
            <w:rStyle w:val="Hyperlink"/>
            <w:rFonts w:asciiTheme="majorBidi" w:hAnsiTheme="majorBidi" w:cstheme="majorBidi"/>
            <w:color w:val="1F1F1F"/>
            <w:sz w:val="20"/>
            <w:szCs w:val="20"/>
          </w:rPr>
          <w:t>https://doi.org/10.22260/ISARC2021/0034</w:t>
        </w:r>
      </w:hyperlink>
    </w:p>
    <w:p w14:paraId="19CB4FE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Gangwani, D., &amp; Zhu, X. (2023). Exploring investor-business-market interplay for business success prediction. Journal of Big Data, 10, 48. </w:t>
      </w:r>
      <w:hyperlink r:id="rId66" w:tgtFrame="_blank" w:history="1">
        <w:r w:rsidRPr="00655E59">
          <w:rPr>
            <w:rStyle w:val="Hyperlink"/>
            <w:rFonts w:asciiTheme="majorBidi" w:hAnsiTheme="majorBidi" w:cstheme="majorBidi"/>
            <w:color w:val="1F1F1F"/>
            <w:sz w:val="20"/>
            <w:szCs w:val="20"/>
          </w:rPr>
          <w:t>https://doi.org/10.1186/s40537-023-00727-x</w:t>
        </w:r>
      </w:hyperlink>
    </w:p>
    <w:p w14:paraId="27C4808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Gao, H., Kou, G., Liang, H., et al. (2024). Machine learning in business and finance: A literature review and research opportunities. Financial Innovation, 10, 86. </w:t>
      </w:r>
      <w:hyperlink r:id="rId67" w:tgtFrame="_blank" w:history="1">
        <w:r w:rsidRPr="00655E59">
          <w:rPr>
            <w:rStyle w:val="Hyperlink"/>
            <w:rFonts w:asciiTheme="majorBidi" w:hAnsiTheme="majorBidi" w:cstheme="majorBidi"/>
            <w:color w:val="1F1F1F"/>
            <w:sz w:val="20"/>
            <w:szCs w:val="20"/>
          </w:rPr>
          <w:t>https://doi.org/10.1186/s40854-024-00621-y</w:t>
        </w:r>
      </w:hyperlink>
    </w:p>
    <w:p w14:paraId="38834BF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Gao, J. (2025). Optimizing hotel revenue management through dynamic pricing algorithms and data analysis. Journal of Computational Methods in Sciences and Engineering, 25(2), 1200–1209. </w:t>
      </w:r>
      <w:hyperlink r:id="rId68" w:tgtFrame="_blank" w:history="1">
        <w:r w:rsidRPr="00655E59">
          <w:rPr>
            <w:rStyle w:val="Hyperlink"/>
            <w:rFonts w:asciiTheme="majorBidi" w:hAnsiTheme="majorBidi" w:cstheme="majorBidi"/>
            <w:color w:val="1F1F1F"/>
            <w:sz w:val="20"/>
            <w:szCs w:val="20"/>
          </w:rPr>
          <w:t>https://doi.org/10.1177/14727978241298467</w:t>
        </w:r>
      </w:hyperlink>
    </w:p>
    <w:p w14:paraId="2006919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Gao, W., Lu, W., &amp; Fung, A. (2025). </w:t>
      </w:r>
      <w:proofErr w:type="spellStart"/>
      <w:r w:rsidRPr="00655E59">
        <w:rPr>
          <w:rFonts w:asciiTheme="majorBidi" w:hAnsiTheme="majorBidi" w:cstheme="majorBidi"/>
          <w:color w:val="1F1F1F"/>
          <w:sz w:val="20"/>
          <w:szCs w:val="20"/>
        </w:rPr>
        <w:t>OpenBIM</w:t>
      </w:r>
      <w:proofErr w:type="spellEnd"/>
      <w:r w:rsidRPr="00655E59">
        <w:rPr>
          <w:rFonts w:asciiTheme="majorBidi" w:hAnsiTheme="majorBidi" w:cstheme="majorBidi"/>
          <w:color w:val="1F1F1F"/>
          <w:sz w:val="20"/>
          <w:szCs w:val="20"/>
        </w:rPr>
        <w:t xml:space="preserve"> in the global architecture engineering and construction industry: A literature review of academic research. International Journal of Construction Management, 25(9), 1008–1020. </w:t>
      </w:r>
      <w:hyperlink r:id="rId69" w:tgtFrame="_blank" w:history="1">
        <w:r w:rsidRPr="00655E59">
          <w:rPr>
            <w:rStyle w:val="Hyperlink"/>
            <w:rFonts w:asciiTheme="majorBidi" w:hAnsiTheme="majorBidi" w:cstheme="majorBidi"/>
            <w:color w:val="1F1F1F"/>
            <w:sz w:val="20"/>
            <w:szCs w:val="20"/>
          </w:rPr>
          <w:t>https://doi.org/10.1080/15623599.2024.2392302</w:t>
        </w:r>
      </w:hyperlink>
    </w:p>
    <w:p w14:paraId="370CD4B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Gao, Y., Antwi-Afari, M. F., Huang, Y., Chen, Z.-S., &amp; Manzoor, B. (2026). Artificial intelligence in construction project management: A systematic literature review of cost, time, and safety management. Buildings, 16(5), 1061. </w:t>
      </w:r>
      <w:hyperlink r:id="rId70" w:tgtFrame="_blank" w:history="1">
        <w:r w:rsidRPr="00655E59">
          <w:rPr>
            <w:rStyle w:val="Hyperlink"/>
            <w:rFonts w:asciiTheme="majorBidi" w:hAnsiTheme="majorBidi" w:cstheme="majorBidi"/>
            <w:color w:val="1F1F1F"/>
            <w:sz w:val="20"/>
            <w:szCs w:val="20"/>
          </w:rPr>
          <w:t>https://doi.org/10.3390/buildings16051061</w:t>
        </w:r>
      </w:hyperlink>
    </w:p>
    <w:p w14:paraId="0248DEB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García-López, A. M., Galindo-Pérez-de-</w:t>
      </w:r>
      <w:proofErr w:type="spellStart"/>
      <w:r w:rsidRPr="00655E59">
        <w:rPr>
          <w:rFonts w:asciiTheme="majorBidi" w:hAnsiTheme="majorBidi" w:cstheme="majorBidi"/>
          <w:color w:val="1F1F1F"/>
          <w:sz w:val="20"/>
          <w:szCs w:val="20"/>
        </w:rPr>
        <w:t>Azpillaga</w:t>
      </w:r>
      <w:proofErr w:type="spellEnd"/>
      <w:r w:rsidRPr="00655E59">
        <w:rPr>
          <w:rFonts w:asciiTheme="majorBidi" w:hAnsiTheme="majorBidi" w:cstheme="majorBidi"/>
          <w:color w:val="1F1F1F"/>
          <w:sz w:val="20"/>
          <w:szCs w:val="20"/>
        </w:rPr>
        <w:t xml:space="preserve">, L., &amp; Foronda-Robles, C. (2025). The flow of digital transition: The challenges of technological solutions for hotels. Social Indicators Research, 178, 1323–1346. </w:t>
      </w:r>
      <w:hyperlink r:id="rId71" w:tgtFrame="_blank" w:history="1">
        <w:r w:rsidRPr="00655E59">
          <w:rPr>
            <w:rStyle w:val="Hyperlink"/>
            <w:rFonts w:asciiTheme="majorBidi" w:hAnsiTheme="majorBidi" w:cstheme="majorBidi"/>
            <w:color w:val="1F1F1F"/>
            <w:sz w:val="20"/>
            <w:szCs w:val="20"/>
          </w:rPr>
          <w:t>https://doi.org/10.1007/s11205-024-03487-5</w:t>
        </w:r>
      </w:hyperlink>
    </w:p>
    <w:p w14:paraId="4095372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Garlet, L., Bracht, M. K., Lamberts, R., Melo, A. P., &amp; O'Donnell, J. (2026). Artificial intelligence to enhance BIM–BEPS integration via IFC: Challenges, solutions, and future directions. Advanced Engineering Informatics, 69, 103824. </w:t>
      </w:r>
      <w:hyperlink r:id="rId72" w:tgtFrame="_blank" w:history="1">
        <w:r w:rsidRPr="00655E59">
          <w:rPr>
            <w:rStyle w:val="Hyperlink"/>
            <w:rFonts w:asciiTheme="majorBidi" w:hAnsiTheme="majorBidi" w:cstheme="majorBidi"/>
            <w:color w:val="1F1F1F"/>
            <w:sz w:val="20"/>
            <w:szCs w:val="20"/>
          </w:rPr>
          <w:t>https://doi.org/10.1016/j.aei.2025.103824</w:t>
        </w:r>
      </w:hyperlink>
    </w:p>
    <w:p w14:paraId="3772764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Ghosh, S. (2024). Developing artificial intelligence (AI) capabilities for data-driven business model innovation: Roles of organizational adaptability and leadership. Journal of Engineering and Technology Management, 73, 101851. </w:t>
      </w:r>
      <w:hyperlink r:id="rId73" w:tgtFrame="_blank" w:history="1">
        <w:r w:rsidRPr="00655E59">
          <w:rPr>
            <w:rStyle w:val="Hyperlink"/>
            <w:rFonts w:asciiTheme="majorBidi" w:hAnsiTheme="majorBidi" w:cstheme="majorBidi"/>
            <w:color w:val="1F1F1F"/>
            <w:sz w:val="20"/>
            <w:szCs w:val="20"/>
          </w:rPr>
          <w:t>https://doi.org/10.1016/j.jengtecman.2024.101851</w:t>
        </w:r>
      </w:hyperlink>
    </w:p>
    <w:p w14:paraId="3D2FF30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Gleißner</w:t>
      </w:r>
      <w:proofErr w:type="spellEnd"/>
      <w:r w:rsidRPr="00655E59">
        <w:rPr>
          <w:rFonts w:asciiTheme="majorBidi" w:hAnsiTheme="majorBidi" w:cstheme="majorBidi"/>
          <w:color w:val="1F1F1F"/>
          <w:sz w:val="20"/>
          <w:szCs w:val="20"/>
        </w:rPr>
        <w:t xml:space="preserve">, W., &amp; Berger, T. B. (2024). Enterprise risk management: Improving embedded risk management and risk governance. Risks, 12(12), 196. </w:t>
      </w:r>
      <w:hyperlink r:id="rId74" w:tgtFrame="_blank" w:history="1">
        <w:r w:rsidRPr="00655E59">
          <w:rPr>
            <w:rStyle w:val="Hyperlink"/>
            <w:rFonts w:asciiTheme="majorBidi" w:hAnsiTheme="majorBidi" w:cstheme="majorBidi"/>
            <w:color w:val="1F1F1F"/>
            <w:sz w:val="20"/>
            <w:szCs w:val="20"/>
          </w:rPr>
          <w:t>https://doi.org/10.3390/risks12120196</w:t>
        </w:r>
      </w:hyperlink>
    </w:p>
    <w:p w14:paraId="738B5C0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 xml:space="preserve">Gonçalves, A. R., Costa Pinto, D., </w:t>
      </w:r>
      <w:proofErr w:type="spellStart"/>
      <w:r w:rsidRPr="00655E59">
        <w:rPr>
          <w:rFonts w:asciiTheme="majorBidi" w:hAnsiTheme="majorBidi" w:cstheme="majorBidi"/>
          <w:color w:val="1F1F1F"/>
          <w:sz w:val="20"/>
          <w:szCs w:val="20"/>
        </w:rPr>
        <w:t>Shuqair</w:t>
      </w:r>
      <w:proofErr w:type="spellEnd"/>
      <w:r w:rsidRPr="00655E59">
        <w:rPr>
          <w:rFonts w:asciiTheme="majorBidi" w:hAnsiTheme="majorBidi" w:cstheme="majorBidi"/>
          <w:color w:val="1F1F1F"/>
          <w:sz w:val="20"/>
          <w:szCs w:val="20"/>
        </w:rPr>
        <w:t xml:space="preserve">, S., Mattila, A. S., &amp; </w:t>
      </w:r>
      <w:proofErr w:type="spellStart"/>
      <w:r w:rsidRPr="00655E59">
        <w:rPr>
          <w:rFonts w:asciiTheme="majorBidi" w:hAnsiTheme="majorBidi" w:cstheme="majorBidi"/>
          <w:color w:val="1F1F1F"/>
          <w:sz w:val="20"/>
          <w:szCs w:val="20"/>
        </w:rPr>
        <w:t>Imanbay</w:t>
      </w:r>
      <w:proofErr w:type="spellEnd"/>
      <w:r w:rsidRPr="00655E59">
        <w:rPr>
          <w:rFonts w:asciiTheme="majorBidi" w:hAnsiTheme="majorBidi" w:cstheme="majorBidi"/>
          <w:color w:val="1F1F1F"/>
          <w:sz w:val="20"/>
          <w:szCs w:val="20"/>
        </w:rPr>
        <w:t xml:space="preserve">, A. (2024). The paradox of immersive artificial intelligence (AI) in luxury hospitality: How immersive AI shapes consumer differentiation and luxury value. International Journal of Contemporary Hospitality Management, 36(11), 3865–3888. </w:t>
      </w:r>
      <w:hyperlink r:id="rId75" w:tgtFrame="_blank" w:history="1">
        <w:r w:rsidRPr="00655E59">
          <w:rPr>
            <w:rStyle w:val="Hyperlink"/>
            <w:rFonts w:asciiTheme="majorBidi" w:hAnsiTheme="majorBidi" w:cstheme="majorBidi"/>
            <w:color w:val="1F1F1F"/>
            <w:sz w:val="20"/>
            <w:szCs w:val="20"/>
          </w:rPr>
          <w:t>https://doi.org/10.1108/IJCHM-11-2023-1689</w:t>
        </w:r>
      </w:hyperlink>
    </w:p>
    <w:p w14:paraId="4457A9B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Gordo-Gregorio, P., Alavi, H., &amp; </w:t>
      </w:r>
      <w:proofErr w:type="spellStart"/>
      <w:r w:rsidRPr="00655E59">
        <w:rPr>
          <w:rFonts w:asciiTheme="majorBidi" w:hAnsiTheme="majorBidi" w:cstheme="majorBidi"/>
          <w:color w:val="1F1F1F"/>
          <w:sz w:val="20"/>
          <w:szCs w:val="20"/>
        </w:rPr>
        <w:t>Forcada</w:t>
      </w:r>
      <w:proofErr w:type="spellEnd"/>
      <w:r w:rsidRPr="00655E59">
        <w:rPr>
          <w:rFonts w:asciiTheme="majorBidi" w:hAnsiTheme="majorBidi" w:cstheme="majorBidi"/>
          <w:color w:val="1F1F1F"/>
          <w:sz w:val="20"/>
          <w:szCs w:val="20"/>
        </w:rPr>
        <w:t xml:space="preserve">, N. (2025). Decoding BIM challenges in facility management areas: A stakeholders’ perspective. Buildings, 15(5), 811. </w:t>
      </w:r>
      <w:hyperlink r:id="rId76" w:tgtFrame="_blank" w:history="1">
        <w:r w:rsidRPr="00655E59">
          <w:rPr>
            <w:rStyle w:val="Hyperlink"/>
            <w:rFonts w:asciiTheme="majorBidi" w:hAnsiTheme="majorBidi" w:cstheme="majorBidi"/>
            <w:color w:val="1F1F1F"/>
            <w:sz w:val="20"/>
            <w:szCs w:val="20"/>
          </w:rPr>
          <w:t>https://doi.org/10.3390/buildings15050811</w:t>
        </w:r>
      </w:hyperlink>
    </w:p>
    <w:p w14:paraId="72163AC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Gourabpasi</w:t>
      </w:r>
      <w:proofErr w:type="spellEnd"/>
      <w:r w:rsidRPr="00655E59">
        <w:rPr>
          <w:rFonts w:asciiTheme="majorBidi" w:hAnsiTheme="majorBidi" w:cstheme="majorBidi"/>
          <w:color w:val="1F1F1F"/>
          <w:sz w:val="20"/>
          <w:szCs w:val="20"/>
        </w:rPr>
        <w:t xml:space="preserve">, A. H., &amp; Nik-Bakht, M. (2024). BIM-based automated fault detection and diagnostics of HVAC systems in commercial buildings. Journal of Building Engineering, 87, 109022. </w:t>
      </w:r>
      <w:hyperlink r:id="rId77" w:tgtFrame="_blank" w:history="1">
        <w:r w:rsidRPr="00655E59">
          <w:rPr>
            <w:rStyle w:val="Hyperlink"/>
            <w:rFonts w:asciiTheme="majorBidi" w:hAnsiTheme="majorBidi" w:cstheme="majorBidi"/>
            <w:color w:val="1F1F1F"/>
            <w:sz w:val="20"/>
            <w:szCs w:val="20"/>
          </w:rPr>
          <w:t>https://doi.org/10.1016/j.jobe.2024.109022</w:t>
        </w:r>
      </w:hyperlink>
    </w:p>
    <w:p w14:paraId="59D9BCB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Habbal, A., Ali, M. K., &amp; </w:t>
      </w:r>
      <w:proofErr w:type="spellStart"/>
      <w:r w:rsidRPr="00655E59">
        <w:rPr>
          <w:rFonts w:asciiTheme="majorBidi" w:hAnsiTheme="majorBidi" w:cstheme="majorBidi"/>
          <w:color w:val="1F1F1F"/>
          <w:sz w:val="20"/>
          <w:szCs w:val="20"/>
        </w:rPr>
        <w:t>Abuzaraida</w:t>
      </w:r>
      <w:proofErr w:type="spellEnd"/>
      <w:r w:rsidRPr="00655E59">
        <w:rPr>
          <w:rFonts w:asciiTheme="majorBidi" w:hAnsiTheme="majorBidi" w:cstheme="majorBidi"/>
          <w:color w:val="1F1F1F"/>
          <w:sz w:val="20"/>
          <w:szCs w:val="20"/>
        </w:rPr>
        <w:t xml:space="preserve">, M. A. (2024). Artificial Intelligence Trust, Risk and Security Management (AI </w:t>
      </w:r>
      <w:proofErr w:type="spellStart"/>
      <w:r w:rsidRPr="00655E59">
        <w:rPr>
          <w:rFonts w:asciiTheme="majorBidi" w:hAnsiTheme="majorBidi" w:cstheme="majorBidi"/>
          <w:color w:val="1F1F1F"/>
          <w:sz w:val="20"/>
          <w:szCs w:val="20"/>
        </w:rPr>
        <w:t>TRiSM</w:t>
      </w:r>
      <w:proofErr w:type="spellEnd"/>
      <w:r w:rsidRPr="00655E59">
        <w:rPr>
          <w:rFonts w:asciiTheme="majorBidi" w:hAnsiTheme="majorBidi" w:cstheme="majorBidi"/>
          <w:color w:val="1F1F1F"/>
          <w:sz w:val="20"/>
          <w:szCs w:val="20"/>
        </w:rPr>
        <w:t xml:space="preserve">): Frameworks, applications, challenges and future research directions. Expert Systems with Applications, 240, Article 122442. </w:t>
      </w:r>
      <w:hyperlink r:id="rId78" w:tgtFrame="_blank" w:history="1">
        <w:r w:rsidRPr="00655E59">
          <w:rPr>
            <w:rStyle w:val="Hyperlink"/>
            <w:rFonts w:asciiTheme="majorBidi" w:hAnsiTheme="majorBidi" w:cstheme="majorBidi"/>
            <w:color w:val="1F1F1F"/>
            <w:sz w:val="20"/>
            <w:szCs w:val="20"/>
          </w:rPr>
          <w:t>https://doi.org/10.1016/j.eswa.2023.122442</w:t>
        </w:r>
      </w:hyperlink>
    </w:p>
    <w:p w14:paraId="1129527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Hair, J. F., Black, W. C., Babin, B. J., &amp; Anderson, R. E. (2022). Multivariate data analysis (9th ed.). Cengage Learning.</w:t>
      </w:r>
    </w:p>
    <w:p w14:paraId="794E13A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Haynes, N., &amp; Egan, D. (2024). Transient price setting in the era of automated systems: The "hands-on" hotel general manager lives on! Journal of Revenue and Pricing Management, 23, 28–38. </w:t>
      </w:r>
      <w:hyperlink r:id="rId79" w:tgtFrame="_blank" w:history="1">
        <w:r w:rsidRPr="00655E59">
          <w:rPr>
            <w:rStyle w:val="Hyperlink"/>
            <w:rFonts w:asciiTheme="majorBidi" w:hAnsiTheme="majorBidi" w:cstheme="majorBidi"/>
            <w:color w:val="1F1F1F"/>
            <w:sz w:val="20"/>
            <w:szCs w:val="20"/>
          </w:rPr>
          <w:t>https://doi.org/10.1057/s41272-023-00447-5</w:t>
        </w:r>
      </w:hyperlink>
    </w:p>
    <w:p w14:paraId="43548E69"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He, W., &amp; Chen, M. (2024). Advancing urban life: A systematic review of emerging technologies and artificial intelligence in urban design and planning. Buildings, 14(3), 835. </w:t>
      </w:r>
      <w:hyperlink r:id="rId80" w:tgtFrame="_blank" w:history="1">
        <w:r w:rsidRPr="00655E59">
          <w:rPr>
            <w:rStyle w:val="Hyperlink"/>
            <w:rFonts w:asciiTheme="majorBidi" w:hAnsiTheme="majorBidi" w:cstheme="majorBidi"/>
            <w:color w:val="1F1F1F"/>
            <w:sz w:val="20"/>
            <w:szCs w:val="20"/>
          </w:rPr>
          <w:t>https://doi.org/10.3390/buildings14030835</w:t>
        </w:r>
      </w:hyperlink>
    </w:p>
    <w:p w14:paraId="1DE83A8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Helal, M. Y. I., Ali, L., Elgendy, I. A., Al-</w:t>
      </w:r>
      <w:proofErr w:type="spellStart"/>
      <w:r w:rsidRPr="00655E59">
        <w:rPr>
          <w:rFonts w:asciiTheme="majorBidi" w:hAnsiTheme="majorBidi" w:cstheme="majorBidi"/>
          <w:color w:val="1F1F1F"/>
          <w:sz w:val="20"/>
          <w:szCs w:val="20"/>
        </w:rPr>
        <w:t>Bashrawi</w:t>
      </w:r>
      <w:proofErr w:type="spellEnd"/>
      <w:r w:rsidRPr="00655E59">
        <w:rPr>
          <w:rFonts w:asciiTheme="majorBidi" w:hAnsiTheme="majorBidi" w:cstheme="majorBidi"/>
          <w:color w:val="1F1F1F"/>
          <w:sz w:val="20"/>
          <w:szCs w:val="20"/>
        </w:rPr>
        <w:t xml:space="preserve">, M. A., Nusair, K., &amp; Dwivedi, Y. K. (2026). Artificial intelligence's role in customer value creation and co-creation in tourism and hospitality: Systematic review and framework. Journal of Hospitality and Tourism Insights, 9(5), 2339–2362. </w:t>
      </w:r>
      <w:hyperlink r:id="rId81" w:tgtFrame="_blank" w:history="1">
        <w:r w:rsidRPr="00655E59">
          <w:rPr>
            <w:rStyle w:val="Hyperlink"/>
            <w:rFonts w:asciiTheme="majorBidi" w:hAnsiTheme="majorBidi" w:cstheme="majorBidi"/>
            <w:color w:val="1F1F1F"/>
            <w:sz w:val="20"/>
            <w:szCs w:val="20"/>
          </w:rPr>
          <w:t>https://doi.org/10.1108/JHTI-08-2025-0985</w:t>
        </w:r>
      </w:hyperlink>
    </w:p>
    <w:p w14:paraId="7119DB2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Henriques, H., &amp; Nobre Pereira, L. (2024). Hotel demand forecasting models and methods using artificial intelligence: A systematic literature review. Tourism &amp; Management Studies, 20(3), 39–51. </w:t>
      </w:r>
      <w:hyperlink r:id="rId82" w:tgtFrame="_blank" w:history="1">
        <w:r w:rsidRPr="00655E59">
          <w:rPr>
            <w:rStyle w:val="Hyperlink"/>
            <w:rFonts w:asciiTheme="majorBidi" w:hAnsiTheme="majorBidi" w:cstheme="majorBidi"/>
            <w:color w:val="1F1F1F"/>
            <w:sz w:val="20"/>
            <w:szCs w:val="20"/>
          </w:rPr>
          <w:t>https://doi.org/10.18089/tms.20240304</w:t>
        </w:r>
      </w:hyperlink>
    </w:p>
    <w:p w14:paraId="07F8608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Hu, X., &amp; Assaad, R. H. (2024). A BIM-enabled digital twin framework for real-time indoor environment monitoring and visualization by integrating autonomous robotics, LiDAR-based 3D mobile mapping, IoT sensing, and indoor positioning technologies. Journal of Building Engineering, 86, 108901. </w:t>
      </w:r>
      <w:hyperlink r:id="rId83" w:tgtFrame="_blank" w:history="1">
        <w:r w:rsidRPr="00655E59">
          <w:rPr>
            <w:rStyle w:val="Hyperlink"/>
            <w:rFonts w:asciiTheme="majorBidi" w:hAnsiTheme="majorBidi" w:cstheme="majorBidi"/>
            <w:color w:val="1F1F1F"/>
            <w:sz w:val="20"/>
            <w:szCs w:val="20"/>
          </w:rPr>
          <w:t>https://doi.org/10.1016/j.jobe.2024.108901</w:t>
        </w:r>
      </w:hyperlink>
    </w:p>
    <w:p w14:paraId="5E9BBEE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Hutzschenreuter</w:t>
      </w:r>
      <w:proofErr w:type="spellEnd"/>
      <w:r w:rsidRPr="00655E59">
        <w:rPr>
          <w:rFonts w:asciiTheme="majorBidi" w:hAnsiTheme="majorBidi" w:cstheme="majorBidi"/>
          <w:color w:val="1F1F1F"/>
          <w:sz w:val="20"/>
          <w:szCs w:val="20"/>
        </w:rPr>
        <w:t xml:space="preserve">, T., &amp; </w:t>
      </w:r>
      <w:proofErr w:type="spellStart"/>
      <w:r w:rsidRPr="00655E59">
        <w:rPr>
          <w:rFonts w:asciiTheme="majorBidi" w:hAnsiTheme="majorBidi" w:cstheme="majorBidi"/>
          <w:color w:val="1F1F1F"/>
          <w:sz w:val="20"/>
          <w:szCs w:val="20"/>
        </w:rPr>
        <w:t>Lämmermann</w:t>
      </w:r>
      <w:proofErr w:type="spellEnd"/>
      <w:r w:rsidRPr="00655E59">
        <w:rPr>
          <w:rFonts w:asciiTheme="majorBidi" w:hAnsiTheme="majorBidi" w:cstheme="majorBidi"/>
          <w:color w:val="1F1F1F"/>
          <w:sz w:val="20"/>
          <w:szCs w:val="20"/>
        </w:rPr>
        <w:t xml:space="preserve">, T. (2025). What is your AI strategy? Systematically integrating self-learning technologies into your business strategy. Academy of Management Perspectives. </w:t>
      </w:r>
      <w:hyperlink r:id="rId84" w:tgtFrame="_blank" w:history="1">
        <w:r w:rsidRPr="00655E59">
          <w:rPr>
            <w:rStyle w:val="Hyperlink"/>
            <w:rFonts w:asciiTheme="majorBidi" w:hAnsiTheme="majorBidi" w:cstheme="majorBidi"/>
            <w:color w:val="1F1F1F"/>
            <w:sz w:val="20"/>
            <w:szCs w:val="20"/>
          </w:rPr>
          <w:t>https://doi.org/10.5465/amp.2024.0152</w:t>
        </w:r>
      </w:hyperlink>
    </w:p>
    <w:p w14:paraId="17F8B0E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IEEE Engineering Management Review. (2025). Evolving knowledge management: Artificial intelligence and the dynamics of social interactions. IEEE Engineering Management Review, 53(5), 215–231.</w:t>
      </w:r>
    </w:p>
    <w:p w14:paraId="3AA6DB0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International Organization for Standardization. (2018a). ISO 19650-1:2018 Organization and digitization of information about buildings and civil engineering works, including building information modelling (BIM)—Information management using building information modelling—Part 1: Concepts and principles. ISO.</w:t>
      </w:r>
    </w:p>
    <w:p w14:paraId="2E2E020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International Organization for Standardization. (2018b). ISO 19650-2:2018 Organization and digitization of information about buildings and civil engineering works, including building information modelling (BIM)—Information management using building information modelling—Part 2: Delivery phase of the assets. ISO.</w:t>
      </w:r>
    </w:p>
    <w:p w14:paraId="36106F8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Iqbal, M., Ullah, I., Abdou, H. A., et al. (2025). Blueprint for progress: Understanding the driving forces of BIM adoption in the Kingdom of Saudi Arabia construction industry. PLOS ONE, 20(2), e0313135. </w:t>
      </w:r>
      <w:hyperlink r:id="rId85" w:tgtFrame="_blank" w:history="1">
        <w:r w:rsidRPr="00655E59">
          <w:rPr>
            <w:rStyle w:val="Hyperlink"/>
            <w:rFonts w:asciiTheme="majorBidi" w:hAnsiTheme="majorBidi" w:cstheme="majorBidi"/>
            <w:color w:val="1F1F1F"/>
            <w:sz w:val="20"/>
            <w:szCs w:val="20"/>
          </w:rPr>
          <w:t>https://doi.org/10.1371/journal.pone.0313135</w:t>
        </w:r>
      </w:hyperlink>
    </w:p>
    <w:p w14:paraId="2F93759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Jafary, P., &amp; Shojaei, D. (2026). Artificial intelligence (AI) and machine learning in Building Information Modeling (BIM)-based construction cost estimation: A systematic review. Journal of Asian Architecture and Building Engineering, 25(1), 123–140. </w:t>
      </w:r>
      <w:hyperlink r:id="rId86" w:tgtFrame="_blank" w:history="1">
        <w:r w:rsidRPr="00655E59">
          <w:rPr>
            <w:rStyle w:val="Hyperlink"/>
            <w:rFonts w:asciiTheme="majorBidi" w:hAnsiTheme="majorBidi" w:cstheme="majorBidi"/>
            <w:color w:val="1F1F1F"/>
            <w:sz w:val="20"/>
            <w:szCs w:val="20"/>
          </w:rPr>
          <w:t>https://doi.org/10.1080/10095020.2026.2651578</w:t>
        </w:r>
      </w:hyperlink>
      <w:r w:rsidRPr="00655E59">
        <w:rPr>
          <w:rFonts w:asciiTheme="majorBidi" w:hAnsiTheme="majorBidi" w:cstheme="majorBidi"/>
          <w:color w:val="1F1F1F"/>
          <w:sz w:val="20"/>
          <w:szCs w:val="20"/>
        </w:rPr>
        <w:t xml:space="preserve"> (Note: Also indexed as Journal of Urban Management).</w:t>
      </w:r>
    </w:p>
    <w:p w14:paraId="4713231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 xml:space="preserve">Jamarani, A., Haddadi, S., </w:t>
      </w:r>
      <w:proofErr w:type="spellStart"/>
      <w:r w:rsidRPr="00655E59">
        <w:rPr>
          <w:rFonts w:asciiTheme="majorBidi" w:hAnsiTheme="majorBidi" w:cstheme="majorBidi"/>
          <w:color w:val="1F1F1F"/>
          <w:sz w:val="20"/>
          <w:szCs w:val="20"/>
        </w:rPr>
        <w:t>Sarvizadeh</w:t>
      </w:r>
      <w:proofErr w:type="spellEnd"/>
      <w:r w:rsidRPr="00655E59">
        <w:rPr>
          <w:rFonts w:asciiTheme="majorBidi" w:hAnsiTheme="majorBidi" w:cstheme="majorBidi"/>
          <w:color w:val="1F1F1F"/>
          <w:sz w:val="20"/>
          <w:szCs w:val="20"/>
        </w:rPr>
        <w:t xml:space="preserve">, R., Kashani, M. H., Akbari, M., et al. (2024). Big data and predictive analytics: A systematic review of applications. Artificial Intelligence Review, 57, 176. </w:t>
      </w:r>
      <w:hyperlink r:id="rId87" w:tgtFrame="_blank" w:history="1">
        <w:r w:rsidRPr="00655E59">
          <w:rPr>
            <w:rStyle w:val="Hyperlink"/>
            <w:rFonts w:asciiTheme="majorBidi" w:hAnsiTheme="majorBidi" w:cstheme="majorBidi"/>
            <w:color w:val="1F1F1F"/>
            <w:sz w:val="20"/>
            <w:szCs w:val="20"/>
          </w:rPr>
          <w:t>https://doi.org/10.1007/s10462-024-10756-x</w:t>
        </w:r>
      </w:hyperlink>
    </w:p>
    <w:p w14:paraId="4436A95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Jiang, Y., Li, X., Luo, H., Yin, S., &amp; Kaynak, O. (2022). Quo </w:t>
      </w:r>
      <w:proofErr w:type="spellStart"/>
      <w:r w:rsidRPr="00655E59">
        <w:rPr>
          <w:rFonts w:asciiTheme="majorBidi" w:hAnsiTheme="majorBidi" w:cstheme="majorBidi"/>
          <w:color w:val="1F1F1F"/>
          <w:sz w:val="20"/>
          <w:szCs w:val="20"/>
        </w:rPr>
        <w:t>vadis</w:t>
      </w:r>
      <w:proofErr w:type="spellEnd"/>
      <w:r w:rsidRPr="00655E59">
        <w:rPr>
          <w:rFonts w:asciiTheme="majorBidi" w:hAnsiTheme="majorBidi" w:cstheme="majorBidi"/>
          <w:color w:val="1F1F1F"/>
          <w:sz w:val="20"/>
          <w:szCs w:val="20"/>
        </w:rPr>
        <w:t xml:space="preserve"> artificial intelligence? Discover Artificial Intelligence, 2, Article 4. </w:t>
      </w:r>
      <w:hyperlink r:id="rId88" w:tgtFrame="_blank" w:history="1">
        <w:r w:rsidRPr="00655E59">
          <w:rPr>
            <w:rStyle w:val="Hyperlink"/>
            <w:rFonts w:asciiTheme="majorBidi" w:hAnsiTheme="majorBidi" w:cstheme="majorBidi"/>
            <w:color w:val="1F1F1F"/>
            <w:sz w:val="20"/>
            <w:szCs w:val="20"/>
          </w:rPr>
          <w:t>https://doi.org/10.1007/s44163-022-00022-8</w:t>
        </w:r>
      </w:hyperlink>
    </w:p>
    <w:p w14:paraId="000A282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Jin, M., &amp; Li, B. (2023). Dual-level framework for </w:t>
      </w:r>
      <w:proofErr w:type="spellStart"/>
      <w:r w:rsidRPr="00655E59">
        <w:rPr>
          <w:rFonts w:asciiTheme="majorBidi" w:hAnsiTheme="majorBidi" w:cstheme="majorBidi"/>
          <w:color w:val="1F1F1F"/>
          <w:sz w:val="20"/>
          <w:szCs w:val="20"/>
        </w:rPr>
        <w:t>openBIM</w:t>
      </w:r>
      <w:proofErr w:type="spellEnd"/>
      <w:r w:rsidRPr="00655E59">
        <w:rPr>
          <w:rFonts w:asciiTheme="majorBidi" w:hAnsiTheme="majorBidi" w:cstheme="majorBidi"/>
          <w:color w:val="1F1F1F"/>
          <w:sz w:val="20"/>
          <w:szCs w:val="20"/>
        </w:rPr>
        <w:t xml:space="preserve">-enabled design collaboration. Buildings, 13(12), 3031. </w:t>
      </w:r>
      <w:hyperlink r:id="rId89" w:tgtFrame="_blank" w:history="1">
        <w:r w:rsidRPr="00655E59">
          <w:rPr>
            <w:rStyle w:val="Hyperlink"/>
            <w:rFonts w:asciiTheme="majorBidi" w:hAnsiTheme="majorBidi" w:cstheme="majorBidi"/>
            <w:color w:val="1F1F1F"/>
            <w:sz w:val="20"/>
            <w:szCs w:val="20"/>
          </w:rPr>
          <w:t>https://doi.org/10.3390/buildings13123031</w:t>
        </w:r>
      </w:hyperlink>
    </w:p>
    <w:p w14:paraId="20B200B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Kampik</w:t>
      </w:r>
      <w:proofErr w:type="spellEnd"/>
      <w:r w:rsidRPr="00655E59">
        <w:rPr>
          <w:rFonts w:asciiTheme="majorBidi" w:hAnsiTheme="majorBidi" w:cstheme="majorBidi"/>
          <w:color w:val="1F1F1F"/>
          <w:sz w:val="20"/>
          <w:szCs w:val="20"/>
        </w:rPr>
        <w:t xml:space="preserve">, T., Warmuth, C., Rebmann, A., Agam, R., Egger, L. N. P., Gerber, A., Hoffart, J., Kolk, J., Herzig, P., &amp; van der Aa, H. (2025). Large process models: A vision for business process management in the age of generative AI. KI – </w:t>
      </w:r>
      <w:proofErr w:type="spellStart"/>
      <w:r w:rsidRPr="00655E59">
        <w:rPr>
          <w:rFonts w:asciiTheme="majorBidi" w:hAnsiTheme="majorBidi" w:cstheme="majorBidi"/>
          <w:color w:val="1F1F1F"/>
          <w:sz w:val="20"/>
          <w:szCs w:val="20"/>
        </w:rPr>
        <w:t>Künstliche</w:t>
      </w:r>
      <w:proofErr w:type="spellEnd"/>
      <w:r w:rsidRPr="00655E59">
        <w:rPr>
          <w:rFonts w:asciiTheme="majorBidi" w:hAnsiTheme="majorBidi" w:cstheme="majorBidi"/>
          <w:color w:val="1F1F1F"/>
          <w:sz w:val="20"/>
          <w:szCs w:val="20"/>
        </w:rPr>
        <w:t xml:space="preserve"> </w:t>
      </w:r>
      <w:proofErr w:type="spellStart"/>
      <w:r w:rsidRPr="00655E59">
        <w:rPr>
          <w:rFonts w:asciiTheme="majorBidi" w:hAnsiTheme="majorBidi" w:cstheme="majorBidi"/>
          <w:color w:val="1F1F1F"/>
          <w:sz w:val="20"/>
          <w:szCs w:val="20"/>
        </w:rPr>
        <w:t>Intelligenz</w:t>
      </w:r>
      <w:proofErr w:type="spellEnd"/>
      <w:r w:rsidRPr="00655E59">
        <w:rPr>
          <w:rFonts w:asciiTheme="majorBidi" w:hAnsiTheme="majorBidi" w:cstheme="majorBidi"/>
          <w:color w:val="1F1F1F"/>
          <w:sz w:val="20"/>
          <w:szCs w:val="20"/>
        </w:rPr>
        <w:t xml:space="preserve">, 39(2), 81–95. </w:t>
      </w:r>
      <w:hyperlink r:id="rId90" w:tgtFrame="_blank" w:history="1">
        <w:r w:rsidRPr="00655E59">
          <w:rPr>
            <w:rStyle w:val="Hyperlink"/>
            <w:rFonts w:asciiTheme="majorBidi" w:hAnsiTheme="majorBidi" w:cstheme="majorBidi"/>
            <w:color w:val="1F1F1F"/>
            <w:sz w:val="20"/>
            <w:szCs w:val="20"/>
          </w:rPr>
          <w:t>https://doi.org/10.1007/s13218-024-00863-8</w:t>
        </w:r>
      </w:hyperlink>
    </w:p>
    <w:p w14:paraId="67D2ED1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Kandipati</w:t>
      </w:r>
      <w:proofErr w:type="spellEnd"/>
      <w:r w:rsidRPr="00655E59">
        <w:rPr>
          <w:rFonts w:asciiTheme="majorBidi" w:hAnsiTheme="majorBidi" w:cstheme="majorBidi"/>
          <w:color w:val="1F1F1F"/>
          <w:sz w:val="20"/>
          <w:szCs w:val="20"/>
        </w:rPr>
        <w:t xml:space="preserve">, A. (2025). A systematic literature review on artificial intelligence-based techniques for nurturing operations in the real estate sector. Journal of Real Estate Literature, 33(1). </w:t>
      </w:r>
      <w:hyperlink r:id="rId91" w:tgtFrame="_blank" w:history="1">
        <w:r w:rsidRPr="00655E59">
          <w:rPr>
            <w:rStyle w:val="Hyperlink"/>
            <w:rFonts w:asciiTheme="majorBidi" w:hAnsiTheme="majorBidi" w:cstheme="majorBidi"/>
            <w:color w:val="1F1F1F"/>
            <w:sz w:val="20"/>
            <w:szCs w:val="20"/>
          </w:rPr>
          <w:t>https://doi.org/10.1080/09277544.2025.2466370</w:t>
        </w:r>
      </w:hyperlink>
    </w:p>
    <w:p w14:paraId="21DF373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Kaya, U., &amp; </w:t>
      </w:r>
      <w:proofErr w:type="spellStart"/>
      <w:r w:rsidRPr="00655E59">
        <w:rPr>
          <w:rFonts w:asciiTheme="majorBidi" w:hAnsiTheme="majorBidi" w:cstheme="majorBidi"/>
          <w:color w:val="1F1F1F"/>
          <w:sz w:val="20"/>
          <w:szCs w:val="20"/>
        </w:rPr>
        <w:t>Özener</w:t>
      </w:r>
      <w:proofErr w:type="spellEnd"/>
      <w:r w:rsidRPr="00655E59">
        <w:rPr>
          <w:rFonts w:asciiTheme="majorBidi" w:hAnsiTheme="majorBidi" w:cstheme="majorBidi"/>
          <w:color w:val="1F1F1F"/>
          <w:sz w:val="20"/>
          <w:szCs w:val="20"/>
        </w:rPr>
        <w:t xml:space="preserve">, O. Ö. (2025). Strategic evaluation of BIM-driven information management in the context of ISO 19650-2. Engineering, Construction and Architectural Management. Advance online publication. </w:t>
      </w:r>
      <w:hyperlink r:id="rId92" w:tgtFrame="_blank" w:history="1">
        <w:r w:rsidRPr="00655E59">
          <w:rPr>
            <w:rStyle w:val="Hyperlink"/>
            <w:rFonts w:asciiTheme="majorBidi" w:hAnsiTheme="majorBidi" w:cstheme="majorBidi"/>
            <w:color w:val="1F1F1F"/>
            <w:sz w:val="20"/>
            <w:szCs w:val="20"/>
          </w:rPr>
          <w:t>https://doi.org/10.1108/ECAM-05-2024-0612</w:t>
        </w:r>
      </w:hyperlink>
    </w:p>
    <w:p w14:paraId="0B56365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Kim, H., So, K. K. F., Shin, S., &amp; Li, J. (2025). Artificial intelligence in hospitality and tourism: Insights from industry practices, research literature, and expert opinions. Journal of Hospitality &amp; Tourism Research, 49(2), 366–385. </w:t>
      </w:r>
      <w:hyperlink r:id="rId93" w:tgtFrame="_blank" w:history="1">
        <w:r w:rsidRPr="00655E59">
          <w:rPr>
            <w:rStyle w:val="Hyperlink"/>
            <w:rFonts w:asciiTheme="majorBidi" w:hAnsiTheme="majorBidi" w:cstheme="majorBidi"/>
            <w:color w:val="1F1F1F"/>
            <w:sz w:val="20"/>
            <w:szCs w:val="20"/>
          </w:rPr>
          <w:t>https://doi.org/10.1177/10963480241235123</w:t>
        </w:r>
      </w:hyperlink>
    </w:p>
    <w:p w14:paraId="056F56A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Kim, J. J. (2024). Brand portfolio extension of international hotel chains: A perspective on consumer confusion and consumer decision-making process. International Journal of Contemporary Hospitality Management, 36(9), 3093–3111. </w:t>
      </w:r>
      <w:hyperlink r:id="rId94" w:tgtFrame="_blank" w:history="1">
        <w:r w:rsidRPr="00655E59">
          <w:rPr>
            <w:rStyle w:val="Hyperlink"/>
            <w:rFonts w:asciiTheme="majorBidi" w:hAnsiTheme="majorBidi" w:cstheme="majorBidi"/>
            <w:color w:val="1F1F1F"/>
            <w:sz w:val="20"/>
            <w:szCs w:val="20"/>
          </w:rPr>
          <w:t>https://doi.org/10.1108/IJCHM-02-2023-0245</w:t>
        </w:r>
      </w:hyperlink>
    </w:p>
    <w:p w14:paraId="1B5C6DE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Kim, M., Line, N. D., O'Neill, J. W., et al. (2024). The impact of management structure on guest satisfaction in chain-affiliated hotels and the moderating influence of chain scale. International Journal of Hospitality Management, 117, 103651. </w:t>
      </w:r>
      <w:hyperlink r:id="rId95" w:tgtFrame="_blank" w:history="1">
        <w:r w:rsidRPr="00655E59">
          <w:rPr>
            <w:rStyle w:val="Hyperlink"/>
            <w:rFonts w:asciiTheme="majorBidi" w:hAnsiTheme="majorBidi" w:cstheme="majorBidi"/>
            <w:color w:val="1F1F1F"/>
            <w:sz w:val="20"/>
            <w:szCs w:val="20"/>
          </w:rPr>
          <w:t>https://doi.org/10.1016/j.ijhm.2023.103651</w:t>
        </w:r>
      </w:hyperlink>
    </w:p>
    <w:p w14:paraId="43F229D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Knight Frank. (2025). Saudi Arabia Hospitality Market Review 2025. Knight Frank LLP.</w:t>
      </w:r>
    </w:p>
    <w:p w14:paraId="3C3AEF0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Kühl, N., Schemmer, M., Goutier, M., </w:t>
      </w:r>
      <w:proofErr w:type="spellStart"/>
      <w:r w:rsidRPr="00655E59">
        <w:rPr>
          <w:rFonts w:asciiTheme="majorBidi" w:hAnsiTheme="majorBidi" w:cstheme="majorBidi"/>
          <w:color w:val="1F1F1F"/>
          <w:sz w:val="20"/>
          <w:szCs w:val="20"/>
        </w:rPr>
        <w:t>Satzger</w:t>
      </w:r>
      <w:proofErr w:type="spellEnd"/>
      <w:r w:rsidRPr="00655E59">
        <w:rPr>
          <w:rFonts w:asciiTheme="majorBidi" w:hAnsiTheme="majorBidi" w:cstheme="majorBidi"/>
          <w:color w:val="1F1F1F"/>
          <w:sz w:val="20"/>
          <w:szCs w:val="20"/>
        </w:rPr>
        <w:t xml:space="preserve">, G., &amp; Heinzl, A. (2022). Artificial intelligence and machine learning. Electronic Markets, 32(4), 2235–2244. </w:t>
      </w:r>
      <w:hyperlink r:id="rId96" w:tgtFrame="_blank" w:history="1">
        <w:r w:rsidRPr="00655E59">
          <w:rPr>
            <w:rStyle w:val="Hyperlink"/>
            <w:rFonts w:asciiTheme="majorBidi" w:hAnsiTheme="majorBidi" w:cstheme="majorBidi"/>
            <w:color w:val="1F1F1F"/>
            <w:sz w:val="20"/>
            <w:szCs w:val="20"/>
          </w:rPr>
          <w:t>https://doi.org/10.1007/s12525-022-00598-0</w:t>
        </w:r>
      </w:hyperlink>
    </w:p>
    <w:p w14:paraId="3BF17B1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Kumar, P. (2024). Large language models (LLMs): Survey, technical frameworks, and future challenges. Artificial Intelligence Review, 57, Article 260. </w:t>
      </w:r>
      <w:hyperlink r:id="rId97" w:tgtFrame="_blank" w:history="1">
        <w:r w:rsidRPr="00655E59">
          <w:rPr>
            <w:rStyle w:val="Hyperlink"/>
            <w:rFonts w:asciiTheme="majorBidi" w:hAnsiTheme="majorBidi" w:cstheme="majorBidi"/>
            <w:color w:val="1F1F1F"/>
            <w:sz w:val="20"/>
            <w:szCs w:val="20"/>
          </w:rPr>
          <w:t>https://doi.org/10.1007/s10462-024-10888-y</w:t>
        </w:r>
      </w:hyperlink>
    </w:p>
    <w:p w14:paraId="3A0B47F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Kurpiela</w:t>
      </w:r>
      <w:proofErr w:type="spellEnd"/>
      <w:r w:rsidRPr="00655E59">
        <w:rPr>
          <w:rFonts w:asciiTheme="majorBidi" w:hAnsiTheme="majorBidi" w:cstheme="majorBidi"/>
          <w:color w:val="1F1F1F"/>
          <w:sz w:val="20"/>
          <w:szCs w:val="20"/>
        </w:rPr>
        <w:t xml:space="preserve">, S., &amp; Teuteberg, F. (2024). Linking business analytics affordances to corporate strategic planning and decision making outcomes. Information Systems and e-Business Management, 22, 33–60. </w:t>
      </w:r>
      <w:hyperlink r:id="rId98" w:tgtFrame="_blank" w:history="1">
        <w:r w:rsidRPr="00655E59">
          <w:rPr>
            <w:rStyle w:val="Hyperlink"/>
            <w:rFonts w:asciiTheme="majorBidi" w:hAnsiTheme="majorBidi" w:cstheme="majorBidi"/>
            <w:color w:val="1F1F1F"/>
            <w:sz w:val="20"/>
            <w:szCs w:val="20"/>
          </w:rPr>
          <w:t>https://doi.org/10.1007/s10257-023-00621-1</w:t>
        </w:r>
      </w:hyperlink>
    </w:p>
    <w:p w14:paraId="5DD4B42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Lalum, A., López del Río, L. C., &amp; </w:t>
      </w:r>
      <w:proofErr w:type="spellStart"/>
      <w:r w:rsidRPr="00655E59">
        <w:rPr>
          <w:rFonts w:asciiTheme="majorBidi" w:hAnsiTheme="majorBidi" w:cstheme="majorBidi"/>
          <w:color w:val="1F1F1F"/>
          <w:sz w:val="20"/>
          <w:szCs w:val="20"/>
        </w:rPr>
        <w:t>Ceular</w:t>
      </w:r>
      <w:proofErr w:type="spellEnd"/>
      <w:r w:rsidRPr="00655E59">
        <w:rPr>
          <w:rFonts w:asciiTheme="majorBidi" w:hAnsiTheme="majorBidi" w:cstheme="majorBidi"/>
          <w:color w:val="1F1F1F"/>
          <w:sz w:val="20"/>
          <w:szCs w:val="20"/>
        </w:rPr>
        <w:t xml:space="preserve"> </w:t>
      </w:r>
      <w:proofErr w:type="spellStart"/>
      <w:r w:rsidRPr="00655E59">
        <w:rPr>
          <w:rFonts w:asciiTheme="majorBidi" w:hAnsiTheme="majorBidi" w:cstheme="majorBidi"/>
          <w:color w:val="1F1F1F"/>
          <w:sz w:val="20"/>
          <w:szCs w:val="20"/>
        </w:rPr>
        <w:t>Villamandos</w:t>
      </w:r>
      <w:proofErr w:type="spellEnd"/>
      <w:r w:rsidRPr="00655E59">
        <w:rPr>
          <w:rFonts w:asciiTheme="majorBidi" w:hAnsiTheme="majorBidi" w:cstheme="majorBidi"/>
          <w:color w:val="1F1F1F"/>
          <w:sz w:val="20"/>
          <w:szCs w:val="20"/>
        </w:rPr>
        <w:t xml:space="preserve">, N. (2025). Multi-dimensional AI-based modeling of real estate investment risk: A regulatory and explainable framework for investment decisions. Mathematics, 13(21), 3413. </w:t>
      </w:r>
      <w:hyperlink r:id="rId99" w:tgtFrame="_blank" w:history="1">
        <w:r w:rsidRPr="00655E59">
          <w:rPr>
            <w:rStyle w:val="Hyperlink"/>
            <w:rFonts w:asciiTheme="majorBidi" w:hAnsiTheme="majorBidi" w:cstheme="majorBidi"/>
            <w:color w:val="1F1F1F"/>
            <w:sz w:val="20"/>
            <w:szCs w:val="20"/>
          </w:rPr>
          <w:t>https://doi.org/10.3390/math13213413</w:t>
        </w:r>
      </w:hyperlink>
    </w:p>
    <w:p w14:paraId="441146A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Lama, S., &amp; Fu, C. (2021). BIM and design briefing integration: Feasibility study and conceptual system framework development. Journal of Construction Research, 3(1), 12–25. </w:t>
      </w:r>
      <w:hyperlink r:id="rId100" w:tgtFrame="_blank" w:history="1">
        <w:r w:rsidRPr="00655E59">
          <w:rPr>
            <w:rStyle w:val="Hyperlink"/>
            <w:rFonts w:asciiTheme="majorBidi" w:hAnsiTheme="majorBidi" w:cstheme="majorBidi"/>
            <w:color w:val="1F1F1F"/>
            <w:sz w:val="20"/>
            <w:szCs w:val="20"/>
          </w:rPr>
          <w:t>https://doi.org/10.30564/jcr.v3i1.2960</w:t>
        </w:r>
      </w:hyperlink>
    </w:p>
    <w:p w14:paraId="65D0CE8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Li, J., Liu, Z., Han, G., Demian, P., &amp; Osmani, M. (2024). The relationship between artificial intelligence (AI) and building information modeling (BIM) technologies for sustainable building in the context of smart cities. Sustainability, 16(24), 10848. </w:t>
      </w:r>
      <w:hyperlink r:id="rId101" w:tgtFrame="_blank" w:history="1">
        <w:r w:rsidRPr="00655E59">
          <w:rPr>
            <w:rStyle w:val="Hyperlink"/>
            <w:rFonts w:asciiTheme="majorBidi" w:hAnsiTheme="majorBidi" w:cstheme="majorBidi"/>
            <w:color w:val="1F1F1F"/>
            <w:sz w:val="20"/>
            <w:szCs w:val="20"/>
          </w:rPr>
          <w:t>https://doi.org/10.3390/su162410848</w:t>
        </w:r>
      </w:hyperlink>
    </w:p>
    <w:p w14:paraId="169125E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Li, L., Yuan, J., Tang, M., Xu, Z., Xu, W., &amp; Cheng, Y. (2021). Developing a BIM-enabled building lifecycle management system for owners: Architecture and case scenario. Automation in Construction, 129, 103814. </w:t>
      </w:r>
      <w:hyperlink r:id="rId102" w:tgtFrame="_blank" w:history="1">
        <w:r w:rsidRPr="00655E59">
          <w:rPr>
            <w:rStyle w:val="Hyperlink"/>
            <w:rFonts w:asciiTheme="majorBidi" w:hAnsiTheme="majorBidi" w:cstheme="majorBidi"/>
            <w:color w:val="1F1F1F"/>
            <w:sz w:val="20"/>
            <w:szCs w:val="20"/>
          </w:rPr>
          <w:t>https://doi.org/10.1016/j.autcon.2021.103814</w:t>
        </w:r>
      </w:hyperlink>
    </w:p>
    <w:p w14:paraId="5967121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Lim, H. (2025). Effectiveness and limitations of AI- and big data-based feasibility analysis in urban redevelopment projects. Journal of the Korea Appraisal Society, 24(2), 121–139.</w:t>
      </w:r>
    </w:p>
    <w:p w14:paraId="622DBEA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Liu, H., Li, M., Cheng, J. C. P., Anumba, C. J., &amp; Xia, L. (2025). Actual construction cost prediction using hypergraph deep learning techniques. Advanced Engineering Informatics, 65, 103187. </w:t>
      </w:r>
      <w:hyperlink r:id="rId103" w:tgtFrame="_blank" w:history="1">
        <w:r w:rsidRPr="00655E59">
          <w:rPr>
            <w:rStyle w:val="Hyperlink"/>
            <w:rFonts w:asciiTheme="majorBidi" w:hAnsiTheme="majorBidi" w:cstheme="majorBidi"/>
            <w:color w:val="1F1F1F"/>
            <w:sz w:val="20"/>
            <w:szCs w:val="20"/>
          </w:rPr>
          <w:t>https://doi.org/10.1016/j.aei.2025.103187</w:t>
        </w:r>
      </w:hyperlink>
    </w:p>
    <w:p w14:paraId="0FF8767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 xml:space="preserve">Lovell, L. J., Davies, R. J., &amp; Hunt, D. V. L. (2024). Building Information Modelling Facility Management (BIM-FM). Applied Sciences, 14(10), 3977. </w:t>
      </w:r>
      <w:hyperlink r:id="rId104" w:tgtFrame="_blank" w:history="1">
        <w:r w:rsidRPr="00655E59">
          <w:rPr>
            <w:rStyle w:val="Hyperlink"/>
            <w:rFonts w:asciiTheme="majorBidi" w:hAnsiTheme="majorBidi" w:cstheme="majorBidi"/>
            <w:color w:val="1F1F1F"/>
            <w:sz w:val="20"/>
            <w:szCs w:val="20"/>
          </w:rPr>
          <w:t>https://doi.org/10.3390/app14103977</w:t>
        </w:r>
      </w:hyperlink>
    </w:p>
    <w:p w14:paraId="49E4C27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Lu, J., Huang, B., Zhang, H., &amp; Zhang, K. (2025). Digital twin-driven intelligent hotel BIM operation and maintenance system: A case study of Holiday Inn. Engineering Technology Trends, 3(4). </w:t>
      </w:r>
      <w:hyperlink r:id="rId105" w:tgtFrame="_blank" w:history="1">
        <w:r w:rsidRPr="00655E59">
          <w:rPr>
            <w:rStyle w:val="Hyperlink"/>
            <w:rFonts w:asciiTheme="majorBidi" w:hAnsiTheme="majorBidi" w:cstheme="majorBidi"/>
            <w:color w:val="1F1F1F"/>
            <w:sz w:val="20"/>
            <w:szCs w:val="20"/>
          </w:rPr>
          <w:t>https://doi.org/10.37155/2972-483X-0304-13</w:t>
        </w:r>
      </w:hyperlink>
    </w:p>
    <w:p w14:paraId="68051AE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Luo, J., Zadeh, P., &amp; Staub-French, S. (2024). Ontology-based design features for representing constructability in architectural design: Toward BIM in off-site construction. Journal of Construction Engineering and Management, 150(10), 04024095. </w:t>
      </w:r>
      <w:hyperlink r:id="rId106" w:tgtFrame="_blank" w:history="1">
        <w:r w:rsidRPr="00655E59">
          <w:rPr>
            <w:rStyle w:val="Hyperlink"/>
            <w:rFonts w:asciiTheme="majorBidi" w:hAnsiTheme="majorBidi" w:cstheme="majorBidi"/>
            <w:color w:val="1F1F1F"/>
            <w:sz w:val="20"/>
            <w:szCs w:val="20"/>
          </w:rPr>
          <w:t>https://doi.org/10.1061/JCEMD4.COENG-14764</w:t>
        </w:r>
      </w:hyperlink>
    </w:p>
    <w:p w14:paraId="26E621A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Ma, Z., et al. (2021). Generative design in Building Information Modelling (BIM): Approaches and requirements. Sensors, 21(16), 5439. </w:t>
      </w:r>
      <w:hyperlink r:id="rId107" w:tgtFrame="_blank" w:history="1">
        <w:r w:rsidRPr="00655E59">
          <w:rPr>
            <w:rStyle w:val="Hyperlink"/>
            <w:rFonts w:asciiTheme="majorBidi" w:hAnsiTheme="majorBidi" w:cstheme="majorBidi"/>
            <w:color w:val="1F1F1F"/>
            <w:sz w:val="20"/>
            <w:szCs w:val="20"/>
          </w:rPr>
          <w:t>https://doi.org/10.3390/s21165439</w:t>
        </w:r>
      </w:hyperlink>
    </w:p>
    <w:p w14:paraId="65A5E8A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Maslej</w:t>
      </w:r>
      <w:proofErr w:type="spellEnd"/>
      <w:r w:rsidRPr="00655E59">
        <w:rPr>
          <w:rFonts w:asciiTheme="majorBidi" w:hAnsiTheme="majorBidi" w:cstheme="majorBidi"/>
          <w:color w:val="1F1F1F"/>
          <w:sz w:val="20"/>
          <w:szCs w:val="20"/>
        </w:rPr>
        <w:t xml:space="preserve">, N., Fattorini, L., Perrault, R., Gil, Y., Parli, V., Kariuki, N., Capstick, E., Reuel, A., Brynjolfsson, E., </w:t>
      </w:r>
      <w:proofErr w:type="spellStart"/>
      <w:r w:rsidRPr="00655E59">
        <w:rPr>
          <w:rFonts w:asciiTheme="majorBidi" w:hAnsiTheme="majorBidi" w:cstheme="majorBidi"/>
          <w:color w:val="1F1F1F"/>
          <w:sz w:val="20"/>
          <w:szCs w:val="20"/>
        </w:rPr>
        <w:t>Etchemendy</w:t>
      </w:r>
      <w:proofErr w:type="spellEnd"/>
      <w:r w:rsidRPr="00655E59">
        <w:rPr>
          <w:rFonts w:asciiTheme="majorBidi" w:hAnsiTheme="majorBidi" w:cstheme="majorBidi"/>
          <w:color w:val="1F1F1F"/>
          <w:sz w:val="20"/>
          <w:szCs w:val="20"/>
        </w:rPr>
        <w:t xml:space="preserve">, J., </w:t>
      </w:r>
      <w:proofErr w:type="spellStart"/>
      <w:r w:rsidRPr="00655E59">
        <w:rPr>
          <w:rFonts w:asciiTheme="majorBidi" w:hAnsiTheme="majorBidi" w:cstheme="majorBidi"/>
          <w:color w:val="1F1F1F"/>
          <w:sz w:val="20"/>
          <w:szCs w:val="20"/>
        </w:rPr>
        <w:t>Ligett</w:t>
      </w:r>
      <w:proofErr w:type="spellEnd"/>
      <w:r w:rsidRPr="00655E59">
        <w:rPr>
          <w:rFonts w:asciiTheme="majorBidi" w:hAnsiTheme="majorBidi" w:cstheme="majorBidi"/>
          <w:color w:val="1F1F1F"/>
          <w:sz w:val="20"/>
          <w:szCs w:val="20"/>
        </w:rPr>
        <w:t xml:space="preserve">, K., Lyons, T., Manyika, J., Niebles, J. C., Shoham, Y., Wald, R., Walsh, T., Hamrah, A., </w:t>
      </w:r>
      <w:proofErr w:type="spellStart"/>
      <w:r w:rsidRPr="00655E59">
        <w:rPr>
          <w:rFonts w:asciiTheme="majorBidi" w:hAnsiTheme="majorBidi" w:cstheme="majorBidi"/>
          <w:color w:val="1F1F1F"/>
          <w:sz w:val="20"/>
          <w:szCs w:val="20"/>
        </w:rPr>
        <w:t>Santarlasci</w:t>
      </w:r>
      <w:proofErr w:type="spellEnd"/>
      <w:r w:rsidRPr="00655E59">
        <w:rPr>
          <w:rFonts w:asciiTheme="majorBidi" w:hAnsiTheme="majorBidi" w:cstheme="majorBidi"/>
          <w:color w:val="1F1F1F"/>
          <w:sz w:val="20"/>
          <w:szCs w:val="20"/>
        </w:rPr>
        <w:t xml:space="preserve">, L., ... </w:t>
      </w:r>
      <w:proofErr w:type="spellStart"/>
      <w:r w:rsidRPr="00655E59">
        <w:rPr>
          <w:rFonts w:asciiTheme="majorBidi" w:hAnsiTheme="majorBidi" w:cstheme="majorBidi"/>
          <w:color w:val="1F1F1F"/>
          <w:sz w:val="20"/>
          <w:szCs w:val="20"/>
        </w:rPr>
        <w:t>Lotufo</w:t>
      </w:r>
      <w:proofErr w:type="spellEnd"/>
      <w:r w:rsidRPr="00655E59">
        <w:rPr>
          <w:rFonts w:asciiTheme="majorBidi" w:hAnsiTheme="majorBidi" w:cstheme="majorBidi"/>
          <w:color w:val="1F1F1F"/>
          <w:sz w:val="20"/>
          <w:szCs w:val="20"/>
        </w:rPr>
        <w:t>, A. R. (2025). Artificial Intelligence Index Report 2025. Stanford Institute for Human-Centered Artificial Intelligence (HAI), Stanford University.</w:t>
      </w:r>
    </w:p>
    <w:p w14:paraId="28DBE2A1"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Mayouf, M., Jones, J., </w:t>
      </w:r>
      <w:proofErr w:type="spellStart"/>
      <w:r w:rsidRPr="00655E59">
        <w:rPr>
          <w:rFonts w:asciiTheme="majorBidi" w:hAnsiTheme="majorBidi" w:cstheme="majorBidi"/>
          <w:color w:val="1F1F1F"/>
          <w:sz w:val="20"/>
          <w:szCs w:val="20"/>
        </w:rPr>
        <w:t>Elghaish</w:t>
      </w:r>
      <w:proofErr w:type="spellEnd"/>
      <w:r w:rsidRPr="00655E59">
        <w:rPr>
          <w:rFonts w:asciiTheme="majorBidi" w:hAnsiTheme="majorBidi" w:cstheme="majorBidi"/>
          <w:color w:val="1F1F1F"/>
          <w:sz w:val="20"/>
          <w:szCs w:val="20"/>
        </w:rPr>
        <w:t xml:space="preserve">, F., Emam, H., Ekanayake, E. M. A. C., &amp; </w:t>
      </w:r>
      <w:proofErr w:type="spellStart"/>
      <w:r w:rsidRPr="00655E59">
        <w:rPr>
          <w:rFonts w:asciiTheme="majorBidi" w:hAnsiTheme="majorBidi" w:cstheme="majorBidi"/>
          <w:color w:val="1F1F1F"/>
          <w:sz w:val="20"/>
          <w:szCs w:val="20"/>
        </w:rPr>
        <w:t>Ashayeri</w:t>
      </w:r>
      <w:proofErr w:type="spellEnd"/>
      <w:r w:rsidRPr="00655E59">
        <w:rPr>
          <w:rFonts w:asciiTheme="majorBidi" w:hAnsiTheme="majorBidi" w:cstheme="majorBidi"/>
          <w:color w:val="1F1F1F"/>
          <w:sz w:val="20"/>
          <w:szCs w:val="20"/>
        </w:rPr>
        <w:t xml:space="preserve">, I. (2024). </w:t>
      </w:r>
      <w:proofErr w:type="spellStart"/>
      <w:r w:rsidRPr="00655E59">
        <w:rPr>
          <w:rFonts w:asciiTheme="majorBidi" w:hAnsiTheme="majorBidi" w:cstheme="majorBidi"/>
          <w:color w:val="1F1F1F"/>
          <w:sz w:val="20"/>
          <w:szCs w:val="20"/>
        </w:rPr>
        <w:t>Revolutionising</w:t>
      </w:r>
      <w:proofErr w:type="spellEnd"/>
      <w:r w:rsidRPr="00655E59">
        <w:rPr>
          <w:rFonts w:asciiTheme="majorBidi" w:hAnsiTheme="majorBidi" w:cstheme="majorBidi"/>
          <w:color w:val="1F1F1F"/>
          <w:sz w:val="20"/>
          <w:szCs w:val="20"/>
        </w:rPr>
        <w:t xml:space="preserve"> the 4D BIM process to support scheduling requirements in modular construction. Sustainability, 16(2), 476. </w:t>
      </w:r>
      <w:hyperlink r:id="rId108" w:tgtFrame="_blank" w:history="1">
        <w:r w:rsidRPr="00655E59">
          <w:rPr>
            <w:rStyle w:val="Hyperlink"/>
            <w:rFonts w:asciiTheme="majorBidi" w:hAnsiTheme="majorBidi" w:cstheme="majorBidi"/>
            <w:color w:val="1F1F1F"/>
            <w:sz w:val="20"/>
            <w:szCs w:val="20"/>
          </w:rPr>
          <w:t>https://doi.org/10.3390/su16020476</w:t>
        </w:r>
      </w:hyperlink>
    </w:p>
    <w:p w14:paraId="169213A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Mertzanis</w:t>
      </w:r>
      <w:proofErr w:type="spellEnd"/>
      <w:r w:rsidRPr="00655E59">
        <w:rPr>
          <w:rFonts w:asciiTheme="majorBidi" w:hAnsiTheme="majorBidi" w:cstheme="majorBidi"/>
          <w:color w:val="1F1F1F"/>
          <w:sz w:val="20"/>
          <w:szCs w:val="20"/>
        </w:rPr>
        <w:t xml:space="preserve">, C. (2025). Artificial intelligence and investment management: Structure, strategy, and governance. International Review of Financial Analysis, 107, 104599. </w:t>
      </w:r>
      <w:hyperlink r:id="rId109" w:tgtFrame="_blank" w:history="1">
        <w:r w:rsidRPr="00655E59">
          <w:rPr>
            <w:rStyle w:val="Hyperlink"/>
            <w:rFonts w:asciiTheme="majorBidi" w:hAnsiTheme="majorBidi" w:cstheme="majorBidi"/>
            <w:color w:val="1F1F1F"/>
            <w:sz w:val="20"/>
            <w:szCs w:val="20"/>
          </w:rPr>
          <w:t>https://doi.org/10.1016/j.irfa.2025.104599</w:t>
        </w:r>
      </w:hyperlink>
    </w:p>
    <w:p w14:paraId="7D08CD59"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Mohammed, I., &amp; Guillet, B. D. (2025). Stakeholder perspectives on integrating explainable artificial intelligence into hotel revenue management systems. Journal of Vacation Marketing. Advance online publication. </w:t>
      </w:r>
      <w:hyperlink r:id="rId110" w:tgtFrame="_blank" w:history="1">
        <w:r w:rsidRPr="00655E59">
          <w:rPr>
            <w:rStyle w:val="Hyperlink"/>
            <w:rFonts w:asciiTheme="majorBidi" w:hAnsiTheme="majorBidi" w:cstheme="majorBidi"/>
            <w:color w:val="1F1F1F"/>
            <w:sz w:val="20"/>
            <w:szCs w:val="20"/>
          </w:rPr>
          <w:t>https://doi.org/10.1177/13548166251382289</w:t>
        </w:r>
      </w:hyperlink>
    </w:p>
    <w:p w14:paraId="55BACDC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Moradabadi</w:t>
      </w:r>
      <w:proofErr w:type="spellEnd"/>
      <w:r w:rsidRPr="00655E59">
        <w:rPr>
          <w:rFonts w:asciiTheme="majorBidi" w:hAnsiTheme="majorBidi" w:cstheme="majorBidi"/>
          <w:color w:val="1F1F1F"/>
          <w:sz w:val="20"/>
          <w:szCs w:val="20"/>
        </w:rPr>
        <w:t xml:space="preserve">, B., Noorzai, E., &amp; Abbasi, S. (2024). BIM-based optimization approach to reduce life cycle costs by focusing on the integration of construction and operation phases in office-commercial buildings. Journal of Building Engineering, 98, 111126. </w:t>
      </w:r>
      <w:hyperlink r:id="rId111" w:tgtFrame="_blank" w:history="1">
        <w:r w:rsidRPr="00655E59">
          <w:rPr>
            <w:rStyle w:val="Hyperlink"/>
            <w:rFonts w:asciiTheme="majorBidi" w:hAnsiTheme="majorBidi" w:cstheme="majorBidi"/>
            <w:color w:val="1F1F1F"/>
            <w:sz w:val="20"/>
            <w:szCs w:val="20"/>
          </w:rPr>
          <w:t>https://doi.org/10.1016/j.jobe.2024.111126</w:t>
        </w:r>
      </w:hyperlink>
    </w:p>
    <w:p w14:paraId="7A766F6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Muth, M., Lingenfelder, M., &amp; Nufer, G. (2025). The application of machine learning for demand prediction under macroeconomic volatility: A systematic literature review. Management Review Quarterly, 75, 2759–2802. </w:t>
      </w:r>
      <w:hyperlink r:id="rId112" w:tgtFrame="_blank" w:history="1">
        <w:r w:rsidRPr="00655E59">
          <w:rPr>
            <w:rStyle w:val="Hyperlink"/>
            <w:rFonts w:asciiTheme="majorBidi" w:hAnsiTheme="majorBidi" w:cstheme="majorBidi"/>
            <w:color w:val="1F1F1F"/>
            <w:sz w:val="20"/>
            <w:szCs w:val="20"/>
          </w:rPr>
          <w:t>https://doi.org/10.1007/s11301-024-00452-y</w:t>
        </w:r>
      </w:hyperlink>
    </w:p>
    <w:p w14:paraId="2C9D20F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Nenni, M. E., De Felice, F., De Luca, C., &amp; Forcina, A. (2025). How artificial intelligence will transform project management in the age of digitization: A systematic literature review. Management Review Quarterly, 75, 1669–1716. </w:t>
      </w:r>
      <w:hyperlink r:id="rId113" w:tgtFrame="_blank" w:history="1">
        <w:r w:rsidRPr="00655E59">
          <w:rPr>
            <w:rStyle w:val="Hyperlink"/>
            <w:rFonts w:asciiTheme="majorBidi" w:hAnsiTheme="majorBidi" w:cstheme="majorBidi"/>
            <w:color w:val="1F1F1F"/>
            <w:sz w:val="20"/>
            <w:szCs w:val="20"/>
          </w:rPr>
          <w:t>https://doi.org/10.1007/s11301-024-00418-z</w:t>
        </w:r>
      </w:hyperlink>
    </w:p>
    <w:p w14:paraId="23061CC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Noordzy</w:t>
      </w:r>
      <w:proofErr w:type="spellEnd"/>
      <w:r w:rsidRPr="00655E59">
        <w:rPr>
          <w:rFonts w:asciiTheme="majorBidi" w:hAnsiTheme="majorBidi" w:cstheme="majorBidi"/>
          <w:color w:val="1F1F1F"/>
          <w:sz w:val="20"/>
          <w:szCs w:val="20"/>
        </w:rPr>
        <w:t xml:space="preserve">, G., &amp; Whitfield, R. (2021). The new hotel development project life cycle: Doing the right new hotel project holistically, and doing it the right way. The Journal of Modern Project Management, 8(3). </w:t>
      </w:r>
      <w:hyperlink r:id="rId114" w:tgtFrame="_blank" w:history="1">
        <w:r w:rsidRPr="00655E59">
          <w:rPr>
            <w:rStyle w:val="Hyperlink"/>
            <w:rFonts w:asciiTheme="majorBidi" w:hAnsiTheme="majorBidi" w:cstheme="majorBidi"/>
            <w:color w:val="1F1F1F"/>
            <w:sz w:val="20"/>
            <w:szCs w:val="20"/>
          </w:rPr>
          <w:t>https://doi.org/10.19255/JMPM02508</w:t>
        </w:r>
      </w:hyperlink>
    </w:p>
    <w:p w14:paraId="3C8A42C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Okumus, F., Altin, M., Bilgihan, A., &amp; Arasli, H. (2022). Applications of disruptive digital technologies in hotel industry: A systematic review. International Journal of Hospitality Management, 107, 103304. </w:t>
      </w:r>
      <w:hyperlink r:id="rId115" w:tgtFrame="_blank" w:history="1">
        <w:r w:rsidRPr="00655E59">
          <w:rPr>
            <w:rStyle w:val="Hyperlink"/>
            <w:rFonts w:asciiTheme="majorBidi" w:hAnsiTheme="majorBidi" w:cstheme="majorBidi"/>
            <w:color w:val="1F1F1F"/>
            <w:sz w:val="20"/>
            <w:szCs w:val="20"/>
          </w:rPr>
          <w:t>https://doi.org/10.1016/j.ijhm.2022.103304</w:t>
        </w:r>
      </w:hyperlink>
    </w:p>
    <w:p w14:paraId="1F3183C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Oliinyk, N., </w:t>
      </w:r>
      <w:proofErr w:type="spellStart"/>
      <w:r w:rsidRPr="00655E59">
        <w:rPr>
          <w:rFonts w:asciiTheme="majorBidi" w:hAnsiTheme="majorBidi" w:cstheme="majorBidi"/>
          <w:color w:val="1F1F1F"/>
          <w:sz w:val="20"/>
          <w:szCs w:val="20"/>
        </w:rPr>
        <w:t>Podolskyi</w:t>
      </w:r>
      <w:proofErr w:type="spellEnd"/>
      <w:r w:rsidRPr="00655E59">
        <w:rPr>
          <w:rFonts w:asciiTheme="majorBidi" w:hAnsiTheme="majorBidi" w:cstheme="majorBidi"/>
          <w:color w:val="1F1F1F"/>
          <w:sz w:val="20"/>
          <w:szCs w:val="20"/>
        </w:rPr>
        <w:t xml:space="preserve">, M., </w:t>
      </w:r>
      <w:proofErr w:type="spellStart"/>
      <w:r w:rsidRPr="00655E59">
        <w:rPr>
          <w:rFonts w:asciiTheme="majorBidi" w:hAnsiTheme="majorBidi" w:cstheme="majorBidi"/>
          <w:color w:val="1F1F1F"/>
          <w:sz w:val="20"/>
          <w:szCs w:val="20"/>
        </w:rPr>
        <w:t>Velykochyy</w:t>
      </w:r>
      <w:proofErr w:type="spellEnd"/>
      <w:r w:rsidRPr="00655E59">
        <w:rPr>
          <w:rFonts w:asciiTheme="majorBidi" w:hAnsiTheme="majorBidi" w:cstheme="majorBidi"/>
          <w:color w:val="1F1F1F"/>
          <w:sz w:val="20"/>
          <w:szCs w:val="20"/>
        </w:rPr>
        <w:t xml:space="preserve">, V., Albeshchenko, O., &amp; </w:t>
      </w:r>
      <w:proofErr w:type="spellStart"/>
      <w:r w:rsidRPr="00655E59">
        <w:rPr>
          <w:rFonts w:asciiTheme="majorBidi" w:hAnsiTheme="majorBidi" w:cstheme="majorBidi"/>
          <w:color w:val="1F1F1F"/>
          <w:sz w:val="20"/>
          <w:szCs w:val="20"/>
        </w:rPr>
        <w:t>Domashenko</w:t>
      </w:r>
      <w:proofErr w:type="spellEnd"/>
      <w:r w:rsidRPr="00655E59">
        <w:rPr>
          <w:rFonts w:asciiTheme="majorBidi" w:hAnsiTheme="majorBidi" w:cstheme="majorBidi"/>
          <w:color w:val="1F1F1F"/>
          <w:sz w:val="20"/>
          <w:szCs w:val="20"/>
        </w:rPr>
        <w:t xml:space="preserve">, S. (2024). Enhancing hotel and restaurant business efficiency through digital technologies. Multidisciplinary Reviews, 7, e2024spe058. </w:t>
      </w:r>
      <w:hyperlink r:id="rId116" w:tgtFrame="_blank" w:history="1">
        <w:r w:rsidRPr="00655E59">
          <w:rPr>
            <w:rStyle w:val="Hyperlink"/>
            <w:rFonts w:asciiTheme="majorBidi" w:hAnsiTheme="majorBidi" w:cstheme="majorBidi"/>
            <w:color w:val="1F1F1F"/>
            <w:sz w:val="20"/>
            <w:szCs w:val="20"/>
          </w:rPr>
          <w:t>https://doi.org/10.31893/multirev.2024spe058</w:t>
        </w:r>
      </w:hyperlink>
    </w:p>
    <w:p w14:paraId="4998F97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Organisation</w:t>
      </w:r>
      <w:proofErr w:type="spellEnd"/>
      <w:r w:rsidRPr="00655E59">
        <w:rPr>
          <w:rFonts w:asciiTheme="majorBidi" w:hAnsiTheme="majorBidi" w:cstheme="majorBidi"/>
          <w:color w:val="1F1F1F"/>
          <w:sz w:val="20"/>
          <w:szCs w:val="20"/>
        </w:rPr>
        <w:t xml:space="preserve"> for Economic Co-operation and Development. (2024). OECD tourism trends and policies 2024. OECD Publishing. </w:t>
      </w:r>
      <w:hyperlink r:id="rId117" w:tgtFrame="_blank" w:history="1">
        <w:r w:rsidRPr="00655E59">
          <w:rPr>
            <w:rStyle w:val="Hyperlink"/>
            <w:rFonts w:asciiTheme="majorBidi" w:hAnsiTheme="majorBidi" w:cstheme="majorBidi"/>
            <w:color w:val="1F1F1F"/>
            <w:sz w:val="20"/>
            <w:szCs w:val="20"/>
          </w:rPr>
          <w:t>https://doi.org/10.1787/5d37b13d-en</w:t>
        </w:r>
      </w:hyperlink>
    </w:p>
    <w:p w14:paraId="0CA7A02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Pallant, J. (2020). SPSS survival manual: A step by step guide to data analysis using IBM SPSS (7th ed.). McGraw-Hill Education.</w:t>
      </w:r>
    </w:p>
    <w:p w14:paraId="15B7C20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Pan, Y., &amp; Zhang, L. (2021). Roles of artificial intelligence in construction engineering and management: A critical review and future trends. Automation in Construction, 122, 103517. </w:t>
      </w:r>
      <w:hyperlink r:id="rId118" w:tgtFrame="_blank" w:history="1">
        <w:r w:rsidRPr="00655E59">
          <w:rPr>
            <w:rStyle w:val="Hyperlink"/>
            <w:rFonts w:asciiTheme="majorBidi" w:hAnsiTheme="majorBidi" w:cstheme="majorBidi"/>
            <w:color w:val="1F1F1F"/>
            <w:sz w:val="20"/>
            <w:szCs w:val="20"/>
          </w:rPr>
          <w:t>https://doi.org/10.1016/j.autcon.2020.103517</w:t>
        </w:r>
      </w:hyperlink>
    </w:p>
    <w:p w14:paraId="459C23F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Pärn, E. A., Edwards, D. J., &amp; Sing, M. C. P. (2024). Quantifying BIM investment value: A systematic review. Journal of Engineering, Design and Technology, 23(5), 1384–1403. </w:t>
      </w:r>
      <w:hyperlink r:id="rId119" w:tgtFrame="_blank" w:history="1">
        <w:r w:rsidRPr="00655E59">
          <w:rPr>
            <w:rStyle w:val="Hyperlink"/>
            <w:rFonts w:asciiTheme="majorBidi" w:hAnsiTheme="majorBidi" w:cstheme="majorBidi"/>
            <w:color w:val="1F1F1F"/>
            <w:sz w:val="20"/>
            <w:szCs w:val="20"/>
          </w:rPr>
          <w:t>https://doi.org/10.1108/JEDT-06-2023-0259</w:t>
        </w:r>
      </w:hyperlink>
    </w:p>
    <w:p w14:paraId="121BCFB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 xml:space="preserve">Peng, X., Zhu, J., Lee, S., Zhou, D., Song, W., &amp; Ying, T. (2024). Digital transformation in the hospitality industry: A bibliometric review from 2000 to 2023. International Journal of Hospitality Management, 120, 103761. </w:t>
      </w:r>
      <w:hyperlink r:id="rId120" w:tgtFrame="_blank" w:history="1">
        <w:r w:rsidRPr="00655E59">
          <w:rPr>
            <w:rStyle w:val="Hyperlink"/>
            <w:rFonts w:asciiTheme="majorBidi" w:hAnsiTheme="majorBidi" w:cstheme="majorBidi"/>
            <w:color w:val="1F1F1F"/>
            <w:sz w:val="20"/>
            <w:szCs w:val="20"/>
          </w:rPr>
          <w:t>https://doi.org/10.1016/j.ijhm.2024.103761</w:t>
        </w:r>
      </w:hyperlink>
    </w:p>
    <w:p w14:paraId="4FFD2A7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Peng, Y., Au-Yong, C. P., &amp; </w:t>
      </w:r>
      <w:proofErr w:type="spellStart"/>
      <w:r w:rsidRPr="00655E59">
        <w:rPr>
          <w:rFonts w:asciiTheme="majorBidi" w:hAnsiTheme="majorBidi" w:cstheme="majorBidi"/>
          <w:color w:val="1F1F1F"/>
          <w:sz w:val="20"/>
          <w:szCs w:val="20"/>
        </w:rPr>
        <w:t>Myeda</w:t>
      </w:r>
      <w:proofErr w:type="spellEnd"/>
      <w:r w:rsidRPr="00655E59">
        <w:rPr>
          <w:rFonts w:asciiTheme="majorBidi" w:hAnsiTheme="majorBidi" w:cstheme="majorBidi"/>
          <w:color w:val="1F1F1F"/>
          <w:sz w:val="20"/>
          <w:szCs w:val="20"/>
        </w:rPr>
        <w:t xml:space="preserve">, N. E. (2024). Knowledge graph of building information modelling (BIM) for facilities management (FM). Automation in Construction, 165, 105492. </w:t>
      </w:r>
      <w:hyperlink r:id="rId121" w:tgtFrame="_blank" w:history="1">
        <w:r w:rsidRPr="00655E59">
          <w:rPr>
            <w:rStyle w:val="Hyperlink"/>
            <w:rFonts w:asciiTheme="majorBidi" w:hAnsiTheme="majorBidi" w:cstheme="majorBidi"/>
            <w:color w:val="1F1F1F"/>
            <w:sz w:val="20"/>
            <w:szCs w:val="20"/>
          </w:rPr>
          <w:t>https://doi.org/10.1016/j.autcon.2024.105492</w:t>
        </w:r>
      </w:hyperlink>
    </w:p>
    <w:p w14:paraId="3E525EB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Pisoni, G., &amp; Moloney, M. (2024). Responsible AI-based business process management and improvement. Digital Society, 3, Article 23. </w:t>
      </w:r>
      <w:hyperlink r:id="rId122" w:tgtFrame="_blank" w:history="1">
        <w:r w:rsidRPr="00655E59">
          <w:rPr>
            <w:rStyle w:val="Hyperlink"/>
            <w:rFonts w:asciiTheme="majorBidi" w:hAnsiTheme="majorBidi" w:cstheme="majorBidi"/>
            <w:color w:val="1F1F1F"/>
            <w:sz w:val="20"/>
            <w:szCs w:val="20"/>
          </w:rPr>
          <w:t>https://doi.org/10.1007/s44206-024-00105-2</w:t>
        </w:r>
      </w:hyperlink>
    </w:p>
    <w:p w14:paraId="79092DC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Polemi</w:t>
      </w:r>
      <w:proofErr w:type="spellEnd"/>
      <w:r w:rsidRPr="00655E59">
        <w:rPr>
          <w:rFonts w:asciiTheme="majorBidi" w:hAnsiTheme="majorBidi" w:cstheme="majorBidi"/>
          <w:color w:val="1F1F1F"/>
          <w:sz w:val="20"/>
          <w:szCs w:val="20"/>
        </w:rPr>
        <w:t xml:space="preserve">, N., </w:t>
      </w:r>
      <w:proofErr w:type="spellStart"/>
      <w:r w:rsidRPr="00655E59">
        <w:rPr>
          <w:rFonts w:asciiTheme="majorBidi" w:hAnsiTheme="majorBidi" w:cstheme="majorBidi"/>
          <w:color w:val="1F1F1F"/>
          <w:sz w:val="20"/>
          <w:szCs w:val="20"/>
        </w:rPr>
        <w:t>Praça</w:t>
      </w:r>
      <w:proofErr w:type="spellEnd"/>
      <w:r w:rsidRPr="00655E59">
        <w:rPr>
          <w:rFonts w:asciiTheme="majorBidi" w:hAnsiTheme="majorBidi" w:cstheme="majorBidi"/>
          <w:color w:val="1F1F1F"/>
          <w:sz w:val="20"/>
          <w:szCs w:val="20"/>
        </w:rPr>
        <w:t xml:space="preserve">, I., </w:t>
      </w:r>
      <w:proofErr w:type="spellStart"/>
      <w:r w:rsidRPr="00655E59">
        <w:rPr>
          <w:rFonts w:asciiTheme="majorBidi" w:hAnsiTheme="majorBidi" w:cstheme="majorBidi"/>
          <w:color w:val="1F1F1F"/>
          <w:sz w:val="20"/>
          <w:szCs w:val="20"/>
        </w:rPr>
        <w:t>Kioskli</w:t>
      </w:r>
      <w:proofErr w:type="spellEnd"/>
      <w:r w:rsidRPr="00655E59">
        <w:rPr>
          <w:rFonts w:asciiTheme="majorBidi" w:hAnsiTheme="majorBidi" w:cstheme="majorBidi"/>
          <w:color w:val="1F1F1F"/>
          <w:sz w:val="20"/>
          <w:szCs w:val="20"/>
        </w:rPr>
        <w:t xml:space="preserve">, K., &amp; </w:t>
      </w:r>
      <w:proofErr w:type="spellStart"/>
      <w:r w:rsidRPr="00655E59">
        <w:rPr>
          <w:rFonts w:asciiTheme="majorBidi" w:hAnsiTheme="majorBidi" w:cstheme="majorBidi"/>
          <w:color w:val="1F1F1F"/>
          <w:sz w:val="20"/>
          <w:szCs w:val="20"/>
        </w:rPr>
        <w:t>Bécue</w:t>
      </w:r>
      <w:proofErr w:type="spellEnd"/>
      <w:r w:rsidRPr="00655E59">
        <w:rPr>
          <w:rFonts w:asciiTheme="majorBidi" w:hAnsiTheme="majorBidi" w:cstheme="majorBidi"/>
          <w:color w:val="1F1F1F"/>
          <w:sz w:val="20"/>
          <w:szCs w:val="20"/>
        </w:rPr>
        <w:t xml:space="preserve">, A. (2024). Challenges and efforts in managing AI trustworthiness risks: A state of knowledge. Frontiers in Big Data, 7, 1381163. </w:t>
      </w:r>
      <w:hyperlink r:id="rId123" w:tgtFrame="_blank" w:history="1">
        <w:r w:rsidRPr="00655E59">
          <w:rPr>
            <w:rStyle w:val="Hyperlink"/>
            <w:rFonts w:asciiTheme="majorBidi" w:hAnsiTheme="majorBidi" w:cstheme="majorBidi"/>
            <w:color w:val="1F1F1F"/>
            <w:sz w:val="20"/>
            <w:szCs w:val="20"/>
          </w:rPr>
          <w:t>https://doi.org/10.3389/fdata.2024.1381163</w:t>
        </w:r>
      </w:hyperlink>
    </w:p>
    <w:p w14:paraId="702E498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Pollestad, A. J., &amp; Oust, A. (2025). Harnessing uncertainty: A new approach to real estate investment decision support. Quantitative Finance, 25(11), 1771–1788. </w:t>
      </w:r>
      <w:hyperlink r:id="rId124" w:tgtFrame="_blank" w:history="1">
        <w:r w:rsidRPr="00655E59">
          <w:rPr>
            <w:rStyle w:val="Hyperlink"/>
            <w:rFonts w:asciiTheme="majorBidi" w:hAnsiTheme="majorBidi" w:cstheme="majorBidi"/>
            <w:color w:val="1F1F1F"/>
            <w:sz w:val="20"/>
            <w:szCs w:val="20"/>
          </w:rPr>
          <w:t>https://doi.org/10.1080/14697688.2025.2468269</w:t>
        </w:r>
      </w:hyperlink>
    </w:p>
    <w:p w14:paraId="3AC824F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Pollestad, A. J., Næss, A. B., &amp; Oust, A. (2026). Towards a better uncertainty quantification in automated valuation models. The Journal of Real Estate Finance and Economics, 72, 530–566. </w:t>
      </w:r>
      <w:hyperlink r:id="rId125" w:tgtFrame="_blank" w:history="1">
        <w:r w:rsidRPr="00655E59">
          <w:rPr>
            <w:rStyle w:val="Hyperlink"/>
            <w:rFonts w:asciiTheme="majorBidi" w:hAnsiTheme="majorBidi" w:cstheme="majorBidi"/>
            <w:color w:val="1F1F1F"/>
            <w:sz w:val="20"/>
            <w:szCs w:val="20"/>
          </w:rPr>
          <w:t>https://doi.org/10.1007/s11146-024-10002-7</w:t>
        </w:r>
      </w:hyperlink>
    </w:p>
    <w:p w14:paraId="2B3E54D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Project Management Institute. (2025). A guide to the Project Management Body of Knowledge (PMBOK® Guide) (8th ed.). Project Management Institute.</w:t>
      </w:r>
    </w:p>
    <w:p w14:paraId="1148CE4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Radzi, A. R., Azmi, N. F., Kamaruzzaman, S. N., &amp; Rahman, R. A. (2025). Modeling the critical assessment criteria for construction readiness of BIM-based projects: PLS-SEM approach. Journal of Construction Engineering and Management, 151(6). </w:t>
      </w:r>
      <w:hyperlink r:id="rId126" w:tgtFrame="_blank" w:history="1">
        <w:r w:rsidRPr="00655E59">
          <w:rPr>
            <w:rStyle w:val="Hyperlink"/>
            <w:rFonts w:asciiTheme="majorBidi" w:hAnsiTheme="majorBidi" w:cstheme="majorBidi"/>
            <w:color w:val="1F1F1F"/>
            <w:sz w:val="20"/>
            <w:szCs w:val="20"/>
          </w:rPr>
          <w:t>https://doi.org/10.1061/JCEMD4.COENG-15629</w:t>
        </w:r>
      </w:hyperlink>
    </w:p>
    <w:p w14:paraId="311DAF3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Rangasamy, V., &amp; Yang, J. B. (2024). The convergence of BIM, AI and IoT: Reshaping the future of prefabricated construction. Journal of Building Engineering, 84, 108606. </w:t>
      </w:r>
      <w:hyperlink r:id="rId127" w:tgtFrame="_blank" w:history="1">
        <w:r w:rsidRPr="00655E59">
          <w:rPr>
            <w:rStyle w:val="Hyperlink"/>
            <w:rFonts w:asciiTheme="majorBidi" w:hAnsiTheme="majorBidi" w:cstheme="majorBidi"/>
            <w:color w:val="1F1F1F"/>
            <w:sz w:val="20"/>
            <w:szCs w:val="20"/>
          </w:rPr>
          <w:t>https://doi.org/10.1016/j.jobe.2024.108606</w:t>
        </w:r>
      </w:hyperlink>
    </w:p>
    <w:p w14:paraId="5AD89B4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Ransbotham</w:t>
      </w:r>
      <w:proofErr w:type="spellEnd"/>
      <w:r w:rsidRPr="00655E59">
        <w:rPr>
          <w:rFonts w:asciiTheme="majorBidi" w:hAnsiTheme="majorBidi" w:cstheme="majorBidi"/>
          <w:color w:val="1F1F1F"/>
          <w:sz w:val="20"/>
          <w:szCs w:val="20"/>
        </w:rPr>
        <w:t>, S., Kiron, D., LaFountain, B., Khodabandeh, S., &amp; Chu, M. (2021). Expanding AI's impact with organizational learning. MIT Sloan Management Review &amp; Boston Consulting Group.</w:t>
      </w:r>
    </w:p>
    <w:p w14:paraId="42C94CF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Razi, N., Badhan, S. J., &amp; </w:t>
      </w:r>
      <w:proofErr w:type="spellStart"/>
      <w:r w:rsidRPr="00655E59">
        <w:rPr>
          <w:rFonts w:asciiTheme="majorBidi" w:hAnsiTheme="majorBidi" w:cstheme="majorBidi"/>
          <w:color w:val="1F1F1F"/>
          <w:sz w:val="20"/>
          <w:szCs w:val="20"/>
        </w:rPr>
        <w:t>Samsami</w:t>
      </w:r>
      <w:proofErr w:type="spellEnd"/>
      <w:r w:rsidRPr="00655E59">
        <w:rPr>
          <w:rFonts w:asciiTheme="majorBidi" w:hAnsiTheme="majorBidi" w:cstheme="majorBidi"/>
          <w:color w:val="1F1F1F"/>
          <w:sz w:val="20"/>
          <w:szCs w:val="20"/>
        </w:rPr>
        <w:t xml:space="preserve">, R. (2026). Artificial intelligence in construction management: A systematic review of models and methods. Buildings, 16(11), 2225. </w:t>
      </w:r>
      <w:hyperlink r:id="rId128" w:tgtFrame="_blank" w:history="1">
        <w:r w:rsidRPr="00655E59">
          <w:rPr>
            <w:rStyle w:val="Hyperlink"/>
            <w:rFonts w:asciiTheme="majorBidi" w:hAnsiTheme="majorBidi" w:cstheme="majorBidi"/>
            <w:color w:val="1F1F1F"/>
            <w:sz w:val="20"/>
            <w:szCs w:val="20"/>
          </w:rPr>
          <w:t>https://doi.org/10.3390/buildings16112225</w:t>
        </w:r>
      </w:hyperlink>
    </w:p>
    <w:p w14:paraId="3F9A10E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Regona</w:t>
      </w:r>
      <w:proofErr w:type="spellEnd"/>
      <w:r w:rsidRPr="00655E59">
        <w:rPr>
          <w:rFonts w:asciiTheme="majorBidi" w:hAnsiTheme="majorBidi" w:cstheme="majorBidi"/>
          <w:color w:val="1F1F1F"/>
          <w:sz w:val="20"/>
          <w:szCs w:val="20"/>
        </w:rPr>
        <w:t xml:space="preserve">, M., </w:t>
      </w:r>
      <w:proofErr w:type="spellStart"/>
      <w:r w:rsidRPr="00655E59">
        <w:rPr>
          <w:rFonts w:asciiTheme="majorBidi" w:hAnsiTheme="majorBidi" w:cstheme="majorBidi"/>
          <w:color w:val="1F1F1F"/>
          <w:sz w:val="20"/>
          <w:szCs w:val="20"/>
        </w:rPr>
        <w:t>Yigitcanlar</w:t>
      </w:r>
      <w:proofErr w:type="spellEnd"/>
      <w:r w:rsidRPr="00655E59">
        <w:rPr>
          <w:rFonts w:asciiTheme="majorBidi" w:hAnsiTheme="majorBidi" w:cstheme="majorBidi"/>
          <w:color w:val="1F1F1F"/>
          <w:sz w:val="20"/>
          <w:szCs w:val="20"/>
        </w:rPr>
        <w:t xml:space="preserve">, T., Hon, C., &amp; Teo, M. (2024). Artificial intelligence and sustainable development goals: A systematic literature review of the construction industry. Sustainable Cities and Society, 104, 105266. </w:t>
      </w:r>
      <w:hyperlink r:id="rId129" w:tgtFrame="_blank" w:history="1">
        <w:r w:rsidRPr="00655E59">
          <w:rPr>
            <w:rStyle w:val="Hyperlink"/>
            <w:rFonts w:asciiTheme="majorBidi" w:hAnsiTheme="majorBidi" w:cstheme="majorBidi"/>
            <w:color w:val="1F1F1F"/>
            <w:sz w:val="20"/>
            <w:szCs w:val="20"/>
          </w:rPr>
          <w:t>https://doi.org/10.1016/j.scs.2024.105266</w:t>
        </w:r>
      </w:hyperlink>
    </w:p>
    <w:p w14:paraId="1486FC62"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Rehman, I. U., Mazher, K. M., &amp; </w:t>
      </w:r>
      <w:proofErr w:type="spellStart"/>
      <w:r w:rsidRPr="00655E59">
        <w:rPr>
          <w:rFonts w:asciiTheme="majorBidi" w:hAnsiTheme="majorBidi" w:cstheme="majorBidi"/>
          <w:color w:val="1F1F1F"/>
          <w:sz w:val="20"/>
          <w:szCs w:val="20"/>
        </w:rPr>
        <w:t>Wuni</w:t>
      </w:r>
      <w:proofErr w:type="spellEnd"/>
      <w:r w:rsidRPr="00655E59">
        <w:rPr>
          <w:rFonts w:asciiTheme="majorBidi" w:hAnsiTheme="majorBidi" w:cstheme="majorBidi"/>
          <w:color w:val="1F1F1F"/>
          <w:sz w:val="20"/>
          <w:szCs w:val="20"/>
        </w:rPr>
        <w:t xml:space="preserve">, I. Y. (2025). Systematic review of 4D BIM benefits in construction projects. Results in Engineering, 28, 107091. </w:t>
      </w:r>
      <w:hyperlink r:id="rId130" w:tgtFrame="_blank" w:history="1">
        <w:r w:rsidRPr="00655E59">
          <w:rPr>
            <w:rStyle w:val="Hyperlink"/>
            <w:rFonts w:asciiTheme="majorBidi" w:hAnsiTheme="majorBidi" w:cstheme="majorBidi"/>
            <w:color w:val="1F1F1F"/>
            <w:sz w:val="20"/>
            <w:szCs w:val="20"/>
          </w:rPr>
          <w:t>https://doi.org/10.1016/j.rineng.2025.107091</w:t>
        </w:r>
      </w:hyperlink>
    </w:p>
    <w:p w14:paraId="198CF141"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Remy, D., Tan, S., Boo, H. C., &amp; Tee, S. (2019). Revenue management metrics study. Hospitality Sales and Marketing Association International (HSMAI) Asia Pacific &amp; Singapore Institute of Technology.</w:t>
      </w:r>
    </w:p>
    <w:p w14:paraId="4F10003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Revolti</w:t>
      </w:r>
      <w:proofErr w:type="spellEnd"/>
      <w:r w:rsidRPr="00655E59">
        <w:rPr>
          <w:rFonts w:asciiTheme="majorBidi" w:hAnsiTheme="majorBidi" w:cstheme="majorBidi"/>
          <w:color w:val="1F1F1F"/>
          <w:sz w:val="20"/>
          <w:szCs w:val="20"/>
        </w:rPr>
        <w:t xml:space="preserve">, A., Gualtieri, L., Pauwels, P., &amp; </w:t>
      </w:r>
      <w:proofErr w:type="spellStart"/>
      <w:r w:rsidRPr="00655E59">
        <w:rPr>
          <w:rFonts w:asciiTheme="majorBidi" w:hAnsiTheme="majorBidi" w:cstheme="majorBidi"/>
          <w:color w:val="1F1F1F"/>
          <w:sz w:val="20"/>
          <w:szCs w:val="20"/>
        </w:rPr>
        <w:t>Dallasega</w:t>
      </w:r>
      <w:proofErr w:type="spellEnd"/>
      <w:r w:rsidRPr="00655E59">
        <w:rPr>
          <w:rFonts w:asciiTheme="majorBidi" w:hAnsiTheme="majorBidi" w:cstheme="majorBidi"/>
          <w:color w:val="1F1F1F"/>
          <w:sz w:val="20"/>
          <w:szCs w:val="20"/>
        </w:rPr>
        <w:t xml:space="preserve">, P. (2024a). From building information modeling to construction digital twin: A conceptual framework. Production &amp; Manufacturing Research, 12(1), 2387679. </w:t>
      </w:r>
      <w:hyperlink r:id="rId131" w:tgtFrame="_blank" w:history="1">
        <w:r w:rsidRPr="00655E59">
          <w:rPr>
            <w:rStyle w:val="Hyperlink"/>
            <w:rFonts w:asciiTheme="majorBidi" w:hAnsiTheme="majorBidi" w:cstheme="majorBidi"/>
            <w:color w:val="1F1F1F"/>
            <w:sz w:val="20"/>
            <w:szCs w:val="20"/>
          </w:rPr>
          <w:t>https://doi.org/10.1080/21693277.2024.2387679</w:t>
        </w:r>
      </w:hyperlink>
    </w:p>
    <w:p w14:paraId="33E4066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Revolti</w:t>
      </w:r>
      <w:proofErr w:type="spellEnd"/>
      <w:r w:rsidRPr="00655E59">
        <w:rPr>
          <w:rFonts w:asciiTheme="majorBidi" w:hAnsiTheme="majorBidi" w:cstheme="majorBidi"/>
          <w:color w:val="1F1F1F"/>
          <w:sz w:val="20"/>
          <w:szCs w:val="20"/>
        </w:rPr>
        <w:t xml:space="preserve">, A., Gualtieri, L., Pauwels, P., &amp; </w:t>
      </w:r>
      <w:proofErr w:type="spellStart"/>
      <w:r w:rsidRPr="00655E59">
        <w:rPr>
          <w:rFonts w:asciiTheme="majorBidi" w:hAnsiTheme="majorBidi" w:cstheme="majorBidi"/>
          <w:color w:val="1F1F1F"/>
          <w:sz w:val="20"/>
          <w:szCs w:val="20"/>
        </w:rPr>
        <w:t>Dallasega</w:t>
      </w:r>
      <w:proofErr w:type="spellEnd"/>
      <w:r w:rsidRPr="00655E59">
        <w:rPr>
          <w:rFonts w:asciiTheme="majorBidi" w:hAnsiTheme="majorBidi" w:cstheme="majorBidi"/>
          <w:color w:val="1F1F1F"/>
          <w:sz w:val="20"/>
          <w:szCs w:val="20"/>
        </w:rPr>
        <w:t xml:space="preserve">, P. (2024b). From Building Information Modeling to Construction Digital Twin: A Conceptual Framework. Architectural Engineering and Design Management. Advance online publication. </w:t>
      </w:r>
      <w:hyperlink r:id="rId132" w:tgtFrame="_blank" w:history="1">
        <w:r w:rsidRPr="00655E59">
          <w:rPr>
            <w:rStyle w:val="Hyperlink"/>
            <w:rFonts w:asciiTheme="majorBidi" w:hAnsiTheme="majorBidi" w:cstheme="majorBidi"/>
            <w:color w:val="1F1F1F"/>
            <w:sz w:val="20"/>
            <w:szCs w:val="20"/>
          </w:rPr>
          <w:t>https://doi.org/10.1080/17452007.2024.2387679</w:t>
        </w:r>
      </w:hyperlink>
    </w:p>
    <w:p w14:paraId="4DD69CD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Robert, J. G., &amp; O'Neill, J. W. (2021). Evaluating hotel time-to-delivery (TTD): Influencing factors and financial performance. Journal of Real Estate Literature, 29(1). </w:t>
      </w:r>
      <w:hyperlink r:id="rId133" w:tgtFrame="_blank" w:history="1">
        <w:r w:rsidRPr="00655E59">
          <w:rPr>
            <w:rStyle w:val="Hyperlink"/>
            <w:rFonts w:asciiTheme="majorBidi" w:hAnsiTheme="majorBidi" w:cstheme="majorBidi"/>
            <w:color w:val="1F1F1F"/>
            <w:sz w:val="20"/>
            <w:szCs w:val="20"/>
          </w:rPr>
          <w:t>https://doi.org/10.1080/09277544.2021.1906540</w:t>
        </w:r>
      </w:hyperlink>
    </w:p>
    <w:p w14:paraId="3D4CEFB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Rockel, G., Rusko, M., &amp; </w:t>
      </w:r>
      <w:proofErr w:type="spellStart"/>
      <w:r w:rsidRPr="00655E59">
        <w:rPr>
          <w:rFonts w:asciiTheme="majorBidi" w:hAnsiTheme="majorBidi" w:cstheme="majorBidi"/>
          <w:color w:val="1F1F1F"/>
          <w:sz w:val="20"/>
          <w:szCs w:val="20"/>
        </w:rPr>
        <w:t>Predajnianska</w:t>
      </w:r>
      <w:proofErr w:type="spellEnd"/>
      <w:r w:rsidRPr="00655E59">
        <w:rPr>
          <w:rFonts w:asciiTheme="majorBidi" w:hAnsiTheme="majorBidi" w:cstheme="majorBidi"/>
          <w:color w:val="1F1F1F"/>
          <w:sz w:val="20"/>
          <w:szCs w:val="20"/>
        </w:rPr>
        <w:t xml:space="preserve">, A. (2024). Reshaping the world with computer technologies and their impact on the development of processes in the field of real estate trading. Quality Innovation Prosperity, 28(2). </w:t>
      </w:r>
      <w:hyperlink r:id="rId134" w:tgtFrame="_blank" w:history="1">
        <w:r w:rsidRPr="00655E59">
          <w:rPr>
            <w:rStyle w:val="Hyperlink"/>
            <w:rFonts w:asciiTheme="majorBidi" w:hAnsiTheme="majorBidi" w:cstheme="majorBidi"/>
            <w:color w:val="1F1F1F"/>
            <w:sz w:val="20"/>
            <w:szCs w:val="20"/>
          </w:rPr>
          <w:t>https://doi.org/10.12776/qip.v28i2.2024</w:t>
        </w:r>
      </w:hyperlink>
    </w:p>
    <w:p w14:paraId="4B958EC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Rosemann, M., </w:t>
      </w:r>
      <w:proofErr w:type="spellStart"/>
      <w:r w:rsidRPr="00655E59">
        <w:rPr>
          <w:rFonts w:asciiTheme="majorBidi" w:hAnsiTheme="majorBidi" w:cstheme="majorBidi"/>
          <w:color w:val="1F1F1F"/>
          <w:sz w:val="20"/>
          <w:szCs w:val="20"/>
        </w:rPr>
        <w:t>vom</w:t>
      </w:r>
      <w:proofErr w:type="spellEnd"/>
      <w:r w:rsidRPr="00655E59">
        <w:rPr>
          <w:rFonts w:asciiTheme="majorBidi" w:hAnsiTheme="majorBidi" w:cstheme="majorBidi"/>
          <w:color w:val="1F1F1F"/>
          <w:sz w:val="20"/>
          <w:szCs w:val="20"/>
        </w:rPr>
        <w:t xml:space="preserve"> Brocke, J., Van </w:t>
      </w:r>
      <w:proofErr w:type="spellStart"/>
      <w:r w:rsidRPr="00655E59">
        <w:rPr>
          <w:rFonts w:asciiTheme="majorBidi" w:hAnsiTheme="majorBidi" w:cstheme="majorBidi"/>
          <w:color w:val="1F1F1F"/>
          <w:sz w:val="20"/>
          <w:szCs w:val="20"/>
        </w:rPr>
        <w:t>Looy</w:t>
      </w:r>
      <w:proofErr w:type="spellEnd"/>
      <w:r w:rsidRPr="00655E59">
        <w:rPr>
          <w:rFonts w:asciiTheme="majorBidi" w:hAnsiTheme="majorBidi" w:cstheme="majorBidi"/>
          <w:color w:val="1F1F1F"/>
          <w:sz w:val="20"/>
          <w:szCs w:val="20"/>
        </w:rPr>
        <w:t xml:space="preserve">, A., Santoro, F., et al. (2024). Business process management in the age of AI: Three essential drifts. Information Systems and e-Business Management, 22(3), 415–429. </w:t>
      </w:r>
      <w:hyperlink r:id="rId135" w:tgtFrame="_blank" w:history="1">
        <w:r w:rsidRPr="00655E59">
          <w:rPr>
            <w:rStyle w:val="Hyperlink"/>
            <w:rFonts w:asciiTheme="majorBidi" w:hAnsiTheme="majorBidi" w:cstheme="majorBidi"/>
            <w:color w:val="1F1F1F"/>
            <w:sz w:val="20"/>
            <w:szCs w:val="20"/>
          </w:rPr>
          <w:t>https://doi.org/10.1007/s10257-024-00689-9</w:t>
        </w:r>
      </w:hyperlink>
    </w:p>
    <w:p w14:paraId="439465A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Russell, S. J., &amp; Norvig, P. (2021). Artificial intelligence: A modern approach (4th ed.). Pearson.</w:t>
      </w:r>
    </w:p>
    <w:p w14:paraId="2F0D8CD1"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Sacks, R., Eastman, C., Lee, G., &amp; </w:t>
      </w:r>
      <w:proofErr w:type="spellStart"/>
      <w:r w:rsidRPr="00655E59">
        <w:rPr>
          <w:rFonts w:asciiTheme="majorBidi" w:hAnsiTheme="majorBidi" w:cstheme="majorBidi"/>
          <w:color w:val="1F1F1F"/>
          <w:sz w:val="20"/>
          <w:szCs w:val="20"/>
        </w:rPr>
        <w:t>Teicholz</w:t>
      </w:r>
      <w:proofErr w:type="spellEnd"/>
      <w:r w:rsidRPr="00655E59">
        <w:rPr>
          <w:rFonts w:asciiTheme="majorBidi" w:hAnsiTheme="majorBidi" w:cstheme="majorBidi"/>
          <w:color w:val="1F1F1F"/>
          <w:sz w:val="20"/>
          <w:szCs w:val="20"/>
        </w:rPr>
        <w:t>, P. (2021). BIM Handbook: A Guide to Building Information Modeling for Owners, Designers, Engineers, Contractors, and Facility Managers (3rd ed.). Wiley.</w:t>
      </w:r>
    </w:p>
    <w:p w14:paraId="35E0082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Sacks, R., Lee, G., Burdi, L., &amp; </w:t>
      </w:r>
      <w:proofErr w:type="spellStart"/>
      <w:r w:rsidRPr="00655E59">
        <w:rPr>
          <w:rFonts w:asciiTheme="majorBidi" w:hAnsiTheme="majorBidi" w:cstheme="majorBidi"/>
          <w:color w:val="1F1F1F"/>
          <w:sz w:val="20"/>
          <w:szCs w:val="20"/>
        </w:rPr>
        <w:t>Bolpagni</w:t>
      </w:r>
      <w:proofErr w:type="spellEnd"/>
      <w:r w:rsidRPr="00655E59">
        <w:rPr>
          <w:rFonts w:asciiTheme="majorBidi" w:hAnsiTheme="majorBidi" w:cstheme="majorBidi"/>
          <w:color w:val="1F1F1F"/>
          <w:sz w:val="20"/>
          <w:szCs w:val="20"/>
        </w:rPr>
        <w:t>, M. (2025). BIM handbook: A guide to building information modeling for owners, designers, engineers, contractors, and facility managers (4th ed.). John Wiley &amp; Sons.</w:t>
      </w:r>
    </w:p>
    <w:p w14:paraId="6EA51B3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Sampaio, C., </w:t>
      </w:r>
      <w:proofErr w:type="spellStart"/>
      <w:r w:rsidRPr="00655E59">
        <w:rPr>
          <w:rFonts w:asciiTheme="majorBidi" w:hAnsiTheme="majorBidi" w:cstheme="majorBidi"/>
          <w:color w:val="1F1F1F"/>
          <w:sz w:val="20"/>
          <w:szCs w:val="20"/>
        </w:rPr>
        <w:t>Régio</w:t>
      </w:r>
      <w:proofErr w:type="spellEnd"/>
      <w:r w:rsidRPr="00655E59">
        <w:rPr>
          <w:rFonts w:asciiTheme="majorBidi" w:hAnsiTheme="majorBidi" w:cstheme="majorBidi"/>
          <w:color w:val="1F1F1F"/>
          <w:sz w:val="20"/>
          <w:szCs w:val="20"/>
        </w:rPr>
        <w:t xml:space="preserve">, M., &amp; Sebastião, J. R. (2025). Beyond financial metrics: A systematic and bibliometric review of hotel business performance. Administrative Sciences, 15(5), 179. </w:t>
      </w:r>
      <w:hyperlink r:id="rId136" w:tgtFrame="_blank" w:history="1">
        <w:r w:rsidRPr="00655E59">
          <w:rPr>
            <w:rStyle w:val="Hyperlink"/>
            <w:rFonts w:asciiTheme="majorBidi" w:hAnsiTheme="majorBidi" w:cstheme="majorBidi"/>
            <w:color w:val="1F1F1F"/>
            <w:sz w:val="20"/>
            <w:szCs w:val="20"/>
          </w:rPr>
          <w:t>https://doi.org/10.3390/admsci15050179</w:t>
        </w:r>
      </w:hyperlink>
    </w:p>
    <w:p w14:paraId="4F126B3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Saunders, M., Lewis, P., &amp; Thornhill, A. (2023). Research methods for business students (9th ed.). Pearson.</w:t>
      </w:r>
    </w:p>
    <w:p w14:paraId="10A8139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Shrestha, R., Ko, T., &amp; Lee, J. (2025). Quantifying project uncertainties: Leveraging historical bid and change order data for automated detection of cost and schedule impacts in new projects. Journal of Construction Engineering and Management, 151(4), 04025012. </w:t>
      </w:r>
      <w:hyperlink r:id="rId137" w:tgtFrame="_blank" w:history="1">
        <w:r w:rsidRPr="00655E59">
          <w:rPr>
            <w:rStyle w:val="Hyperlink"/>
            <w:rFonts w:asciiTheme="majorBidi" w:hAnsiTheme="majorBidi" w:cstheme="majorBidi"/>
            <w:color w:val="1F1F1F"/>
            <w:sz w:val="20"/>
            <w:szCs w:val="20"/>
          </w:rPr>
          <w:t>https://doi.org/10.1061/JCEMD4.COENG-15689</w:t>
        </w:r>
      </w:hyperlink>
    </w:p>
    <w:p w14:paraId="1B04764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Streviniotis</w:t>
      </w:r>
      <w:proofErr w:type="spellEnd"/>
      <w:r w:rsidRPr="00655E59">
        <w:rPr>
          <w:rFonts w:asciiTheme="majorBidi" w:hAnsiTheme="majorBidi" w:cstheme="majorBidi"/>
          <w:color w:val="1F1F1F"/>
          <w:sz w:val="20"/>
          <w:szCs w:val="20"/>
        </w:rPr>
        <w:t xml:space="preserve">, E., </w:t>
      </w:r>
      <w:proofErr w:type="spellStart"/>
      <w:r w:rsidRPr="00655E59">
        <w:rPr>
          <w:rFonts w:asciiTheme="majorBidi" w:hAnsiTheme="majorBidi" w:cstheme="majorBidi"/>
          <w:color w:val="1F1F1F"/>
          <w:sz w:val="20"/>
          <w:szCs w:val="20"/>
        </w:rPr>
        <w:t>Georgara</w:t>
      </w:r>
      <w:proofErr w:type="spellEnd"/>
      <w:r w:rsidRPr="00655E59">
        <w:rPr>
          <w:rFonts w:asciiTheme="majorBidi" w:hAnsiTheme="majorBidi" w:cstheme="majorBidi"/>
          <w:color w:val="1F1F1F"/>
          <w:sz w:val="20"/>
          <w:szCs w:val="20"/>
        </w:rPr>
        <w:t xml:space="preserve">, A., </w:t>
      </w:r>
      <w:proofErr w:type="spellStart"/>
      <w:r w:rsidRPr="00655E59">
        <w:rPr>
          <w:rFonts w:asciiTheme="majorBidi" w:hAnsiTheme="majorBidi" w:cstheme="majorBidi"/>
          <w:color w:val="1F1F1F"/>
          <w:sz w:val="20"/>
          <w:szCs w:val="20"/>
        </w:rPr>
        <w:t>Bistaffa</w:t>
      </w:r>
      <w:proofErr w:type="spellEnd"/>
      <w:r w:rsidRPr="00655E59">
        <w:rPr>
          <w:rFonts w:asciiTheme="majorBidi" w:hAnsiTheme="majorBidi" w:cstheme="majorBidi"/>
          <w:color w:val="1F1F1F"/>
          <w:sz w:val="20"/>
          <w:szCs w:val="20"/>
        </w:rPr>
        <w:t xml:space="preserve">, F., &amp; Chalkiadakis, G. (2024). </w:t>
      </w:r>
      <w:proofErr w:type="spellStart"/>
      <w:r w:rsidRPr="00655E59">
        <w:rPr>
          <w:rFonts w:asciiTheme="majorBidi" w:hAnsiTheme="majorBidi" w:cstheme="majorBidi"/>
          <w:color w:val="1F1F1F"/>
          <w:sz w:val="20"/>
          <w:szCs w:val="20"/>
        </w:rPr>
        <w:t>FairPlay</w:t>
      </w:r>
      <w:proofErr w:type="spellEnd"/>
      <w:r w:rsidRPr="00655E59">
        <w:rPr>
          <w:rFonts w:asciiTheme="majorBidi" w:hAnsiTheme="majorBidi" w:cstheme="majorBidi"/>
          <w:color w:val="1F1F1F"/>
          <w:sz w:val="20"/>
          <w:szCs w:val="20"/>
        </w:rPr>
        <w:t xml:space="preserve">: A multi-sided fair dynamic pricing policy for hotels. Proceedings of the AAAI Conference on Artificial Intelligence, 38(20), 22368–22376. </w:t>
      </w:r>
      <w:hyperlink r:id="rId138" w:tgtFrame="_blank" w:history="1">
        <w:r w:rsidRPr="00655E59">
          <w:rPr>
            <w:rStyle w:val="Hyperlink"/>
            <w:rFonts w:asciiTheme="majorBidi" w:hAnsiTheme="majorBidi" w:cstheme="majorBidi"/>
            <w:color w:val="1F1F1F"/>
            <w:sz w:val="20"/>
            <w:szCs w:val="20"/>
          </w:rPr>
          <w:t>https://doi.org/10.1609/aaai.v38i20.30243</w:t>
        </w:r>
      </w:hyperlink>
    </w:p>
    <w:p w14:paraId="153B37C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Taherdoost</w:t>
      </w:r>
      <w:proofErr w:type="spellEnd"/>
      <w:r w:rsidRPr="00655E59">
        <w:rPr>
          <w:rFonts w:asciiTheme="majorBidi" w:hAnsiTheme="majorBidi" w:cstheme="majorBidi"/>
          <w:color w:val="1F1F1F"/>
          <w:sz w:val="20"/>
          <w:szCs w:val="20"/>
        </w:rPr>
        <w:t xml:space="preserve">, H., &amp; </w:t>
      </w:r>
      <w:proofErr w:type="spellStart"/>
      <w:r w:rsidRPr="00655E59">
        <w:rPr>
          <w:rFonts w:asciiTheme="majorBidi" w:hAnsiTheme="majorBidi" w:cstheme="majorBidi"/>
          <w:color w:val="1F1F1F"/>
          <w:sz w:val="20"/>
          <w:szCs w:val="20"/>
        </w:rPr>
        <w:t>Madanchian</w:t>
      </w:r>
      <w:proofErr w:type="spellEnd"/>
      <w:r w:rsidRPr="00655E59">
        <w:rPr>
          <w:rFonts w:asciiTheme="majorBidi" w:hAnsiTheme="majorBidi" w:cstheme="majorBidi"/>
          <w:color w:val="1F1F1F"/>
          <w:sz w:val="20"/>
          <w:szCs w:val="20"/>
        </w:rPr>
        <w:t xml:space="preserve">, M. (2023). Artificial intelligence and knowledge management: Impacts, benefits, and implementation. Computers, 12(4), 72. </w:t>
      </w:r>
      <w:hyperlink r:id="rId139" w:tgtFrame="_blank" w:history="1">
        <w:r w:rsidRPr="00655E59">
          <w:rPr>
            <w:rStyle w:val="Hyperlink"/>
            <w:rFonts w:asciiTheme="majorBidi" w:hAnsiTheme="majorBidi" w:cstheme="majorBidi"/>
            <w:color w:val="1F1F1F"/>
            <w:sz w:val="20"/>
            <w:szCs w:val="20"/>
          </w:rPr>
          <w:t>https://doi.org/10.3390/computers12040072</w:t>
        </w:r>
      </w:hyperlink>
    </w:p>
    <w:p w14:paraId="1BD76B91"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Teulier, R., &amp; </w:t>
      </w:r>
      <w:proofErr w:type="spellStart"/>
      <w:r w:rsidRPr="00655E59">
        <w:rPr>
          <w:rFonts w:asciiTheme="majorBidi" w:hAnsiTheme="majorBidi" w:cstheme="majorBidi"/>
          <w:color w:val="1F1F1F"/>
          <w:sz w:val="20"/>
          <w:szCs w:val="20"/>
        </w:rPr>
        <w:t>Bagieu</w:t>
      </w:r>
      <w:proofErr w:type="spellEnd"/>
      <w:r w:rsidRPr="00655E59">
        <w:rPr>
          <w:rFonts w:asciiTheme="majorBidi" w:hAnsiTheme="majorBidi" w:cstheme="majorBidi"/>
          <w:color w:val="1F1F1F"/>
          <w:sz w:val="20"/>
          <w:szCs w:val="20"/>
        </w:rPr>
        <w:t>, M. (2024). Building Information Modeling: Shared modeling, mutual data, the new art of building. ISTE Ltd. / John Wiley &amp; Sons.</w:t>
      </w:r>
    </w:p>
    <w:p w14:paraId="32465BD7"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UK BIM Framework. (2022). The UK BIM Framework: Guidance. Centre for Digital Built Britain (CDBB) and British Standards Institution (BSI).</w:t>
      </w:r>
    </w:p>
    <w:p w14:paraId="503E097E"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Unthong</w:t>
      </w:r>
      <w:proofErr w:type="spellEnd"/>
      <w:r w:rsidRPr="00655E59">
        <w:rPr>
          <w:rFonts w:asciiTheme="majorBidi" w:hAnsiTheme="majorBidi" w:cstheme="majorBidi"/>
          <w:color w:val="1F1F1F"/>
          <w:sz w:val="20"/>
          <w:szCs w:val="20"/>
        </w:rPr>
        <w:t xml:space="preserve">, J., </w:t>
      </w:r>
      <w:proofErr w:type="spellStart"/>
      <w:r w:rsidRPr="00655E59">
        <w:rPr>
          <w:rFonts w:asciiTheme="majorBidi" w:hAnsiTheme="majorBidi" w:cstheme="majorBidi"/>
          <w:color w:val="1F1F1F"/>
          <w:sz w:val="20"/>
          <w:szCs w:val="20"/>
        </w:rPr>
        <w:t>Sinsiri</w:t>
      </w:r>
      <w:proofErr w:type="spellEnd"/>
      <w:r w:rsidRPr="00655E59">
        <w:rPr>
          <w:rFonts w:asciiTheme="majorBidi" w:hAnsiTheme="majorBidi" w:cstheme="majorBidi"/>
          <w:color w:val="1F1F1F"/>
          <w:sz w:val="20"/>
          <w:szCs w:val="20"/>
        </w:rPr>
        <w:t xml:space="preserve">, T., &amp; </w:t>
      </w:r>
      <w:proofErr w:type="spellStart"/>
      <w:r w:rsidRPr="00655E59">
        <w:rPr>
          <w:rFonts w:asciiTheme="majorBidi" w:hAnsiTheme="majorBidi" w:cstheme="majorBidi"/>
          <w:color w:val="1F1F1F"/>
          <w:sz w:val="20"/>
          <w:szCs w:val="20"/>
        </w:rPr>
        <w:t>Chapirom</w:t>
      </w:r>
      <w:proofErr w:type="spellEnd"/>
      <w:r w:rsidRPr="00655E59">
        <w:rPr>
          <w:rFonts w:asciiTheme="majorBidi" w:hAnsiTheme="majorBidi" w:cstheme="majorBidi"/>
          <w:color w:val="1F1F1F"/>
          <w:sz w:val="20"/>
          <w:szCs w:val="20"/>
        </w:rPr>
        <w:t xml:space="preserve">, A. (2025). Application of Building Information Modeling (BIM) to improve quantity takeoff for sanitary systems: A case study of a hotel building construction project. </w:t>
      </w:r>
      <w:proofErr w:type="spellStart"/>
      <w:r w:rsidRPr="00655E59">
        <w:rPr>
          <w:rFonts w:asciiTheme="majorBidi" w:hAnsiTheme="majorBidi" w:cstheme="majorBidi"/>
          <w:color w:val="1F1F1F"/>
          <w:sz w:val="20"/>
          <w:szCs w:val="20"/>
        </w:rPr>
        <w:t>Sarasatr</w:t>
      </w:r>
      <w:proofErr w:type="spellEnd"/>
      <w:r w:rsidRPr="00655E59">
        <w:rPr>
          <w:rFonts w:asciiTheme="majorBidi" w:hAnsiTheme="majorBidi" w:cstheme="majorBidi"/>
          <w:color w:val="1F1F1F"/>
          <w:sz w:val="20"/>
          <w:szCs w:val="20"/>
        </w:rPr>
        <w:t>: Journal of Architecture and Design, 8(2).</w:t>
      </w:r>
    </w:p>
    <w:p w14:paraId="76FEFE1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Valdebenito, R., &amp; </w:t>
      </w:r>
      <w:proofErr w:type="spellStart"/>
      <w:r w:rsidRPr="00655E59">
        <w:rPr>
          <w:rFonts w:asciiTheme="majorBidi" w:hAnsiTheme="majorBidi" w:cstheme="majorBidi"/>
          <w:color w:val="1F1F1F"/>
          <w:sz w:val="20"/>
          <w:szCs w:val="20"/>
        </w:rPr>
        <w:t>Forcael</w:t>
      </w:r>
      <w:proofErr w:type="spellEnd"/>
      <w:r w:rsidRPr="00655E59">
        <w:rPr>
          <w:rFonts w:asciiTheme="majorBidi" w:hAnsiTheme="majorBidi" w:cstheme="majorBidi"/>
          <w:color w:val="1F1F1F"/>
          <w:sz w:val="20"/>
          <w:szCs w:val="20"/>
        </w:rPr>
        <w:t xml:space="preserve">, E. (2025). Integrating artificial intelligence and BIM in construction. Applied Sciences, 15(23), 12470. </w:t>
      </w:r>
      <w:hyperlink r:id="rId140" w:tgtFrame="_blank" w:history="1">
        <w:r w:rsidRPr="00655E59">
          <w:rPr>
            <w:rStyle w:val="Hyperlink"/>
            <w:rFonts w:asciiTheme="majorBidi" w:hAnsiTheme="majorBidi" w:cstheme="majorBidi"/>
            <w:color w:val="1F1F1F"/>
            <w:sz w:val="20"/>
            <w:szCs w:val="20"/>
          </w:rPr>
          <w:t>https://doi.org/10.3390/app152312470</w:t>
        </w:r>
      </w:hyperlink>
    </w:p>
    <w:p w14:paraId="2F659D1B"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van Driel, I. I. (2017). Operationalization. In J. Matthes, C. S. Davis, &amp; R. F. Potter (Eds.), The International Encyclopedia of Communication Research Methods. Wiley. </w:t>
      </w:r>
      <w:hyperlink r:id="rId141" w:tgtFrame="_blank" w:history="1">
        <w:r w:rsidRPr="00655E59">
          <w:rPr>
            <w:rStyle w:val="Hyperlink"/>
            <w:rFonts w:asciiTheme="majorBidi" w:hAnsiTheme="majorBidi" w:cstheme="majorBidi"/>
            <w:color w:val="1F1F1F"/>
            <w:sz w:val="20"/>
            <w:szCs w:val="20"/>
          </w:rPr>
          <w:t>https://doi.org/10.1002/9781118901731.iecrm0176</w:t>
        </w:r>
      </w:hyperlink>
    </w:p>
    <w:p w14:paraId="6848E0D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Verhoef, P. C., Broekhuizen, T., Bart, Y., Bhattacharya, A., Dong, J. Q., Fabian, N., &amp; Haenlein, M. (2021). Digital transformation: A multidisciplinary reflection and research agenda. Journal of Business Research, 122, 889–901. </w:t>
      </w:r>
      <w:hyperlink r:id="rId142" w:tgtFrame="_blank" w:history="1">
        <w:r w:rsidRPr="00655E59">
          <w:rPr>
            <w:rStyle w:val="Hyperlink"/>
            <w:rFonts w:asciiTheme="majorBidi" w:hAnsiTheme="majorBidi" w:cstheme="majorBidi"/>
            <w:color w:val="1F1F1F"/>
            <w:sz w:val="20"/>
            <w:szCs w:val="20"/>
          </w:rPr>
          <w:t>https://doi.org/10.1016/j.jbusres.2019.09.022</w:t>
        </w:r>
      </w:hyperlink>
    </w:p>
    <w:p w14:paraId="4EE73FC6"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Walacik</w:t>
      </w:r>
      <w:proofErr w:type="spellEnd"/>
      <w:r w:rsidRPr="00655E59">
        <w:rPr>
          <w:rFonts w:asciiTheme="majorBidi" w:hAnsiTheme="majorBidi" w:cstheme="majorBidi"/>
          <w:color w:val="1F1F1F"/>
          <w:sz w:val="20"/>
          <w:szCs w:val="20"/>
        </w:rPr>
        <w:t xml:space="preserve">, M., &amp; Chmielewska, A. (2024). Real estate industry sustainable solution (Environmental, Social, and Governance) significance assessment—AI-powered algorithm implementation. Sustainability, 16(3), 1079. </w:t>
      </w:r>
      <w:hyperlink r:id="rId143" w:tgtFrame="_blank" w:history="1">
        <w:r w:rsidRPr="00655E59">
          <w:rPr>
            <w:rStyle w:val="Hyperlink"/>
            <w:rFonts w:asciiTheme="majorBidi" w:hAnsiTheme="majorBidi" w:cstheme="majorBidi"/>
            <w:color w:val="1F1F1F"/>
            <w:sz w:val="20"/>
            <w:szCs w:val="20"/>
          </w:rPr>
          <w:t>https://doi.org/10.3390/su16031079</w:t>
        </w:r>
      </w:hyperlink>
    </w:p>
    <w:p w14:paraId="18865F5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Wamba, S. F., Queiroz, M. M., </w:t>
      </w:r>
      <w:proofErr w:type="spellStart"/>
      <w:r w:rsidRPr="00655E59">
        <w:rPr>
          <w:rFonts w:asciiTheme="majorBidi" w:hAnsiTheme="majorBidi" w:cstheme="majorBidi"/>
          <w:color w:val="1F1F1F"/>
          <w:sz w:val="20"/>
          <w:szCs w:val="20"/>
        </w:rPr>
        <w:t>Trinchera</w:t>
      </w:r>
      <w:proofErr w:type="spellEnd"/>
      <w:r w:rsidRPr="00655E59">
        <w:rPr>
          <w:rFonts w:asciiTheme="majorBidi" w:hAnsiTheme="majorBidi" w:cstheme="majorBidi"/>
          <w:color w:val="1F1F1F"/>
          <w:sz w:val="20"/>
          <w:szCs w:val="20"/>
        </w:rPr>
        <w:t xml:space="preserve">, L., &amp; Patel, P. (2021). Big data analytics capabilities and organizational agility: The mediating effect of dynamic capabilities. Journal of Business Research, 130, 135–146. </w:t>
      </w:r>
      <w:hyperlink r:id="rId144" w:tgtFrame="_blank" w:history="1">
        <w:r w:rsidRPr="00655E59">
          <w:rPr>
            <w:rStyle w:val="Hyperlink"/>
            <w:rFonts w:asciiTheme="majorBidi" w:hAnsiTheme="majorBidi" w:cstheme="majorBidi"/>
            <w:color w:val="1F1F1F"/>
            <w:sz w:val="20"/>
            <w:szCs w:val="20"/>
          </w:rPr>
          <w:t>https://doi.org/10.1016/j.jbusres.2021.03.015</w:t>
        </w:r>
      </w:hyperlink>
    </w:p>
    <w:p w14:paraId="7603EF8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Wang, C., Chen, J., &amp; Liu, K. (2017). Application of BIM technology in hotel design detection and optimization analysis. Journal of University of Shanghai for Science and Technology, 39(1), 86–89, 96. </w:t>
      </w:r>
      <w:hyperlink r:id="rId145" w:tgtFrame="_blank" w:history="1">
        <w:r w:rsidRPr="00655E59">
          <w:rPr>
            <w:rStyle w:val="Hyperlink"/>
            <w:rFonts w:asciiTheme="majorBidi" w:hAnsiTheme="majorBidi" w:cstheme="majorBidi"/>
            <w:color w:val="1F1F1F"/>
            <w:sz w:val="20"/>
            <w:szCs w:val="20"/>
          </w:rPr>
          <w:t>https://doi.org/10.13255/j.cnki.jusst.2017.01.015</w:t>
        </w:r>
      </w:hyperlink>
    </w:p>
    <w:p w14:paraId="10092254"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Wang, F. (2023). The present and future of the digital transformation of real estate: A systematic review of smart real estate. Business Informatics, 17(2), 85–97. </w:t>
      </w:r>
      <w:hyperlink r:id="rId146" w:tgtFrame="_blank" w:history="1">
        <w:r w:rsidRPr="00655E59">
          <w:rPr>
            <w:rStyle w:val="Hyperlink"/>
            <w:rFonts w:asciiTheme="majorBidi" w:hAnsiTheme="majorBidi" w:cstheme="majorBidi"/>
            <w:color w:val="1F1F1F"/>
            <w:sz w:val="20"/>
            <w:szCs w:val="20"/>
          </w:rPr>
          <w:t>https://doi.org/10.17323/2587-814X.2023.2.85.97</w:t>
        </w:r>
      </w:hyperlink>
    </w:p>
    <w:p w14:paraId="4976B5F9"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Wang, J., Luo, H., Pena-Mora, F., Zhou, W., &amp; Fang, W. (2024). An integrated BIM–IoT framework for real-time quality monitoring in construction site. Journal of Construction Engineering and Management, 150(11), 04024102. </w:t>
      </w:r>
      <w:hyperlink r:id="rId147" w:tgtFrame="_blank" w:history="1">
        <w:r w:rsidRPr="00655E59">
          <w:rPr>
            <w:rStyle w:val="Hyperlink"/>
            <w:rFonts w:asciiTheme="majorBidi" w:hAnsiTheme="majorBidi" w:cstheme="majorBidi"/>
            <w:color w:val="1F1F1F"/>
            <w:sz w:val="20"/>
            <w:szCs w:val="20"/>
          </w:rPr>
          <w:t>https://doi.org/10.1061/JCEMD4.COENG-14984</w:t>
        </w:r>
      </w:hyperlink>
    </w:p>
    <w:p w14:paraId="6A2FF9E8"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lastRenderedPageBreak/>
        <w:t xml:space="preserve">Wang, T., &amp; Chen, H.-M. (2023). Integrating building information modeling and project management in the construction project lifecycle: A comprehensive review. Automation in Construction, 154, 105040. </w:t>
      </w:r>
      <w:hyperlink r:id="rId148" w:tgtFrame="_blank" w:history="1">
        <w:r w:rsidRPr="00655E59">
          <w:rPr>
            <w:rStyle w:val="Hyperlink"/>
            <w:rFonts w:asciiTheme="majorBidi" w:hAnsiTheme="majorBidi" w:cstheme="majorBidi"/>
            <w:color w:val="1F1F1F"/>
            <w:sz w:val="20"/>
            <w:szCs w:val="20"/>
          </w:rPr>
          <w:t>https://doi.org/10.1016/j.autcon.2023.105040</w:t>
        </w:r>
      </w:hyperlink>
    </w:p>
    <w:p w14:paraId="4D931B10"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Webb, T., Lee, M., Schwartz, Z., &amp; Vouk, I. (2024). Beyond accuracy: The advantages of the k-nearest neighbor algorithm for hotel revenue management forecasting. Journal of Vacation Marketing, 30(5). </w:t>
      </w:r>
      <w:hyperlink r:id="rId149" w:tgtFrame="_blank" w:history="1">
        <w:r w:rsidRPr="00655E59">
          <w:rPr>
            <w:rStyle w:val="Hyperlink"/>
            <w:rFonts w:asciiTheme="majorBidi" w:hAnsiTheme="majorBidi" w:cstheme="majorBidi"/>
            <w:color w:val="1F1F1F"/>
            <w:sz w:val="20"/>
            <w:szCs w:val="20"/>
          </w:rPr>
          <w:t>https://doi.org/10.1177/13548166231201199</w:t>
        </w:r>
      </w:hyperlink>
    </w:p>
    <w:p w14:paraId="1F82103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Wong, R. W. M., et al. (2025). Improving energy efficiency in hotels through evolutionary digital twin technology: A conceptual framework and empirical evidence. Buildings, 15(24), 4406.</w:t>
      </w:r>
    </w:p>
    <w:p w14:paraId="5BB54B9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Wuni</w:t>
      </w:r>
      <w:proofErr w:type="spellEnd"/>
      <w:r w:rsidRPr="00655E59">
        <w:rPr>
          <w:rFonts w:asciiTheme="majorBidi" w:hAnsiTheme="majorBidi" w:cstheme="majorBidi"/>
          <w:color w:val="1F1F1F"/>
          <w:sz w:val="20"/>
          <w:szCs w:val="20"/>
        </w:rPr>
        <w:t xml:space="preserve">, I. Y., et al. (2025). Critical success factors for implementing artificial intelligence in construction projects: A systematic review and social network analysis. Engineering Applications of Artificial Intelligence, 156, 111192. </w:t>
      </w:r>
      <w:hyperlink r:id="rId150" w:tgtFrame="_blank" w:history="1">
        <w:r w:rsidRPr="00655E59">
          <w:rPr>
            <w:rStyle w:val="Hyperlink"/>
            <w:rFonts w:asciiTheme="majorBidi" w:hAnsiTheme="majorBidi" w:cstheme="majorBidi"/>
            <w:color w:val="1F1F1F"/>
            <w:sz w:val="20"/>
            <w:szCs w:val="20"/>
          </w:rPr>
          <w:t>https://doi.org/10.1016/j.engappai.2024.111192</w:t>
        </w:r>
      </w:hyperlink>
    </w:p>
    <w:p w14:paraId="552308B3"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Xiang, L., Li, G., &amp; Li, H. (2025). A common data environment framework applied to structural life cycle assessment: Coordinating multiple sources of information. Buildings, 15(8), 1315. </w:t>
      </w:r>
      <w:hyperlink r:id="rId151" w:tgtFrame="_blank" w:history="1">
        <w:r w:rsidRPr="00655E59">
          <w:rPr>
            <w:rStyle w:val="Hyperlink"/>
            <w:rFonts w:asciiTheme="majorBidi" w:hAnsiTheme="majorBidi" w:cstheme="majorBidi"/>
            <w:color w:val="1F1F1F"/>
            <w:sz w:val="20"/>
            <w:szCs w:val="20"/>
          </w:rPr>
          <w:t>https://doi.org/10.3390/buildings15081315</w:t>
        </w:r>
      </w:hyperlink>
    </w:p>
    <w:p w14:paraId="3C11911F"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Yalçın, G., Bayram, S., &amp; </w:t>
      </w:r>
      <w:proofErr w:type="spellStart"/>
      <w:r w:rsidRPr="00655E59">
        <w:rPr>
          <w:rFonts w:asciiTheme="majorBidi" w:hAnsiTheme="majorBidi" w:cstheme="majorBidi"/>
          <w:color w:val="1F1F1F"/>
          <w:sz w:val="20"/>
          <w:szCs w:val="20"/>
        </w:rPr>
        <w:t>Çıtakoğlu</w:t>
      </w:r>
      <w:proofErr w:type="spellEnd"/>
      <w:r w:rsidRPr="00655E59">
        <w:rPr>
          <w:rFonts w:asciiTheme="majorBidi" w:hAnsiTheme="majorBidi" w:cstheme="majorBidi"/>
          <w:color w:val="1F1F1F"/>
          <w:sz w:val="20"/>
          <w:szCs w:val="20"/>
        </w:rPr>
        <w:t xml:space="preserve">, H. (2024). Evaluation of Earned Value Management-Based cost estimation via machine learning. Buildings, 14(12), 3772. </w:t>
      </w:r>
      <w:hyperlink r:id="rId152" w:tgtFrame="_blank" w:history="1">
        <w:r w:rsidRPr="00655E59">
          <w:rPr>
            <w:rStyle w:val="Hyperlink"/>
            <w:rFonts w:asciiTheme="majorBidi" w:hAnsiTheme="majorBidi" w:cstheme="majorBidi"/>
            <w:color w:val="1F1F1F"/>
            <w:sz w:val="20"/>
            <w:szCs w:val="20"/>
          </w:rPr>
          <w:t>https://doi.org/10.3390/buildings14123772</w:t>
        </w:r>
      </w:hyperlink>
    </w:p>
    <w:p w14:paraId="08F920CA"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Zabin, A., González, V. A., Zou, Y., &amp; Amor, R. (2022). Applications of machine learning to BIM: A systematic literature review. Advanced Engineering Informatics, 51, 101474. </w:t>
      </w:r>
      <w:hyperlink r:id="rId153" w:tgtFrame="_blank" w:history="1">
        <w:r w:rsidRPr="00655E59">
          <w:rPr>
            <w:rStyle w:val="Hyperlink"/>
            <w:rFonts w:asciiTheme="majorBidi" w:hAnsiTheme="majorBidi" w:cstheme="majorBidi"/>
            <w:color w:val="1F1F1F"/>
            <w:sz w:val="20"/>
            <w:szCs w:val="20"/>
          </w:rPr>
          <w:t>https://doi.org/10.1016/j.aei.2021.101474</w:t>
        </w:r>
      </w:hyperlink>
    </w:p>
    <w:p w14:paraId="586BA6A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Zebec</w:t>
      </w:r>
      <w:proofErr w:type="spellEnd"/>
      <w:r w:rsidRPr="00655E59">
        <w:rPr>
          <w:rFonts w:asciiTheme="majorBidi" w:hAnsiTheme="majorBidi" w:cstheme="majorBidi"/>
          <w:color w:val="1F1F1F"/>
          <w:sz w:val="20"/>
          <w:szCs w:val="20"/>
        </w:rPr>
        <w:t xml:space="preserve">, A., &amp; Indihar Štemberger, M. (2024). Creating AI business value through BPM capabilities. Business Process Management Journal, 30(8), 1–26. </w:t>
      </w:r>
      <w:hyperlink r:id="rId154" w:tgtFrame="_blank" w:history="1">
        <w:r w:rsidRPr="00655E59">
          <w:rPr>
            <w:rStyle w:val="Hyperlink"/>
            <w:rFonts w:asciiTheme="majorBidi" w:hAnsiTheme="majorBidi" w:cstheme="majorBidi"/>
            <w:color w:val="1F1F1F"/>
            <w:sz w:val="20"/>
            <w:szCs w:val="20"/>
          </w:rPr>
          <w:t>https://doi.org/10.1108/BPMJ-07-2023-0566</w:t>
        </w:r>
      </w:hyperlink>
    </w:p>
    <w:p w14:paraId="34E4E9CC"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Zhang, F., Chan, A. P. C., Darko, A., Chen, Z., &amp; Li, D. (2022). Integrated applications of building information modeling and artificial intelligence techniques in the AEC/FM industry. Automation in Construction, 139, 104289. </w:t>
      </w:r>
      <w:hyperlink r:id="rId155" w:tgtFrame="_blank" w:history="1">
        <w:r w:rsidRPr="00655E59">
          <w:rPr>
            <w:rStyle w:val="Hyperlink"/>
            <w:rFonts w:asciiTheme="majorBidi" w:hAnsiTheme="majorBidi" w:cstheme="majorBidi"/>
            <w:color w:val="1F1F1F"/>
            <w:sz w:val="20"/>
            <w:szCs w:val="20"/>
          </w:rPr>
          <w:t>https://doi.org/10.1016/j.autcon.2022.104289</w:t>
        </w:r>
      </w:hyperlink>
    </w:p>
    <w:p w14:paraId="4CEA197D"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Zhang, S., Tang, Y., Zou, Y., Yang, H., Chen, Y., Liang, J., et al. (2024). Optimization of architectural design and construction with integrated BIM and PLM methodologies. Scientific Reports, 14, 26153. </w:t>
      </w:r>
      <w:hyperlink r:id="rId156" w:tgtFrame="_blank" w:history="1">
        <w:r w:rsidRPr="00655E59">
          <w:rPr>
            <w:rStyle w:val="Hyperlink"/>
            <w:rFonts w:asciiTheme="majorBidi" w:hAnsiTheme="majorBidi" w:cstheme="majorBidi"/>
            <w:color w:val="1F1F1F"/>
            <w:sz w:val="20"/>
            <w:szCs w:val="20"/>
          </w:rPr>
          <w:t>https://doi.org/10.1038/s41598-024-75940-x</w:t>
        </w:r>
      </w:hyperlink>
    </w:p>
    <w:p w14:paraId="4BE0BD3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Zhang, X., Meng, X., et al. (2024). Hotel demand forecasting with multi-scale spatiotemporal features. International Journal of Hospitality Management, 123, 103895. </w:t>
      </w:r>
      <w:hyperlink r:id="rId157" w:tgtFrame="_blank" w:history="1">
        <w:r w:rsidRPr="00655E59">
          <w:rPr>
            <w:rStyle w:val="Hyperlink"/>
            <w:rFonts w:asciiTheme="majorBidi" w:hAnsiTheme="majorBidi" w:cstheme="majorBidi"/>
            <w:color w:val="1F1F1F"/>
            <w:sz w:val="20"/>
            <w:szCs w:val="20"/>
          </w:rPr>
          <w:t>https://doi.org/10.1016/j.ijhm.2024.103895</w:t>
        </w:r>
      </w:hyperlink>
    </w:p>
    <w:p w14:paraId="07C76A35" w14:textId="77777777"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r w:rsidRPr="00655E59">
        <w:rPr>
          <w:rFonts w:asciiTheme="majorBidi" w:hAnsiTheme="majorBidi" w:cstheme="majorBidi"/>
          <w:color w:val="1F1F1F"/>
          <w:sz w:val="20"/>
          <w:szCs w:val="20"/>
        </w:rPr>
        <w:t xml:space="preserve">Zhang, Y., Li, X., &amp; Chen, H. (2024). Does digital transformation exacerbate or mitigate maturity mismatch in hospitality and tourism firms? International Journal of Hospitality Management, 123, 103915. </w:t>
      </w:r>
      <w:hyperlink r:id="rId158" w:tgtFrame="_blank" w:history="1">
        <w:r w:rsidRPr="00655E59">
          <w:rPr>
            <w:rStyle w:val="Hyperlink"/>
            <w:rFonts w:asciiTheme="majorBidi" w:hAnsiTheme="majorBidi" w:cstheme="majorBidi"/>
            <w:color w:val="1F1F1F"/>
            <w:sz w:val="20"/>
            <w:szCs w:val="20"/>
          </w:rPr>
          <w:t>https://doi.org/10.1016/j.ijhm.2024.103915</w:t>
        </w:r>
      </w:hyperlink>
    </w:p>
    <w:p w14:paraId="08421F77" w14:textId="117E0441" w:rsidR="00DE5987" w:rsidRPr="00655E59" w:rsidRDefault="00DE5987">
      <w:pPr>
        <w:pStyle w:val="NormalWeb"/>
        <w:numPr>
          <w:ilvl w:val="0"/>
          <w:numId w:val="2"/>
        </w:numPr>
        <w:shd w:val="clear" w:color="auto" w:fill="FDFCFC"/>
        <w:bidi w:val="0"/>
        <w:spacing w:after="0" w:line="276" w:lineRule="auto"/>
        <w:rPr>
          <w:rFonts w:asciiTheme="majorBidi" w:hAnsiTheme="majorBidi" w:cstheme="majorBidi"/>
          <w:color w:val="1F1F1F"/>
          <w:sz w:val="20"/>
          <w:szCs w:val="20"/>
        </w:rPr>
      </w:pPr>
      <w:proofErr w:type="spellStart"/>
      <w:r w:rsidRPr="00655E59">
        <w:rPr>
          <w:rFonts w:asciiTheme="majorBidi" w:hAnsiTheme="majorBidi" w:cstheme="majorBidi"/>
          <w:color w:val="1F1F1F"/>
          <w:sz w:val="20"/>
          <w:szCs w:val="20"/>
        </w:rPr>
        <w:t>Zopiatis</w:t>
      </w:r>
      <w:proofErr w:type="spellEnd"/>
      <w:r w:rsidRPr="00655E59">
        <w:rPr>
          <w:rFonts w:asciiTheme="majorBidi" w:hAnsiTheme="majorBidi" w:cstheme="majorBidi"/>
          <w:color w:val="1F1F1F"/>
          <w:sz w:val="20"/>
          <w:szCs w:val="20"/>
        </w:rPr>
        <w:t xml:space="preserve">, A., et al. (2025). Navigating artificial intelligence adoption in hospitality and tourism: Managerial insights, workforce transformation, and a future research agenda. International Journal of Hospitality Management, 128, 104005. </w:t>
      </w:r>
      <w:hyperlink r:id="rId159" w:tgtFrame="_blank" w:history="1">
        <w:r w:rsidRPr="00655E59">
          <w:rPr>
            <w:rStyle w:val="Hyperlink"/>
            <w:rFonts w:asciiTheme="majorBidi" w:hAnsiTheme="majorBidi" w:cstheme="majorBidi"/>
            <w:color w:val="1F1F1F"/>
            <w:sz w:val="20"/>
            <w:szCs w:val="20"/>
          </w:rPr>
          <w:t>https://doi.org/10.1016/j.ijhm.2024.104005</w:t>
        </w:r>
      </w:hyperlink>
      <w:r w:rsidR="00655E59">
        <w:rPr>
          <w:rFonts w:asciiTheme="majorBidi" w:hAnsiTheme="majorBidi" w:cstheme="majorBidi"/>
          <w:color w:val="1F1F1F"/>
          <w:sz w:val="20"/>
          <w:szCs w:val="20"/>
        </w:rPr>
        <w:t>.</w:t>
      </w:r>
    </w:p>
    <w:p w14:paraId="0FCC80E5" w14:textId="77777777" w:rsidR="00015D52" w:rsidRPr="0021195C" w:rsidRDefault="00015D52" w:rsidP="0021195C">
      <w:pPr>
        <w:pStyle w:val="NormalWeb"/>
        <w:shd w:val="clear" w:color="auto" w:fill="FDFCFC"/>
        <w:bidi w:val="0"/>
        <w:spacing w:after="0" w:line="276" w:lineRule="auto"/>
        <w:rPr>
          <w:rFonts w:asciiTheme="majorBidi" w:hAnsiTheme="majorBidi" w:cstheme="majorBidi"/>
          <w:color w:val="1F1F1F"/>
        </w:rPr>
      </w:pPr>
    </w:p>
    <w:p w14:paraId="5BA37A99" w14:textId="77777777" w:rsidR="00015D52" w:rsidRPr="0021195C" w:rsidRDefault="00015D52" w:rsidP="0021195C">
      <w:pPr>
        <w:pStyle w:val="NormalWeb"/>
        <w:shd w:val="clear" w:color="auto" w:fill="FDFCFC"/>
        <w:bidi w:val="0"/>
        <w:spacing w:after="0" w:line="276" w:lineRule="auto"/>
        <w:rPr>
          <w:rFonts w:asciiTheme="majorBidi" w:hAnsiTheme="majorBidi" w:cstheme="majorBidi"/>
          <w:color w:val="1F1F1F"/>
        </w:rPr>
      </w:pPr>
    </w:p>
    <w:p w14:paraId="71B40EA9" w14:textId="77777777" w:rsidR="00015D52" w:rsidRPr="0021195C" w:rsidRDefault="00015D52" w:rsidP="0021195C">
      <w:pPr>
        <w:pStyle w:val="NormalWeb"/>
        <w:shd w:val="clear" w:color="auto" w:fill="FDFCFC"/>
        <w:bidi w:val="0"/>
        <w:spacing w:after="0" w:line="276" w:lineRule="auto"/>
        <w:rPr>
          <w:rFonts w:asciiTheme="majorBidi" w:hAnsiTheme="majorBidi" w:cstheme="majorBidi"/>
          <w:color w:val="1F1F1F"/>
        </w:rPr>
      </w:pPr>
    </w:p>
    <w:p w14:paraId="6294EBB1" w14:textId="77777777" w:rsidR="00FF62BC" w:rsidRPr="0021195C" w:rsidRDefault="00FF62BC" w:rsidP="0021195C">
      <w:pPr>
        <w:pStyle w:val="pdq2pgselectionanchorcontainer"/>
        <w:ind w:left="360"/>
        <w:rPr>
          <w:rFonts w:asciiTheme="majorBidi" w:hAnsiTheme="majorBidi" w:cstheme="majorBidi"/>
        </w:rPr>
      </w:pPr>
    </w:p>
    <w:p w14:paraId="3E4510A8" w14:textId="77777777" w:rsidR="00766B2E" w:rsidRDefault="00766B2E" w:rsidP="0021195C">
      <w:pPr>
        <w:pStyle w:val="pdq2pgselectionanchorcontainer"/>
        <w:ind w:left="720"/>
        <w:rPr>
          <w:rFonts w:asciiTheme="majorBidi" w:hAnsiTheme="majorBidi" w:cstheme="majorBidi"/>
          <w:rtl/>
        </w:rPr>
      </w:pPr>
    </w:p>
    <w:p w14:paraId="33913F74" w14:textId="77777777" w:rsidR="00704675" w:rsidRDefault="00704675" w:rsidP="0021195C">
      <w:pPr>
        <w:pStyle w:val="pdq2pgselectionanchorcontainer"/>
        <w:ind w:left="720"/>
        <w:rPr>
          <w:rFonts w:asciiTheme="majorBidi" w:hAnsiTheme="majorBidi" w:cstheme="majorBidi"/>
          <w:rtl/>
        </w:rPr>
      </w:pPr>
    </w:p>
    <w:p w14:paraId="28BA34AC" w14:textId="77777777" w:rsidR="00704675" w:rsidRDefault="00704675" w:rsidP="0021195C">
      <w:pPr>
        <w:pStyle w:val="pdq2pgselectionanchorcontainer"/>
        <w:ind w:left="720"/>
        <w:rPr>
          <w:rFonts w:asciiTheme="majorBidi" w:hAnsiTheme="majorBidi" w:cstheme="majorBidi"/>
          <w:rtl/>
        </w:rPr>
      </w:pPr>
    </w:p>
    <w:p w14:paraId="6F19DC9F" w14:textId="77777777" w:rsidR="00704675" w:rsidRDefault="00704675" w:rsidP="0021195C">
      <w:pPr>
        <w:pStyle w:val="pdq2pgselectionanchorcontainer"/>
        <w:ind w:left="720"/>
        <w:rPr>
          <w:rFonts w:asciiTheme="majorBidi" w:hAnsiTheme="majorBidi" w:cstheme="majorBidi"/>
          <w:rtl/>
        </w:rPr>
      </w:pPr>
    </w:p>
    <w:p w14:paraId="081D7415" w14:textId="77777777" w:rsidR="00704675" w:rsidRDefault="00704675" w:rsidP="00704675">
      <w:pPr>
        <w:pStyle w:val="pdq2pgselectionanchorcontainer"/>
        <w:rPr>
          <w:rFonts w:asciiTheme="majorBidi" w:hAnsiTheme="majorBidi" w:cstheme="majorBidi"/>
        </w:rPr>
      </w:pPr>
    </w:p>
    <w:p w14:paraId="74AAE59B" w14:textId="77777777" w:rsidR="00704675" w:rsidRDefault="00704675" w:rsidP="00704675">
      <w:pPr>
        <w:pStyle w:val="pdq2pgselectionanchorcontainer"/>
        <w:rPr>
          <w:rFonts w:asciiTheme="majorBidi" w:hAnsiTheme="majorBidi" w:cstheme="majorBidi"/>
          <w:b/>
          <w:bCs/>
          <w:sz w:val="32"/>
          <w:szCs w:val="32"/>
        </w:rPr>
      </w:pPr>
    </w:p>
    <w:p w14:paraId="7607EAA6" w14:textId="77777777" w:rsidR="00704675" w:rsidRDefault="00704675" w:rsidP="00704675">
      <w:pPr>
        <w:pStyle w:val="pdq2pgselectionanchorcontainer"/>
        <w:rPr>
          <w:rFonts w:asciiTheme="majorBidi" w:hAnsiTheme="majorBidi" w:cstheme="majorBidi"/>
          <w:b/>
          <w:bCs/>
          <w:sz w:val="32"/>
          <w:szCs w:val="32"/>
        </w:rPr>
      </w:pPr>
    </w:p>
    <w:p w14:paraId="2D753115" w14:textId="77777777" w:rsidR="00704675" w:rsidRDefault="00704675" w:rsidP="00704675">
      <w:pPr>
        <w:pStyle w:val="pdq2pgselectionanchorcontainer"/>
        <w:rPr>
          <w:rFonts w:asciiTheme="majorBidi" w:hAnsiTheme="majorBidi" w:cstheme="majorBidi"/>
          <w:b/>
          <w:bCs/>
          <w:sz w:val="32"/>
          <w:szCs w:val="32"/>
        </w:rPr>
      </w:pPr>
    </w:p>
    <w:p w14:paraId="10BD3A06" w14:textId="77777777" w:rsidR="00704675" w:rsidRDefault="00704675" w:rsidP="00704675">
      <w:pPr>
        <w:pStyle w:val="pdq2pgselectionanchorcontainer"/>
        <w:rPr>
          <w:rFonts w:asciiTheme="majorBidi" w:hAnsiTheme="majorBidi" w:cstheme="majorBidi"/>
          <w:b/>
          <w:bCs/>
          <w:sz w:val="32"/>
          <w:szCs w:val="32"/>
        </w:rPr>
      </w:pPr>
    </w:p>
    <w:p w14:paraId="29567B1C" w14:textId="03E8B039" w:rsidR="00704675" w:rsidRPr="00704675" w:rsidRDefault="00704675" w:rsidP="00AE70A1">
      <w:pPr>
        <w:pStyle w:val="pdq2pgselectionanchorcontainer"/>
        <w:outlineLvl w:val="0"/>
        <w:rPr>
          <w:rFonts w:asciiTheme="majorBidi" w:hAnsiTheme="majorBidi" w:cstheme="majorBidi"/>
          <w:b/>
          <w:bCs/>
          <w:sz w:val="32"/>
          <w:szCs w:val="32"/>
        </w:rPr>
      </w:pPr>
      <w:bookmarkStart w:id="94" w:name="_Toc235133243"/>
      <w:bookmarkStart w:id="95" w:name="_Toc235136165"/>
      <w:r w:rsidRPr="00704675">
        <w:rPr>
          <w:rFonts w:asciiTheme="majorBidi" w:hAnsiTheme="majorBidi" w:cstheme="majorBidi"/>
          <w:b/>
          <w:bCs/>
          <w:sz w:val="32"/>
          <w:szCs w:val="32"/>
        </w:rPr>
        <w:t>APPENDEX A: QUESTIONARE</w:t>
      </w:r>
      <w:bookmarkEnd w:id="94"/>
      <w:bookmarkEnd w:id="95"/>
    </w:p>
    <w:p w14:paraId="17DDAABC" w14:textId="4916553E" w:rsidR="007011F5" w:rsidRPr="0021195C" w:rsidRDefault="007011F5" w:rsidP="0021195C">
      <w:pPr>
        <w:pStyle w:val="pdq2pgselectionanchorcontainer"/>
        <w:ind w:left="720"/>
        <w:rPr>
          <w:rFonts w:asciiTheme="majorBidi" w:hAnsiTheme="majorBidi" w:cstheme="majorBidi"/>
        </w:rPr>
      </w:pPr>
      <w:r w:rsidRPr="0021195C">
        <w:rPr>
          <w:rFonts w:asciiTheme="majorBidi" w:hAnsiTheme="majorBidi" w:cstheme="majorBidi"/>
        </w:rPr>
        <w:t xml:space="preserve"> </w:t>
      </w:r>
    </w:p>
    <w:p w14:paraId="48D5F9AA" w14:textId="77777777" w:rsidR="0097367A" w:rsidRPr="0021195C" w:rsidRDefault="0097367A" w:rsidP="0021195C">
      <w:pPr>
        <w:pStyle w:val="pdq2pgselectionanchorcontainer"/>
        <w:ind w:left="720"/>
        <w:rPr>
          <w:rFonts w:asciiTheme="majorBidi" w:hAnsiTheme="majorBidi" w:cstheme="majorBidi"/>
        </w:rPr>
      </w:pPr>
    </w:p>
    <w:p w14:paraId="06659021" w14:textId="0A33A375" w:rsidR="0097367A" w:rsidRPr="0021195C" w:rsidRDefault="0097367A" w:rsidP="0021195C">
      <w:pPr>
        <w:pStyle w:val="pdq2pgselectionanchorcontainer"/>
        <w:ind w:left="720"/>
        <w:rPr>
          <w:rFonts w:asciiTheme="majorBidi" w:hAnsiTheme="majorBidi" w:cstheme="majorBidi"/>
        </w:rPr>
      </w:pPr>
    </w:p>
    <w:p w14:paraId="5A338EC9" w14:textId="06F78816" w:rsidR="00905895" w:rsidRPr="0021195C" w:rsidRDefault="00905895" w:rsidP="0021195C">
      <w:pPr>
        <w:pStyle w:val="pdq2pgselectionanchorcontainer"/>
        <w:ind w:left="360"/>
        <w:rPr>
          <w:rFonts w:asciiTheme="majorBidi" w:hAnsiTheme="majorBidi" w:cstheme="majorBidi"/>
        </w:rPr>
      </w:pPr>
    </w:p>
    <w:sectPr w:rsidR="00905895" w:rsidRPr="0021195C" w:rsidSect="00672057">
      <w:footerReference w:type="default" r:id="rId160"/>
      <w:pgSz w:w="11906" w:h="16838"/>
      <w:pgMar w:top="1440" w:right="1274" w:bottom="1440" w:left="1800" w:header="708" w:footer="285"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58965" w14:textId="77777777" w:rsidR="005854D0" w:rsidRDefault="005854D0" w:rsidP="00871296">
      <w:pPr>
        <w:spacing w:after="0" w:line="240" w:lineRule="auto"/>
      </w:pPr>
      <w:r>
        <w:separator/>
      </w:r>
    </w:p>
  </w:endnote>
  <w:endnote w:type="continuationSeparator" w:id="0">
    <w:p w14:paraId="118F68F8" w14:textId="77777777" w:rsidR="005854D0" w:rsidRDefault="005854D0" w:rsidP="00871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3266829"/>
      <w:docPartObj>
        <w:docPartGallery w:val="Page Numbers (Bottom of Page)"/>
        <w:docPartUnique/>
      </w:docPartObj>
    </w:sdtPr>
    <w:sdtEndPr>
      <w:rPr>
        <w:noProof/>
      </w:rPr>
    </w:sdtEndPr>
    <w:sdtContent>
      <w:p w14:paraId="740F5810" w14:textId="53F31B07" w:rsidR="00891F1D" w:rsidRDefault="00891F1D">
        <w:pPr>
          <w:pStyle w:val="Footer"/>
        </w:pPr>
        <w:r>
          <w:fldChar w:fldCharType="begin"/>
        </w:r>
        <w:r>
          <w:instrText xml:space="preserve"> PAGE   \* MERGEFORMAT </w:instrText>
        </w:r>
        <w:r>
          <w:fldChar w:fldCharType="separate"/>
        </w:r>
        <w:r>
          <w:rPr>
            <w:noProof/>
          </w:rPr>
          <w:t>2</w:t>
        </w:r>
        <w:r>
          <w:rPr>
            <w:noProof/>
          </w:rPr>
          <w:fldChar w:fldCharType="end"/>
        </w:r>
      </w:p>
    </w:sdtContent>
  </w:sdt>
  <w:p w14:paraId="0B75A0FD" w14:textId="77777777" w:rsidR="00871296" w:rsidRDefault="00871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DF87D" w14:textId="77777777" w:rsidR="005854D0" w:rsidRDefault="005854D0" w:rsidP="00871296">
      <w:pPr>
        <w:spacing w:after="0" w:line="240" w:lineRule="auto"/>
      </w:pPr>
      <w:r>
        <w:separator/>
      </w:r>
    </w:p>
  </w:footnote>
  <w:footnote w:type="continuationSeparator" w:id="0">
    <w:p w14:paraId="758A1FFC" w14:textId="77777777" w:rsidR="005854D0" w:rsidRDefault="005854D0" w:rsidP="00871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668B"/>
    <w:multiLevelType w:val="hybridMultilevel"/>
    <w:tmpl w:val="3A5AE65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AEA19A8"/>
    <w:multiLevelType w:val="hybridMultilevel"/>
    <w:tmpl w:val="C9EC062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B4370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62295D"/>
    <w:multiLevelType w:val="hybridMultilevel"/>
    <w:tmpl w:val="1FB831D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3002135"/>
    <w:multiLevelType w:val="multilevel"/>
    <w:tmpl w:val="2C58AA72"/>
    <w:lvl w:ilvl="0">
      <w:start w:val="3"/>
      <w:numFmt w:val="decimal"/>
      <w:lvlText w:val="%1"/>
      <w:lvlJc w:val="left"/>
      <w:pPr>
        <w:ind w:left="560" w:hanging="560"/>
      </w:pPr>
      <w:rPr>
        <w:rFonts w:hint="default"/>
      </w:rPr>
    </w:lvl>
    <w:lvl w:ilvl="1">
      <w:start w:val="8"/>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6451692"/>
    <w:multiLevelType w:val="hybridMultilevel"/>
    <w:tmpl w:val="3A4E218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7D0704A"/>
    <w:multiLevelType w:val="multilevel"/>
    <w:tmpl w:val="1878FB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FCB5FDE"/>
    <w:multiLevelType w:val="hybridMultilevel"/>
    <w:tmpl w:val="399A27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32172933">
    <w:abstractNumId w:val="4"/>
  </w:num>
  <w:num w:numId="2" w16cid:durableId="595361001">
    <w:abstractNumId w:val="6"/>
  </w:num>
  <w:num w:numId="3" w16cid:durableId="1120535560">
    <w:abstractNumId w:val="5"/>
  </w:num>
  <w:num w:numId="4" w16cid:durableId="1144154677">
    <w:abstractNumId w:val="3"/>
  </w:num>
  <w:num w:numId="5" w16cid:durableId="766540962">
    <w:abstractNumId w:val="1"/>
  </w:num>
  <w:num w:numId="6" w16cid:durableId="1383871200">
    <w:abstractNumId w:val="7"/>
  </w:num>
  <w:num w:numId="7" w16cid:durableId="262543591">
    <w:abstractNumId w:val="0"/>
  </w:num>
  <w:num w:numId="8" w16cid:durableId="134030789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25"/>
    <w:rsid w:val="00001A4A"/>
    <w:rsid w:val="00007BF2"/>
    <w:rsid w:val="000131EB"/>
    <w:rsid w:val="000152AD"/>
    <w:rsid w:val="00015D52"/>
    <w:rsid w:val="000163B6"/>
    <w:rsid w:val="000169A7"/>
    <w:rsid w:val="00016E9F"/>
    <w:rsid w:val="00017135"/>
    <w:rsid w:val="00021717"/>
    <w:rsid w:val="00021DE7"/>
    <w:rsid w:val="00027A8D"/>
    <w:rsid w:val="00034130"/>
    <w:rsid w:val="00040F5A"/>
    <w:rsid w:val="00042054"/>
    <w:rsid w:val="000469E4"/>
    <w:rsid w:val="00050ADA"/>
    <w:rsid w:val="000510B2"/>
    <w:rsid w:val="00057BEC"/>
    <w:rsid w:val="000633D7"/>
    <w:rsid w:val="0007090C"/>
    <w:rsid w:val="000709DF"/>
    <w:rsid w:val="000717D5"/>
    <w:rsid w:val="0007196A"/>
    <w:rsid w:val="0007417F"/>
    <w:rsid w:val="00077BA2"/>
    <w:rsid w:val="0008036D"/>
    <w:rsid w:val="00081D94"/>
    <w:rsid w:val="00082325"/>
    <w:rsid w:val="00085113"/>
    <w:rsid w:val="00085484"/>
    <w:rsid w:val="00092CF3"/>
    <w:rsid w:val="000A08F6"/>
    <w:rsid w:val="000A32F3"/>
    <w:rsid w:val="000A3588"/>
    <w:rsid w:val="000A3786"/>
    <w:rsid w:val="000A79FA"/>
    <w:rsid w:val="000B378D"/>
    <w:rsid w:val="000B41E8"/>
    <w:rsid w:val="000B5230"/>
    <w:rsid w:val="000B59A9"/>
    <w:rsid w:val="000D3B8B"/>
    <w:rsid w:val="000D4369"/>
    <w:rsid w:val="000D4B08"/>
    <w:rsid w:val="000D52B9"/>
    <w:rsid w:val="000D6A09"/>
    <w:rsid w:val="000E260E"/>
    <w:rsid w:val="000E37D3"/>
    <w:rsid w:val="000E6C9A"/>
    <w:rsid w:val="000F44AB"/>
    <w:rsid w:val="000F6707"/>
    <w:rsid w:val="00100BEC"/>
    <w:rsid w:val="00100C90"/>
    <w:rsid w:val="00103FE5"/>
    <w:rsid w:val="00110021"/>
    <w:rsid w:val="0011405F"/>
    <w:rsid w:val="00117966"/>
    <w:rsid w:val="00120B03"/>
    <w:rsid w:val="00124F68"/>
    <w:rsid w:val="00131865"/>
    <w:rsid w:val="0013236A"/>
    <w:rsid w:val="00135C5E"/>
    <w:rsid w:val="001366FD"/>
    <w:rsid w:val="00143E66"/>
    <w:rsid w:val="00143E8F"/>
    <w:rsid w:val="001454B3"/>
    <w:rsid w:val="0014560E"/>
    <w:rsid w:val="0014654F"/>
    <w:rsid w:val="00146BEC"/>
    <w:rsid w:val="00153E3F"/>
    <w:rsid w:val="001616E9"/>
    <w:rsid w:val="0016223C"/>
    <w:rsid w:val="00165855"/>
    <w:rsid w:val="0016607D"/>
    <w:rsid w:val="0017199F"/>
    <w:rsid w:val="00172EBC"/>
    <w:rsid w:val="00183548"/>
    <w:rsid w:val="00184F1A"/>
    <w:rsid w:val="00192D25"/>
    <w:rsid w:val="00193D78"/>
    <w:rsid w:val="001953E1"/>
    <w:rsid w:val="0019623D"/>
    <w:rsid w:val="001A64B5"/>
    <w:rsid w:val="001B1741"/>
    <w:rsid w:val="001B3333"/>
    <w:rsid w:val="001B345E"/>
    <w:rsid w:val="001B518E"/>
    <w:rsid w:val="001B6650"/>
    <w:rsid w:val="001C22E0"/>
    <w:rsid w:val="001C37FD"/>
    <w:rsid w:val="001C3B00"/>
    <w:rsid w:val="001C4A88"/>
    <w:rsid w:val="001D52BA"/>
    <w:rsid w:val="001E1D77"/>
    <w:rsid w:val="001E6F70"/>
    <w:rsid w:val="001F49A5"/>
    <w:rsid w:val="001F5893"/>
    <w:rsid w:val="00201EDA"/>
    <w:rsid w:val="0020654A"/>
    <w:rsid w:val="00206881"/>
    <w:rsid w:val="00207AAA"/>
    <w:rsid w:val="0021195C"/>
    <w:rsid w:val="0021310B"/>
    <w:rsid w:val="00213142"/>
    <w:rsid w:val="002163D7"/>
    <w:rsid w:val="002174EF"/>
    <w:rsid w:val="00217FFB"/>
    <w:rsid w:val="0022614D"/>
    <w:rsid w:val="0022767D"/>
    <w:rsid w:val="00232D61"/>
    <w:rsid w:val="002411C4"/>
    <w:rsid w:val="00245543"/>
    <w:rsid w:val="00247372"/>
    <w:rsid w:val="002503C0"/>
    <w:rsid w:val="00257C42"/>
    <w:rsid w:val="0026723B"/>
    <w:rsid w:val="0027032B"/>
    <w:rsid w:val="00270EB7"/>
    <w:rsid w:val="00280E2B"/>
    <w:rsid w:val="00287533"/>
    <w:rsid w:val="00291613"/>
    <w:rsid w:val="002928B3"/>
    <w:rsid w:val="00294444"/>
    <w:rsid w:val="00295930"/>
    <w:rsid w:val="00295E22"/>
    <w:rsid w:val="002961D1"/>
    <w:rsid w:val="002A5051"/>
    <w:rsid w:val="002A529A"/>
    <w:rsid w:val="002A5F3D"/>
    <w:rsid w:val="002A6156"/>
    <w:rsid w:val="002A6E1A"/>
    <w:rsid w:val="002B0476"/>
    <w:rsid w:val="002B09AA"/>
    <w:rsid w:val="002B2E7A"/>
    <w:rsid w:val="002B5576"/>
    <w:rsid w:val="002B5C8A"/>
    <w:rsid w:val="002B6BA3"/>
    <w:rsid w:val="002C37C3"/>
    <w:rsid w:val="002C4566"/>
    <w:rsid w:val="002C6513"/>
    <w:rsid w:val="002D3646"/>
    <w:rsid w:val="002E2E61"/>
    <w:rsid w:val="002F167C"/>
    <w:rsid w:val="002F5169"/>
    <w:rsid w:val="003000AC"/>
    <w:rsid w:val="00300E24"/>
    <w:rsid w:val="0030102B"/>
    <w:rsid w:val="00310D75"/>
    <w:rsid w:val="003342FF"/>
    <w:rsid w:val="003370D4"/>
    <w:rsid w:val="003376BB"/>
    <w:rsid w:val="003406AE"/>
    <w:rsid w:val="003421E5"/>
    <w:rsid w:val="0035304D"/>
    <w:rsid w:val="00353EFB"/>
    <w:rsid w:val="003573F1"/>
    <w:rsid w:val="00361B49"/>
    <w:rsid w:val="00373D6C"/>
    <w:rsid w:val="00374708"/>
    <w:rsid w:val="00380686"/>
    <w:rsid w:val="00383EE3"/>
    <w:rsid w:val="00386EF3"/>
    <w:rsid w:val="00386F08"/>
    <w:rsid w:val="003A73DF"/>
    <w:rsid w:val="003A7854"/>
    <w:rsid w:val="003B14AE"/>
    <w:rsid w:val="003B6279"/>
    <w:rsid w:val="003B6A11"/>
    <w:rsid w:val="003B6E96"/>
    <w:rsid w:val="003C2AD9"/>
    <w:rsid w:val="003D454F"/>
    <w:rsid w:val="003D6D84"/>
    <w:rsid w:val="003D74EC"/>
    <w:rsid w:val="003E11F1"/>
    <w:rsid w:val="003E1981"/>
    <w:rsid w:val="003E38B5"/>
    <w:rsid w:val="003E3ABF"/>
    <w:rsid w:val="003E5C9F"/>
    <w:rsid w:val="003E65BD"/>
    <w:rsid w:val="003E6CCC"/>
    <w:rsid w:val="003F2FF1"/>
    <w:rsid w:val="003F792E"/>
    <w:rsid w:val="00406F69"/>
    <w:rsid w:val="00406FF9"/>
    <w:rsid w:val="0041175A"/>
    <w:rsid w:val="00411915"/>
    <w:rsid w:val="0041202B"/>
    <w:rsid w:val="004123B4"/>
    <w:rsid w:val="00417850"/>
    <w:rsid w:val="00417B7C"/>
    <w:rsid w:val="004209A9"/>
    <w:rsid w:val="00422796"/>
    <w:rsid w:val="004237B7"/>
    <w:rsid w:val="00423CB5"/>
    <w:rsid w:val="004244F2"/>
    <w:rsid w:val="00426B27"/>
    <w:rsid w:val="00431D70"/>
    <w:rsid w:val="004340E4"/>
    <w:rsid w:val="00435D50"/>
    <w:rsid w:val="00436C61"/>
    <w:rsid w:val="0044366E"/>
    <w:rsid w:val="00444087"/>
    <w:rsid w:val="004503B5"/>
    <w:rsid w:val="0045040D"/>
    <w:rsid w:val="00454611"/>
    <w:rsid w:val="004560BE"/>
    <w:rsid w:val="00460156"/>
    <w:rsid w:val="00460267"/>
    <w:rsid w:val="0046154D"/>
    <w:rsid w:val="00465FEC"/>
    <w:rsid w:val="0047214C"/>
    <w:rsid w:val="0047303B"/>
    <w:rsid w:val="004739A1"/>
    <w:rsid w:val="00474EA3"/>
    <w:rsid w:val="0047520A"/>
    <w:rsid w:val="00476986"/>
    <w:rsid w:val="00477380"/>
    <w:rsid w:val="00481E29"/>
    <w:rsid w:val="0049120A"/>
    <w:rsid w:val="004918AD"/>
    <w:rsid w:val="00497107"/>
    <w:rsid w:val="004A155F"/>
    <w:rsid w:val="004A5E41"/>
    <w:rsid w:val="004A6FB5"/>
    <w:rsid w:val="004B0D3A"/>
    <w:rsid w:val="004B1A01"/>
    <w:rsid w:val="004B4ADD"/>
    <w:rsid w:val="004C0D22"/>
    <w:rsid w:val="004C4647"/>
    <w:rsid w:val="004C6350"/>
    <w:rsid w:val="004C67B2"/>
    <w:rsid w:val="004C7422"/>
    <w:rsid w:val="004D25E5"/>
    <w:rsid w:val="004D2A3B"/>
    <w:rsid w:val="004D2E81"/>
    <w:rsid w:val="004D66EB"/>
    <w:rsid w:val="004E2C43"/>
    <w:rsid w:val="004E4053"/>
    <w:rsid w:val="004F07BD"/>
    <w:rsid w:val="004F1985"/>
    <w:rsid w:val="004F1C47"/>
    <w:rsid w:val="004F594B"/>
    <w:rsid w:val="004F7D25"/>
    <w:rsid w:val="005060A5"/>
    <w:rsid w:val="00506B00"/>
    <w:rsid w:val="00512D01"/>
    <w:rsid w:val="005150A6"/>
    <w:rsid w:val="00516164"/>
    <w:rsid w:val="00520EEC"/>
    <w:rsid w:val="005230BE"/>
    <w:rsid w:val="00523DA2"/>
    <w:rsid w:val="0052626B"/>
    <w:rsid w:val="00526A47"/>
    <w:rsid w:val="005326DA"/>
    <w:rsid w:val="0053316B"/>
    <w:rsid w:val="00551D66"/>
    <w:rsid w:val="00556D81"/>
    <w:rsid w:val="00561D1F"/>
    <w:rsid w:val="005665F2"/>
    <w:rsid w:val="00567B78"/>
    <w:rsid w:val="00573A2E"/>
    <w:rsid w:val="00574FB9"/>
    <w:rsid w:val="00577B2D"/>
    <w:rsid w:val="00582565"/>
    <w:rsid w:val="005854D0"/>
    <w:rsid w:val="005863FF"/>
    <w:rsid w:val="005906DB"/>
    <w:rsid w:val="0059267C"/>
    <w:rsid w:val="005928FA"/>
    <w:rsid w:val="00594FDC"/>
    <w:rsid w:val="00595354"/>
    <w:rsid w:val="00596A8C"/>
    <w:rsid w:val="005A56A8"/>
    <w:rsid w:val="005A7964"/>
    <w:rsid w:val="005B0305"/>
    <w:rsid w:val="005B2205"/>
    <w:rsid w:val="005B256D"/>
    <w:rsid w:val="005B2615"/>
    <w:rsid w:val="005B7DE0"/>
    <w:rsid w:val="005C166B"/>
    <w:rsid w:val="005C1A8B"/>
    <w:rsid w:val="005C7E09"/>
    <w:rsid w:val="005D05FF"/>
    <w:rsid w:val="005D1000"/>
    <w:rsid w:val="005D15C3"/>
    <w:rsid w:val="005D2F2C"/>
    <w:rsid w:val="005D69F1"/>
    <w:rsid w:val="005E0150"/>
    <w:rsid w:val="005E3964"/>
    <w:rsid w:val="005F3D02"/>
    <w:rsid w:val="005F4C9E"/>
    <w:rsid w:val="006020F5"/>
    <w:rsid w:val="00602369"/>
    <w:rsid w:val="00602FC3"/>
    <w:rsid w:val="00605680"/>
    <w:rsid w:val="00606EDF"/>
    <w:rsid w:val="00607610"/>
    <w:rsid w:val="006102BE"/>
    <w:rsid w:val="00613613"/>
    <w:rsid w:val="0061552E"/>
    <w:rsid w:val="00626DBB"/>
    <w:rsid w:val="00635069"/>
    <w:rsid w:val="00635284"/>
    <w:rsid w:val="006401DE"/>
    <w:rsid w:val="006420BF"/>
    <w:rsid w:val="006423D1"/>
    <w:rsid w:val="00642BEB"/>
    <w:rsid w:val="006515CF"/>
    <w:rsid w:val="00655133"/>
    <w:rsid w:val="00655E59"/>
    <w:rsid w:val="006647BF"/>
    <w:rsid w:val="00672057"/>
    <w:rsid w:val="00673B7B"/>
    <w:rsid w:val="00675901"/>
    <w:rsid w:val="006774CD"/>
    <w:rsid w:val="00685FB9"/>
    <w:rsid w:val="006861AC"/>
    <w:rsid w:val="00691C38"/>
    <w:rsid w:val="006920FF"/>
    <w:rsid w:val="00692984"/>
    <w:rsid w:val="006A0E5D"/>
    <w:rsid w:val="006A0FC0"/>
    <w:rsid w:val="006A2519"/>
    <w:rsid w:val="006A2F22"/>
    <w:rsid w:val="006A7828"/>
    <w:rsid w:val="006B318D"/>
    <w:rsid w:val="006B6EA6"/>
    <w:rsid w:val="006C4682"/>
    <w:rsid w:val="006D19FB"/>
    <w:rsid w:val="006D2216"/>
    <w:rsid w:val="006D3573"/>
    <w:rsid w:val="006D38E3"/>
    <w:rsid w:val="006D3A0F"/>
    <w:rsid w:val="006D5513"/>
    <w:rsid w:val="006D5C3C"/>
    <w:rsid w:val="006D6F09"/>
    <w:rsid w:val="006E2092"/>
    <w:rsid w:val="006E316C"/>
    <w:rsid w:val="006E64CE"/>
    <w:rsid w:val="006E69DD"/>
    <w:rsid w:val="006F1A21"/>
    <w:rsid w:val="006F1E8E"/>
    <w:rsid w:val="006F34A9"/>
    <w:rsid w:val="006F5814"/>
    <w:rsid w:val="007011F5"/>
    <w:rsid w:val="00704675"/>
    <w:rsid w:val="0070512A"/>
    <w:rsid w:val="007115AE"/>
    <w:rsid w:val="007123D6"/>
    <w:rsid w:val="00716893"/>
    <w:rsid w:val="00716CCB"/>
    <w:rsid w:val="00724A68"/>
    <w:rsid w:val="00726AAF"/>
    <w:rsid w:val="0073336F"/>
    <w:rsid w:val="007333C1"/>
    <w:rsid w:val="00735796"/>
    <w:rsid w:val="00742E73"/>
    <w:rsid w:val="00742EBA"/>
    <w:rsid w:val="00743402"/>
    <w:rsid w:val="00744214"/>
    <w:rsid w:val="007637EB"/>
    <w:rsid w:val="00765363"/>
    <w:rsid w:val="00766B2E"/>
    <w:rsid w:val="007731D3"/>
    <w:rsid w:val="007731F9"/>
    <w:rsid w:val="00775731"/>
    <w:rsid w:val="00775813"/>
    <w:rsid w:val="007769BA"/>
    <w:rsid w:val="00780EC3"/>
    <w:rsid w:val="00782E8D"/>
    <w:rsid w:val="0078429B"/>
    <w:rsid w:val="00784D11"/>
    <w:rsid w:val="00787A3C"/>
    <w:rsid w:val="00790BC1"/>
    <w:rsid w:val="00792906"/>
    <w:rsid w:val="00797103"/>
    <w:rsid w:val="007A48F9"/>
    <w:rsid w:val="007A4DF0"/>
    <w:rsid w:val="007B3B6F"/>
    <w:rsid w:val="007B576C"/>
    <w:rsid w:val="007B6BE4"/>
    <w:rsid w:val="007B7123"/>
    <w:rsid w:val="007D49C3"/>
    <w:rsid w:val="007D63CD"/>
    <w:rsid w:val="007E1F8A"/>
    <w:rsid w:val="007E2309"/>
    <w:rsid w:val="007F3AAF"/>
    <w:rsid w:val="007F53B1"/>
    <w:rsid w:val="007F53E6"/>
    <w:rsid w:val="00802D31"/>
    <w:rsid w:val="00805E3D"/>
    <w:rsid w:val="0080650F"/>
    <w:rsid w:val="00816672"/>
    <w:rsid w:val="00821584"/>
    <w:rsid w:val="00827E0C"/>
    <w:rsid w:val="00835939"/>
    <w:rsid w:val="00845BC6"/>
    <w:rsid w:val="00846FA5"/>
    <w:rsid w:val="00851FC0"/>
    <w:rsid w:val="00852146"/>
    <w:rsid w:val="00855A35"/>
    <w:rsid w:val="0085746E"/>
    <w:rsid w:val="0086009D"/>
    <w:rsid w:val="00870A68"/>
    <w:rsid w:val="00871296"/>
    <w:rsid w:val="00875DDB"/>
    <w:rsid w:val="0087645C"/>
    <w:rsid w:val="008858A1"/>
    <w:rsid w:val="00891640"/>
    <w:rsid w:val="00891F1D"/>
    <w:rsid w:val="00892042"/>
    <w:rsid w:val="008929D1"/>
    <w:rsid w:val="008931CE"/>
    <w:rsid w:val="008950CB"/>
    <w:rsid w:val="008A031A"/>
    <w:rsid w:val="008A674A"/>
    <w:rsid w:val="008B1B00"/>
    <w:rsid w:val="008B3625"/>
    <w:rsid w:val="008B5000"/>
    <w:rsid w:val="008B5301"/>
    <w:rsid w:val="008B691D"/>
    <w:rsid w:val="008C31C5"/>
    <w:rsid w:val="008C4194"/>
    <w:rsid w:val="008C4DFE"/>
    <w:rsid w:val="008D6950"/>
    <w:rsid w:val="008E2D62"/>
    <w:rsid w:val="008E5E04"/>
    <w:rsid w:val="008E710E"/>
    <w:rsid w:val="008F0DA3"/>
    <w:rsid w:val="008F353F"/>
    <w:rsid w:val="009017C6"/>
    <w:rsid w:val="009022AC"/>
    <w:rsid w:val="00903AA8"/>
    <w:rsid w:val="0090426B"/>
    <w:rsid w:val="00905895"/>
    <w:rsid w:val="00910174"/>
    <w:rsid w:val="00911C2F"/>
    <w:rsid w:val="00913AEA"/>
    <w:rsid w:val="009146D3"/>
    <w:rsid w:val="00915EB2"/>
    <w:rsid w:val="00916AEF"/>
    <w:rsid w:val="00921BA9"/>
    <w:rsid w:val="00921DA6"/>
    <w:rsid w:val="00922EE8"/>
    <w:rsid w:val="00923204"/>
    <w:rsid w:val="00924884"/>
    <w:rsid w:val="0092603D"/>
    <w:rsid w:val="009263B1"/>
    <w:rsid w:val="00927696"/>
    <w:rsid w:val="00940D1D"/>
    <w:rsid w:val="00941C64"/>
    <w:rsid w:val="009430BE"/>
    <w:rsid w:val="009438F7"/>
    <w:rsid w:val="00945772"/>
    <w:rsid w:val="00950EB5"/>
    <w:rsid w:val="009635DB"/>
    <w:rsid w:val="00963634"/>
    <w:rsid w:val="009636B6"/>
    <w:rsid w:val="00963F7D"/>
    <w:rsid w:val="00970A62"/>
    <w:rsid w:val="0097197B"/>
    <w:rsid w:val="00972ED3"/>
    <w:rsid w:val="0097360C"/>
    <w:rsid w:val="0097367A"/>
    <w:rsid w:val="009737B6"/>
    <w:rsid w:val="009761A7"/>
    <w:rsid w:val="00977F67"/>
    <w:rsid w:val="009804E5"/>
    <w:rsid w:val="0098410B"/>
    <w:rsid w:val="0098639D"/>
    <w:rsid w:val="0099032B"/>
    <w:rsid w:val="0099434A"/>
    <w:rsid w:val="009949F8"/>
    <w:rsid w:val="00996772"/>
    <w:rsid w:val="00997981"/>
    <w:rsid w:val="009A0633"/>
    <w:rsid w:val="009A0B65"/>
    <w:rsid w:val="009A1B99"/>
    <w:rsid w:val="009A2569"/>
    <w:rsid w:val="009A47AF"/>
    <w:rsid w:val="009A689B"/>
    <w:rsid w:val="009A720A"/>
    <w:rsid w:val="009A79D1"/>
    <w:rsid w:val="009B02B0"/>
    <w:rsid w:val="009B7073"/>
    <w:rsid w:val="009B7ED9"/>
    <w:rsid w:val="009C4357"/>
    <w:rsid w:val="009D03F4"/>
    <w:rsid w:val="009E11C4"/>
    <w:rsid w:val="009E280E"/>
    <w:rsid w:val="009E55B0"/>
    <w:rsid w:val="009E580F"/>
    <w:rsid w:val="009F1364"/>
    <w:rsid w:val="009F446D"/>
    <w:rsid w:val="00A01E8D"/>
    <w:rsid w:val="00A06CBB"/>
    <w:rsid w:val="00A079F4"/>
    <w:rsid w:val="00A105B9"/>
    <w:rsid w:val="00A10BF4"/>
    <w:rsid w:val="00A114FB"/>
    <w:rsid w:val="00A136DA"/>
    <w:rsid w:val="00A2022E"/>
    <w:rsid w:val="00A20678"/>
    <w:rsid w:val="00A20C0D"/>
    <w:rsid w:val="00A276FA"/>
    <w:rsid w:val="00A32916"/>
    <w:rsid w:val="00A32EBC"/>
    <w:rsid w:val="00A36606"/>
    <w:rsid w:val="00A36A64"/>
    <w:rsid w:val="00A51EAE"/>
    <w:rsid w:val="00A53B76"/>
    <w:rsid w:val="00A53D0A"/>
    <w:rsid w:val="00A5433C"/>
    <w:rsid w:val="00A60864"/>
    <w:rsid w:val="00A75C75"/>
    <w:rsid w:val="00A75E24"/>
    <w:rsid w:val="00A802D1"/>
    <w:rsid w:val="00A8076D"/>
    <w:rsid w:val="00A84417"/>
    <w:rsid w:val="00A878CF"/>
    <w:rsid w:val="00A9148F"/>
    <w:rsid w:val="00A92471"/>
    <w:rsid w:val="00A93010"/>
    <w:rsid w:val="00AA3B43"/>
    <w:rsid w:val="00AA5E6B"/>
    <w:rsid w:val="00AB2532"/>
    <w:rsid w:val="00AB26D8"/>
    <w:rsid w:val="00AB6E12"/>
    <w:rsid w:val="00AC2432"/>
    <w:rsid w:val="00AD06AA"/>
    <w:rsid w:val="00AD1B9C"/>
    <w:rsid w:val="00AD2E50"/>
    <w:rsid w:val="00AD556F"/>
    <w:rsid w:val="00AD6E74"/>
    <w:rsid w:val="00AD7884"/>
    <w:rsid w:val="00AE1B90"/>
    <w:rsid w:val="00AE3229"/>
    <w:rsid w:val="00AE3DF4"/>
    <w:rsid w:val="00AE707D"/>
    <w:rsid w:val="00AE70A1"/>
    <w:rsid w:val="00AE789B"/>
    <w:rsid w:val="00AF1C14"/>
    <w:rsid w:val="00AF526B"/>
    <w:rsid w:val="00B0314C"/>
    <w:rsid w:val="00B1218A"/>
    <w:rsid w:val="00B20055"/>
    <w:rsid w:val="00B24C7A"/>
    <w:rsid w:val="00B25B19"/>
    <w:rsid w:val="00B26D6A"/>
    <w:rsid w:val="00B30FA9"/>
    <w:rsid w:val="00B31416"/>
    <w:rsid w:val="00B31490"/>
    <w:rsid w:val="00B432F4"/>
    <w:rsid w:val="00B4493D"/>
    <w:rsid w:val="00B515C0"/>
    <w:rsid w:val="00B5295F"/>
    <w:rsid w:val="00B5413C"/>
    <w:rsid w:val="00B56D67"/>
    <w:rsid w:val="00B6146B"/>
    <w:rsid w:val="00B66538"/>
    <w:rsid w:val="00B745B5"/>
    <w:rsid w:val="00B74794"/>
    <w:rsid w:val="00B7582E"/>
    <w:rsid w:val="00B77405"/>
    <w:rsid w:val="00B77C11"/>
    <w:rsid w:val="00B82655"/>
    <w:rsid w:val="00B8618E"/>
    <w:rsid w:val="00B8622A"/>
    <w:rsid w:val="00B9283C"/>
    <w:rsid w:val="00BA3109"/>
    <w:rsid w:val="00BB0896"/>
    <w:rsid w:val="00BB4A5C"/>
    <w:rsid w:val="00BC1473"/>
    <w:rsid w:val="00BC5320"/>
    <w:rsid w:val="00BD1A93"/>
    <w:rsid w:val="00BE0CC2"/>
    <w:rsid w:val="00BE139A"/>
    <w:rsid w:val="00BE4E1C"/>
    <w:rsid w:val="00BE559B"/>
    <w:rsid w:val="00BE5FD2"/>
    <w:rsid w:val="00BF0628"/>
    <w:rsid w:val="00BF16BA"/>
    <w:rsid w:val="00BF21F8"/>
    <w:rsid w:val="00BF3DC2"/>
    <w:rsid w:val="00BF56CF"/>
    <w:rsid w:val="00BF7CE9"/>
    <w:rsid w:val="00C00ABD"/>
    <w:rsid w:val="00C01B70"/>
    <w:rsid w:val="00C02471"/>
    <w:rsid w:val="00C02492"/>
    <w:rsid w:val="00C02C92"/>
    <w:rsid w:val="00C02D77"/>
    <w:rsid w:val="00C07A47"/>
    <w:rsid w:val="00C07BB4"/>
    <w:rsid w:val="00C11AD2"/>
    <w:rsid w:val="00C14427"/>
    <w:rsid w:val="00C24F1A"/>
    <w:rsid w:val="00C302CD"/>
    <w:rsid w:val="00C3276C"/>
    <w:rsid w:val="00C37B2F"/>
    <w:rsid w:val="00C4057A"/>
    <w:rsid w:val="00C4268E"/>
    <w:rsid w:val="00C42FE6"/>
    <w:rsid w:val="00C44113"/>
    <w:rsid w:val="00C441B8"/>
    <w:rsid w:val="00C44C06"/>
    <w:rsid w:val="00C46ED0"/>
    <w:rsid w:val="00C479F8"/>
    <w:rsid w:val="00C51BF4"/>
    <w:rsid w:val="00C520AB"/>
    <w:rsid w:val="00C52725"/>
    <w:rsid w:val="00C578DB"/>
    <w:rsid w:val="00C67EF1"/>
    <w:rsid w:val="00C701DE"/>
    <w:rsid w:val="00C703F5"/>
    <w:rsid w:val="00C71698"/>
    <w:rsid w:val="00C7476C"/>
    <w:rsid w:val="00C77B75"/>
    <w:rsid w:val="00C85406"/>
    <w:rsid w:val="00C86805"/>
    <w:rsid w:val="00C90081"/>
    <w:rsid w:val="00C90633"/>
    <w:rsid w:val="00C90FC5"/>
    <w:rsid w:val="00C91331"/>
    <w:rsid w:val="00C9632D"/>
    <w:rsid w:val="00CA3EDF"/>
    <w:rsid w:val="00CA5A5D"/>
    <w:rsid w:val="00CB000F"/>
    <w:rsid w:val="00CB3E44"/>
    <w:rsid w:val="00CB5FFB"/>
    <w:rsid w:val="00CC095C"/>
    <w:rsid w:val="00CC0ED5"/>
    <w:rsid w:val="00CC1DDC"/>
    <w:rsid w:val="00CC6E91"/>
    <w:rsid w:val="00CD1BDD"/>
    <w:rsid w:val="00CD398F"/>
    <w:rsid w:val="00CE4E0F"/>
    <w:rsid w:val="00D02769"/>
    <w:rsid w:val="00D02793"/>
    <w:rsid w:val="00D06C17"/>
    <w:rsid w:val="00D07D67"/>
    <w:rsid w:val="00D15AAC"/>
    <w:rsid w:val="00D17007"/>
    <w:rsid w:val="00D21694"/>
    <w:rsid w:val="00D23183"/>
    <w:rsid w:val="00D25508"/>
    <w:rsid w:val="00D273C3"/>
    <w:rsid w:val="00D30837"/>
    <w:rsid w:val="00D3375E"/>
    <w:rsid w:val="00D34095"/>
    <w:rsid w:val="00D3750F"/>
    <w:rsid w:val="00D407B0"/>
    <w:rsid w:val="00D46680"/>
    <w:rsid w:val="00D50455"/>
    <w:rsid w:val="00D5214F"/>
    <w:rsid w:val="00D56A55"/>
    <w:rsid w:val="00D604D2"/>
    <w:rsid w:val="00D646E9"/>
    <w:rsid w:val="00D64F69"/>
    <w:rsid w:val="00D712D3"/>
    <w:rsid w:val="00D76F86"/>
    <w:rsid w:val="00D77AB8"/>
    <w:rsid w:val="00D80B83"/>
    <w:rsid w:val="00D81013"/>
    <w:rsid w:val="00D81AC5"/>
    <w:rsid w:val="00D831AB"/>
    <w:rsid w:val="00D92496"/>
    <w:rsid w:val="00D9264C"/>
    <w:rsid w:val="00D92C28"/>
    <w:rsid w:val="00D92CBE"/>
    <w:rsid w:val="00D92D01"/>
    <w:rsid w:val="00D93523"/>
    <w:rsid w:val="00D93E88"/>
    <w:rsid w:val="00D95E29"/>
    <w:rsid w:val="00DA070E"/>
    <w:rsid w:val="00DA1BFC"/>
    <w:rsid w:val="00DA209E"/>
    <w:rsid w:val="00DA425F"/>
    <w:rsid w:val="00DA7A3B"/>
    <w:rsid w:val="00DB171F"/>
    <w:rsid w:val="00DB384B"/>
    <w:rsid w:val="00DB7476"/>
    <w:rsid w:val="00DC1EAF"/>
    <w:rsid w:val="00DC70C8"/>
    <w:rsid w:val="00DD36DB"/>
    <w:rsid w:val="00DD50A7"/>
    <w:rsid w:val="00DD776C"/>
    <w:rsid w:val="00DE095A"/>
    <w:rsid w:val="00DE5987"/>
    <w:rsid w:val="00E00B20"/>
    <w:rsid w:val="00E01101"/>
    <w:rsid w:val="00E04A97"/>
    <w:rsid w:val="00E04CBE"/>
    <w:rsid w:val="00E05BFF"/>
    <w:rsid w:val="00E10BE1"/>
    <w:rsid w:val="00E15390"/>
    <w:rsid w:val="00E17505"/>
    <w:rsid w:val="00E17C61"/>
    <w:rsid w:val="00E20821"/>
    <w:rsid w:val="00E23C5D"/>
    <w:rsid w:val="00E25506"/>
    <w:rsid w:val="00E33CCC"/>
    <w:rsid w:val="00E37B10"/>
    <w:rsid w:val="00E45021"/>
    <w:rsid w:val="00E45945"/>
    <w:rsid w:val="00E46B30"/>
    <w:rsid w:val="00E50014"/>
    <w:rsid w:val="00E514DC"/>
    <w:rsid w:val="00E5786E"/>
    <w:rsid w:val="00E60118"/>
    <w:rsid w:val="00E616AA"/>
    <w:rsid w:val="00E65000"/>
    <w:rsid w:val="00E71AAF"/>
    <w:rsid w:val="00E81732"/>
    <w:rsid w:val="00E874B3"/>
    <w:rsid w:val="00E94EA3"/>
    <w:rsid w:val="00E9674C"/>
    <w:rsid w:val="00EA140C"/>
    <w:rsid w:val="00EA41F8"/>
    <w:rsid w:val="00EB0EBA"/>
    <w:rsid w:val="00EC0406"/>
    <w:rsid w:val="00ED2A8C"/>
    <w:rsid w:val="00ED5B34"/>
    <w:rsid w:val="00EE4878"/>
    <w:rsid w:val="00EE5B18"/>
    <w:rsid w:val="00EE7584"/>
    <w:rsid w:val="00EF4D45"/>
    <w:rsid w:val="00EF7F01"/>
    <w:rsid w:val="00F0395B"/>
    <w:rsid w:val="00F06F4B"/>
    <w:rsid w:val="00F07605"/>
    <w:rsid w:val="00F12134"/>
    <w:rsid w:val="00F263CA"/>
    <w:rsid w:val="00F26D9A"/>
    <w:rsid w:val="00F303EB"/>
    <w:rsid w:val="00F35D27"/>
    <w:rsid w:val="00F36B1A"/>
    <w:rsid w:val="00F37674"/>
    <w:rsid w:val="00F448CA"/>
    <w:rsid w:val="00F449A6"/>
    <w:rsid w:val="00F462D8"/>
    <w:rsid w:val="00F468E5"/>
    <w:rsid w:val="00F55F72"/>
    <w:rsid w:val="00F636DD"/>
    <w:rsid w:val="00F64D74"/>
    <w:rsid w:val="00F7205D"/>
    <w:rsid w:val="00F76A4B"/>
    <w:rsid w:val="00F77949"/>
    <w:rsid w:val="00F802D0"/>
    <w:rsid w:val="00F82CC5"/>
    <w:rsid w:val="00F86F2F"/>
    <w:rsid w:val="00F87C3B"/>
    <w:rsid w:val="00F953DB"/>
    <w:rsid w:val="00F97633"/>
    <w:rsid w:val="00FA0C57"/>
    <w:rsid w:val="00FA4779"/>
    <w:rsid w:val="00FA4BD6"/>
    <w:rsid w:val="00FA50EE"/>
    <w:rsid w:val="00FB27CE"/>
    <w:rsid w:val="00FB3D21"/>
    <w:rsid w:val="00FB42D1"/>
    <w:rsid w:val="00FB6007"/>
    <w:rsid w:val="00FB609E"/>
    <w:rsid w:val="00FB6372"/>
    <w:rsid w:val="00FC2265"/>
    <w:rsid w:val="00FC2C28"/>
    <w:rsid w:val="00FC4C0E"/>
    <w:rsid w:val="00FC7A9B"/>
    <w:rsid w:val="00FD2ADE"/>
    <w:rsid w:val="00FD4DB1"/>
    <w:rsid w:val="00FD4E10"/>
    <w:rsid w:val="00FD704D"/>
    <w:rsid w:val="00FE0C72"/>
    <w:rsid w:val="00FE0CBF"/>
    <w:rsid w:val="00FF3C0E"/>
    <w:rsid w:val="00FF5BD7"/>
    <w:rsid w:val="00FF62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541EE"/>
  <w15:chartTrackingRefBased/>
  <w15:docId w15:val="{0BCF7170-AA90-4E0B-AAEE-EFFF4D6A5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325"/>
    <w:pPr>
      <w:bidi/>
      <w:spacing w:line="259" w:lineRule="auto"/>
    </w:pPr>
    <w:rPr>
      <w:sz w:val="22"/>
      <w:szCs w:val="22"/>
    </w:rPr>
  </w:style>
  <w:style w:type="paragraph" w:styleId="Heading1">
    <w:name w:val="heading 1"/>
    <w:basedOn w:val="Normal"/>
    <w:next w:val="Normal"/>
    <w:link w:val="Heading1Char"/>
    <w:uiPriority w:val="9"/>
    <w:qFormat/>
    <w:rsid w:val="000823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823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23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23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23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23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3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3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3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3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823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23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23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23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23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3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3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325"/>
    <w:rPr>
      <w:rFonts w:eastAsiaTheme="majorEastAsia" w:cstheme="majorBidi"/>
      <w:color w:val="272727" w:themeColor="text1" w:themeTint="D8"/>
    </w:rPr>
  </w:style>
  <w:style w:type="paragraph" w:styleId="Title">
    <w:name w:val="Title"/>
    <w:basedOn w:val="Normal"/>
    <w:next w:val="Normal"/>
    <w:link w:val="TitleChar"/>
    <w:uiPriority w:val="10"/>
    <w:qFormat/>
    <w:rsid w:val="000823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3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3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3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325"/>
    <w:pPr>
      <w:spacing w:before="160"/>
      <w:jc w:val="center"/>
    </w:pPr>
    <w:rPr>
      <w:i/>
      <w:iCs/>
      <w:color w:val="404040" w:themeColor="text1" w:themeTint="BF"/>
    </w:rPr>
  </w:style>
  <w:style w:type="character" w:customStyle="1" w:styleId="QuoteChar">
    <w:name w:val="Quote Char"/>
    <w:basedOn w:val="DefaultParagraphFont"/>
    <w:link w:val="Quote"/>
    <w:uiPriority w:val="29"/>
    <w:rsid w:val="00082325"/>
    <w:rPr>
      <w:i/>
      <w:iCs/>
      <w:color w:val="404040" w:themeColor="text1" w:themeTint="BF"/>
    </w:rPr>
  </w:style>
  <w:style w:type="paragraph" w:styleId="ListParagraph">
    <w:name w:val="List Paragraph"/>
    <w:basedOn w:val="Normal"/>
    <w:uiPriority w:val="34"/>
    <w:qFormat/>
    <w:rsid w:val="00082325"/>
    <w:pPr>
      <w:ind w:left="720"/>
      <w:contextualSpacing/>
    </w:pPr>
  </w:style>
  <w:style w:type="character" w:styleId="IntenseEmphasis">
    <w:name w:val="Intense Emphasis"/>
    <w:basedOn w:val="DefaultParagraphFont"/>
    <w:uiPriority w:val="21"/>
    <w:qFormat/>
    <w:rsid w:val="00082325"/>
    <w:rPr>
      <w:i/>
      <w:iCs/>
      <w:color w:val="2F5496" w:themeColor="accent1" w:themeShade="BF"/>
    </w:rPr>
  </w:style>
  <w:style w:type="paragraph" w:styleId="IntenseQuote">
    <w:name w:val="Intense Quote"/>
    <w:basedOn w:val="Normal"/>
    <w:next w:val="Normal"/>
    <w:link w:val="IntenseQuoteChar"/>
    <w:uiPriority w:val="30"/>
    <w:qFormat/>
    <w:rsid w:val="00082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2325"/>
    <w:rPr>
      <w:i/>
      <w:iCs/>
      <w:color w:val="2F5496" w:themeColor="accent1" w:themeShade="BF"/>
    </w:rPr>
  </w:style>
  <w:style w:type="character" w:styleId="IntenseReference">
    <w:name w:val="Intense Reference"/>
    <w:basedOn w:val="DefaultParagraphFont"/>
    <w:uiPriority w:val="32"/>
    <w:qFormat/>
    <w:rsid w:val="00082325"/>
    <w:rPr>
      <w:b/>
      <w:bCs/>
      <w:smallCaps/>
      <w:color w:val="2F5496" w:themeColor="accent1" w:themeShade="BF"/>
      <w:spacing w:val="5"/>
    </w:rPr>
  </w:style>
  <w:style w:type="character" w:styleId="Hyperlink">
    <w:name w:val="Hyperlink"/>
    <w:basedOn w:val="DefaultParagraphFont"/>
    <w:uiPriority w:val="99"/>
    <w:unhideWhenUsed/>
    <w:rsid w:val="00082325"/>
    <w:rPr>
      <w:color w:val="0563C1" w:themeColor="hyperlink"/>
      <w:u w:val="single"/>
    </w:rPr>
  </w:style>
  <w:style w:type="character" w:styleId="UnresolvedMention">
    <w:name w:val="Unresolved Mention"/>
    <w:basedOn w:val="DefaultParagraphFont"/>
    <w:uiPriority w:val="99"/>
    <w:semiHidden/>
    <w:unhideWhenUsed/>
    <w:rsid w:val="00082325"/>
    <w:rPr>
      <w:color w:val="605E5C"/>
      <w:shd w:val="clear" w:color="auto" w:fill="E1DFDD"/>
    </w:rPr>
  </w:style>
  <w:style w:type="paragraph" w:styleId="Header">
    <w:name w:val="header"/>
    <w:basedOn w:val="Normal"/>
    <w:link w:val="HeaderChar"/>
    <w:uiPriority w:val="99"/>
    <w:unhideWhenUsed/>
    <w:rsid w:val="008712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296"/>
    <w:rPr>
      <w:sz w:val="22"/>
      <w:szCs w:val="22"/>
    </w:rPr>
  </w:style>
  <w:style w:type="paragraph" w:styleId="Footer">
    <w:name w:val="footer"/>
    <w:basedOn w:val="Normal"/>
    <w:link w:val="FooterChar"/>
    <w:uiPriority w:val="99"/>
    <w:unhideWhenUsed/>
    <w:rsid w:val="008712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296"/>
    <w:rPr>
      <w:sz w:val="22"/>
      <w:szCs w:val="22"/>
    </w:rPr>
  </w:style>
  <w:style w:type="paragraph" w:styleId="NormalWeb">
    <w:name w:val="Normal (Web)"/>
    <w:basedOn w:val="Normal"/>
    <w:uiPriority w:val="99"/>
    <w:semiHidden/>
    <w:unhideWhenUsed/>
    <w:rsid w:val="004B0D3A"/>
    <w:rPr>
      <w:rFonts w:ascii="Times New Roman" w:hAnsi="Times New Roman" w:cs="Times New Roman"/>
      <w:sz w:val="24"/>
      <w:szCs w:val="24"/>
    </w:rPr>
  </w:style>
  <w:style w:type="character" w:styleId="Emphasis">
    <w:name w:val="Emphasis"/>
    <w:basedOn w:val="DefaultParagraphFont"/>
    <w:uiPriority w:val="20"/>
    <w:qFormat/>
    <w:rsid w:val="00444087"/>
    <w:rPr>
      <w:i/>
      <w:iCs/>
    </w:rPr>
  </w:style>
  <w:style w:type="character" w:styleId="Strong">
    <w:name w:val="Strong"/>
    <w:basedOn w:val="DefaultParagraphFont"/>
    <w:uiPriority w:val="22"/>
    <w:qFormat/>
    <w:rsid w:val="009949F8"/>
    <w:rPr>
      <w:b/>
      <w:bCs/>
    </w:rPr>
  </w:style>
  <w:style w:type="paragraph" w:customStyle="1" w:styleId="pdq2pgselectionanchorcontainer">
    <w:name w:val="pdq2pg_selectionanchorcontainer"/>
    <w:basedOn w:val="Normal"/>
    <w:rsid w:val="00B314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47520A"/>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DE598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DE5987"/>
    <w:rPr>
      <w:color w:val="800080"/>
      <w:u w:val="single"/>
    </w:rPr>
  </w:style>
  <w:style w:type="paragraph" w:styleId="TOCHeading">
    <w:name w:val="TOC Heading"/>
    <w:basedOn w:val="Heading1"/>
    <w:next w:val="Normal"/>
    <w:uiPriority w:val="39"/>
    <w:unhideWhenUsed/>
    <w:qFormat/>
    <w:rsid w:val="008E2D62"/>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8E2D62"/>
    <w:pPr>
      <w:spacing w:after="100"/>
    </w:pPr>
  </w:style>
  <w:style w:type="paragraph" w:styleId="TOC2">
    <w:name w:val="toc 2"/>
    <w:basedOn w:val="Normal"/>
    <w:next w:val="Normal"/>
    <w:autoRedefine/>
    <w:uiPriority w:val="39"/>
    <w:unhideWhenUsed/>
    <w:rsid w:val="00CD1BDD"/>
    <w:pPr>
      <w:tabs>
        <w:tab w:val="left" w:pos="810"/>
        <w:tab w:val="right" w:leader="dot" w:pos="8822"/>
      </w:tabs>
      <w:bidi w:val="0"/>
      <w:spacing w:after="100"/>
      <w:ind w:left="220"/>
    </w:pPr>
  </w:style>
  <w:style w:type="paragraph" w:styleId="TOC3">
    <w:name w:val="toc 3"/>
    <w:basedOn w:val="Normal"/>
    <w:next w:val="Normal"/>
    <w:autoRedefine/>
    <w:uiPriority w:val="39"/>
    <w:unhideWhenUsed/>
    <w:rsid w:val="006020F5"/>
    <w:pPr>
      <w:bidi w:val="0"/>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6020F5"/>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020F5"/>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020F5"/>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020F5"/>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020F5"/>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020F5"/>
    <w:pPr>
      <w:bidi w:val="0"/>
      <w:spacing w:after="100" w:line="278" w:lineRule="auto"/>
      <w:ind w:left="1920"/>
    </w:pPr>
    <w:rPr>
      <w:rFonts w:eastAsiaTheme="minorEastAsia"/>
      <w:sz w:val="24"/>
      <w:szCs w:val="24"/>
    </w:rPr>
  </w:style>
  <w:style w:type="table" w:styleId="PlainTable4">
    <w:name w:val="Plain Table 4"/>
    <w:basedOn w:val="TableNormal"/>
    <w:uiPriority w:val="44"/>
    <w:rsid w:val="007D49C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ogle.com/search?q=https://doi.org/10.1787/5d37b13d-en" TargetMode="External"/><Relationship Id="rId21" Type="http://schemas.openxmlformats.org/officeDocument/2006/relationships/hyperlink" Target="https://www.google.com/search?q=https://doi.org/10.1108/IJBPA-09-2018-0077" TargetMode="External"/><Relationship Id="rId42" Type="http://schemas.openxmlformats.org/officeDocument/2006/relationships/hyperlink" Target="https://www.google.com/search?q=https://doi.org/10.1007/978-3-319-92862-3" TargetMode="External"/><Relationship Id="rId63" Type="http://schemas.openxmlformats.org/officeDocument/2006/relationships/hyperlink" Target="https://www.google.com/search?q=https://doi.org/10.5539/ijbm.v20n1p80" TargetMode="External"/><Relationship Id="rId84" Type="http://schemas.openxmlformats.org/officeDocument/2006/relationships/hyperlink" Target="https://www.google.com/search?q=https://doi.org/10.5465/amp.2024.0152" TargetMode="External"/><Relationship Id="rId138" Type="http://schemas.openxmlformats.org/officeDocument/2006/relationships/hyperlink" Target="https://www.google.com/search?q=https://doi.org/10.1609/aaai.v38i20.30243" TargetMode="External"/><Relationship Id="rId159" Type="http://schemas.openxmlformats.org/officeDocument/2006/relationships/hyperlink" Target="https://www.google.com/search?q=https://doi.org/10.1016/j.ijhm.2024.104005" TargetMode="External"/><Relationship Id="rId107" Type="http://schemas.openxmlformats.org/officeDocument/2006/relationships/hyperlink" Target="https://www.google.com/search?q=https://doi.org/10.3390/s21165439" TargetMode="External"/><Relationship Id="rId11" Type="http://schemas.openxmlformats.org/officeDocument/2006/relationships/hyperlink" Target="https://www.google.com/search?q=https://doi.org/10.1016/j.jobe.2024.111445" TargetMode="External"/><Relationship Id="rId32" Type="http://schemas.openxmlformats.org/officeDocument/2006/relationships/hyperlink" Target="https://www.google.com/search?q=https://doi.org/10.3390/buildings15111920" TargetMode="External"/><Relationship Id="rId53" Type="http://schemas.openxmlformats.org/officeDocument/2006/relationships/hyperlink" Target="https://doi.org/10.1016/j.heliyon.2024.e26888" TargetMode="External"/><Relationship Id="rId74" Type="http://schemas.openxmlformats.org/officeDocument/2006/relationships/hyperlink" Target="https://www.google.com/search?q=https://doi.org/10.3390/risks12120196" TargetMode="External"/><Relationship Id="rId128" Type="http://schemas.openxmlformats.org/officeDocument/2006/relationships/hyperlink" Target="https://www.google.com/search?q=https://doi.org/10.3390/buildings16112225" TargetMode="External"/><Relationship Id="rId149" Type="http://schemas.openxmlformats.org/officeDocument/2006/relationships/hyperlink" Target="https://www.google.com/search?q=https://doi.org/10.1177/13548166231201199" TargetMode="External"/><Relationship Id="rId5" Type="http://schemas.openxmlformats.org/officeDocument/2006/relationships/webSettings" Target="webSettings.xml"/><Relationship Id="rId95" Type="http://schemas.openxmlformats.org/officeDocument/2006/relationships/hyperlink" Target="https://www.google.com/search?q=https://doi.org/10.1016/j.ijhm.2023.103651" TargetMode="External"/><Relationship Id="rId160" Type="http://schemas.openxmlformats.org/officeDocument/2006/relationships/footer" Target="footer1.xml"/><Relationship Id="rId22" Type="http://schemas.openxmlformats.org/officeDocument/2006/relationships/hyperlink" Target="https://www.google.com/search?q=https://doi.org/10.3390/su15076130" TargetMode="External"/><Relationship Id="rId43" Type="http://schemas.openxmlformats.org/officeDocument/2006/relationships/hyperlink" Target="https://www.buildingsmart.org/bexel-consulting/" TargetMode="External"/><Relationship Id="rId64" Type="http://schemas.openxmlformats.org/officeDocument/2006/relationships/hyperlink" Target="https://www.google.com/search?q=https://doi.org/10.1007/s13218-025-00891-y" TargetMode="External"/><Relationship Id="rId118" Type="http://schemas.openxmlformats.org/officeDocument/2006/relationships/hyperlink" Target="https://www.google.com/search?q=https://doi.org/10.1016/j.autcon.2020.103517" TargetMode="External"/><Relationship Id="rId139" Type="http://schemas.openxmlformats.org/officeDocument/2006/relationships/hyperlink" Target="https://www.google.com/search?q=https://doi.org/10.3390/computers12040072" TargetMode="External"/><Relationship Id="rId85" Type="http://schemas.openxmlformats.org/officeDocument/2006/relationships/hyperlink" Target="https://www.google.com/search?q=https://doi.org/10.1371/journal.pone.0313135" TargetMode="External"/><Relationship Id="rId150" Type="http://schemas.openxmlformats.org/officeDocument/2006/relationships/hyperlink" Target="https://www.google.com/search?q=https://doi.org/10.1016/j.engappai.2024.111192" TargetMode="External"/><Relationship Id="rId12" Type="http://schemas.openxmlformats.org/officeDocument/2006/relationships/hyperlink" Target="https://www.google.com/search?q=https://doi.org/10.3390/buildings14072009" TargetMode="External"/><Relationship Id="rId17" Type="http://schemas.openxmlformats.org/officeDocument/2006/relationships/hyperlink" Target="https://www.google.com/search?q=https://doi.org/10.3390/app14178017" TargetMode="External"/><Relationship Id="rId33" Type="http://schemas.openxmlformats.org/officeDocument/2006/relationships/hyperlink" Target="https://www.google.com/search?q=https://doi.org/10.1007/s43995-025-00193-2" TargetMode="External"/><Relationship Id="rId38" Type="http://schemas.openxmlformats.org/officeDocument/2006/relationships/hyperlink" Target="https://www.google.com/search?q=https://doi.org/10.1155/2024/4013195" TargetMode="External"/><Relationship Id="rId59" Type="http://schemas.openxmlformats.org/officeDocument/2006/relationships/hyperlink" Target="https://doi.org/10.1108/IJCHM-05-2023-0686" TargetMode="External"/><Relationship Id="rId103" Type="http://schemas.openxmlformats.org/officeDocument/2006/relationships/hyperlink" Target="https://www.google.com/search?q=https://doi.org/10.1016/j.aei.2025.103187" TargetMode="External"/><Relationship Id="rId108" Type="http://schemas.openxmlformats.org/officeDocument/2006/relationships/hyperlink" Target="https://www.google.com/search?q=https://doi.org/10.3390/su16020476" TargetMode="External"/><Relationship Id="rId124" Type="http://schemas.openxmlformats.org/officeDocument/2006/relationships/hyperlink" Target="https://www.google.com/search?q=https://doi.org/10.1080/14697688.2025.2468269" TargetMode="External"/><Relationship Id="rId129" Type="http://schemas.openxmlformats.org/officeDocument/2006/relationships/hyperlink" Target="https://www.google.com/search?q=https://doi.org/10.1016/j.scs.2024.105266" TargetMode="External"/><Relationship Id="rId54" Type="http://schemas.openxmlformats.org/officeDocument/2006/relationships/hyperlink" Target="https://www.google.com/search?q=https://doi.org/10.1002/9781119200901.ch21" TargetMode="External"/><Relationship Id="rId70" Type="http://schemas.openxmlformats.org/officeDocument/2006/relationships/hyperlink" Target="https://www.google.com/search?q=https://doi.org/10.3390/buildings16051061" TargetMode="External"/><Relationship Id="rId75" Type="http://schemas.openxmlformats.org/officeDocument/2006/relationships/hyperlink" Target="https://www.google.com/search?q=https://doi.org/10.1108/IJCHM-11-2023-1689" TargetMode="External"/><Relationship Id="rId91" Type="http://schemas.openxmlformats.org/officeDocument/2006/relationships/hyperlink" Target="https://www.google.com/search?q=https://doi.org/10.1080/09277544.2025.2466370" TargetMode="External"/><Relationship Id="rId96" Type="http://schemas.openxmlformats.org/officeDocument/2006/relationships/hyperlink" Target="https://www.google.com/search?q=https://doi.org/10.1007/s12525-022-00598-0" TargetMode="External"/><Relationship Id="rId140" Type="http://schemas.openxmlformats.org/officeDocument/2006/relationships/hyperlink" Target="https://doi.org/10.3390/app152312470" TargetMode="External"/><Relationship Id="rId145" Type="http://schemas.openxmlformats.org/officeDocument/2006/relationships/hyperlink" Target="https://www.google.com/search?q=https://doi.org/10.13255/j.cnki.jusst.2017.01.015"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ogle.com/search?q=https://doi.org/10.1016/j.autcon.2024.105549" TargetMode="External"/><Relationship Id="rId28" Type="http://schemas.openxmlformats.org/officeDocument/2006/relationships/hyperlink" Target="https://www.google.com/search?q=https://doi.org/10.1016/j.autcon.2024.105822" TargetMode="External"/><Relationship Id="rId49" Type="http://schemas.openxmlformats.org/officeDocument/2006/relationships/hyperlink" Target="https://www.google.com/search?q=https://doi.org/10.1007/s42524-024-3128-5" TargetMode="External"/><Relationship Id="rId114" Type="http://schemas.openxmlformats.org/officeDocument/2006/relationships/hyperlink" Target="https://www.google.com/search?q=https://doi.org/10.19255/JMPM02508" TargetMode="External"/><Relationship Id="rId119" Type="http://schemas.openxmlformats.org/officeDocument/2006/relationships/hyperlink" Target="https://www.google.com/search?q=https://doi.org/10.1108/JEDT-06-2023-0259" TargetMode="External"/><Relationship Id="rId44" Type="http://schemas.openxmlformats.org/officeDocument/2006/relationships/hyperlink" Target="https://www.buildingsmart.org/standards/bsi-standards/information-delivery-specification-ids/" TargetMode="External"/><Relationship Id="rId60" Type="http://schemas.openxmlformats.org/officeDocument/2006/relationships/hyperlink" Target="https://www.google.com/search?q=https://doi.org/10.3390/en17010182" TargetMode="External"/><Relationship Id="rId65" Type="http://schemas.openxmlformats.org/officeDocument/2006/relationships/hyperlink" Target="https://www.google.com/search?q=https://doi.org/10.22260/ISARC2021/0034" TargetMode="External"/><Relationship Id="rId81" Type="http://schemas.openxmlformats.org/officeDocument/2006/relationships/hyperlink" Target="https://doi.org/10.1108/JHTI-08-2025-0985" TargetMode="External"/><Relationship Id="rId86" Type="http://schemas.openxmlformats.org/officeDocument/2006/relationships/hyperlink" Target="https://doi.org/10.1080/10095020.2026.2651578" TargetMode="External"/><Relationship Id="rId130" Type="http://schemas.openxmlformats.org/officeDocument/2006/relationships/hyperlink" Target="https://doi.org/10.1016/j.rineng.2025.107091" TargetMode="External"/><Relationship Id="rId135" Type="http://schemas.openxmlformats.org/officeDocument/2006/relationships/hyperlink" Target="https://www.google.com/search?q=https://doi.org/10.1007/s10257-024-00689-9" TargetMode="External"/><Relationship Id="rId151" Type="http://schemas.openxmlformats.org/officeDocument/2006/relationships/hyperlink" Target="https://doi.org/10.3390/buildings15081315" TargetMode="External"/><Relationship Id="rId156" Type="http://schemas.openxmlformats.org/officeDocument/2006/relationships/hyperlink" Target="https://www.google.com/search?q=https://doi.org/10.1038/s41598-024-75940-x" TargetMode="External"/><Relationship Id="rId13" Type="http://schemas.openxmlformats.org/officeDocument/2006/relationships/hyperlink" Target="https://www.google.com/search?q=https://doi.org/10.3390/digital5030026" TargetMode="External"/><Relationship Id="rId18" Type="http://schemas.openxmlformats.org/officeDocument/2006/relationships/hyperlink" Target="https://www.google.com/search?q=https://doi.org/10.1016/j.jjimei.2025.100340" TargetMode="External"/><Relationship Id="rId39" Type="http://schemas.openxmlformats.org/officeDocument/2006/relationships/hyperlink" Target="https://www.google.com/search?q=https://doi.org/10.1007/s10462-024-10726-1" TargetMode="External"/><Relationship Id="rId109" Type="http://schemas.openxmlformats.org/officeDocument/2006/relationships/hyperlink" Target="https://www.google.com/search?q=https://doi.org/10.1016/j.irfa.2025.104599" TargetMode="External"/><Relationship Id="rId34" Type="http://schemas.openxmlformats.org/officeDocument/2006/relationships/hyperlink" Target="https://www.google.com/search?q=https://doi.org/10.3390/buildings15183345" TargetMode="External"/><Relationship Id="rId50" Type="http://schemas.openxmlformats.org/officeDocument/2006/relationships/hyperlink" Target="https://www.google.com/search?q=https://doi.org/10.1016/j.autcon.2014.05.009" TargetMode="External"/><Relationship Id="rId55" Type="http://schemas.openxmlformats.org/officeDocument/2006/relationships/hyperlink" Target="https://www.google.com/search?q=https://doi.org/10.7591/cornell/9781501780455.003.0010" TargetMode="External"/><Relationship Id="rId76" Type="http://schemas.openxmlformats.org/officeDocument/2006/relationships/hyperlink" Target="https://www.google.com/search?q=https://doi.org/10.3390/buildings15050811" TargetMode="External"/><Relationship Id="rId97" Type="http://schemas.openxmlformats.org/officeDocument/2006/relationships/hyperlink" Target="https://www.google.com/search?q=https://doi.org/10.1007/s10462-024-10888-y" TargetMode="External"/><Relationship Id="rId104" Type="http://schemas.openxmlformats.org/officeDocument/2006/relationships/hyperlink" Target="https://www.google.com/search?q=https://doi.org/10.3390/app14103977" TargetMode="External"/><Relationship Id="rId120" Type="http://schemas.openxmlformats.org/officeDocument/2006/relationships/hyperlink" Target="https://www.google.com/search?q=https://doi.org/10.1016/j.ijhm.2024.103761" TargetMode="External"/><Relationship Id="rId125" Type="http://schemas.openxmlformats.org/officeDocument/2006/relationships/hyperlink" Target="https://www.google.com/search?q=https://doi.org/10.1007/s11146-024-10002-7" TargetMode="External"/><Relationship Id="rId141" Type="http://schemas.openxmlformats.org/officeDocument/2006/relationships/hyperlink" Target="https://www.google.com/search?q=https://doi.org/10.1002/9781118901731.iecrm0176" TargetMode="External"/><Relationship Id="rId146" Type="http://schemas.openxmlformats.org/officeDocument/2006/relationships/hyperlink" Target="https://www.google.com/search?q=https://doi.org/10.17323/2587-814X.2023.2.85.97" TargetMode="External"/><Relationship Id="rId7" Type="http://schemas.openxmlformats.org/officeDocument/2006/relationships/endnotes" Target="endnotes.xml"/><Relationship Id="rId71" Type="http://schemas.openxmlformats.org/officeDocument/2006/relationships/hyperlink" Target="https://www.google.com/search?q=https://doi.org/10.1007/s11205-024-03487-5" TargetMode="External"/><Relationship Id="rId92" Type="http://schemas.openxmlformats.org/officeDocument/2006/relationships/hyperlink" Target="https://www.google.com/search?q=https://doi.org/10.1108/ECAM-05-2024-0612"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google.com/search?q=https://doi.org/10.1016/j.tourman.2025.105172" TargetMode="External"/><Relationship Id="rId24" Type="http://schemas.openxmlformats.org/officeDocument/2006/relationships/hyperlink" Target="https://www.google.com/search?q=https://doi.org/10.17705/1jais.00862" TargetMode="External"/><Relationship Id="rId40" Type="http://schemas.openxmlformats.org/officeDocument/2006/relationships/hyperlink" Target="https://www.google.com/search?q=https://doi.org/10.1108/MD-11-2023-2114" TargetMode="External"/><Relationship Id="rId45" Type="http://schemas.openxmlformats.org/officeDocument/2006/relationships/hyperlink" Target="https://www.buildingsmart.org/about/openbim/" TargetMode="External"/><Relationship Id="rId66" Type="http://schemas.openxmlformats.org/officeDocument/2006/relationships/hyperlink" Target="https://www.google.com/search?q=https://doi.org/10.1186/s40537-023-00727-x" TargetMode="External"/><Relationship Id="rId87" Type="http://schemas.openxmlformats.org/officeDocument/2006/relationships/hyperlink" Target="https://www.google.com/search?q=https://doi.org/10.1007/s10462-024-10756-x" TargetMode="External"/><Relationship Id="rId110" Type="http://schemas.openxmlformats.org/officeDocument/2006/relationships/hyperlink" Target="https://www.google.com/search?q=https://doi.org/10.1177/13548166251382289" TargetMode="External"/><Relationship Id="rId115" Type="http://schemas.openxmlformats.org/officeDocument/2006/relationships/hyperlink" Target="https://www.google.com/search?q=https://doi.org/10.1016/j.ijhm.2022.103304" TargetMode="External"/><Relationship Id="rId131" Type="http://schemas.openxmlformats.org/officeDocument/2006/relationships/hyperlink" Target="https://www.google.com/search?q=https://doi.org/10.1080/21693277.2024.2387679" TargetMode="External"/><Relationship Id="rId136" Type="http://schemas.openxmlformats.org/officeDocument/2006/relationships/hyperlink" Target="https://www.google.com/search?q=https://doi.org/10.3390/admsci15050179" TargetMode="External"/><Relationship Id="rId157" Type="http://schemas.openxmlformats.org/officeDocument/2006/relationships/hyperlink" Target="https://www.google.com/search?q=https://doi.org/10.1016/j.ijhm.2024.103895" TargetMode="External"/><Relationship Id="rId61" Type="http://schemas.openxmlformats.org/officeDocument/2006/relationships/hyperlink" Target="https://www.google.com/search?q=https://doi.org/10.1016/j.jobe.2024.111541" TargetMode="External"/><Relationship Id="rId82" Type="http://schemas.openxmlformats.org/officeDocument/2006/relationships/hyperlink" Target="https://www.google.com/search?q=https://doi.org/10.18089/tms.20240304" TargetMode="External"/><Relationship Id="rId152" Type="http://schemas.openxmlformats.org/officeDocument/2006/relationships/hyperlink" Target="https://doi.org/10.3390/buildings14123772" TargetMode="External"/><Relationship Id="rId19" Type="http://schemas.openxmlformats.org/officeDocument/2006/relationships/hyperlink" Target="https://www.google.com/search?q=https://doi.org/10.3390/smartcities8010010" TargetMode="External"/><Relationship Id="rId14" Type="http://schemas.openxmlformats.org/officeDocument/2006/relationships/hyperlink" Target="https://www.google.com/search?q=https://doi.org/10.3390/buildings14072137" TargetMode="External"/><Relationship Id="rId30" Type="http://schemas.openxmlformats.org/officeDocument/2006/relationships/hyperlink" Target="https://www.google.com/search?q=https://doi.org/10.3390/civileng7020038" TargetMode="External"/><Relationship Id="rId35" Type="http://schemas.openxmlformats.org/officeDocument/2006/relationships/hyperlink" Target="https://www.google.com/search?q=https://doi.org/10.3390/buildings15071072" TargetMode="External"/><Relationship Id="rId56" Type="http://schemas.openxmlformats.org/officeDocument/2006/relationships/hyperlink" Target="https://doi.org/10.1016/j.ijhm.2024.103764" TargetMode="External"/><Relationship Id="rId77" Type="http://schemas.openxmlformats.org/officeDocument/2006/relationships/hyperlink" Target="https://doi.org/10.1016/j.jobe.2024.109022" TargetMode="External"/><Relationship Id="rId100" Type="http://schemas.openxmlformats.org/officeDocument/2006/relationships/hyperlink" Target="https://www.google.com/search?q=https://doi.org/10.30564/jcr.v3i1.2960" TargetMode="External"/><Relationship Id="rId105" Type="http://schemas.openxmlformats.org/officeDocument/2006/relationships/hyperlink" Target="https://www.google.com/search?q=https://doi.org/10.37155/2972-483X-0304-13" TargetMode="External"/><Relationship Id="rId126" Type="http://schemas.openxmlformats.org/officeDocument/2006/relationships/hyperlink" Target="https://www.google.com/search?q=https://doi.org/10.1061/JCEMD4.COENG-15629" TargetMode="External"/><Relationship Id="rId147" Type="http://schemas.openxmlformats.org/officeDocument/2006/relationships/hyperlink" Target="https://www.google.com/search?q=https://doi.org/10.1061/JCEMD4.COENG-14984" TargetMode="External"/><Relationship Id="rId8" Type="http://schemas.openxmlformats.org/officeDocument/2006/relationships/image" Target="media/image1.png"/><Relationship Id="rId51" Type="http://schemas.openxmlformats.org/officeDocument/2006/relationships/hyperlink" Target="https://www.google.com/search?q=https://doi.org/10.1111/ijmr.12351" TargetMode="External"/><Relationship Id="rId72" Type="http://schemas.openxmlformats.org/officeDocument/2006/relationships/hyperlink" Target="https://www.google.com/search?q=https://doi.org/10.1016/j.aei.2025.103824" TargetMode="External"/><Relationship Id="rId93" Type="http://schemas.openxmlformats.org/officeDocument/2006/relationships/hyperlink" Target="https://www.google.com/search?q=https://doi.org/10.1177/10963480241235123" TargetMode="External"/><Relationship Id="rId98" Type="http://schemas.openxmlformats.org/officeDocument/2006/relationships/hyperlink" Target="https://www.google.com/search?q=https://doi.org/10.1007/s10257-023-00621-1" TargetMode="External"/><Relationship Id="rId121" Type="http://schemas.openxmlformats.org/officeDocument/2006/relationships/hyperlink" Target="https://www.google.com/search?q=https://doi.org/10.1016/j.autcon.2024.105492" TargetMode="External"/><Relationship Id="rId142" Type="http://schemas.openxmlformats.org/officeDocument/2006/relationships/hyperlink" Target="https://doi.org/10.1016/j.jbusres.2019.09.022" TargetMode="External"/><Relationship Id="rId3" Type="http://schemas.openxmlformats.org/officeDocument/2006/relationships/styles" Target="styles.xml"/><Relationship Id="rId25" Type="http://schemas.openxmlformats.org/officeDocument/2006/relationships/hyperlink" Target="https://www.google.com/search?q=https://doi.org/10.3390/buildings13092130" TargetMode="External"/><Relationship Id="rId46" Type="http://schemas.openxmlformats.org/officeDocument/2006/relationships/hyperlink" Target="https://www.google.com/search?q=https://doi.org/10.1108/IJCHM-04-2025-0525" TargetMode="External"/><Relationship Id="rId67" Type="http://schemas.openxmlformats.org/officeDocument/2006/relationships/hyperlink" Target="https://www.google.com/search?q=https://doi.org/10.1186/s40854-024-00621-y" TargetMode="External"/><Relationship Id="rId116" Type="http://schemas.openxmlformats.org/officeDocument/2006/relationships/hyperlink" Target="https://doi.org/10.31893/multirev.2024spe058" TargetMode="External"/><Relationship Id="rId137" Type="http://schemas.openxmlformats.org/officeDocument/2006/relationships/hyperlink" Target="https://www.google.com/search?q=https://doi.org/10.1061/JCEMD4.COENG-15689" TargetMode="External"/><Relationship Id="rId158" Type="http://schemas.openxmlformats.org/officeDocument/2006/relationships/hyperlink" Target="https://www.google.com/search?q=https://doi.org/10.1016/j.ijhm.2024.103915" TargetMode="External"/><Relationship Id="rId20" Type="http://schemas.openxmlformats.org/officeDocument/2006/relationships/hyperlink" Target="https://www.google.com/search?q=https://doi.org/10.3390/buildings14040934" TargetMode="External"/><Relationship Id="rId41" Type="http://schemas.openxmlformats.org/officeDocument/2006/relationships/hyperlink" Target="https://www.google.com/search?q=https://doi.org/10.3390/buildings14113611" TargetMode="External"/><Relationship Id="rId62" Type="http://schemas.openxmlformats.org/officeDocument/2006/relationships/hyperlink" Target="https://doi.org/10.1080/13683500.2025.2498598" TargetMode="External"/><Relationship Id="rId83" Type="http://schemas.openxmlformats.org/officeDocument/2006/relationships/hyperlink" Target="https://www.google.com/search?q=https://doi.org/10.1016/j.jobe.2024.108901" TargetMode="External"/><Relationship Id="rId88" Type="http://schemas.openxmlformats.org/officeDocument/2006/relationships/hyperlink" Target="https://www.google.com/search?q=https://doi.org/10.1007/s44163-022-00022-8" TargetMode="External"/><Relationship Id="rId111" Type="http://schemas.openxmlformats.org/officeDocument/2006/relationships/hyperlink" Target="https://www.google.com/search?q=https://doi.org/10.1016/j.jobe.2024.111126" TargetMode="External"/><Relationship Id="rId132" Type="http://schemas.openxmlformats.org/officeDocument/2006/relationships/hyperlink" Target="https://www.google.com/search?q=https://doi.org/10.1080/17452007.2024.2387679" TargetMode="External"/><Relationship Id="rId153" Type="http://schemas.openxmlformats.org/officeDocument/2006/relationships/hyperlink" Target="https://www.google.com/search?q=https://doi.org/10.1016/j.aei.2021.101474" TargetMode="External"/><Relationship Id="rId15" Type="http://schemas.openxmlformats.org/officeDocument/2006/relationships/hyperlink" Target="https://www.google.com/search?q=https://doi.org/10.1007/s10462-023-10466-8" TargetMode="External"/><Relationship Id="rId36" Type="http://schemas.openxmlformats.org/officeDocument/2006/relationships/hyperlink" Target="https://www.google.com/search?q=https://doi.org/10.1016/j.ijinfomgt.2023.102745" TargetMode="External"/><Relationship Id="rId57" Type="http://schemas.openxmlformats.org/officeDocument/2006/relationships/hyperlink" Target="https://doi.org/10.3390/buildings14103305" TargetMode="External"/><Relationship Id="rId106" Type="http://schemas.openxmlformats.org/officeDocument/2006/relationships/hyperlink" Target="https://www.google.com/search?q=https://doi.org/10.1061/JCEMD4.COENG-14764" TargetMode="External"/><Relationship Id="rId127" Type="http://schemas.openxmlformats.org/officeDocument/2006/relationships/hyperlink" Target="https://www.google.com/search?q=https://doi.org/10.1016/j.jobe.2024.108606" TargetMode="External"/><Relationship Id="rId10" Type="http://schemas.openxmlformats.org/officeDocument/2006/relationships/hyperlink" Target="https://sis.midocean.edu.km/public" TargetMode="External"/><Relationship Id="rId31" Type="http://schemas.openxmlformats.org/officeDocument/2006/relationships/hyperlink" Target="https://www.google.com/search?q=https://doi.org/10.1016/j.jobe.2024.110890" TargetMode="External"/><Relationship Id="rId52" Type="http://schemas.openxmlformats.org/officeDocument/2006/relationships/hyperlink" Target="https://www.google.com/search?q=https://doi.org/10.1186/s43093-023-00278-w" TargetMode="External"/><Relationship Id="rId73" Type="http://schemas.openxmlformats.org/officeDocument/2006/relationships/hyperlink" Target="https://www.google.com/search?q=https://doi.org/10.1016/j.jengtecman.2024.101851" TargetMode="External"/><Relationship Id="rId78" Type="http://schemas.openxmlformats.org/officeDocument/2006/relationships/hyperlink" Target="https://www.google.com/search?q=https://doi.org/10.1016/j.eswa.2023.122442" TargetMode="External"/><Relationship Id="rId94" Type="http://schemas.openxmlformats.org/officeDocument/2006/relationships/hyperlink" Target="https://www.google.com/search?q=https://doi.org/10.1108/IJCHM-02-2023-0245" TargetMode="External"/><Relationship Id="rId99" Type="http://schemas.openxmlformats.org/officeDocument/2006/relationships/hyperlink" Target="https://www.google.com/search?q=https://doi.org/10.3390/math13213413" TargetMode="External"/><Relationship Id="rId101" Type="http://schemas.openxmlformats.org/officeDocument/2006/relationships/hyperlink" Target="https://www.google.com/search?q=https://doi.org/10.3390/su162410848" TargetMode="External"/><Relationship Id="rId122" Type="http://schemas.openxmlformats.org/officeDocument/2006/relationships/hyperlink" Target="https://www.google.com/search?q=https://doi.org/10.1007/s44206-024-00105-2" TargetMode="External"/><Relationship Id="rId143" Type="http://schemas.openxmlformats.org/officeDocument/2006/relationships/hyperlink" Target="https://www.google.com/search?q=https://doi.org/10.3390/su16031079" TargetMode="External"/><Relationship Id="rId148" Type="http://schemas.openxmlformats.org/officeDocument/2006/relationships/hyperlink" Target="https://www.google.com/search?q=https://doi.org/10.1016/j.autcon.2023.105040" TargetMode="External"/><Relationship Id="rId4" Type="http://schemas.openxmlformats.org/officeDocument/2006/relationships/settings" Target="settings.xml"/><Relationship Id="rId9" Type="http://schemas.openxmlformats.org/officeDocument/2006/relationships/hyperlink" Target="https://sis.midocean.edu.km/public" TargetMode="External"/><Relationship Id="rId26" Type="http://schemas.openxmlformats.org/officeDocument/2006/relationships/hyperlink" Target="https://www.google.com/search?q=https://doi.org/10.1186/s40410-022-00160-7" TargetMode="External"/><Relationship Id="rId47" Type="http://schemas.openxmlformats.org/officeDocument/2006/relationships/hyperlink" Target="https://www.google.com/search?q=https://doi.org/10.1108/ITP-08-2021-0624" TargetMode="External"/><Relationship Id="rId68" Type="http://schemas.openxmlformats.org/officeDocument/2006/relationships/hyperlink" Target="https://doi.org/10.1177/14727978241298467" TargetMode="External"/><Relationship Id="rId89" Type="http://schemas.openxmlformats.org/officeDocument/2006/relationships/hyperlink" Target="https://www.google.com/search?q=https://doi.org/10.3390/buildings13123031" TargetMode="External"/><Relationship Id="rId112" Type="http://schemas.openxmlformats.org/officeDocument/2006/relationships/hyperlink" Target="https://www.google.com/search?q=https://doi.org/10.1007/s11301-024-00452-y" TargetMode="External"/><Relationship Id="rId133" Type="http://schemas.openxmlformats.org/officeDocument/2006/relationships/hyperlink" Target="https://doi.org/10.1080/09277544.2021.1906540" TargetMode="External"/><Relationship Id="rId154" Type="http://schemas.openxmlformats.org/officeDocument/2006/relationships/hyperlink" Target="https://doi.org/10.1108/BPMJ-07-2023-0566" TargetMode="External"/><Relationship Id="rId16" Type="http://schemas.openxmlformats.org/officeDocument/2006/relationships/hyperlink" Target="https://www.google.com/search?q=https://doi.org/10.5505/kja.2024.1521164" TargetMode="External"/><Relationship Id="rId37" Type="http://schemas.openxmlformats.org/officeDocument/2006/relationships/hyperlink" Target="https://www.google.com/search?q=https://doi.org/10.3390/buildings15121977" TargetMode="External"/><Relationship Id="rId58" Type="http://schemas.openxmlformats.org/officeDocument/2006/relationships/hyperlink" Target="https://doi.org/10.1016/j.ijinfomgt.2023.102642" TargetMode="External"/><Relationship Id="rId79" Type="http://schemas.openxmlformats.org/officeDocument/2006/relationships/hyperlink" Target="https://www.google.com/search?q=https://doi.org/10.1057/s41272-023-00447-5" TargetMode="External"/><Relationship Id="rId102" Type="http://schemas.openxmlformats.org/officeDocument/2006/relationships/hyperlink" Target="https://www.google.com/search?q=https://doi.org/10.1016/j.autcon.2021.103814" TargetMode="External"/><Relationship Id="rId123" Type="http://schemas.openxmlformats.org/officeDocument/2006/relationships/hyperlink" Target="https://doi.org/10.3389/fdata.2024.1381163" TargetMode="External"/><Relationship Id="rId144" Type="http://schemas.openxmlformats.org/officeDocument/2006/relationships/hyperlink" Target="https://www.google.com/search?q=https://doi.org/10.1016/j.jbusres.2021.03.015" TargetMode="External"/><Relationship Id="rId90" Type="http://schemas.openxmlformats.org/officeDocument/2006/relationships/hyperlink" Target="https://www.google.com/search?q=https://doi.org/10.1007/s13218-024-00863-8" TargetMode="External"/><Relationship Id="rId27" Type="http://schemas.openxmlformats.org/officeDocument/2006/relationships/hyperlink" Target="https://doi.org/10.1016/j.rineng.2024.102987" TargetMode="External"/><Relationship Id="rId48" Type="http://schemas.openxmlformats.org/officeDocument/2006/relationships/hyperlink" Target="https://www.google.com/search?q=https://doi.org/10.1061/JCEMD4.COENG-15730" TargetMode="External"/><Relationship Id="rId69" Type="http://schemas.openxmlformats.org/officeDocument/2006/relationships/hyperlink" Target="https://www.google.com/search?q=https://doi.org/10.1080/15623599.2024.2392302" TargetMode="External"/><Relationship Id="rId113" Type="http://schemas.openxmlformats.org/officeDocument/2006/relationships/hyperlink" Target="https://www.google.com/search?q=https://doi.org/10.1007/s11301-024-00418-z" TargetMode="External"/><Relationship Id="rId134" Type="http://schemas.openxmlformats.org/officeDocument/2006/relationships/hyperlink" Target="https://www.google.com/search?q=https://doi.org/10.12776/qip.v28i2.2024" TargetMode="External"/><Relationship Id="rId80" Type="http://schemas.openxmlformats.org/officeDocument/2006/relationships/hyperlink" Target="https://doi.org/10.3390/buildings14030835" TargetMode="External"/><Relationship Id="rId155" Type="http://schemas.openxmlformats.org/officeDocument/2006/relationships/hyperlink" Target="https://doi.org/10.1016/j.autcon.2022.1042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C6E67-B53F-4F2A-AF79-DEEE3A7D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107</Pages>
  <Words>40588</Words>
  <Characters>231352</Characters>
  <Application>Microsoft Office Word</Application>
  <DocSecurity>0</DocSecurity>
  <Lines>1927</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Saitoglu</dc:creator>
  <cp:keywords/>
  <dc:description/>
  <cp:lastModifiedBy>Mehmet Saitoglu</cp:lastModifiedBy>
  <cp:revision>3</cp:revision>
  <cp:lastPrinted>2026-07-13T11:11:00Z</cp:lastPrinted>
  <dcterms:created xsi:type="dcterms:W3CDTF">2026-07-17T06:57:00Z</dcterms:created>
  <dcterms:modified xsi:type="dcterms:W3CDTF">2026-07-17T06:58:00Z</dcterms:modified>
</cp:coreProperties>
</file>