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C340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C34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D3C50D1" w:rsidR="008239B5" w:rsidRDefault="008239B5" w:rsidP="000A3659">
            <w:pPr>
              <w:jc w:val="center"/>
            </w:pPr>
          </w:p>
        </w:tc>
      </w:tr>
      <w:tr w:rsidR="008239B5" w14:paraId="5F3C740D" w14:textId="77777777" w:rsidTr="000A365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258F4C2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6A548F" w:rsidR="008239B5" w:rsidRDefault="000A3659" w:rsidP="000A3659">
            <w:pPr>
              <w:jc w:val="center"/>
            </w:pPr>
            <w:r>
              <w:rPr>
                <w:rFonts w:ascii="Arial" w:hAnsi="Arial" w:cs="Arial" w:hint="cs"/>
                <w:rtl/>
              </w:rPr>
              <w:t>المقدمة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تفتقر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عرض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للفجوة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نهاية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النص</w:t>
            </w:r>
          </w:p>
        </w:tc>
      </w:tr>
      <w:tr w:rsidR="008239B5" w14:paraId="7C535DC1" w14:textId="77777777" w:rsidTr="006C34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5D1822" w:rsidR="008239B5" w:rsidRDefault="008239B5">
            <w:pPr>
              <w:jc w:val="center"/>
            </w:pPr>
          </w:p>
        </w:tc>
      </w:tr>
      <w:tr w:rsidR="008239B5" w14:paraId="38DA2FC1" w14:textId="77777777" w:rsidTr="000A365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798E4AB9" w14:textId="0351DF4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EF5D7D" w:rsidR="008239B5" w:rsidRDefault="000A3659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توضيح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ستساهم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عملي</w:t>
            </w:r>
          </w:p>
        </w:tc>
      </w:tr>
      <w:tr w:rsidR="008239B5" w14:paraId="031A8D42" w14:textId="77777777" w:rsidTr="006C340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7E2752E" w:rsidR="008239B5" w:rsidRDefault="008239B5">
            <w:pPr>
              <w:jc w:val="center"/>
            </w:pPr>
          </w:p>
        </w:tc>
      </w:tr>
      <w:tr w:rsidR="008239B5" w14:paraId="63828664" w14:textId="77777777" w:rsidTr="006C34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82D7F6" w:rsidR="008239B5" w:rsidRDefault="008239B5" w:rsidP="000A3659">
            <w:pPr>
              <w:jc w:val="center"/>
            </w:pPr>
          </w:p>
        </w:tc>
      </w:tr>
      <w:tr w:rsidR="008239B5" w14:paraId="2BC8EA47" w14:textId="77777777" w:rsidTr="000A365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5A051834" w:rsidR="008239B5" w:rsidRPr="006C340C" w:rsidRDefault="008239B5" w:rsidP="006C340C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5E883E3F" w14:textId="59E94CEA" w:rsidR="008239B5" w:rsidRDefault="000A3659">
            <w:pPr>
              <w:jc w:val="center"/>
            </w:pPr>
            <w:r>
              <w:rPr>
                <w:rFonts w:cstheme="minorBidi" w:hint="cs"/>
                <w:rtl/>
              </w:rPr>
              <w:t>الدراسات السابقة قليلة ومختصرة جدا</w:t>
            </w:r>
            <w:r>
              <w:rPr>
                <w:rFonts w:cstheme="minorBidi" w:hint="cs"/>
                <w:rtl/>
              </w:rPr>
              <w:t xml:space="preserve"> يجب اضافة المزيد من الدراسات الحديثة</w:t>
            </w:r>
          </w:p>
        </w:tc>
      </w:tr>
      <w:tr w:rsidR="008239B5" w14:paraId="73B9F130" w14:textId="77777777" w:rsidTr="006C340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C194A8" w:rsidR="008239B5" w:rsidRDefault="008239B5">
            <w:pPr>
              <w:jc w:val="center"/>
            </w:pPr>
          </w:p>
        </w:tc>
      </w:tr>
      <w:tr w:rsidR="008239B5" w14:paraId="48272684" w14:textId="77777777" w:rsidTr="006C340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E70ADCD" w:rsidR="008239B5" w:rsidRDefault="008239B5">
            <w:pPr>
              <w:jc w:val="center"/>
            </w:pPr>
          </w:p>
        </w:tc>
      </w:tr>
      <w:tr w:rsidR="008239B5" w14:paraId="2739CAFA" w14:textId="77777777" w:rsidTr="006C34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0A3659">
            <w:pPr>
              <w:jc w:val="center"/>
            </w:pPr>
          </w:p>
        </w:tc>
      </w:tr>
      <w:tr w:rsidR="008239B5" w14:paraId="775BDB18" w14:textId="77777777" w:rsidTr="006C340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D2FB64" w:rsidR="008239B5" w:rsidRDefault="008239B5">
            <w:pPr>
              <w:jc w:val="center"/>
            </w:pPr>
          </w:p>
        </w:tc>
      </w:tr>
      <w:tr w:rsidR="008239B5" w14:paraId="26B6E1C1" w14:textId="77777777" w:rsidTr="006C340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0A365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5821C1" w:rsidR="008239B5" w:rsidRPr="000A3659" w:rsidRDefault="000A3659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جيد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A3659"/>
    <w:rsid w:val="001C1BA3"/>
    <w:rsid w:val="004E21BE"/>
    <w:rsid w:val="006C340C"/>
    <w:rsid w:val="008239B5"/>
    <w:rsid w:val="008D7A2A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