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49C9F" w14:textId="77777777" w:rsidR="006B64E4" w:rsidRPr="006B64E4" w:rsidRDefault="006B64E4" w:rsidP="006B64E4">
      <w:pPr>
        <w:bidi/>
        <w:spacing w:before="100" w:beforeAutospacing="1" w:after="100" w:afterAutospacing="1" w:line="360" w:lineRule="auto"/>
        <w:rPr>
          <w:rFonts w:asciiTheme="majorBidi" w:hAnsiTheme="majorBidi" w:cstheme="majorBidi"/>
          <w:color w:val="000000"/>
          <w:sz w:val="28"/>
          <w:szCs w:val="28"/>
        </w:rPr>
      </w:pPr>
      <w:bookmarkStart w:id="0" w:name="_GoBack"/>
      <w:r w:rsidRPr="006B64E4">
        <w:rPr>
          <w:rFonts w:asciiTheme="majorBidi" w:hAnsiTheme="majorBidi" w:cstheme="majorBidi"/>
          <w:color w:val="000000"/>
          <w:sz w:val="28"/>
          <w:szCs w:val="28"/>
          <w:rtl/>
        </w:rPr>
        <w:t>النواقص المنهجية</w:t>
      </w:r>
    </w:p>
    <w:p w14:paraId="5AB9686D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نوع المنهج المختلط غير محدد بدقة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ذُكر أن الدراسة تستخدم المنهج المختلط، لكن لم يتم تحديد هل هو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</w:p>
    <w:p w14:paraId="15E80500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منهج مختلط تفسيري متتابع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Explanatory Sequential</w:t>
      </w:r>
    </w:p>
    <w:p w14:paraId="01149DF5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أم منهج مختلط متزامن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Concurrent Mixed Methods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يجب توضيح لماذا بدأت الدراسة بالاستبيان ثم المقابلات، أو العكس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EFC6206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مجتمع الدراسة غير واضح بالأرقام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يجب تحديد مجتمع الدراسة بدقة: عدد الشركات الصغيرة والمتوسطة في السعودية، أو على الأقل مصدر رسمي يوضح حجم هذا القطاع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349457E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اختيار العينة ناقصة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يجب توضيح هل العينة عشوائية، طبقية، قصدية، أم ملائمة. بما أن الدراسة تشمل قطاعات صناعية وخدمية وتجارية، الأفضل استخدام العينة الطبقية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CFBB26D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حجم العينة يحتاج تبرير علمي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ذُكر أن العينة لا تقل عن 200 شركة، لكن يجب تبرير هذا العدد باستخدام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</w:p>
    <w:p w14:paraId="4EF8D1E8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G*Power</w:t>
      </w:r>
    </w:p>
    <w:p w14:paraId="3A99A35C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 قاعدة 10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-times rule</w:t>
      </w:r>
    </w:p>
    <w:p w14:paraId="331CDC23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 مرجع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Hair et al. 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PLS-SEM.</w:t>
      </w:r>
    </w:p>
    <w:p w14:paraId="7535EAC7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أداة الدراسة غير مفصلة كفاية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يجب توضيح عدد محاور الاستبيان وعدد الفقرات لكل متغير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</w:p>
    <w:p w14:paraId="307CB9BF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تبني الذكاء الاصطناعي</w:t>
      </w:r>
    </w:p>
    <w:p w14:paraId="3BEEAC21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التسويق الرقمي</w:t>
      </w:r>
    </w:p>
    <w:p w14:paraId="4E4E3C5D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الأداء التسويقي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كما يجب ذكر مقياس الإجابة، مثلاً مقياس </w:t>
      </w:r>
      <w:proofErr w:type="spell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ليكرت</w:t>
      </w:r>
      <w:proofErr w:type="spell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الخماسي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A6E957A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تعريف المتغيرات إجرائياً غير كافٍ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يجب إضافة جدول يوضح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</w:p>
    <w:p w14:paraId="6F692D0E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المتغير</w:t>
      </w:r>
    </w:p>
    <w:p w14:paraId="30F253B8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نوعه</w:t>
      </w:r>
    </w:p>
    <w:p w14:paraId="5B828765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أبعاده</w:t>
      </w:r>
    </w:p>
    <w:p w14:paraId="39910775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الفقرات</w:t>
      </w:r>
    </w:p>
    <w:p w14:paraId="0BD7DE36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مصدر القياس</w:t>
      </w:r>
    </w:p>
    <w:p w14:paraId="737474C3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المتغير الوسيط يحتاج تبرير أقوى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التسويق الرقمي ذُكر كمتغير وسيط، لكن يجب شرح لماذا يتوسط العلاقة بين تبني الذكاء الاصطناعي والأداء التسويقي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5B0510D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المقابلات النوعية تحتاج توضيحاً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ذُكر إجراء مقابلات مع 15-20 مدير تسويق، لكن يجب توضيح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</w:p>
    <w:p w14:paraId="6822556F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اختيارهم</w:t>
      </w:r>
    </w:p>
    <w:p w14:paraId="08346AE1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مدة المقابلة</w:t>
      </w:r>
    </w:p>
    <w:p w14:paraId="5DF4EE43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أسئلة المقابلة</w:t>
      </w:r>
    </w:p>
    <w:p w14:paraId="186566D8" w14:textId="77777777" w:rsidR="006B64E4" w:rsidRPr="006B64E4" w:rsidRDefault="006B64E4" w:rsidP="006B64E4">
      <w:pPr>
        <w:numPr>
          <w:ilvl w:val="1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تحليل البيانات النوعية، مثل التحليل الموضوعي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Thematic Analysis.</w:t>
      </w:r>
    </w:p>
    <w:p w14:paraId="05273288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الإجراءات الأخلاقية غير موجودة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يجب إضافة فقرة عن سرية البيانات، الموافقة المستنيرة، عدم ذكر أسماء الشركات، واستخدام البيانات لأغراض البحث العلمي فقط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BCA3883" w14:textId="77777777" w:rsidR="006B64E4" w:rsidRPr="006B64E4" w:rsidRDefault="006B64E4" w:rsidP="006B64E4">
      <w:pPr>
        <w:numPr>
          <w:ilvl w:val="0"/>
          <w:numId w:val="5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اختبارات الصدق والثبات تحتاج ترتيب وتنظيف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يوجد تكرار في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Q² </w:t>
      </w:r>
      <w:proofErr w:type="gram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f</w:t>
      </w:r>
      <w:proofErr w:type="gram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²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ويجب ترتيب التحليل كالتالي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</w:t>
      </w:r>
    </w:p>
    <w:p w14:paraId="27E6E0C5" w14:textId="77777777" w:rsidR="006B64E4" w:rsidRPr="006B64E4" w:rsidRDefault="006B64E4" w:rsidP="006B64E4">
      <w:pPr>
        <w:numPr>
          <w:ilvl w:val="0"/>
          <w:numId w:val="6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الثبات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: Cronbach’s Alpha </w:t>
      </w:r>
      <w:proofErr w:type="gram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Composite</w:t>
      </w:r>
      <w:proofErr w:type="gram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Reliability</w:t>
      </w:r>
    </w:p>
    <w:p w14:paraId="5F499D9C" w14:textId="77777777" w:rsidR="006B64E4" w:rsidRPr="006B64E4" w:rsidRDefault="006B64E4" w:rsidP="006B64E4">
      <w:pPr>
        <w:numPr>
          <w:ilvl w:val="0"/>
          <w:numId w:val="6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الصدق </w:t>
      </w:r>
      <w:proofErr w:type="spell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التقاربي</w:t>
      </w:r>
      <w:proofErr w:type="spell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: AVE</w:t>
      </w:r>
    </w:p>
    <w:p w14:paraId="263064C8" w14:textId="77777777" w:rsidR="006B64E4" w:rsidRPr="006B64E4" w:rsidRDefault="006B64E4" w:rsidP="006B64E4">
      <w:pPr>
        <w:numPr>
          <w:ilvl w:val="0"/>
          <w:numId w:val="6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الصدق التمييزي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: </w:t>
      </w:r>
      <w:proofErr w:type="spell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Fornell-Larcker</w:t>
      </w:r>
      <w:proofErr w:type="spell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gram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HTMT</w:t>
      </w:r>
      <w:proofErr w:type="gramEnd"/>
    </w:p>
    <w:p w14:paraId="299710D8" w14:textId="77777777" w:rsidR="006B64E4" w:rsidRPr="006B64E4" w:rsidRDefault="006B64E4" w:rsidP="006B64E4">
      <w:pPr>
        <w:numPr>
          <w:ilvl w:val="0"/>
          <w:numId w:val="6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النموذج البنائي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: Path Coefficients </w:t>
      </w:r>
      <w:proofErr w:type="gram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R</w:t>
      </w:r>
      <w:proofErr w:type="gram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² 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Q² 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f² 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SRMR</w:t>
      </w:r>
    </w:p>
    <w:p w14:paraId="236DED30" w14:textId="77777777" w:rsidR="006B64E4" w:rsidRPr="006B64E4" w:rsidRDefault="006B64E4" w:rsidP="006B64E4">
      <w:pPr>
        <w:numPr>
          <w:ilvl w:val="0"/>
          <w:numId w:val="7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اختبار التحيز المشترك غير مذكور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لأن البيانات من استبيان واحد، يجب إضافة اختبار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Common Method Bias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مثل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VIF 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Harman’s single-factor test.</w:t>
      </w:r>
    </w:p>
    <w:p w14:paraId="4B30FF30" w14:textId="77777777" w:rsidR="006B64E4" w:rsidRPr="006B64E4" w:rsidRDefault="006B64E4" w:rsidP="006B64E4">
      <w:pPr>
        <w:numPr>
          <w:ilvl w:val="0"/>
          <w:numId w:val="7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الفصل يحتاج تنسيق لغوي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توجد أخطاء مثل “</w:t>
      </w:r>
      <w:proofErr w:type="gramStart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القطاع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x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ات</w:t>
      </w:r>
      <w:proofErr w:type="gramEnd"/>
      <w:r w:rsidRPr="006B64E4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”، وتكرار بعض الجمل، وخلط غير منظم بين المصطلحات العربية والإنجليزية</w:t>
      </w:r>
      <w:r w:rsidRPr="006B64E4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1BAA97B" w14:textId="77777777" w:rsidR="006B64E4" w:rsidRPr="006B64E4" w:rsidRDefault="006B64E4" w:rsidP="006B64E4">
      <w:pPr>
        <w:bidi/>
        <w:spacing w:before="100" w:beforeAutospacing="1" w:after="100" w:afterAutospacing="1" w:line="360" w:lineRule="auto"/>
        <w:rPr>
          <w:rFonts w:asciiTheme="majorBidi" w:hAnsiTheme="majorBidi" w:cstheme="majorBidi"/>
          <w:color w:val="000000"/>
          <w:sz w:val="28"/>
          <w:szCs w:val="28"/>
        </w:rPr>
      </w:pPr>
      <w:r w:rsidRPr="006B64E4">
        <w:rPr>
          <w:rFonts w:asciiTheme="majorBidi" w:hAnsiTheme="majorBidi" w:cstheme="majorBidi"/>
          <w:color w:val="000000"/>
          <w:sz w:val="28"/>
          <w:szCs w:val="28"/>
          <w:rtl/>
        </w:rPr>
        <w:t>التوثيق المطلوب إضافته</w:t>
      </w:r>
      <w:r w:rsidRPr="006B64E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B64E4">
        <w:rPr>
          <w:rFonts w:asciiTheme="majorBidi" w:hAnsiTheme="majorBidi" w:cstheme="majorBidi"/>
          <w:color w:val="000000"/>
          <w:sz w:val="28"/>
          <w:szCs w:val="28"/>
          <w:rtl/>
        </w:rPr>
        <w:t>أضيفي مراجع في هذه الأماكن</w:t>
      </w:r>
      <w:r w:rsidRPr="006B64E4">
        <w:rPr>
          <w:rFonts w:asciiTheme="majorBidi" w:hAnsiTheme="majorBidi" w:cstheme="majorBidi"/>
          <w:color w:val="000000"/>
          <w:sz w:val="28"/>
          <w:szCs w:val="28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8"/>
        <w:gridCol w:w="3372"/>
      </w:tblGrid>
      <w:tr w:rsidR="006B64E4" w:rsidRPr="006B64E4" w14:paraId="4C6B0E02" w14:textId="77777777" w:rsidTr="006B64E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04B3BD" w14:textId="77777777" w:rsidR="006B64E4" w:rsidRPr="006B64E4" w:rsidRDefault="006B64E4" w:rsidP="006B64E4">
            <w:pPr>
              <w:bidi/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المكان في الفصل الثالث</w:t>
            </w:r>
          </w:p>
        </w:tc>
        <w:tc>
          <w:tcPr>
            <w:tcW w:w="0" w:type="auto"/>
            <w:vAlign w:val="center"/>
            <w:hideMark/>
          </w:tcPr>
          <w:p w14:paraId="0C70549F" w14:textId="77777777" w:rsidR="006B64E4" w:rsidRPr="006B64E4" w:rsidRDefault="006B64E4" w:rsidP="006B64E4">
            <w:pPr>
              <w:bidi/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المرجع المقترح</w:t>
            </w:r>
          </w:p>
        </w:tc>
      </w:tr>
      <w:tr w:rsidR="006B64E4" w:rsidRPr="006B64E4" w14:paraId="0E5AB34C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5500C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تبرير استخدام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PLS-SEM </w:t>
            </w:r>
            <w:proofErr w:type="gram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و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SmartPLS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14:paraId="60DCB6B9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Hair et al.</w:t>
            </w:r>
          </w:p>
        </w:tc>
      </w:tr>
      <w:tr w:rsidR="006B64E4" w:rsidRPr="006B64E4" w14:paraId="581976EB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D2727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 xml:space="preserve">الصدق والثبات </w:t>
            </w:r>
            <w:proofErr w:type="gram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و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AVE</w:t>
            </w:r>
            <w:proofErr w:type="gramEnd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و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CR</w:t>
            </w:r>
          </w:p>
        </w:tc>
        <w:tc>
          <w:tcPr>
            <w:tcW w:w="0" w:type="auto"/>
            <w:vAlign w:val="center"/>
            <w:hideMark/>
          </w:tcPr>
          <w:p w14:paraId="4FF3D404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Hair et al.; </w:t>
            </w: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Fornell</w:t>
            </w:r>
            <w:proofErr w:type="spellEnd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&amp; </w:t>
            </w: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Larcker</w:t>
            </w:r>
            <w:proofErr w:type="spellEnd"/>
          </w:p>
        </w:tc>
      </w:tr>
      <w:tr w:rsidR="006B64E4" w:rsidRPr="006B64E4" w14:paraId="3A32970D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3EA90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الصدق التمييزي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HTMT</w:t>
            </w:r>
          </w:p>
        </w:tc>
        <w:tc>
          <w:tcPr>
            <w:tcW w:w="0" w:type="auto"/>
            <w:vAlign w:val="center"/>
            <w:hideMark/>
          </w:tcPr>
          <w:p w14:paraId="1F7A844F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Henseler</w:t>
            </w:r>
            <w:proofErr w:type="spellEnd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et al.</w:t>
            </w:r>
          </w:p>
        </w:tc>
      </w:tr>
      <w:tr w:rsidR="006B64E4" w:rsidRPr="006B64E4" w14:paraId="4DCBDDCC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9AB15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تحليل الوساطة</w:t>
            </w:r>
          </w:p>
        </w:tc>
        <w:tc>
          <w:tcPr>
            <w:tcW w:w="0" w:type="auto"/>
            <w:vAlign w:val="center"/>
            <w:hideMark/>
          </w:tcPr>
          <w:p w14:paraId="56852AE8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Zhao et al.</w:t>
            </w:r>
          </w:p>
        </w:tc>
      </w:tr>
      <w:tr w:rsidR="006B64E4" w:rsidRPr="006B64E4" w14:paraId="69901DEB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8BAF2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قبول التكنولوجيا والذكاء الاصطناعي</w:t>
            </w:r>
          </w:p>
        </w:tc>
        <w:tc>
          <w:tcPr>
            <w:tcW w:w="0" w:type="auto"/>
            <w:vAlign w:val="center"/>
            <w:hideMark/>
          </w:tcPr>
          <w:p w14:paraId="66F8959A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Davis; </w:t>
            </w: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Venkatesh</w:t>
            </w:r>
            <w:proofErr w:type="spellEnd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et al.</w:t>
            </w:r>
          </w:p>
        </w:tc>
      </w:tr>
      <w:tr w:rsidR="006B64E4" w:rsidRPr="006B64E4" w14:paraId="276CD67D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8AC91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المنهج المختلط</w:t>
            </w:r>
          </w:p>
        </w:tc>
        <w:tc>
          <w:tcPr>
            <w:tcW w:w="0" w:type="auto"/>
            <w:vAlign w:val="center"/>
            <w:hideMark/>
          </w:tcPr>
          <w:p w14:paraId="0B611B9C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Creswell &amp; Plano Clark</w:t>
            </w:r>
          </w:p>
        </w:tc>
      </w:tr>
      <w:tr w:rsidR="006B64E4" w:rsidRPr="006B64E4" w14:paraId="7FB46912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D3056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تحليل المقابلات النوعية</w:t>
            </w:r>
          </w:p>
        </w:tc>
        <w:tc>
          <w:tcPr>
            <w:tcW w:w="0" w:type="auto"/>
            <w:vAlign w:val="center"/>
            <w:hideMark/>
          </w:tcPr>
          <w:p w14:paraId="18E40C31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Braun &amp; Clarke</w:t>
            </w:r>
          </w:p>
        </w:tc>
      </w:tr>
      <w:tr w:rsidR="006B64E4" w:rsidRPr="006B64E4" w14:paraId="0814FC99" w14:textId="77777777" w:rsidTr="006B64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FDD5C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تحيز الطريقة المشتركة</w:t>
            </w:r>
          </w:p>
        </w:tc>
        <w:tc>
          <w:tcPr>
            <w:tcW w:w="0" w:type="auto"/>
            <w:vAlign w:val="center"/>
            <w:hideMark/>
          </w:tcPr>
          <w:p w14:paraId="124BFC26" w14:textId="77777777" w:rsidR="006B64E4" w:rsidRPr="006B64E4" w:rsidRDefault="006B64E4" w:rsidP="006B64E4">
            <w:pPr>
              <w:bidi/>
              <w:spacing w:after="0" w:line="360" w:lineRule="auto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Podsakoff</w:t>
            </w:r>
            <w:proofErr w:type="spellEnd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et al. 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أو</w:t>
            </w:r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6B64E4">
              <w:rPr>
                <w:rFonts w:asciiTheme="majorBidi" w:eastAsia="Times New Roman" w:hAnsiTheme="majorBidi" w:cstheme="majorBidi"/>
                <w:sz w:val="28"/>
                <w:szCs w:val="28"/>
              </w:rPr>
              <w:t>Kock</w:t>
            </w:r>
            <w:proofErr w:type="spellEnd"/>
          </w:p>
        </w:tc>
      </w:tr>
    </w:tbl>
    <w:p w14:paraId="52FE09FC" w14:textId="77777777" w:rsidR="009F421F" w:rsidRPr="006B64E4" w:rsidRDefault="009F421F" w:rsidP="006B64E4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bookmarkEnd w:id="0"/>
    <w:sectPr w:rsidR="009F421F" w:rsidRPr="006B64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36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92DB4"/>
    <w:multiLevelType w:val="multilevel"/>
    <w:tmpl w:val="FD5C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A1217"/>
    <w:multiLevelType w:val="multilevel"/>
    <w:tmpl w:val="81505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692A33"/>
    <w:multiLevelType w:val="multilevel"/>
    <w:tmpl w:val="3F8EA2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ED5B79"/>
    <w:multiLevelType w:val="hybridMultilevel"/>
    <w:tmpl w:val="FB3AA5FA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666995"/>
    <w:multiLevelType w:val="hybridMultilevel"/>
    <w:tmpl w:val="69101180"/>
    <w:lvl w:ilvl="0" w:tplc="792C1F7E">
      <w:numFmt w:val="bullet"/>
      <w:lvlText w:val="-"/>
      <w:lvlJc w:val="left"/>
      <w:pPr>
        <w:ind w:left="1725" w:hanging="1005"/>
      </w:pPr>
      <w:rPr>
        <w:rFonts w:ascii="Sakkal Majalla" w:eastAsiaTheme="minorHAnsi" w:hAnsi="Sakkal Majalla" w:cs="Sakkal Majall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D40FA"/>
    <w:multiLevelType w:val="hybridMultilevel"/>
    <w:tmpl w:val="E850E962"/>
    <w:lvl w:ilvl="0" w:tplc="792C1F7E"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21F"/>
    <w:rsid w:val="00015451"/>
    <w:rsid w:val="00087B1F"/>
    <w:rsid w:val="001F3999"/>
    <w:rsid w:val="00251663"/>
    <w:rsid w:val="00630A0F"/>
    <w:rsid w:val="006B64E4"/>
    <w:rsid w:val="007B22DA"/>
    <w:rsid w:val="007E3A25"/>
    <w:rsid w:val="009F421F"/>
    <w:rsid w:val="00AE08D8"/>
    <w:rsid w:val="00AE30B3"/>
    <w:rsid w:val="00B67BC7"/>
    <w:rsid w:val="00DD06A6"/>
    <w:rsid w:val="00FE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2C13"/>
  <w15:docId w15:val="{9E2660EF-3E24-4B7B-90F1-D1BA1680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21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B2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B2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64E4"/>
    <w:rPr>
      <w:b/>
      <w:bCs/>
    </w:rPr>
  </w:style>
  <w:style w:type="character" w:customStyle="1" w:styleId="apple-converted-space">
    <w:name w:val="apple-converted-space"/>
    <w:basedOn w:val="DefaultParagraphFont"/>
    <w:rsid w:val="006B6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1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370</Words>
  <Characters>2111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Eng-Mamdouh Elngar</dc:creator>
  <cp:lastModifiedBy>Microsoft Office User</cp:lastModifiedBy>
  <cp:revision>3</cp:revision>
  <cp:lastPrinted>2026-06-29T18:26:00Z</cp:lastPrinted>
  <dcterms:created xsi:type="dcterms:W3CDTF">2026-06-30T19:53:00Z</dcterms:created>
  <dcterms:modified xsi:type="dcterms:W3CDTF">2026-07-04T17:03:00Z</dcterms:modified>
</cp:coreProperties>
</file>